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82A6D" w14:textId="77777777" w:rsidR="00B35DE3" w:rsidRPr="00B35DE3" w:rsidRDefault="00B35DE3" w:rsidP="00B35DE3">
      <w:pPr>
        <w:jc w:val="right"/>
        <w:rPr>
          <w:rFonts w:eastAsia="ArialMT"/>
          <w:b/>
          <w:bCs/>
          <w:sz w:val="24"/>
          <w:szCs w:val="24"/>
          <w:lang w:val="pl-PL"/>
        </w:rPr>
      </w:pPr>
    </w:p>
    <w:p w14:paraId="42506141" w14:textId="105380E1" w:rsidR="009D3945" w:rsidRPr="009D3945" w:rsidRDefault="001A6F50" w:rsidP="009D3945">
      <w:pPr>
        <w:jc w:val="center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>
        <w:rPr>
          <w:rFonts w:ascii="ArialMT" w:eastAsia="ArialMT" w:hAnsi="ArialMT" w:cs="ArialMT"/>
          <w:b/>
          <w:bCs/>
          <w:sz w:val="32"/>
          <w:szCs w:val="32"/>
          <w:lang w:val="pl-PL"/>
        </w:rPr>
        <w:t>OPZ</w:t>
      </w:r>
    </w:p>
    <w:p w14:paraId="20AFC34C" w14:textId="77777777" w:rsidR="009D3945" w:rsidRPr="009D3945" w:rsidRDefault="009D3945" w:rsidP="009D3945">
      <w:pPr>
        <w:autoSpaceDE w:val="0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</w:p>
    <w:p w14:paraId="11E3F56E" w14:textId="77777777" w:rsidR="009D3945" w:rsidRPr="009D3945" w:rsidRDefault="009D3945" w:rsidP="009D3945">
      <w:pPr>
        <w:autoSpaceDE w:val="0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9D3945">
        <w:rPr>
          <w:rFonts w:ascii="TimesNewRomanPSMT" w:eastAsia="TimesNewRomanPSMT" w:hAnsi="TimesNewRomanPSMT" w:cs="TimesNewRomanPSMT"/>
          <w:b/>
          <w:sz w:val="24"/>
          <w:szCs w:val="24"/>
          <w:lang w:val="pl-PL"/>
        </w:rPr>
        <w:t>1. WSTĘP</w:t>
      </w:r>
    </w:p>
    <w:p w14:paraId="714B46FD" w14:textId="229C3A49" w:rsidR="009D3945" w:rsidRPr="009D3945" w:rsidRDefault="009D3945" w:rsidP="009D3945">
      <w:pPr>
        <w:autoSpaceDE w:val="0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9D3945">
        <w:rPr>
          <w:rFonts w:ascii="TimesNewRomanPSMT" w:eastAsia="TimesNewRomanPSMT" w:hAnsi="TimesNewRomanPSMT" w:cs="TimesNewRomanPSMT"/>
          <w:sz w:val="24"/>
          <w:szCs w:val="24"/>
          <w:lang w:val="pl-PL"/>
        </w:rPr>
        <w:t xml:space="preserve">1.1 PRZEDMIOT </w:t>
      </w:r>
      <w:r w:rsidR="001A6F50">
        <w:rPr>
          <w:rFonts w:ascii="TimesNewRomanPSMT" w:eastAsia="TimesNewRomanPSMT" w:hAnsi="TimesNewRomanPSMT" w:cs="TimesNewRomanPSMT"/>
          <w:sz w:val="24"/>
          <w:szCs w:val="24"/>
          <w:lang w:val="pl-PL"/>
        </w:rPr>
        <w:t>ZAMÓWIENIA</w:t>
      </w:r>
    </w:p>
    <w:p w14:paraId="6FEF436E" w14:textId="665B1F6F" w:rsidR="009D3945" w:rsidRPr="009D3945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9D3945">
        <w:rPr>
          <w:rFonts w:ascii="TimesNewRomanPSMT" w:eastAsia="TimesNewRomanPSMT" w:hAnsi="TimesNewRomanPSMT" w:cs="TimesNewRomanPSMT"/>
          <w:sz w:val="24"/>
          <w:szCs w:val="24"/>
          <w:lang w:val="pl-PL"/>
        </w:rPr>
        <w:t>Przedmiotem niniejszej specyfikacji są wymagania dotyczące sukcesywnej dosta</w:t>
      </w:r>
      <w:r w:rsidR="00440510">
        <w:rPr>
          <w:rFonts w:ascii="TimesNewRomanPSMT" w:eastAsia="TimesNewRomanPSMT" w:hAnsi="TimesNewRomanPSMT" w:cs="TimesNewRomanPSMT"/>
          <w:sz w:val="24"/>
          <w:szCs w:val="24"/>
          <w:lang w:val="pl-PL"/>
        </w:rPr>
        <w:t>wy</w:t>
      </w:r>
      <w:r w:rsidRPr="009D3945">
        <w:rPr>
          <w:rFonts w:ascii="TimesNewRomanPSMT" w:eastAsia="TimesNewRomanPSMT" w:hAnsi="TimesNewRomanPSMT" w:cs="TimesNewRomanPSMT"/>
          <w:sz w:val="24"/>
          <w:szCs w:val="24"/>
          <w:lang w:val="pl-PL"/>
        </w:rPr>
        <w:t xml:space="preserve"> soli drogowej z antyzbrylaczem na potrzeby </w:t>
      </w:r>
      <w:r w:rsidR="007338F3">
        <w:rPr>
          <w:rFonts w:ascii="TimesNewRomanPSMT" w:eastAsia="TimesNewRomanPSMT" w:hAnsi="TimesNewRomanPSMT" w:cs="TimesNewRomanPSMT"/>
          <w:sz w:val="24"/>
          <w:szCs w:val="24"/>
          <w:lang w:val="pl-PL"/>
        </w:rPr>
        <w:t>Przedsiębiorstwa Gospodarki Komunalnej „Dolina Baryczy” sp. z o.o. w Miliczu,</w:t>
      </w:r>
      <w:r w:rsidRPr="009D3945">
        <w:rPr>
          <w:rFonts w:ascii="TimesNewRomanPSMT" w:eastAsia="TimesNewRomanPSMT" w:hAnsi="TimesNewRomanPSMT" w:cs="TimesNewRomanPSMT"/>
          <w:sz w:val="24"/>
          <w:szCs w:val="24"/>
          <w:lang w:val="pl-PL"/>
        </w:rPr>
        <w:t xml:space="preserve"> w sezonie zimowym 202</w:t>
      </w:r>
      <w:r w:rsidR="00440510">
        <w:rPr>
          <w:rFonts w:ascii="TimesNewRomanPSMT" w:eastAsia="TimesNewRomanPSMT" w:hAnsi="TimesNewRomanPSMT" w:cs="TimesNewRomanPSMT"/>
          <w:sz w:val="24"/>
          <w:szCs w:val="24"/>
          <w:lang w:val="pl-PL"/>
        </w:rPr>
        <w:t>4</w:t>
      </w:r>
      <w:r w:rsidRPr="009D3945">
        <w:rPr>
          <w:rFonts w:ascii="TimesNewRomanPSMT" w:eastAsia="TimesNewRomanPSMT" w:hAnsi="TimesNewRomanPSMT" w:cs="TimesNewRomanPSMT"/>
          <w:sz w:val="24"/>
          <w:szCs w:val="24"/>
          <w:lang w:val="pl-PL"/>
        </w:rPr>
        <w:t>/202</w:t>
      </w:r>
      <w:r w:rsidR="00440510">
        <w:rPr>
          <w:rFonts w:ascii="TimesNewRomanPSMT" w:eastAsia="TimesNewRomanPSMT" w:hAnsi="TimesNewRomanPSMT" w:cs="TimesNewRomanPSMT"/>
          <w:sz w:val="24"/>
          <w:szCs w:val="24"/>
          <w:lang w:val="pl-PL"/>
        </w:rPr>
        <w:t>5</w:t>
      </w:r>
      <w:r w:rsidRPr="009D3945">
        <w:rPr>
          <w:rFonts w:ascii="TimesNewRomanPSMT" w:eastAsia="TimesNewRomanPSMT" w:hAnsi="TimesNewRomanPSMT" w:cs="TimesNewRomanPSMT"/>
          <w:sz w:val="24"/>
          <w:szCs w:val="24"/>
          <w:lang w:val="pl-PL"/>
        </w:rPr>
        <w:t>.</w:t>
      </w:r>
    </w:p>
    <w:p w14:paraId="5E9A6DF6" w14:textId="07EAE346" w:rsidR="009D3945" w:rsidRPr="009D3945" w:rsidRDefault="009D3945" w:rsidP="009D3945">
      <w:pPr>
        <w:autoSpaceDE w:val="0"/>
        <w:jc w:val="both"/>
        <w:rPr>
          <w:rFonts w:eastAsia="TimesNewRomanPSMT"/>
          <w:sz w:val="24"/>
          <w:szCs w:val="24"/>
          <w:lang w:val="pl-PL"/>
        </w:rPr>
      </w:pPr>
      <w:r w:rsidRPr="009D3945">
        <w:rPr>
          <w:rFonts w:eastAsia="TimesNewRomanPSMT"/>
          <w:sz w:val="24"/>
          <w:szCs w:val="24"/>
          <w:lang w:val="pl-PL"/>
        </w:rPr>
        <w:t>1.</w:t>
      </w:r>
      <w:r w:rsidR="001A6F50">
        <w:rPr>
          <w:rFonts w:eastAsia="TimesNewRomanPSMT"/>
          <w:sz w:val="24"/>
          <w:szCs w:val="24"/>
          <w:lang w:val="pl-PL"/>
        </w:rPr>
        <w:t>2</w:t>
      </w:r>
      <w:r w:rsidRPr="009D3945">
        <w:rPr>
          <w:rFonts w:eastAsia="TimesNewRomanPSMT"/>
          <w:sz w:val="24"/>
          <w:szCs w:val="24"/>
          <w:lang w:val="pl-PL"/>
        </w:rPr>
        <w:t xml:space="preserve">. </w:t>
      </w:r>
      <w:r w:rsidR="001A6F50">
        <w:rPr>
          <w:rFonts w:eastAsia="TimesNewRomanPSMT"/>
          <w:sz w:val="24"/>
          <w:szCs w:val="24"/>
          <w:lang w:val="pl-PL"/>
        </w:rPr>
        <w:t>Zakres dostawy</w:t>
      </w:r>
    </w:p>
    <w:p w14:paraId="3C9098C2" w14:textId="3EA0075C" w:rsidR="007338F3" w:rsidRDefault="009D3945" w:rsidP="009D3945">
      <w:pPr>
        <w:pStyle w:val="Bezodstpw"/>
        <w:jc w:val="both"/>
        <w:rPr>
          <w:rFonts w:eastAsia="TimesNewRomanPSMT"/>
          <w:sz w:val="24"/>
          <w:szCs w:val="24"/>
          <w:lang w:val="pl-PL"/>
        </w:rPr>
      </w:pPr>
      <w:r w:rsidRPr="009D3945">
        <w:rPr>
          <w:rFonts w:eastAsia="TimesNewRomanPSMT"/>
          <w:sz w:val="24"/>
          <w:szCs w:val="24"/>
          <w:lang w:val="pl-PL"/>
        </w:rPr>
        <w:t xml:space="preserve">Ustalenia zawarte w </w:t>
      </w:r>
      <w:r w:rsidR="001A6F50">
        <w:rPr>
          <w:rFonts w:eastAsia="TimesNewRomanPSMT"/>
          <w:sz w:val="24"/>
          <w:szCs w:val="24"/>
          <w:lang w:val="pl-PL"/>
        </w:rPr>
        <w:t>OPZ</w:t>
      </w:r>
      <w:r w:rsidRPr="009D3945">
        <w:rPr>
          <w:rFonts w:eastAsia="TimesNewRomanPSMT"/>
          <w:sz w:val="24"/>
          <w:szCs w:val="24"/>
          <w:lang w:val="pl-PL"/>
        </w:rPr>
        <w:t xml:space="preserve"> obejmują wszystkie czynności umożliwiające i mające na celu sprawne wykonanie dostaw</w:t>
      </w:r>
      <w:r w:rsidRPr="007338F3">
        <w:rPr>
          <w:rFonts w:eastAsia="TimesNewRomanPSMT"/>
          <w:b/>
          <w:bCs/>
          <w:sz w:val="24"/>
          <w:szCs w:val="24"/>
          <w:lang w:val="pl-PL"/>
        </w:rPr>
        <w:t xml:space="preserve">  soli drogowej z antyzbrylaczem w orientacyjnej ilości </w:t>
      </w:r>
      <w:r w:rsidR="00440510">
        <w:rPr>
          <w:rFonts w:eastAsia="TimesNewRomanPSMT"/>
          <w:b/>
          <w:bCs/>
          <w:sz w:val="24"/>
          <w:szCs w:val="24"/>
          <w:lang w:val="pl-PL"/>
        </w:rPr>
        <w:t>75</w:t>
      </w:r>
      <w:r w:rsidRPr="007338F3">
        <w:rPr>
          <w:rFonts w:eastAsia="TimesNewRomanPSMT"/>
          <w:b/>
          <w:bCs/>
          <w:sz w:val="24"/>
          <w:szCs w:val="24"/>
          <w:lang w:val="pl-PL"/>
        </w:rPr>
        <w:t xml:space="preserve"> </w:t>
      </w:r>
      <w:r w:rsidR="00440510">
        <w:rPr>
          <w:rFonts w:eastAsia="TimesNewRomanPSMT"/>
          <w:b/>
          <w:bCs/>
          <w:sz w:val="24"/>
          <w:szCs w:val="24"/>
          <w:lang w:val="pl-PL"/>
        </w:rPr>
        <w:t>ton</w:t>
      </w:r>
      <w:r w:rsidRPr="007338F3">
        <w:rPr>
          <w:rFonts w:eastAsia="TimesNewRomanPSMT"/>
          <w:b/>
          <w:bCs/>
          <w:sz w:val="24"/>
          <w:szCs w:val="24"/>
          <w:lang w:val="pl-PL"/>
        </w:rPr>
        <w:t xml:space="preserve"> </w:t>
      </w:r>
      <w:r w:rsidRPr="009D3945">
        <w:rPr>
          <w:rFonts w:eastAsia="TimesNewRomanPSMT"/>
          <w:sz w:val="24"/>
          <w:szCs w:val="24"/>
          <w:lang w:val="pl-PL"/>
        </w:rPr>
        <w:t xml:space="preserve"> w sezonie na bazę </w:t>
      </w:r>
      <w:r w:rsidR="007338F3">
        <w:rPr>
          <w:rFonts w:eastAsia="TimesNewRomanPSMT"/>
          <w:sz w:val="24"/>
          <w:szCs w:val="24"/>
          <w:lang w:val="pl-PL"/>
        </w:rPr>
        <w:t>PGK „Dolina Baryczy”</w:t>
      </w:r>
      <w:r w:rsidRPr="009D3945">
        <w:rPr>
          <w:rFonts w:eastAsia="TimesNewRomanPSMT"/>
          <w:sz w:val="24"/>
          <w:szCs w:val="24"/>
          <w:lang w:val="pl-PL"/>
        </w:rPr>
        <w:t xml:space="preserve"> w </w:t>
      </w:r>
      <w:r w:rsidR="007338F3">
        <w:rPr>
          <w:rFonts w:eastAsia="TimesNewRomanPSMT"/>
          <w:sz w:val="24"/>
          <w:szCs w:val="24"/>
          <w:lang w:val="pl-PL"/>
        </w:rPr>
        <w:t>Miliczu</w:t>
      </w:r>
      <w:r w:rsidRPr="009D3945">
        <w:rPr>
          <w:rFonts w:eastAsia="TimesNewRomanPSMT"/>
          <w:sz w:val="24"/>
          <w:szCs w:val="24"/>
          <w:lang w:val="pl-PL"/>
        </w:rPr>
        <w:t xml:space="preserve"> ul. </w:t>
      </w:r>
      <w:r w:rsidR="007338F3">
        <w:rPr>
          <w:rFonts w:eastAsia="TimesNewRomanPSMT"/>
          <w:sz w:val="24"/>
          <w:szCs w:val="24"/>
          <w:lang w:val="pl-PL"/>
        </w:rPr>
        <w:t>Krotoszyńska 37</w:t>
      </w:r>
      <w:r w:rsidR="00440510">
        <w:rPr>
          <w:rFonts w:eastAsia="TimesNewRomanPSMT"/>
          <w:sz w:val="24"/>
          <w:szCs w:val="24"/>
          <w:lang w:val="pl-PL"/>
        </w:rPr>
        <w:t>A</w:t>
      </w:r>
      <w:r w:rsidR="007338F3">
        <w:rPr>
          <w:rFonts w:eastAsia="TimesNewRomanPSMT"/>
          <w:sz w:val="24"/>
          <w:szCs w:val="24"/>
          <w:lang w:val="pl-PL"/>
        </w:rPr>
        <w:t xml:space="preserve"> w Miliczu. </w:t>
      </w:r>
    </w:p>
    <w:p w14:paraId="118322BA" w14:textId="34F2400F" w:rsidR="009D3945" w:rsidRPr="001A6F50" w:rsidRDefault="009D3945" w:rsidP="001A6F50">
      <w:pPr>
        <w:pStyle w:val="Bezodstpw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</w:t>
      </w:r>
    </w:p>
    <w:p w14:paraId="6ED7EF24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1.5 Ogólne wymagania dotycz</w:t>
      </w:r>
      <w:r w:rsidR="001434E0">
        <w:rPr>
          <w:rFonts w:eastAsia="TTE14DDC70t00"/>
          <w:sz w:val="24"/>
          <w:szCs w:val="24"/>
          <w:lang w:val="pl-PL"/>
        </w:rPr>
        <w:t>ą</w:t>
      </w:r>
      <w:r w:rsidRPr="009D3945">
        <w:rPr>
          <w:rFonts w:eastAsia="Times-Roman"/>
          <w:sz w:val="24"/>
          <w:szCs w:val="24"/>
          <w:lang w:val="pl-PL"/>
        </w:rPr>
        <w:t>ce dostawy.</w:t>
      </w:r>
    </w:p>
    <w:p w14:paraId="6CFE3368" w14:textId="77777777" w:rsidR="009D3945" w:rsidRPr="009D3945" w:rsidRDefault="009D3945" w:rsidP="009D3945">
      <w:pPr>
        <w:autoSpaceDE w:val="0"/>
        <w:rPr>
          <w:rFonts w:eastAsia="ArialMT"/>
          <w:b/>
          <w:bCs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Dostawca jest odpowiedzialny za jakość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i terminowość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dostarczanego materiału.</w:t>
      </w:r>
    </w:p>
    <w:p w14:paraId="6F071C62" w14:textId="59032118" w:rsidR="009D3945" w:rsidRDefault="009D3945" w:rsidP="009D3945">
      <w:pPr>
        <w:rPr>
          <w:rFonts w:eastAsia="ArialMT"/>
          <w:b/>
          <w:bCs/>
          <w:sz w:val="24"/>
          <w:szCs w:val="24"/>
          <w:lang w:val="pl-PL"/>
        </w:rPr>
      </w:pPr>
    </w:p>
    <w:p w14:paraId="68196D62" w14:textId="77777777" w:rsidR="00571871" w:rsidRPr="009D3945" w:rsidRDefault="00571871" w:rsidP="009D3945">
      <w:pPr>
        <w:rPr>
          <w:rFonts w:eastAsia="ArialMT"/>
          <w:b/>
          <w:bCs/>
          <w:sz w:val="24"/>
          <w:szCs w:val="24"/>
          <w:lang w:val="pl-PL"/>
        </w:rPr>
      </w:pPr>
    </w:p>
    <w:p w14:paraId="0DEA7B44" w14:textId="77777777" w:rsidR="001434E0" w:rsidRPr="009D3945" w:rsidRDefault="001434E0" w:rsidP="009D3945">
      <w:pPr>
        <w:autoSpaceDE w:val="0"/>
        <w:rPr>
          <w:rFonts w:ascii="ArialMT" w:eastAsia="ArialMT" w:hAnsi="ArialMT" w:cs="ArialMT"/>
          <w:sz w:val="28"/>
          <w:szCs w:val="28"/>
          <w:lang w:val="pl-PL"/>
        </w:rPr>
      </w:pPr>
    </w:p>
    <w:p w14:paraId="77879C64" w14:textId="77777777" w:rsidR="009D3945" w:rsidRPr="001434E0" w:rsidRDefault="009D3945" w:rsidP="009D3945">
      <w:pPr>
        <w:autoSpaceDE w:val="0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1434E0">
        <w:rPr>
          <w:rFonts w:eastAsia="ArialMT"/>
          <w:b/>
          <w:bCs/>
          <w:sz w:val="32"/>
          <w:szCs w:val="32"/>
          <w:lang w:val="pl-PL"/>
        </w:rPr>
        <w:t xml:space="preserve">DOSTAWA SOLI DROGOWEJ </w:t>
      </w:r>
    </w:p>
    <w:p w14:paraId="2887AD7A" w14:textId="77777777" w:rsidR="009D3945" w:rsidRPr="001434E0" w:rsidRDefault="009D3945" w:rsidP="009D3945">
      <w:pPr>
        <w:autoSpaceDE w:val="0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</w:p>
    <w:p w14:paraId="7816F29D" w14:textId="77777777" w:rsidR="009D3945" w:rsidRPr="001434E0" w:rsidRDefault="009D3945" w:rsidP="009D3945">
      <w:pPr>
        <w:rPr>
          <w:rFonts w:eastAsia="Times-Roman"/>
          <w:sz w:val="24"/>
          <w:szCs w:val="24"/>
          <w:lang w:val="pl-PL"/>
        </w:rPr>
      </w:pPr>
      <w:r w:rsidRPr="001434E0">
        <w:rPr>
          <w:rFonts w:eastAsia="Times-Bold"/>
          <w:b/>
          <w:bCs/>
          <w:sz w:val="28"/>
          <w:szCs w:val="28"/>
          <w:lang w:val="pl-PL"/>
        </w:rPr>
        <w:t>1.WST</w:t>
      </w:r>
      <w:r w:rsidRPr="001434E0">
        <w:rPr>
          <w:rFonts w:eastAsia="TTE14DEB70t00"/>
          <w:sz w:val="28"/>
          <w:szCs w:val="28"/>
          <w:lang w:val="pl-PL"/>
        </w:rPr>
        <w:t>E</w:t>
      </w:r>
      <w:r w:rsidRPr="001434E0">
        <w:rPr>
          <w:rFonts w:eastAsia="Times-Bold"/>
          <w:b/>
          <w:bCs/>
          <w:sz w:val="28"/>
          <w:szCs w:val="28"/>
          <w:lang w:val="pl-PL"/>
        </w:rPr>
        <w:t>P</w:t>
      </w:r>
    </w:p>
    <w:p w14:paraId="23667450" w14:textId="529A0986" w:rsidR="009D3945" w:rsidRPr="001434E0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 xml:space="preserve">1.1 Przedmiot </w:t>
      </w:r>
      <w:r w:rsidR="008E0593">
        <w:rPr>
          <w:rFonts w:eastAsia="Times-Roman"/>
          <w:sz w:val="24"/>
          <w:szCs w:val="24"/>
          <w:lang w:val="pl-PL"/>
        </w:rPr>
        <w:t>OPZ</w:t>
      </w:r>
    </w:p>
    <w:p w14:paraId="19A7744A" w14:textId="3E51380D" w:rsidR="009D3945" w:rsidRPr="001434E0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Przedmiotem niniejsze</w:t>
      </w:r>
      <w:r w:rsidR="008E0593">
        <w:rPr>
          <w:rFonts w:eastAsia="Times-Roman"/>
          <w:sz w:val="24"/>
          <w:szCs w:val="24"/>
          <w:lang w:val="pl-PL"/>
        </w:rPr>
        <w:t>go</w:t>
      </w:r>
      <w:r w:rsidRPr="001434E0">
        <w:rPr>
          <w:rFonts w:eastAsia="Times-Roman"/>
          <w:sz w:val="24"/>
          <w:szCs w:val="24"/>
          <w:lang w:val="pl-PL"/>
        </w:rPr>
        <w:t xml:space="preserve"> </w:t>
      </w:r>
      <w:r w:rsidR="008E0593">
        <w:rPr>
          <w:rFonts w:eastAsia="Times-Roman"/>
          <w:sz w:val="24"/>
          <w:szCs w:val="24"/>
          <w:lang w:val="pl-PL"/>
        </w:rPr>
        <w:t>OPZ</w:t>
      </w:r>
      <w:r w:rsidRPr="001434E0">
        <w:rPr>
          <w:rFonts w:eastAsia="Times-Roman"/>
          <w:sz w:val="24"/>
          <w:szCs w:val="24"/>
          <w:lang w:val="pl-PL"/>
        </w:rPr>
        <w:t xml:space="preserve"> s</w:t>
      </w:r>
      <w:r w:rsidRPr="001434E0">
        <w:rPr>
          <w:rFonts w:eastAsia="TTE14DDC70t00"/>
          <w:sz w:val="24"/>
          <w:szCs w:val="24"/>
          <w:lang w:val="pl-PL"/>
        </w:rPr>
        <w:t xml:space="preserve">ą </w:t>
      </w:r>
      <w:r w:rsidRPr="001434E0">
        <w:rPr>
          <w:rFonts w:eastAsia="Times-Roman"/>
          <w:sz w:val="24"/>
          <w:szCs w:val="24"/>
          <w:lang w:val="pl-PL"/>
        </w:rPr>
        <w:t>wymagania dotycz</w:t>
      </w:r>
      <w:r w:rsidRPr="001434E0">
        <w:rPr>
          <w:rFonts w:eastAsia="TTE14DDC70t00"/>
          <w:sz w:val="24"/>
          <w:szCs w:val="24"/>
          <w:lang w:val="pl-PL"/>
        </w:rPr>
        <w:t>ą</w:t>
      </w:r>
      <w:r w:rsidRPr="001434E0">
        <w:rPr>
          <w:rFonts w:eastAsia="Times-Roman"/>
          <w:sz w:val="24"/>
          <w:szCs w:val="24"/>
          <w:lang w:val="pl-PL"/>
        </w:rPr>
        <w:t>ce</w:t>
      </w:r>
      <w:r w:rsidR="008E0593">
        <w:rPr>
          <w:rFonts w:eastAsia="Times-Roman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zakupu i dostawy soli drogowej z antyzbrylaczem do zimowego utrzymania dróg.</w:t>
      </w:r>
    </w:p>
    <w:p w14:paraId="4824F21B" w14:textId="6443F49D" w:rsidR="009D3945" w:rsidRPr="001434E0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1.2 Zakres prac obj</w:t>
      </w:r>
      <w:r w:rsidRPr="001434E0">
        <w:rPr>
          <w:rFonts w:eastAsia="TTE14DDC70t00"/>
          <w:sz w:val="24"/>
          <w:szCs w:val="24"/>
          <w:lang w:val="pl-PL"/>
        </w:rPr>
        <w:t>ę</w:t>
      </w:r>
      <w:r w:rsidRPr="001434E0">
        <w:rPr>
          <w:rFonts w:eastAsia="Times-Roman"/>
          <w:sz w:val="24"/>
          <w:szCs w:val="24"/>
          <w:lang w:val="pl-PL"/>
        </w:rPr>
        <w:t xml:space="preserve">tych </w:t>
      </w:r>
      <w:r w:rsidR="008E0593">
        <w:rPr>
          <w:rFonts w:eastAsia="Times-Roman"/>
          <w:sz w:val="24"/>
          <w:szCs w:val="24"/>
          <w:lang w:val="pl-PL"/>
        </w:rPr>
        <w:t>OPZ</w:t>
      </w:r>
    </w:p>
    <w:p w14:paraId="4C68CAA1" w14:textId="3F33BB2A" w:rsidR="009D3945" w:rsidRPr="001434E0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b/>
          <w:sz w:val="28"/>
          <w:szCs w:val="28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Ustalenia zawarte w niniejsz</w:t>
      </w:r>
      <w:r w:rsidR="008E0593">
        <w:rPr>
          <w:rFonts w:eastAsia="Times-Roman"/>
          <w:sz w:val="24"/>
          <w:szCs w:val="24"/>
          <w:lang w:val="pl-PL"/>
        </w:rPr>
        <w:t>ym</w:t>
      </w:r>
      <w:r w:rsidRPr="001434E0">
        <w:rPr>
          <w:rFonts w:eastAsia="Times-Roman"/>
          <w:sz w:val="24"/>
          <w:szCs w:val="24"/>
          <w:lang w:val="pl-PL"/>
        </w:rPr>
        <w:t xml:space="preserve"> </w:t>
      </w:r>
      <w:r w:rsidR="008E0593">
        <w:rPr>
          <w:rFonts w:eastAsia="Times-Roman"/>
          <w:sz w:val="24"/>
          <w:szCs w:val="24"/>
          <w:lang w:val="pl-PL"/>
        </w:rPr>
        <w:t>OPZ</w:t>
      </w:r>
      <w:r w:rsidRPr="001434E0">
        <w:rPr>
          <w:rFonts w:eastAsia="Times-Roman"/>
          <w:sz w:val="24"/>
          <w:szCs w:val="24"/>
          <w:lang w:val="pl-PL"/>
        </w:rPr>
        <w:t xml:space="preserve"> dotyczą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wykonania prac zwi</w:t>
      </w:r>
      <w:r w:rsidRPr="001434E0">
        <w:rPr>
          <w:rFonts w:eastAsia="TTE14DDC70t00"/>
          <w:sz w:val="24"/>
          <w:szCs w:val="24"/>
          <w:lang w:val="pl-PL"/>
        </w:rPr>
        <w:t>ą</w:t>
      </w:r>
      <w:r w:rsidRPr="001434E0">
        <w:rPr>
          <w:rFonts w:eastAsia="Times-Roman"/>
          <w:sz w:val="24"/>
          <w:szCs w:val="24"/>
          <w:lang w:val="pl-PL"/>
        </w:rPr>
        <w:t>zanych z zakupem i</w:t>
      </w:r>
      <w:r w:rsidR="00C71F98">
        <w:rPr>
          <w:rFonts w:eastAsia="Times-Roman"/>
          <w:sz w:val="24"/>
          <w:szCs w:val="24"/>
          <w:lang w:val="pl-PL"/>
        </w:rPr>
        <w:t> </w:t>
      </w:r>
      <w:r w:rsidRPr="001434E0">
        <w:rPr>
          <w:rFonts w:eastAsia="Times-Roman"/>
          <w:sz w:val="24"/>
          <w:szCs w:val="24"/>
          <w:lang w:val="pl-PL"/>
        </w:rPr>
        <w:t>dostawą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NewRomanPSMT"/>
          <w:sz w:val="24"/>
          <w:szCs w:val="24"/>
          <w:lang w:val="pl-PL"/>
        </w:rPr>
        <w:t xml:space="preserve">soli drogowej z antyzbrylaczem w orientacyjnej ilości </w:t>
      </w:r>
      <w:r w:rsidR="00440510">
        <w:rPr>
          <w:rFonts w:eastAsia="TimesNewRomanPSMT"/>
          <w:b/>
          <w:bCs/>
          <w:sz w:val="24"/>
          <w:szCs w:val="24"/>
          <w:lang w:val="pl-PL"/>
        </w:rPr>
        <w:t>75 ton</w:t>
      </w:r>
      <w:r w:rsidRPr="001434E0">
        <w:rPr>
          <w:rFonts w:eastAsia="TimesNewRomanPSMT"/>
          <w:sz w:val="24"/>
          <w:szCs w:val="24"/>
          <w:lang w:val="pl-PL"/>
        </w:rPr>
        <w:t xml:space="preserve">  w sezonie na bazę </w:t>
      </w:r>
      <w:r w:rsidR="009C3897">
        <w:rPr>
          <w:rFonts w:eastAsia="TimesNewRomanPSMT"/>
          <w:sz w:val="24"/>
          <w:szCs w:val="24"/>
          <w:lang w:val="pl-PL"/>
        </w:rPr>
        <w:t>PGK „Dolina Baryczy” sp. z o.o. w Miliczu</w:t>
      </w:r>
      <w:r w:rsidR="00025412">
        <w:rPr>
          <w:rFonts w:eastAsia="TimesNewRomanPSMT"/>
          <w:sz w:val="24"/>
          <w:szCs w:val="24"/>
          <w:lang w:val="pl-PL"/>
        </w:rPr>
        <w:t xml:space="preserve"> ul. Krotoszyńska 37</w:t>
      </w:r>
      <w:r w:rsidR="00440510">
        <w:rPr>
          <w:rFonts w:eastAsia="TimesNewRomanPSMT"/>
          <w:sz w:val="24"/>
          <w:szCs w:val="24"/>
          <w:lang w:val="pl-PL"/>
        </w:rPr>
        <w:t>A</w:t>
      </w:r>
      <w:r w:rsidR="00025412">
        <w:rPr>
          <w:rFonts w:eastAsia="TimesNewRomanPSMT"/>
          <w:sz w:val="24"/>
          <w:szCs w:val="24"/>
          <w:lang w:val="pl-PL"/>
        </w:rPr>
        <w:t>.</w:t>
      </w:r>
    </w:p>
    <w:p w14:paraId="6B324DA4" w14:textId="77777777" w:rsidR="009D3945" w:rsidRPr="001434E0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1434E0">
        <w:rPr>
          <w:rFonts w:ascii="TimesNewRomanPSMT" w:eastAsia="TimesNewRomanPSMT" w:hAnsi="TimesNewRomanPSMT" w:cs="TimesNewRomanPSMT"/>
          <w:b/>
          <w:sz w:val="28"/>
          <w:szCs w:val="28"/>
          <w:lang w:val="pl-PL"/>
        </w:rPr>
        <w:t>2. MATERIAŁY</w:t>
      </w:r>
    </w:p>
    <w:p w14:paraId="03D96D8A" w14:textId="77777777" w:rsidR="009D3945" w:rsidRDefault="009D3945" w:rsidP="009D3945">
      <w:pPr>
        <w:autoSpaceDE w:val="0"/>
        <w:jc w:val="both"/>
        <w:rPr>
          <w:b/>
          <w:bCs/>
          <w:sz w:val="24"/>
          <w:szCs w:val="24"/>
          <w:lang w:val="pl-PL"/>
        </w:rPr>
      </w:pPr>
      <w:r w:rsidRPr="001434E0">
        <w:rPr>
          <w:rFonts w:ascii="TimesNewRomanPSMT" w:eastAsia="TimesNewRomanPSMT" w:hAnsi="TimesNewRomanPSMT" w:cs="TimesNewRomanPSMT"/>
          <w:sz w:val="24"/>
          <w:szCs w:val="24"/>
          <w:lang w:val="pl-PL"/>
        </w:rPr>
        <w:t>Przedmiotem dostawy powinna być sól drogowa niezbrylająca się o następujących parametrach:</w:t>
      </w:r>
    </w:p>
    <w:p w14:paraId="3579E9D9" w14:textId="68CC9280" w:rsidR="00D20BAD" w:rsidRPr="00A54A11" w:rsidRDefault="009D3945" w:rsidP="00A54A11">
      <w:pPr>
        <w:numPr>
          <w:ilvl w:val="0"/>
          <w:numId w:val="1"/>
        </w:numPr>
        <w:tabs>
          <w:tab w:val="num" w:pos="360"/>
        </w:tabs>
        <w:spacing w:after="100" w:afterAutospacing="1"/>
        <w:ind w:left="1134" w:hanging="357"/>
        <w:rPr>
          <w:rFonts w:ascii="Calibri" w:hAnsi="Calibri" w:cs="Calibri"/>
          <w:sz w:val="24"/>
          <w:szCs w:val="24"/>
          <w:lang w:val="pl-PL" w:eastAsia="pl-PL"/>
        </w:rPr>
      </w:pPr>
      <w:r>
        <w:rPr>
          <w:b/>
          <w:bCs/>
          <w:sz w:val="24"/>
          <w:szCs w:val="24"/>
          <w:lang w:val="pl-PL"/>
        </w:rPr>
        <w:t>- sól drogowa o zawartości 90 % Na Cl - wg normy PN-86/C-84081/02 z antyzbrylaczem  K</w:t>
      </w:r>
      <w:r>
        <w:rPr>
          <w:b/>
          <w:bCs/>
          <w:sz w:val="24"/>
          <w:szCs w:val="24"/>
          <w:vertAlign w:val="subscript"/>
          <w:lang w:val="pl-PL"/>
        </w:rPr>
        <w:t>4</w:t>
      </w:r>
      <w:r>
        <w:rPr>
          <w:b/>
          <w:bCs/>
          <w:sz w:val="24"/>
          <w:szCs w:val="24"/>
          <w:lang w:val="pl-PL"/>
        </w:rPr>
        <w:t>Fe(CN)</w:t>
      </w:r>
      <w:r>
        <w:rPr>
          <w:b/>
          <w:bCs/>
          <w:sz w:val="24"/>
          <w:szCs w:val="24"/>
          <w:vertAlign w:val="subscript"/>
          <w:lang w:val="pl-PL"/>
        </w:rPr>
        <w:t xml:space="preserve">6 – </w:t>
      </w:r>
      <w:r>
        <w:rPr>
          <w:b/>
          <w:bCs/>
          <w:sz w:val="24"/>
          <w:szCs w:val="24"/>
          <w:lang w:val="pl-PL"/>
        </w:rPr>
        <w:t xml:space="preserve"> 20,0 mg/kg. </w:t>
      </w:r>
      <w:r w:rsidR="00D20BAD" w:rsidRPr="00D20BAD">
        <w:rPr>
          <w:rFonts w:ascii="Calibri" w:hAnsi="Calibri" w:cs="Calibri"/>
          <w:sz w:val="24"/>
          <w:szCs w:val="24"/>
          <w:lang w:val="pl-PL" w:eastAsia="pl-PL"/>
        </w:rPr>
        <w:t>wilgotność max. 3%; części nierozpuszczalne w wodzie max. 8%</w:t>
      </w:r>
      <w:r w:rsidR="00B55E68">
        <w:rPr>
          <w:rFonts w:ascii="Calibri" w:hAnsi="Calibri" w:cs="Calibri"/>
          <w:sz w:val="24"/>
          <w:szCs w:val="24"/>
          <w:lang w:val="pl-PL" w:eastAsia="pl-PL"/>
        </w:rPr>
        <w:t>,</w:t>
      </w:r>
      <w:r w:rsidR="00B55E68" w:rsidRPr="00B55E68">
        <w:t xml:space="preserve"> </w:t>
      </w:r>
      <w:r w:rsidR="00B55E68" w:rsidRPr="00B55E68">
        <w:rPr>
          <w:rFonts w:ascii="Calibri" w:hAnsi="Calibri" w:cs="Calibri"/>
          <w:sz w:val="24"/>
          <w:szCs w:val="24"/>
          <w:lang w:val="pl-PL" w:eastAsia="pl-PL"/>
        </w:rPr>
        <w:t>uziarnienie od 0,16 do 6 mm</w:t>
      </w:r>
      <w:r w:rsidR="00B55E68">
        <w:rPr>
          <w:rFonts w:ascii="Calibri" w:hAnsi="Calibri" w:cs="Calibri"/>
          <w:sz w:val="24"/>
          <w:szCs w:val="24"/>
          <w:lang w:val="pl-PL" w:eastAsia="pl-PL"/>
        </w:rPr>
        <w:t>.</w:t>
      </w:r>
    </w:p>
    <w:p w14:paraId="5FEA2AD4" w14:textId="210CF3B7" w:rsidR="00D20BAD" w:rsidRDefault="00D20BAD" w:rsidP="009D3945">
      <w:pPr>
        <w:jc w:val="both"/>
        <w:rPr>
          <w:b/>
          <w:bCs/>
          <w:sz w:val="24"/>
          <w:szCs w:val="24"/>
          <w:lang w:val="pl-PL"/>
        </w:rPr>
      </w:pPr>
    </w:p>
    <w:p w14:paraId="474BFC68" w14:textId="10A0A3A0" w:rsidR="009D3945" w:rsidRDefault="009D3945" w:rsidP="009D3945">
      <w:pPr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Materiał musi odpowiadać parametrom określonym w </w:t>
      </w:r>
      <w:r>
        <w:rPr>
          <w:rFonts w:ascii="TimesNewRomanPSMT" w:eastAsia="TimesNewRomanPSMT" w:hAnsi="TimesNewRomanPSMT" w:cs="TimesNewRomanPSMT"/>
          <w:sz w:val="24"/>
          <w:szCs w:val="24"/>
          <w:lang w:val="pl-PL"/>
        </w:rPr>
        <w:t>Rozporządzeniu Ministra Środowiska z dnia 27.10.2005r.</w:t>
      </w:r>
      <w:r w:rsidR="00D22AEA">
        <w:rPr>
          <w:rFonts w:ascii="TimesNewRomanPSMT" w:eastAsia="TimesNewRomanPSMT" w:hAnsi="TimesNewRomanPSMT" w:cs="TimesNewRomanPSMT"/>
          <w:sz w:val="24"/>
          <w:szCs w:val="24"/>
          <w:lang w:val="pl-PL"/>
        </w:rPr>
        <w:t xml:space="preserve"> </w:t>
      </w:r>
      <w:r>
        <w:rPr>
          <w:rFonts w:ascii="TimesNewRomanPSMT" w:eastAsia="TimesNewRomanPSMT" w:hAnsi="TimesNewRomanPSMT" w:cs="TimesNewRomanPSMT"/>
          <w:sz w:val="24"/>
          <w:szCs w:val="24"/>
          <w:lang w:val="pl-PL"/>
        </w:rPr>
        <w:t>w sprawie rodzajów i warunków stosowania środków, jakie mogą być używane na drogach publicznych oraz ulicach i placach (Dz. U. nr 230 poz. 1960).</w:t>
      </w:r>
    </w:p>
    <w:p w14:paraId="491F013D" w14:textId="77777777" w:rsidR="009D3945" w:rsidRDefault="009D3945" w:rsidP="009D3945">
      <w:pPr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pl-PL"/>
        </w:rPr>
        <w:t>Dostarczona  sól powinna spełniać wymogi do sporządzania  mieszanki piaskowo-solnej używanej w piaskarkach.</w:t>
      </w:r>
    </w:p>
    <w:p w14:paraId="457F6ABC" w14:textId="77777777" w:rsidR="009D3945" w:rsidRPr="001434E0" w:rsidRDefault="009D3945" w:rsidP="009D3945">
      <w:pPr>
        <w:tabs>
          <w:tab w:val="left" w:pos="0"/>
          <w:tab w:val="left" w:pos="720"/>
        </w:tabs>
        <w:jc w:val="both"/>
        <w:rPr>
          <w:rFonts w:ascii="TimesNewRomanPSMT" w:eastAsia="TimesNewRomanPSMT" w:hAnsi="TimesNewRomanPSMT" w:cs="TimesNewRomanPSMT"/>
          <w:b/>
          <w:sz w:val="28"/>
          <w:szCs w:val="28"/>
          <w:lang w:val="pl-PL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pl-PL"/>
        </w:rPr>
        <w:t>Wykonawca zobowiązany jest dołączyć do każdej dostarczonej partii materiału Atest Państwowego Zakładu Higieny  potwierdzającego możliwość wykorzystania soli do zimowego utrzymania dróg oraz Deklarację zgodności.</w:t>
      </w:r>
    </w:p>
    <w:p w14:paraId="442E8583" w14:textId="77777777" w:rsidR="009D3945" w:rsidRPr="001434E0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1434E0">
        <w:rPr>
          <w:rFonts w:ascii="TimesNewRomanPSMT" w:eastAsia="TimesNewRomanPSMT" w:hAnsi="TimesNewRomanPSMT" w:cs="TimesNewRomanPSMT"/>
          <w:b/>
          <w:sz w:val="28"/>
          <w:szCs w:val="28"/>
          <w:lang w:val="pl-PL"/>
        </w:rPr>
        <w:lastRenderedPageBreak/>
        <w:t>3. SPRZĘT</w:t>
      </w:r>
    </w:p>
    <w:p w14:paraId="47C4DCEA" w14:textId="77777777" w:rsidR="009D3945" w:rsidRPr="001434E0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b/>
          <w:sz w:val="28"/>
          <w:szCs w:val="28"/>
          <w:lang w:val="pl-PL"/>
        </w:rPr>
      </w:pPr>
      <w:r w:rsidRPr="001434E0">
        <w:rPr>
          <w:rFonts w:ascii="TimesNewRomanPSMT" w:eastAsia="TimesNewRomanPSMT" w:hAnsi="TimesNewRomanPSMT" w:cs="TimesNewRomanPSMT"/>
          <w:sz w:val="24"/>
          <w:szCs w:val="24"/>
          <w:lang w:val="pl-PL"/>
        </w:rPr>
        <w:t>Nie dotyczy</w:t>
      </w:r>
    </w:p>
    <w:p w14:paraId="665BCD2E" w14:textId="77777777" w:rsidR="009D3945" w:rsidRPr="001434E0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1434E0">
        <w:rPr>
          <w:rFonts w:ascii="TimesNewRomanPSMT" w:eastAsia="TimesNewRomanPSMT" w:hAnsi="TimesNewRomanPSMT" w:cs="TimesNewRomanPSMT"/>
          <w:b/>
          <w:sz w:val="28"/>
          <w:szCs w:val="28"/>
          <w:lang w:val="pl-PL"/>
        </w:rPr>
        <w:t>4. TRANSPORT</w:t>
      </w:r>
    </w:p>
    <w:p w14:paraId="6ADB452F" w14:textId="77777777" w:rsidR="009D3945" w:rsidRPr="001434E0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1434E0">
        <w:rPr>
          <w:rFonts w:ascii="TimesNewRomanPSMT" w:eastAsia="TimesNewRomanPSMT" w:hAnsi="TimesNewRomanPSMT" w:cs="TimesNewRomanPSMT"/>
          <w:sz w:val="24"/>
          <w:szCs w:val="24"/>
          <w:lang w:val="pl-PL"/>
        </w:rPr>
        <w:t>Transport samochodowy wysokotonażowy, wyposażony w zabezpieczenia przed opadami atmosferycznymi.</w:t>
      </w:r>
    </w:p>
    <w:p w14:paraId="78FA165B" w14:textId="77777777" w:rsidR="009D3945" w:rsidRPr="001434E0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1434E0">
        <w:rPr>
          <w:rFonts w:ascii="TimesNewRomanPSMT" w:eastAsia="TimesNewRomanPSMT" w:hAnsi="TimesNewRomanPSMT" w:cs="TimesNewRomanPSMT"/>
          <w:sz w:val="24"/>
          <w:szCs w:val="24"/>
          <w:lang w:val="pl-PL"/>
        </w:rPr>
        <w:t>Wymagania dotyczące rozładunku: wyładunek dowolny.</w:t>
      </w:r>
    </w:p>
    <w:p w14:paraId="2D388BAF" w14:textId="77777777" w:rsidR="009D3945" w:rsidRPr="001434E0" w:rsidRDefault="009D3945" w:rsidP="009D3945">
      <w:pPr>
        <w:autoSpaceDE w:val="0"/>
        <w:jc w:val="both"/>
        <w:rPr>
          <w:rFonts w:eastAsia="Times-Bold"/>
          <w:b/>
          <w:bCs/>
          <w:sz w:val="28"/>
          <w:szCs w:val="28"/>
          <w:lang w:val="pl-PL"/>
        </w:rPr>
      </w:pPr>
      <w:r w:rsidRPr="001434E0">
        <w:rPr>
          <w:rFonts w:ascii="TimesNewRomanPSMT" w:eastAsia="TimesNewRomanPSMT" w:hAnsi="TimesNewRomanPSMT" w:cs="TimesNewRomanPSMT"/>
          <w:sz w:val="24"/>
          <w:szCs w:val="24"/>
          <w:lang w:val="pl-PL"/>
        </w:rPr>
        <w:t>Przy ruchu po drogach publicznych powinny spełniać wymagania dotyczące przepisów ruchu drogowego w odniesieniu do dopuszczalnych obciążeń na osie, wymiaru ładunków i innych parametrów technicznych.</w:t>
      </w:r>
    </w:p>
    <w:p w14:paraId="6D537E54" w14:textId="77777777" w:rsidR="009D3945" w:rsidRPr="001434E0" w:rsidRDefault="009D3945" w:rsidP="009D3945">
      <w:pPr>
        <w:rPr>
          <w:rFonts w:eastAsia="Times-Roman"/>
          <w:sz w:val="24"/>
          <w:szCs w:val="24"/>
          <w:lang w:val="pl-PL"/>
        </w:rPr>
      </w:pPr>
      <w:r w:rsidRPr="001434E0">
        <w:rPr>
          <w:rFonts w:eastAsia="Times-Bold"/>
          <w:b/>
          <w:bCs/>
          <w:sz w:val="28"/>
          <w:szCs w:val="28"/>
          <w:lang w:val="pl-PL"/>
        </w:rPr>
        <w:t>5.WYKONANIE DOSTAWY</w:t>
      </w:r>
    </w:p>
    <w:p w14:paraId="30167098" w14:textId="2E594593" w:rsidR="003225B5" w:rsidRPr="00FD4461" w:rsidRDefault="009D3945" w:rsidP="003225B5">
      <w:pPr>
        <w:autoSpaceDE w:val="0"/>
        <w:rPr>
          <w:rFonts w:eastAsia="Times-Roman"/>
          <w:b/>
          <w:bCs/>
          <w:i/>
          <w:iCs/>
          <w:sz w:val="24"/>
          <w:szCs w:val="24"/>
          <w:u w:val="single"/>
          <w:lang w:val="pl-PL"/>
        </w:rPr>
      </w:pPr>
      <w:r w:rsidRPr="00A54A11">
        <w:rPr>
          <w:rFonts w:eastAsia="Times-Roman"/>
          <w:b/>
          <w:bCs/>
          <w:i/>
          <w:iCs/>
          <w:sz w:val="24"/>
          <w:szCs w:val="24"/>
          <w:u w:val="single"/>
          <w:lang w:val="pl-PL"/>
        </w:rPr>
        <w:t>5.1 Dostawy soli b</w:t>
      </w:r>
      <w:r w:rsidRPr="00A54A11">
        <w:rPr>
          <w:rFonts w:eastAsia="Times-Bold"/>
          <w:b/>
          <w:bCs/>
          <w:i/>
          <w:iCs/>
          <w:sz w:val="24"/>
          <w:szCs w:val="24"/>
          <w:u w:val="single"/>
          <w:lang w:val="pl-PL"/>
        </w:rPr>
        <w:t>ę</w:t>
      </w:r>
      <w:r w:rsidRPr="00A54A11">
        <w:rPr>
          <w:rFonts w:eastAsia="Times-Roman"/>
          <w:b/>
          <w:bCs/>
          <w:i/>
          <w:iCs/>
          <w:sz w:val="24"/>
          <w:szCs w:val="24"/>
          <w:u w:val="single"/>
          <w:lang w:val="pl-PL"/>
        </w:rPr>
        <w:t>dą</w:t>
      </w:r>
      <w:r w:rsidRPr="00A54A11">
        <w:rPr>
          <w:rFonts w:eastAsia="TTE14DDC70t00"/>
          <w:b/>
          <w:bCs/>
          <w:i/>
          <w:iCs/>
          <w:sz w:val="24"/>
          <w:szCs w:val="24"/>
          <w:u w:val="single"/>
          <w:lang w:val="pl-PL"/>
        </w:rPr>
        <w:t xml:space="preserve"> </w:t>
      </w:r>
      <w:r w:rsidRPr="00A54A11">
        <w:rPr>
          <w:rFonts w:eastAsia="Times-Roman"/>
          <w:b/>
          <w:bCs/>
          <w:i/>
          <w:iCs/>
          <w:sz w:val="24"/>
          <w:szCs w:val="24"/>
          <w:u w:val="single"/>
          <w:lang w:val="pl-PL"/>
        </w:rPr>
        <w:t>odbywały się</w:t>
      </w:r>
      <w:r w:rsidRPr="00A54A11">
        <w:rPr>
          <w:rFonts w:eastAsia="TTE14DDC70t00"/>
          <w:b/>
          <w:bCs/>
          <w:i/>
          <w:iCs/>
          <w:sz w:val="24"/>
          <w:szCs w:val="24"/>
          <w:u w:val="single"/>
          <w:lang w:val="pl-PL"/>
        </w:rPr>
        <w:t xml:space="preserve"> </w:t>
      </w:r>
      <w:r w:rsidRPr="00A54A11">
        <w:rPr>
          <w:rFonts w:eastAsia="Times-Roman"/>
          <w:b/>
          <w:bCs/>
          <w:i/>
          <w:iCs/>
          <w:sz w:val="24"/>
          <w:szCs w:val="24"/>
          <w:u w:val="single"/>
          <w:lang w:val="pl-PL"/>
        </w:rPr>
        <w:t>sukcesywnie według potrzeb Zamawiaj</w:t>
      </w:r>
      <w:r w:rsidR="001434E0" w:rsidRPr="00A54A11">
        <w:rPr>
          <w:rFonts w:eastAsia="TTE14DDC70t00"/>
          <w:b/>
          <w:bCs/>
          <w:i/>
          <w:iCs/>
          <w:sz w:val="24"/>
          <w:szCs w:val="24"/>
          <w:u w:val="single"/>
          <w:lang w:val="pl-PL"/>
        </w:rPr>
        <w:t>ą</w:t>
      </w:r>
      <w:r w:rsidRPr="00A54A11">
        <w:rPr>
          <w:rFonts w:eastAsia="Times-Roman"/>
          <w:b/>
          <w:bCs/>
          <w:i/>
          <w:iCs/>
          <w:sz w:val="24"/>
          <w:szCs w:val="24"/>
          <w:u w:val="single"/>
          <w:lang w:val="pl-PL"/>
        </w:rPr>
        <w:t>cego</w:t>
      </w:r>
      <w:r w:rsidR="00A54A11" w:rsidRPr="00A54A11">
        <w:rPr>
          <w:rFonts w:eastAsia="Times-Roman"/>
          <w:b/>
          <w:bCs/>
          <w:i/>
          <w:iCs/>
          <w:sz w:val="24"/>
          <w:szCs w:val="24"/>
          <w:u w:val="single"/>
          <w:lang w:val="pl-PL"/>
        </w:rPr>
        <w:t xml:space="preserve"> w terminie </w:t>
      </w:r>
      <w:r w:rsidR="003225B5">
        <w:rPr>
          <w:rFonts w:eastAsia="Times-Roman"/>
          <w:b/>
          <w:bCs/>
          <w:i/>
          <w:iCs/>
          <w:sz w:val="24"/>
          <w:szCs w:val="24"/>
          <w:u w:val="single"/>
          <w:lang w:val="pl-PL"/>
        </w:rPr>
        <w:t>od 01.10.202</w:t>
      </w:r>
      <w:r w:rsidR="00D22AEA">
        <w:rPr>
          <w:rFonts w:eastAsia="Times-Roman"/>
          <w:b/>
          <w:bCs/>
          <w:i/>
          <w:iCs/>
          <w:sz w:val="24"/>
          <w:szCs w:val="24"/>
          <w:u w:val="single"/>
          <w:lang w:val="pl-PL"/>
        </w:rPr>
        <w:t>4</w:t>
      </w:r>
      <w:r w:rsidR="003225B5">
        <w:rPr>
          <w:rFonts w:eastAsia="Times-Roman"/>
          <w:b/>
          <w:bCs/>
          <w:i/>
          <w:iCs/>
          <w:sz w:val="24"/>
          <w:szCs w:val="24"/>
          <w:u w:val="single"/>
          <w:lang w:val="pl-PL"/>
        </w:rPr>
        <w:t xml:space="preserve"> r. (po zleceniu przez Zamawiającego)</w:t>
      </w:r>
    </w:p>
    <w:p w14:paraId="3CE9E98E" w14:textId="31CED8EB" w:rsidR="009D3945" w:rsidRPr="001434E0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Sól drogową z antyzbrylaczem należy dostarczać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 xml:space="preserve">do </w:t>
      </w:r>
      <w:r w:rsidR="00934CD8">
        <w:rPr>
          <w:rFonts w:eastAsia="Times-Roman"/>
          <w:sz w:val="24"/>
          <w:szCs w:val="24"/>
          <w:lang w:val="pl-PL"/>
        </w:rPr>
        <w:t>PGK „Dolina Baryczy” sp. z o.o. ul. Krotoszyńska 37</w:t>
      </w:r>
      <w:r w:rsidR="00D22AEA">
        <w:rPr>
          <w:rFonts w:eastAsia="Times-Roman"/>
          <w:sz w:val="24"/>
          <w:szCs w:val="24"/>
          <w:lang w:val="pl-PL"/>
        </w:rPr>
        <w:t>A</w:t>
      </w:r>
      <w:r w:rsidR="00934CD8">
        <w:rPr>
          <w:rFonts w:eastAsia="Times-Roman"/>
          <w:sz w:val="24"/>
          <w:szCs w:val="24"/>
          <w:lang w:val="pl-PL"/>
        </w:rPr>
        <w:t>, Milicz</w:t>
      </w:r>
      <w:r w:rsidRPr="001434E0">
        <w:rPr>
          <w:rFonts w:eastAsia="Times-Roman"/>
          <w:sz w:val="24"/>
          <w:szCs w:val="24"/>
          <w:lang w:val="pl-PL"/>
        </w:rPr>
        <w:t>.</w:t>
      </w:r>
    </w:p>
    <w:p w14:paraId="74B1B111" w14:textId="77777777" w:rsidR="009D3945" w:rsidRPr="001434E0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5.2 Wielkość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i terminy dostarczenia każdej partii soli drogowej z antyzbrylaczem wynikać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b</w:t>
      </w:r>
      <w:r w:rsidRPr="001434E0">
        <w:rPr>
          <w:rFonts w:eastAsia="Times-Bold"/>
          <w:sz w:val="24"/>
          <w:szCs w:val="24"/>
          <w:lang w:val="pl-PL"/>
        </w:rPr>
        <w:t>ę</w:t>
      </w:r>
      <w:r w:rsidRPr="001434E0">
        <w:rPr>
          <w:rFonts w:eastAsia="Times-Roman"/>
          <w:sz w:val="24"/>
          <w:szCs w:val="24"/>
          <w:lang w:val="pl-PL"/>
        </w:rPr>
        <w:t>dą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z jednostronnych dyspozycji Zamawiaj</w:t>
      </w:r>
      <w:r w:rsidRPr="001434E0">
        <w:rPr>
          <w:rFonts w:eastAsia="TTE14DDC70t00"/>
          <w:sz w:val="24"/>
          <w:szCs w:val="24"/>
          <w:lang w:val="pl-PL"/>
        </w:rPr>
        <w:t>ą</w:t>
      </w:r>
      <w:r w:rsidRPr="001434E0">
        <w:rPr>
          <w:rFonts w:eastAsia="Times-Roman"/>
          <w:sz w:val="24"/>
          <w:szCs w:val="24"/>
          <w:lang w:val="pl-PL"/>
        </w:rPr>
        <w:t>cego po uprzednim powiadomieniu telefonicznym a następnie pisemnym (emailem).</w:t>
      </w:r>
    </w:p>
    <w:p w14:paraId="5FE2DA20" w14:textId="77777777" w:rsidR="009D3945" w:rsidRPr="001434E0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5.3 O przygotowaniu towaru do wysyłki Dostawca ma obowi</w:t>
      </w:r>
      <w:r w:rsidR="001434E0">
        <w:rPr>
          <w:rFonts w:eastAsia="TTE14DDC70t00"/>
          <w:sz w:val="24"/>
          <w:szCs w:val="24"/>
          <w:lang w:val="pl-PL"/>
        </w:rPr>
        <w:t>ą</w:t>
      </w:r>
      <w:r w:rsidRPr="001434E0">
        <w:rPr>
          <w:rFonts w:eastAsia="Times-Roman"/>
          <w:sz w:val="24"/>
          <w:szCs w:val="24"/>
          <w:lang w:val="pl-PL"/>
        </w:rPr>
        <w:t>zek zawiadomić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Odbiorc</w:t>
      </w:r>
      <w:r w:rsidRPr="001434E0">
        <w:rPr>
          <w:rFonts w:eastAsia="TTE14DDC70t00"/>
          <w:sz w:val="24"/>
          <w:szCs w:val="24"/>
          <w:lang w:val="pl-PL"/>
        </w:rPr>
        <w:t>ę</w:t>
      </w:r>
    </w:p>
    <w:p w14:paraId="1CD6EEB2" w14:textId="77777777" w:rsidR="009D3945" w:rsidRPr="001434E0" w:rsidRDefault="009D3945" w:rsidP="009D3945">
      <w:pPr>
        <w:autoSpaceDE w:val="0"/>
        <w:jc w:val="both"/>
        <w:rPr>
          <w:rFonts w:eastAsia="Times-Bold"/>
          <w:b/>
          <w:bCs/>
          <w:sz w:val="28"/>
          <w:szCs w:val="28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z 1- dniowym wyprzedzeniem przed ustalonym terminem dostawy</w:t>
      </w:r>
      <w:r w:rsidRPr="001434E0">
        <w:rPr>
          <w:rFonts w:ascii="Times-Roman" w:eastAsia="Times-Roman" w:hAnsi="Times-Roman" w:cs="Times-Roman"/>
          <w:sz w:val="23"/>
          <w:szCs w:val="23"/>
          <w:lang w:val="pl-PL"/>
        </w:rPr>
        <w:t>.</w:t>
      </w:r>
    </w:p>
    <w:p w14:paraId="7C8FD9CF" w14:textId="77777777" w:rsidR="009D3945" w:rsidRPr="001434E0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Bold"/>
          <w:b/>
          <w:bCs/>
          <w:sz w:val="28"/>
          <w:szCs w:val="28"/>
          <w:lang w:val="pl-PL"/>
        </w:rPr>
        <w:t>6. KONTROLA JAKO</w:t>
      </w:r>
      <w:r w:rsidRPr="001434E0">
        <w:rPr>
          <w:rFonts w:eastAsia="TTE14DEB70t00"/>
          <w:sz w:val="28"/>
          <w:szCs w:val="28"/>
          <w:lang w:val="pl-PL"/>
        </w:rPr>
        <w:t>Ś</w:t>
      </w:r>
      <w:r w:rsidRPr="001434E0">
        <w:rPr>
          <w:rFonts w:eastAsia="Times-Bold"/>
          <w:b/>
          <w:bCs/>
          <w:sz w:val="28"/>
          <w:szCs w:val="28"/>
          <w:lang w:val="pl-PL"/>
        </w:rPr>
        <w:t>CI</w:t>
      </w:r>
    </w:p>
    <w:p w14:paraId="35A3CE6A" w14:textId="77777777" w:rsidR="009D3945" w:rsidRPr="001434E0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6.1 Odbiorca ma prawo dokonać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kontroli towaru pobieraj</w:t>
      </w:r>
      <w:r w:rsidRPr="001434E0">
        <w:rPr>
          <w:rFonts w:eastAsia="Times-Bold"/>
          <w:sz w:val="24"/>
          <w:szCs w:val="24"/>
          <w:lang w:val="pl-PL"/>
        </w:rPr>
        <w:t>ą</w:t>
      </w:r>
      <w:r w:rsidRPr="001434E0">
        <w:rPr>
          <w:rFonts w:eastAsia="Times-Roman"/>
          <w:sz w:val="24"/>
          <w:szCs w:val="24"/>
          <w:lang w:val="pl-PL"/>
        </w:rPr>
        <w:t>c próbkę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do badania.</w:t>
      </w:r>
    </w:p>
    <w:p w14:paraId="683287DB" w14:textId="77777777" w:rsidR="009D3945" w:rsidRPr="001434E0" w:rsidRDefault="009D3945" w:rsidP="009D3945">
      <w:pPr>
        <w:autoSpaceDE w:val="0"/>
        <w:rPr>
          <w:rFonts w:eastAsia="Times-Bold"/>
          <w:b/>
          <w:bCs/>
          <w:sz w:val="28"/>
          <w:szCs w:val="28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Badanie zostanie zlecone niezależnemu Laboratorium, a koszty pokryje Dostawca.</w:t>
      </w:r>
    </w:p>
    <w:p w14:paraId="7592C41B" w14:textId="77777777" w:rsidR="009D3945" w:rsidRPr="001434E0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Bold"/>
          <w:b/>
          <w:bCs/>
          <w:sz w:val="28"/>
          <w:szCs w:val="28"/>
          <w:lang w:val="pl-PL"/>
        </w:rPr>
        <w:t>7.OBMIAR MATERIAŁU</w:t>
      </w:r>
    </w:p>
    <w:p w14:paraId="1A7A4110" w14:textId="77777777" w:rsidR="009D3945" w:rsidRPr="001434E0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7.1 Jednostką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obmiarową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jest 1 tona materiału.</w:t>
      </w:r>
    </w:p>
    <w:p w14:paraId="5F1EC306" w14:textId="77777777" w:rsidR="009D3945" w:rsidRPr="001434E0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7.2. Dostawca okre</w:t>
      </w:r>
      <w:r w:rsidRPr="001434E0">
        <w:rPr>
          <w:rFonts w:eastAsia="Times-Bold"/>
          <w:sz w:val="24"/>
          <w:szCs w:val="24"/>
          <w:lang w:val="pl-PL"/>
        </w:rPr>
        <w:t>ś</w:t>
      </w:r>
      <w:r w:rsidRPr="001434E0">
        <w:rPr>
          <w:rFonts w:eastAsia="Times-Roman"/>
          <w:sz w:val="24"/>
          <w:szCs w:val="24"/>
          <w:lang w:val="pl-PL"/>
        </w:rPr>
        <w:t>la w dokumencie przewozowym tarę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pojazdu i masę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ładunku.</w:t>
      </w:r>
    </w:p>
    <w:p w14:paraId="3A2CB092" w14:textId="77777777" w:rsidR="009D3945" w:rsidRPr="001434E0" w:rsidRDefault="009D3945" w:rsidP="009D3945">
      <w:pPr>
        <w:autoSpaceDE w:val="0"/>
        <w:jc w:val="both"/>
        <w:rPr>
          <w:rFonts w:eastAsia="Times-Bold"/>
          <w:b/>
          <w:bCs/>
          <w:sz w:val="28"/>
          <w:szCs w:val="28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7.3. Odbieraj</w:t>
      </w:r>
      <w:r w:rsidRPr="001434E0">
        <w:rPr>
          <w:rFonts w:eastAsia="Times-Bold"/>
          <w:sz w:val="24"/>
          <w:szCs w:val="24"/>
          <w:lang w:val="pl-PL"/>
        </w:rPr>
        <w:t>ą</w:t>
      </w:r>
      <w:r w:rsidRPr="001434E0">
        <w:rPr>
          <w:rFonts w:eastAsia="Times-Roman"/>
          <w:sz w:val="24"/>
          <w:szCs w:val="24"/>
          <w:lang w:val="pl-PL"/>
        </w:rPr>
        <w:t>cy zastrzega sobie prawo do wykonania kontrolnych wa</w:t>
      </w:r>
      <w:r w:rsidRPr="001434E0">
        <w:rPr>
          <w:rFonts w:eastAsia="TTE14DDC70t00"/>
          <w:sz w:val="24"/>
          <w:szCs w:val="24"/>
          <w:lang w:val="pl-PL"/>
        </w:rPr>
        <w:t>ż</w:t>
      </w:r>
      <w:r w:rsidR="0042524B">
        <w:rPr>
          <w:rFonts w:eastAsia="Times-Roman"/>
          <w:sz w:val="24"/>
          <w:szCs w:val="24"/>
          <w:lang w:val="pl-PL"/>
        </w:rPr>
        <w:t>e</w:t>
      </w:r>
      <w:r w:rsidR="0042524B">
        <w:rPr>
          <w:rFonts w:eastAsia="TTE14DDC70t00"/>
          <w:sz w:val="24"/>
          <w:szCs w:val="24"/>
          <w:lang w:val="pl-PL"/>
        </w:rPr>
        <w:t>ń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pojazdu na wadze atestowanej zlokalizowanej od miejsca rozładunku w odległo</w:t>
      </w:r>
      <w:r w:rsidRPr="001434E0">
        <w:rPr>
          <w:rFonts w:eastAsia="TTE14DDC70t00"/>
          <w:sz w:val="24"/>
          <w:szCs w:val="24"/>
          <w:lang w:val="pl-PL"/>
        </w:rPr>
        <w:t>ś</w:t>
      </w:r>
      <w:r w:rsidRPr="001434E0">
        <w:rPr>
          <w:rFonts w:eastAsia="Times-Roman"/>
          <w:sz w:val="24"/>
          <w:szCs w:val="24"/>
          <w:lang w:val="pl-PL"/>
        </w:rPr>
        <w:t>ci do 10 km. Koszt dojazdu obci</w:t>
      </w:r>
      <w:r w:rsidR="001434E0">
        <w:rPr>
          <w:rFonts w:eastAsia="TTE14DDC70t00"/>
          <w:sz w:val="24"/>
          <w:szCs w:val="24"/>
          <w:lang w:val="pl-PL"/>
        </w:rPr>
        <w:t>ą</w:t>
      </w:r>
      <w:r w:rsidRPr="001434E0">
        <w:rPr>
          <w:rFonts w:eastAsia="TTE14DDC70t00"/>
          <w:sz w:val="24"/>
          <w:szCs w:val="24"/>
          <w:lang w:val="pl-PL"/>
        </w:rPr>
        <w:t>ż</w:t>
      </w:r>
      <w:r w:rsidRPr="001434E0">
        <w:rPr>
          <w:rFonts w:eastAsia="Times-Roman"/>
          <w:sz w:val="24"/>
          <w:szCs w:val="24"/>
          <w:lang w:val="pl-PL"/>
        </w:rPr>
        <w:t>a Dostawc</w:t>
      </w:r>
      <w:r w:rsidRPr="001434E0">
        <w:rPr>
          <w:rFonts w:eastAsia="Times-Bold"/>
          <w:sz w:val="24"/>
          <w:szCs w:val="24"/>
          <w:lang w:val="pl-PL"/>
        </w:rPr>
        <w:t>ę</w:t>
      </w:r>
      <w:r w:rsidRPr="001434E0">
        <w:rPr>
          <w:rFonts w:eastAsia="Times-Roman"/>
          <w:sz w:val="24"/>
          <w:szCs w:val="24"/>
          <w:lang w:val="pl-PL"/>
        </w:rPr>
        <w:t>.</w:t>
      </w:r>
    </w:p>
    <w:p w14:paraId="5F7EA063" w14:textId="77777777" w:rsidR="009D3945" w:rsidRPr="001434E0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Bold"/>
          <w:b/>
          <w:bCs/>
          <w:sz w:val="28"/>
          <w:szCs w:val="28"/>
          <w:lang w:val="pl-PL"/>
        </w:rPr>
        <w:t>8.ODBIÓR DOSTAWY</w:t>
      </w:r>
    </w:p>
    <w:p w14:paraId="17DBDD85" w14:textId="77777777" w:rsidR="009D3945" w:rsidRPr="001434E0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8.1 Odbiór dokonywany jest zgodnie z warunkami kontraktu po zgłoszeniu dostawy</w:t>
      </w:r>
    </w:p>
    <w:p w14:paraId="68CDEBD7" w14:textId="77777777" w:rsidR="009D3945" w:rsidRPr="001434E0" w:rsidRDefault="009D3945" w:rsidP="009D3945">
      <w:pPr>
        <w:autoSpaceDE w:val="0"/>
        <w:rPr>
          <w:rFonts w:eastAsia="Times-Bold"/>
          <w:b/>
          <w:bCs/>
          <w:sz w:val="28"/>
          <w:szCs w:val="28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przez Dostawc</w:t>
      </w:r>
      <w:r w:rsidRPr="001434E0">
        <w:rPr>
          <w:rFonts w:eastAsia="Times-Bold"/>
          <w:sz w:val="24"/>
          <w:szCs w:val="24"/>
          <w:lang w:val="pl-PL"/>
        </w:rPr>
        <w:t>ę</w:t>
      </w:r>
      <w:r w:rsidRPr="001434E0">
        <w:rPr>
          <w:rFonts w:eastAsia="Times-Roman"/>
          <w:sz w:val="24"/>
          <w:szCs w:val="24"/>
          <w:lang w:val="pl-PL"/>
        </w:rPr>
        <w:t>.</w:t>
      </w:r>
    </w:p>
    <w:p w14:paraId="3EDD7D9C" w14:textId="77777777" w:rsidR="009D3945" w:rsidRPr="001434E0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Bold"/>
          <w:b/>
          <w:bCs/>
          <w:sz w:val="28"/>
          <w:szCs w:val="28"/>
          <w:lang w:val="pl-PL"/>
        </w:rPr>
        <w:t>9.PODSTAWA PŁATNOŚCI</w:t>
      </w:r>
    </w:p>
    <w:p w14:paraId="52288FBB" w14:textId="77777777" w:rsidR="009D3945" w:rsidRPr="001434E0" w:rsidRDefault="009D3945" w:rsidP="009D3945">
      <w:pPr>
        <w:rPr>
          <w:rFonts w:eastAsia="Times-Bold"/>
          <w:b/>
          <w:bCs/>
          <w:sz w:val="28"/>
          <w:szCs w:val="28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 xml:space="preserve">9.1 Płatność 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za 1 tonę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dostarczonego materiału zgodnego z obmiarem i ceną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materiału.</w:t>
      </w:r>
    </w:p>
    <w:p w14:paraId="791ECC67" w14:textId="77777777" w:rsidR="009D3945" w:rsidRPr="001434E0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Bold"/>
          <w:b/>
          <w:bCs/>
          <w:sz w:val="28"/>
          <w:szCs w:val="28"/>
          <w:lang w:val="pl-PL"/>
        </w:rPr>
        <w:t>10. PRZEPISY ZWIĄZANE</w:t>
      </w:r>
      <w:r w:rsidRPr="001434E0">
        <w:rPr>
          <w:rFonts w:eastAsia="Times-Roman"/>
          <w:sz w:val="28"/>
          <w:szCs w:val="28"/>
          <w:lang w:val="pl-PL"/>
        </w:rPr>
        <w:t xml:space="preserve"> </w:t>
      </w:r>
    </w:p>
    <w:p w14:paraId="2D947298" w14:textId="77777777" w:rsidR="009D3945" w:rsidRPr="001434E0" w:rsidRDefault="009D3945" w:rsidP="009D3945">
      <w:pPr>
        <w:autoSpaceDE w:val="0"/>
        <w:rPr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 xml:space="preserve">10.1 Norma – </w:t>
      </w:r>
      <w:r>
        <w:rPr>
          <w:bCs/>
          <w:sz w:val="24"/>
          <w:szCs w:val="24"/>
          <w:lang w:val="pl-PL"/>
        </w:rPr>
        <w:t>PN-86/C-84081/02</w:t>
      </w:r>
      <w:r w:rsidRPr="001434E0">
        <w:rPr>
          <w:rFonts w:eastAsia="Times-Roman"/>
          <w:sz w:val="24"/>
          <w:szCs w:val="24"/>
          <w:lang w:val="pl-PL"/>
        </w:rPr>
        <w:t>.</w:t>
      </w:r>
    </w:p>
    <w:p w14:paraId="32FD0FB4" w14:textId="77777777" w:rsidR="009D3945" w:rsidRPr="001434E0" w:rsidRDefault="009D3945" w:rsidP="009D3945">
      <w:pPr>
        <w:rPr>
          <w:lang w:val="pl-PL"/>
        </w:rPr>
      </w:pPr>
    </w:p>
    <w:p w14:paraId="3150481B" w14:textId="77777777" w:rsidR="002F20E9" w:rsidRPr="001434E0" w:rsidRDefault="002F20E9">
      <w:pPr>
        <w:rPr>
          <w:lang w:val="pl-PL"/>
        </w:rPr>
      </w:pPr>
    </w:p>
    <w:sectPr w:rsidR="002F20E9" w:rsidRPr="001434E0">
      <w:footerReference w:type="default" r:id="rId7"/>
      <w:pgSz w:w="12240" w:h="15840"/>
      <w:pgMar w:top="1440" w:right="1800" w:bottom="1440" w:left="1800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9A40A" w14:textId="77777777" w:rsidR="00F86C7B" w:rsidRDefault="00F86C7B">
      <w:r>
        <w:separator/>
      </w:r>
    </w:p>
  </w:endnote>
  <w:endnote w:type="continuationSeparator" w:id="0">
    <w:p w14:paraId="4D8A85CA" w14:textId="77777777" w:rsidR="00F86C7B" w:rsidRDefault="00F8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TimesNewRomanPSMT">
    <w:altName w:val="Times New Roman"/>
    <w:charset w:val="EE"/>
    <w:family w:val="auto"/>
    <w:pitch w:val="default"/>
  </w:font>
  <w:font w:name="Times-Roman">
    <w:altName w:val="Times New Roman"/>
    <w:charset w:val="EE"/>
    <w:family w:val="roman"/>
    <w:pitch w:val="default"/>
  </w:font>
  <w:font w:name="TTE14DDC70t00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TE14DEB70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ECE6B" w14:textId="77777777" w:rsidR="004A025D" w:rsidRDefault="009D3945">
    <w:pPr>
      <w:pStyle w:val="Stopka"/>
      <w:jc w:val="center"/>
    </w:pP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>
      <w:rPr>
        <w:b/>
        <w:sz w:val="16"/>
        <w:szCs w:val="16"/>
      </w:rPr>
      <w:fldChar w:fldCharType="end"/>
    </w:r>
  </w:p>
  <w:p w14:paraId="2431AADA" w14:textId="77777777" w:rsidR="004A025D" w:rsidRDefault="004A0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B3400" w14:textId="77777777" w:rsidR="00F86C7B" w:rsidRDefault="00F86C7B">
      <w:r>
        <w:separator/>
      </w:r>
    </w:p>
  </w:footnote>
  <w:footnote w:type="continuationSeparator" w:id="0">
    <w:p w14:paraId="2C6B134C" w14:textId="77777777" w:rsidR="00F86C7B" w:rsidRDefault="00F86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F0E97"/>
    <w:multiLevelType w:val="hybridMultilevel"/>
    <w:tmpl w:val="BA444836"/>
    <w:name w:val="WW8Num2932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num w:numId="1" w16cid:durableId="14983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45"/>
    <w:rsid w:val="00025412"/>
    <w:rsid w:val="00125DF9"/>
    <w:rsid w:val="001434E0"/>
    <w:rsid w:val="001A6F50"/>
    <w:rsid w:val="002E3BB6"/>
    <w:rsid w:val="002F20E9"/>
    <w:rsid w:val="003225B5"/>
    <w:rsid w:val="0038286D"/>
    <w:rsid w:val="003842CF"/>
    <w:rsid w:val="0042524B"/>
    <w:rsid w:val="00440510"/>
    <w:rsid w:val="004A025D"/>
    <w:rsid w:val="0053552A"/>
    <w:rsid w:val="00571871"/>
    <w:rsid w:val="00667057"/>
    <w:rsid w:val="007338F3"/>
    <w:rsid w:val="007B5FF8"/>
    <w:rsid w:val="00886AE4"/>
    <w:rsid w:val="0088790B"/>
    <w:rsid w:val="008E0593"/>
    <w:rsid w:val="008F18D1"/>
    <w:rsid w:val="00910E7D"/>
    <w:rsid w:val="00934CD8"/>
    <w:rsid w:val="00963D37"/>
    <w:rsid w:val="009C3897"/>
    <w:rsid w:val="009D3945"/>
    <w:rsid w:val="00A24863"/>
    <w:rsid w:val="00A54A11"/>
    <w:rsid w:val="00A66A00"/>
    <w:rsid w:val="00B1651D"/>
    <w:rsid w:val="00B35DE3"/>
    <w:rsid w:val="00B55E68"/>
    <w:rsid w:val="00C46965"/>
    <w:rsid w:val="00C71F98"/>
    <w:rsid w:val="00C72A2A"/>
    <w:rsid w:val="00CE633C"/>
    <w:rsid w:val="00D20BAD"/>
    <w:rsid w:val="00D22AEA"/>
    <w:rsid w:val="00D233BB"/>
    <w:rsid w:val="00E533B9"/>
    <w:rsid w:val="00F13F3D"/>
    <w:rsid w:val="00F218E8"/>
    <w:rsid w:val="00F65344"/>
    <w:rsid w:val="00F86C7B"/>
    <w:rsid w:val="00FD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B204"/>
  <w15:chartTrackingRefBased/>
  <w15:docId w15:val="{16A51EBD-F033-47F2-A24C-60C5D57A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9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D3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3945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Bezodstpw">
    <w:name w:val="No Spacing"/>
    <w:qFormat/>
    <w:rsid w:val="009D39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Monika Antkowiak</cp:lastModifiedBy>
  <cp:revision>4</cp:revision>
  <cp:lastPrinted>2023-07-06T12:02:00Z</cp:lastPrinted>
  <dcterms:created xsi:type="dcterms:W3CDTF">2024-08-08T06:31:00Z</dcterms:created>
  <dcterms:modified xsi:type="dcterms:W3CDTF">2024-08-08T06:43:00Z</dcterms:modified>
</cp:coreProperties>
</file>