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5B684E1A" w14:textId="341B85C4" w:rsidR="00A247B4" w:rsidRPr="007C3B2E" w:rsidRDefault="007C3B2E" w:rsidP="00A96EA1">
      <w:pPr>
        <w:pStyle w:val="Nagwek"/>
        <w:tabs>
          <w:tab w:val="left" w:pos="708"/>
        </w:tabs>
        <w:jc w:val="center"/>
        <w:rPr>
          <w:rFonts w:ascii="Century Gothic" w:hAnsi="Century Gothic"/>
          <w:bCs/>
          <w:sz w:val="18"/>
          <w:szCs w:val="18"/>
        </w:rPr>
      </w:pPr>
      <w:r w:rsidRPr="007C3B2E">
        <w:rPr>
          <w:rFonts w:ascii="Century Gothic" w:hAnsi="Century Gothic"/>
          <w:bCs/>
          <w:sz w:val="18"/>
          <w:szCs w:val="18"/>
        </w:rPr>
        <w:t>Znak sprawy: SOZ.383.</w:t>
      </w:r>
      <w:r w:rsidR="00AE560F">
        <w:rPr>
          <w:rFonts w:ascii="Century Gothic" w:hAnsi="Century Gothic"/>
          <w:bCs/>
          <w:sz w:val="18"/>
          <w:szCs w:val="18"/>
        </w:rPr>
        <w:t>14</w:t>
      </w:r>
      <w:r w:rsidRPr="007C3B2E">
        <w:rPr>
          <w:rFonts w:ascii="Century Gothic" w:hAnsi="Century Gothic"/>
          <w:bCs/>
          <w:sz w:val="18"/>
          <w:szCs w:val="18"/>
        </w:rPr>
        <w:t>.2021                                                                                                                                                                                             Załącznik nr 2 do SWZ</w:t>
      </w:r>
    </w:p>
    <w:p w14:paraId="4B891416" w14:textId="2C963DF2" w:rsidR="00A96EA1" w:rsidRPr="00030420" w:rsidRDefault="00A247B4" w:rsidP="00A96EA1">
      <w:pPr>
        <w:pStyle w:val="Nagwek"/>
        <w:tabs>
          <w:tab w:val="left" w:pos="708"/>
        </w:tabs>
        <w:jc w:val="center"/>
        <w:rPr>
          <w:rFonts w:ascii="Century Gothic" w:hAnsi="Century Gothic"/>
          <w:b/>
          <w:sz w:val="22"/>
          <w:szCs w:val="22"/>
        </w:rPr>
      </w:pPr>
      <w:r w:rsidRPr="00030420">
        <w:rPr>
          <w:rFonts w:ascii="Century Gothic" w:hAnsi="Century Gothic"/>
          <w:b/>
          <w:sz w:val="22"/>
          <w:szCs w:val="22"/>
        </w:rPr>
        <w:t>FOR</w:t>
      </w:r>
      <w:r w:rsidR="00CF1265">
        <w:rPr>
          <w:rFonts w:ascii="Century Gothic" w:hAnsi="Century Gothic"/>
          <w:b/>
          <w:sz w:val="22"/>
          <w:szCs w:val="22"/>
        </w:rPr>
        <w:t>M</w:t>
      </w:r>
      <w:r w:rsidRPr="00030420">
        <w:rPr>
          <w:rFonts w:ascii="Century Gothic" w:hAnsi="Century Gothic"/>
          <w:b/>
          <w:sz w:val="22"/>
          <w:szCs w:val="22"/>
        </w:rPr>
        <w:t>ULARZ CENOWY</w:t>
      </w:r>
    </w:p>
    <w:p w14:paraId="433D89F1" w14:textId="42AF04EC" w:rsidR="00A247B4" w:rsidRPr="00A36F3E" w:rsidRDefault="00A247B4" w:rsidP="00712614">
      <w:pPr>
        <w:pStyle w:val="Nagwek"/>
        <w:tabs>
          <w:tab w:val="left" w:pos="708"/>
        </w:tabs>
        <w:spacing w:line="360" w:lineRule="auto"/>
        <w:rPr>
          <w:rFonts w:ascii="Century Gothic" w:hAnsi="Century Gothic"/>
          <w:b/>
          <w:sz w:val="18"/>
          <w:szCs w:val="1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851"/>
        <w:gridCol w:w="1134"/>
        <w:gridCol w:w="1417"/>
        <w:gridCol w:w="1418"/>
        <w:gridCol w:w="1559"/>
        <w:gridCol w:w="1559"/>
      </w:tblGrid>
      <w:tr w:rsidR="00712614" w:rsidRPr="00A36F3E" w14:paraId="6E239E14" w14:textId="77777777" w:rsidTr="00043758">
        <w:trPr>
          <w:cantSplit/>
        </w:trPr>
        <w:tc>
          <w:tcPr>
            <w:tcW w:w="709" w:type="dxa"/>
          </w:tcPr>
          <w:p w14:paraId="2AE1AAC9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</w:tcPr>
          <w:p w14:paraId="2E61986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Rodzaj  odpadu</w:t>
            </w:r>
          </w:p>
        </w:tc>
        <w:tc>
          <w:tcPr>
            <w:tcW w:w="992" w:type="dxa"/>
          </w:tcPr>
          <w:p w14:paraId="7120171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Kod odpadu</w:t>
            </w:r>
          </w:p>
        </w:tc>
        <w:tc>
          <w:tcPr>
            <w:tcW w:w="851" w:type="dxa"/>
          </w:tcPr>
          <w:p w14:paraId="772269E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  <w:p w14:paraId="7E45A4B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</w:tcPr>
          <w:p w14:paraId="50CC4284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</w:p>
          <w:p w14:paraId="4720938D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1kg netto</w:t>
            </w:r>
          </w:p>
        </w:tc>
        <w:tc>
          <w:tcPr>
            <w:tcW w:w="1417" w:type="dxa"/>
          </w:tcPr>
          <w:p w14:paraId="47C95AA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</w:tcPr>
          <w:p w14:paraId="12A73E4A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</w:p>
          <w:p w14:paraId="350D6843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1kg brutto</w:t>
            </w:r>
          </w:p>
        </w:tc>
        <w:tc>
          <w:tcPr>
            <w:tcW w:w="1559" w:type="dxa"/>
          </w:tcPr>
          <w:p w14:paraId="5E65A1D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</w:tcPr>
          <w:p w14:paraId="7BFE843A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417DE" w:rsidRPr="00A36F3E" w14:paraId="290E46B2" w14:textId="77777777" w:rsidTr="00043758">
        <w:trPr>
          <w:cantSplit/>
          <w:trHeight w:val="591"/>
        </w:trPr>
        <w:tc>
          <w:tcPr>
            <w:tcW w:w="709" w:type="dxa"/>
          </w:tcPr>
          <w:p w14:paraId="67744C97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73AB2946" w14:textId="77777777" w:rsidR="009417DE" w:rsidRPr="006415D6" w:rsidRDefault="00043758" w:rsidP="00043758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992" w:type="dxa"/>
          </w:tcPr>
          <w:p w14:paraId="085B5C44" w14:textId="77777777" w:rsidR="009417DE" w:rsidRPr="006415D6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18 01 02</w:t>
            </w:r>
          </w:p>
        </w:tc>
        <w:tc>
          <w:tcPr>
            <w:tcW w:w="851" w:type="dxa"/>
          </w:tcPr>
          <w:p w14:paraId="33EF5DAB" w14:textId="4ED2407A" w:rsidR="009417DE" w:rsidRPr="00A36F3E" w:rsidRDefault="00CF1265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14:paraId="00E92F1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C0EB50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1020FF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CEC02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AF3EF0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2614" w:rsidRPr="00A36F3E" w14:paraId="1B8ED65F" w14:textId="77777777" w:rsidTr="00043758">
        <w:trPr>
          <w:cantSplit/>
        </w:trPr>
        <w:tc>
          <w:tcPr>
            <w:tcW w:w="709" w:type="dxa"/>
          </w:tcPr>
          <w:p w14:paraId="23BAD569" w14:textId="77777777" w:rsidR="00030420" w:rsidRPr="00A36F3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5199E034" w14:textId="77777777" w:rsidR="00030420" w:rsidRPr="00A36F3E" w:rsidRDefault="00043758" w:rsidP="00043758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Inne odpady, które zawierają żywe drobnoustroje chorobotwórcze lub ich toksyny oraz inne formy zdolne do przeniesienia materiału genetycznego,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Pr="00043758">
              <w:rPr>
                <w:rFonts w:ascii="Century Gothic" w:hAnsi="Century Gothic"/>
                <w:sz w:val="18"/>
                <w:szCs w:val="18"/>
              </w:rPr>
              <w:t xml:space="preserve"> o których wiadomo lub co do których istnieją wiarygodne podstawy do sądzenia, że wywołują choroby u ludzi i zwierząt (np. zainfekowane pieluchomajtki, podpaski, podkłady), z wyłączeniem 18 01 80 i 18 01 82 </w:t>
            </w:r>
          </w:p>
        </w:tc>
        <w:tc>
          <w:tcPr>
            <w:tcW w:w="992" w:type="dxa"/>
          </w:tcPr>
          <w:p w14:paraId="173B1A89" w14:textId="77777777" w:rsidR="00030420" w:rsidRPr="00A36F3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15D6">
              <w:rPr>
                <w:rFonts w:ascii="Century Gothic" w:hAnsi="Century Gothic"/>
                <w:sz w:val="18"/>
                <w:szCs w:val="18"/>
              </w:rPr>
              <w:t>18 01 03</w:t>
            </w:r>
          </w:p>
        </w:tc>
        <w:tc>
          <w:tcPr>
            <w:tcW w:w="851" w:type="dxa"/>
          </w:tcPr>
          <w:p w14:paraId="5175C5F9" w14:textId="6F69AB8C" w:rsidR="00030420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CF1265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14:paraId="2E38B0E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6964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1F38BE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D0B7E7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2BDB74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2AAAF2EC" w14:textId="77777777" w:rsidTr="00043758">
        <w:trPr>
          <w:cantSplit/>
        </w:trPr>
        <w:tc>
          <w:tcPr>
            <w:tcW w:w="709" w:type="dxa"/>
          </w:tcPr>
          <w:p w14:paraId="51C2BD32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36E11A54" w14:textId="77777777" w:rsidR="009417DE" w:rsidRPr="006415D6" w:rsidRDefault="00043758" w:rsidP="00030420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992" w:type="dxa"/>
          </w:tcPr>
          <w:p w14:paraId="74BBE952" w14:textId="77777777" w:rsidR="009417DE" w:rsidRPr="006415D6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18 01 04</w:t>
            </w:r>
          </w:p>
        </w:tc>
        <w:tc>
          <w:tcPr>
            <w:tcW w:w="851" w:type="dxa"/>
          </w:tcPr>
          <w:p w14:paraId="67F2E2B3" w14:textId="11FCBF4A" w:rsidR="009417DE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 </w:t>
            </w:r>
            <w:r w:rsidR="00CF1265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6BEFED3A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6CC21A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F5F59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D9B592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176C84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2D33CC4F" w14:textId="77777777" w:rsidTr="00043758">
        <w:trPr>
          <w:cantSplit/>
        </w:trPr>
        <w:tc>
          <w:tcPr>
            <w:tcW w:w="709" w:type="dxa"/>
          </w:tcPr>
          <w:p w14:paraId="7B362205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66C4154C" w14:textId="77777777" w:rsidR="009417DE" w:rsidRPr="006415D6" w:rsidRDefault="00043758" w:rsidP="00030420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992" w:type="dxa"/>
          </w:tcPr>
          <w:p w14:paraId="0B71EBA4" w14:textId="77777777" w:rsidR="009417D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18 01 06</w:t>
            </w:r>
          </w:p>
        </w:tc>
        <w:tc>
          <w:tcPr>
            <w:tcW w:w="851" w:type="dxa"/>
          </w:tcPr>
          <w:p w14:paraId="2C699CB0" w14:textId="77777777" w:rsidR="009417DE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6AACE8E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08F89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3F4088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9B5901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24CAA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35BE09B3" w14:textId="77777777" w:rsidTr="00043758">
        <w:trPr>
          <w:cantSplit/>
          <w:trHeight w:val="451"/>
        </w:trPr>
        <w:tc>
          <w:tcPr>
            <w:tcW w:w="709" w:type="dxa"/>
          </w:tcPr>
          <w:p w14:paraId="3731AF2B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14:paraId="0819CE81" w14:textId="77777777" w:rsidR="009417DE" w:rsidRPr="006415D6" w:rsidRDefault="00043758" w:rsidP="00030420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Chemikalia, w tym odczynniki chemiczne, inne niż wymienione w 18 01 06</w:t>
            </w:r>
          </w:p>
        </w:tc>
        <w:tc>
          <w:tcPr>
            <w:tcW w:w="992" w:type="dxa"/>
          </w:tcPr>
          <w:p w14:paraId="6113E215" w14:textId="77777777" w:rsidR="009417D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18 01 07</w:t>
            </w:r>
          </w:p>
        </w:tc>
        <w:tc>
          <w:tcPr>
            <w:tcW w:w="851" w:type="dxa"/>
          </w:tcPr>
          <w:p w14:paraId="52D53ACF" w14:textId="77777777" w:rsidR="009417DE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593E08B7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E13570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CBE52D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3C0DF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AAF677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30420" w:rsidRPr="00A36F3E" w14:paraId="6DAB61AC" w14:textId="77777777" w:rsidTr="00043758">
        <w:trPr>
          <w:cantSplit/>
        </w:trPr>
        <w:tc>
          <w:tcPr>
            <w:tcW w:w="709" w:type="dxa"/>
          </w:tcPr>
          <w:p w14:paraId="5686E308" w14:textId="77777777" w:rsidR="00030420" w:rsidRPr="00A36F3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14:paraId="0FC07CEE" w14:textId="77777777" w:rsidR="00030420" w:rsidRPr="00A36F3E" w:rsidRDefault="00043758" w:rsidP="009417DE">
            <w:pPr>
              <w:pStyle w:val="Nagwek"/>
              <w:tabs>
                <w:tab w:val="left" w:pos="70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Leki cytotoksyczne i cytostatyczne</w:t>
            </w:r>
          </w:p>
        </w:tc>
        <w:tc>
          <w:tcPr>
            <w:tcW w:w="992" w:type="dxa"/>
          </w:tcPr>
          <w:p w14:paraId="668573D3" w14:textId="77777777" w:rsidR="009417DE" w:rsidRPr="00A36F3E" w:rsidRDefault="009417DE" w:rsidP="009417DE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36F3E">
              <w:rPr>
                <w:rFonts w:ascii="Century Gothic" w:hAnsi="Century Gothic"/>
                <w:sz w:val="18"/>
                <w:szCs w:val="18"/>
              </w:rPr>
              <w:t>18 01 08</w:t>
            </w:r>
          </w:p>
          <w:p w14:paraId="28B95CCA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2983E0" w14:textId="77777777" w:rsidR="00030420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  <w:tc>
          <w:tcPr>
            <w:tcW w:w="1134" w:type="dxa"/>
          </w:tcPr>
          <w:p w14:paraId="55B5280D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CE6858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5C7D9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50751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A817F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30420" w:rsidRPr="00A36F3E" w14:paraId="4C21BAB3" w14:textId="77777777" w:rsidTr="00043758">
        <w:trPr>
          <w:cantSplit/>
        </w:trPr>
        <w:tc>
          <w:tcPr>
            <w:tcW w:w="709" w:type="dxa"/>
          </w:tcPr>
          <w:p w14:paraId="62CEFD9E" w14:textId="77777777" w:rsidR="00030420" w:rsidRPr="00A36F3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14:paraId="39E4733C" w14:textId="77777777" w:rsidR="00030420" w:rsidRPr="00A36F3E" w:rsidRDefault="00043758" w:rsidP="009417DE">
            <w:pPr>
              <w:pStyle w:val="Nagwek"/>
              <w:tabs>
                <w:tab w:val="left" w:pos="70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Leki inne niż wymienione w 18 01 08</w:t>
            </w:r>
          </w:p>
        </w:tc>
        <w:tc>
          <w:tcPr>
            <w:tcW w:w="992" w:type="dxa"/>
          </w:tcPr>
          <w:p w14:paraId="0C25A0AA" w14:textId="77777777" w:rsidR="00030420" w:rsidRPr="00A36F3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36F3E">
              <w:rPr>
                <w:rFonts w:ascii="Century Gothic" w:hAnsi="Century Gothic"/>
                <w:sz w:val="18"/>
                <w:szCs w:val="18"/>
              </w:rPr>
              <w:t>18 01 09</w:t>
            </w:r>
          </w:p>
        </w:tc>
        <w:tc>
          <w:tcPr>
            <w:tcW w:w="851" w:type="dxa"/>
          </w:tcPr>
          <w:p w14:paraId="1A914166" w14:textId="356F05BD" w:rsidR="00030420" w:rsidRPr="00A36F3E" w:rsidRDefault="00CF1265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043758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1869CE7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3E224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51DBC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42946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433A5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7EFB97ED" w14:textId="77777777" w:rsidTr="00043758">
        <w:trPr>
          <w:cantSplit/>
        </w:trPr>
        <w:tc>
          <w:tcPr>
            <w:tcW w:w="709" w:type="dxa"/>
          </w:tcPr>
          <w:p w14:paraId="45044D7A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14:paraId="511D231A" w14:textId="77777777" w:rsidR="009417DE" w:rsidRPr="00A36F3E" w:rsidRDefault="00043758" w:rsidP="00043758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992" w:type="dxa"/>
          </w:tcPr>
          <w:p w14:paraId="65D877DB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15D6">
              <w:rPr>
                <w:rFonts w:ascii="Century Gothic" w:hAnsi="Century Gothic"/>
                <w:sz w:val="18"/>
                <w:szCs w:val="18"/>
              </w:rPr>
              <w:t>18 01 82</w:t>
            </w:r>
          </w:p>
        </w:tc>
        <w:tc>
          <w:tcPr>
            <w:tcW w:w="851" w:type="dxa"/>
          </w:tcPr>
          <w:p w14:paraId="3C7AFD7A" w14:textId="3BD7C4E8" w:rsidR="009417DE" w:rsidRPr="00A36F3E" w:rsidRDefault="00CF1265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043758">
              <w:rPr>
                <w:rFonts w:ascii="Century Gothic" w:hAnsi="Century Gothic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14:paraId="555B00E5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3E2749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75EA0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08F9E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B2A89E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30420" w:rsidRPr="00A36F3E" w14:paraId="56D54E07" w14:textId="77777777" w:rsidTr="00712614">
        <w:trPr>
          <w:cantSplit/>
        </w:trPr>
        <w:tc>
          <w:tcPr>
            <w:tcW w:w="9072" w:type="dxa"/>
            <w:gridSpan w:val="6"/>
          </w:tcPr>
          <w:p w14:paraId="150059D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83083C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DFC70E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4351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F55DB" w14:textId="77777777" w:rsidR="00030420" w:rsidRPr="00A36F3E" w:rsidRDefault="00030420" w:rsidP="00030420">
      <w:pPr>
        <w:pStyle w:val="Nagwek"/>
        <w:tabs>
          <w:tab w:val="left" w:pos="708"/>
        </w:tabs>
        <w:rPr>
          <w:rFonts w:ascii="Century Gothic" w:hAnsi="Century Gothic"/>
          <w:sz w:val="18"/>
          <w:szCs w:val="18"/>
        </w:rPr>
      </w:pPr>
    </w:p>
    <w:p w14:paraId="5D2DA14D" w14:textId="77777777" w:rsidR="009417DE" w:rsidRDefault="00712614" w:rsidP="00712614">
      <w:pPr>
        <w:ind w:firstLine="5529"/>
        <w:rPr>
          <w:rFonts w:ascii="Century Gothic" w:hAnsi="Century Gothic"/>
          <w:sz w:val="18"/>
          <w:szCs w:val="18"/>
        </w:rPr>
      </w:pPr>
      <w:r w:rsidRPr="00712614"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</w:t>
      </w:r>
    </w:p>
    <w:p w14:paraId="363AC288" w14:textId="77777777" w:rsidR="007C3B2E" w:rsidRDefault="007C3B2E" w:rsidP="007C3B2E">
      <w:pPr>
        <w:suppressAutoHyphens w:val="0"/>
        <w:spacing w:before="240" w:line="276" w:lineRule="auto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</w:p>
    <w:p w14:paraId="29A79085" w14:textId="0692231D" w:rsidR="007C3B2E" w:rsidRPr="007C3B2E" w:rsidRDefault="007C3B2E" w:rsidP="007C3B2E">
      <w:pPr>
        <w:suppressAutoHyphens w:val="0"/>
        <w:spacing w:before="240" w:line="276" w:lineRule="auto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7C3B2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</w:t>
      </w:r>
    </w:p>
    <w:p w14:paraId="1C5FFB8A" w14:textId="0219A245" w:rsidR="007C3B2E" w:rsidRPr="007C3B2E" w:rsidRDefault="007C3B2E" w:rsidP="007C3B2E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                                                    </w:t>
      </w:r>
      <w:r w:rsidRPr="007C3B2E">
        <w:rPr>
          <w:rFonts w:ascii="Century Gothic" w:hAnsi="Century Gothic"/>
          <w:sz w:val="16"/>
          <w:szCs w:val="16"/>
          <w:lang w:eastAsia="pl-PL"/>
        </w:rPr>
        <w:t>podpis i pieczęć osoby uprawnionej</w:t>
      </w:r>
    </w:p>
    <w:p w14:paraId="3A91F2A5" w14:textId="729E38DD" w:rsidR="00712614" w:rsidRDefault="007C3B2E" w:rsidP="007C3B2E">
      <w:pPr>
        <w:suppressAutoHyphens w:val="0"/>
        <w:spacing w:line="276" w:lineRule="auto"/>
        <w:ind w:firstLine="4395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                                                       </w:t>
      </w:r>
      <w:r w:rsidRPr="007C3B2E">
        <w:rPr>
          <w:rFonts w:ascii="Century Gothic" w:hAnsi="Century Gothic"/>
          <w:sz w:val="16"/>
          <w:szCs w:val="16"/>
          <w:lang w:eastAsia="pl-PL"/>
        </w:rPr>
        <w:t>do składania oświadczeń woli w imieniu Wykonawcy</w:t>
      </w:r>
      <w:r w:rsidR="00712614">
        <w:rPr>
          <w:rFonts w:ascii="Century Gothic" w:hAnsi="Century Gothic"/>
          <w:sz w:val="18"/>
          <w:szCs w:val="18"/>
        </w:rPr>
        <w:t xml:space="preserve"> </w:t>
      </w:r>
    </w:p>
    <w:sectPr w:rsidR="00712614" w:rsidSect="009417DE">
      <w:headerReference w:type="default" r:id="rId6"/>
      <w:footerReference w:type="even" r:id="rId7"/>
      <w:footerReference w:type="default" r:id="rId8"/>
      <w:footnotePr>
        <w:pos w:val="beneathText"/>
      </w:footnotePr>
      <w:pgSz w:w="16837" w:h="11905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727" w14:textId="77777777" w:rsidR="00F927AF" w:rsidRDefault="00F927AF">
      <w:r>
        <w:separator/>
      </w:r>
    </w:p>
  </w:endnote>
  <w:endnote w:type="continuationSeparator" w:id="0">
    <w:p w14:paraId="64CBBD6B" w14:textId="77777777" w:rsidR="00F927AF" w:rsidRDefault="00F9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7F62" w14:textId="77777777" w:rsidR="003F3B08" w:rsidRDefault="003F3B08" w:rsidP="003F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FC2D9" w14:textId="77777777" w:rsidR="003F3B08" w:rsidRDefault="003F3B08" w:rsidP="003F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0BE8" w14:textId="77777777" w:rsidR="003F3B08" w:rsidRDefault="003F3B08" w:rsidP="003F3B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DD6B" w14:textId="77777777" w:rsidR="00F927AF" w:rsidRDefault="00F927AF">
      <w:r>
        <w:separator/>
      </w:r>
    </w:p>
  </w:footnote>
  <w:footnote w:type="continuationSeparator" w:id="0">
    <w:p w14:paraId="147E005D" w14:textId="77777777" w:rsidR="00F927AF" w:rsidRDefault="00F9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7543" w14:textId="053E98DD" w:rsidR="006E7ACA" w:rsidRDefault="00CF1265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0FBAA5" wp14:editId="1E678AA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81D76" w14:textId="77777777" w:rsidR="006E7ACA" w:rsidRPr="00A33982" w:rsidRDefault="006E7ACA" w:rsidP="00A339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FBA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.05pt;width:21.95pt;height:13.6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" stroked="f">
              <v:textbox inset="0,0,0,0">
                <w:txbxContent>
                  <w:p w14:paraId="65781D76" w14:textId="77777777" w:rsidR="006E7ACA" w:rsidRPr="00A33982" w:rsidRDefault="006E7ACA" w:rsidP="00A3398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67"/>
    <w:rsid w:val="00017BDF"/>
    <w:rsid w:val="00027F57"/>
    <w:rsid w:val="00030420"/>
    <w:rsid w:val="00043758"/>
    <w:rsid w:val="000514B2"/>
    <w:rsid w:val="00063651"/>
    <w:rsid w:val="00065F17"/>
    <w:rsid w:val="0007496F"/>
    <w:rsid w:val="0009285D"/>
    <w:rsid w:val="000F4D62"/>
    <w:rsid w:val="00120F7E"/>
    <w:rsid w:val="00146C2F"/>
    <w:rsid w:val="001F6A24"/>
    <w:rsid w:val="00262E7C"/>
    <w:rsid w:val="00265C39"/>
    <w:rsid w:val="002D2221"/>
    <w:rsid w:val="00343767"/>
    <w:rsid w:val="003605B4"/>
    <w:rsid w:val="0038185B"/>
    <w:rsid w:val="003A5907"/>
    <w:rsid w:val="003D37E9"/>
    <w:rsid w:val="003F3B08"/>
    <w:rsid w:val="00407BF7"/>
    <w:rsid w:val="0044468A"/>
    <w:rsid w:val="00471B60"/>
    <w:rsid w:val="004A5247"/>
    <w:rsid w:val="00544A23"/>
    <w:rsid w:val="00586BBC"/>
    <w:rsid w:val="005B7F20"/>
    <w:rsid w:val="005D6138"/>
    <w:rsid w:val="00623406"/>
    <w:rsid w:val="006254E1"/>
    <w:rsid w:val="006415D6"/>
    <w:rsid w:val="00685808"/>
    <w:rsid w:val="006C7DFC"/>
    <w:rsid w:val="006E7ACA"/>
    <w:rsid w:val="006F454A"/>
    <w:rsid w:val="00712614"/>
    <w:rsid w:val="0071417A"/>
    <w:rsid w:val="007276FE"/>
    <w:rsid w:val="007303F3"/>
    <w:rsid w:val="00775425"/>
    <w:rsid w:val="007C3B2E"/>
    <w:rsid w:val="007F4EA7"/>
    <w:rsid w:val="0081700B"/>
    <w:rsid w:val="00824CF1"/>
    <w:rsid w:val="00835B75"/>
    <w:rsid w:val="008B7B42"/>
    <w:rsid w:val="008C5850"/>
    <w:rsid w:val="009417DE"/>
    <w:rsid w:val="00955BDD"/>
    <w:rsid w:val="00993744"/>
    <w:rsid w:val="009B2CEA"/>
    <w:rsid w:val="009B72B2"/>
    <w:rsid w:val="009D53CF"/>
    <w:rsid w:val="00A040D5"/>
    <w:rsid w:val="00A247B4"/>
    <w:rsid w:val="00A33982"/>
    <w:rsid w:val="00A36F3E"/>
    <w:rsid w:val="00A96EA1"/>
    <w:rsid w:val="00AC0710"/>
    <w:rsid w:val="00AE560F"/>
    <w:rsid w:val="00B12754"/>
    <w:rsid w:val="00B30F8C"/>
    <w:rsid w:val="00B51EFB"/>
    <w:rsid w:val="00B91113"/>
    <w:rsid w:val="00BA3A65"/>
    <w:rsid w:val="00BD30A0"/>
    <w:rsid w:val="00BE0CD7"/>
    <w:rsid w:val="00C0671C"/>
    <w:rsid w:val="00C34E99"/>
    <w:rsid w:val="00C50CFB"/>
    <w:rsid w:val="00C73CD3"/>
    <w:rsid w:val="00CF1265"/>
    <w:rsid w:val="00DB55F0"/>
    <w:rsid w:val="00E20FCC"/>
    <w:rsid w:val="00E221E1"/>
    <w:rsid w:val="00E51320"/>
    <w:rsid w:val="00E8346C"/>
    <w:rsid w:val="00EA4B6C"/>
    <w:rsid w:val="00EC6817"/>
    <w:rsid w:val="00F3477F"/>
    <w:rsid w:val="00F66C18"/>
    <w:rsid w:val="00F927AF"/>
    <w:rsid w:val="00FD72F8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3D18"/>
  <w15:chartTrackingRefBased/>
  <w15:docId w15:val="{BD8382B8-809A-476C-9324-99F2ABC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A339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417A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9D53CF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304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unieszkodliwiania poszczególnych grup odpadów</vt:lpstr>
    </vt:vector>
  </TitlesOfParts>
  <Company>ORG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unieszkodliwiania poszczególnych grup odpadów</dc:title>
  <dc:subject/>
  <dc:creator>Samodzielny Zakład Punmunologii</dc:creator>
  <cp:keywords/>
  <dc:description/>
  <cp:lastModifiedBy>Marta Kin-Malesza</cp:lastModifiedBy>
  <cp:revision>6</cp:revision>
  <cp:lastPrinted>2021-03-02T12:22:00Z</cp:lastPrinted>
  <dcterms:created xsi:type="dcterms:W3CDTF">2021-03-02T12:34:00Z</dcterms:created>
  <dcterms:modified xsi:type="dcterms:W3CDTF">2021-04-07T07:17:00Z</dcterms:modified>
</cp:coreProperties>
</file>