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z możliwością negocjacji składamy ofertę na:</w:t>
      </w:r>
    </w:p>
    <w:p w:rsidR="00E00C60" w:rsidRPr="00D22131" w:rsidRDefault="00E00C60" w:rsidP="00E00C60">
      <w:pPr>
        <w:pStyle w:val="Tekstpodstawowy"/>
        <w:spacing w:before="57" w:after="57" w:line="100" w:lineRule="atLeast"/>
        <w:ind w:left="-15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>dostawę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lub olejem napędowym</w:t>
      </w:r>
    </w:p>
    <w:p w:rsidR="00E00C60" w:rsidRPr="00E87BD2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00C60" w:rsidRPr="006E0CEB" w:rsidRDefault="00E00C60" w:rsidP="00010CBA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E00C60" w:rsidRPr="006E0CEB" w:rsidRDefault="00E00C60" w:rsidP="00010CBA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E00C60" w:rsidRPr="002530DE" w:rsidRDefault="00E00C60" w:rsidP="00010CB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E00C60" w:rsidRPr="002530DE" w:rsidTr="00010CBA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jazd (producent, model, typ)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przebieg                 km  </w:t>
            </w: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Default="00E00C60" w:rsidP="00E00C6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pojazd w terminie do (maks. 6 -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8608"/>
      </w:tblGrid>
      <w:tr w:rsidR="00E00C60" w:rsidTr="00010CBA">
        <w:tc>
          <w:tcPr>
            <w:tcW w:w="9778" w:type="dxa"/>
          </w:tcPr>
          <w:p w:rsidR="00E00C60" w:rsidRDefault="00E00C60" w:rsidP="00010CBA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C60" w:rsidRDefault="00E00C60" w:rsidP="00E00C60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E00C60" w:rsidRPr="006E0CEB" w:rsidRDefault="00E00C60" w:rsidP="00E00C6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iązanych niniejszą ofertą do dnia 10.08.2023 r.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wskazany w ust. 6 punkt serwisowy jest gotowy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świadczenia usług serwisowych</w:t>
      </w:r>
      <w:r w:rsidRPr="003C71B2">
        <w:rPr>
          <w:rFonts w:ascii="Arial" w:hAnsi="Arial" w:cs="Arial"/>
          <w:sz w:val="20"/>
          <w:szCs w:val="20"/>
        </w:rPr>
        <w:t xml:space="preserve"> dotyczących </w:t>
      </w:r>
      <w:r>
        <w:rPr>
          <w:rFonts w:ascii="Arial" w:hAnsi="Arial" w:cs="Arial"/>
          <w:sz w:val="20"/>
          <w:szCs w:val="20"/>
        </w:rPr>
        <w:t>pojazdu</w:t>
      </w:r>
      <w:r w:rsidRPr="003C71B2">
        <w:rPr>
          <w:rFonts w:ascii="Arial" w:hAnsi="Arial" w:cs="Arial"/>
          <w:sz w:val="20"/>
          <w:szCs w:val="20"/>
        </w:rPr>
        <w:t xml:space="preserve"> w czasie 72 godzin</w:t>
      </w:r>
      <w:r>
        <w:rPr>
          <w:rFonts w:ascii="Arial" w:hAnsi="Arial" w:cs="Arial"/>
          <w:sz w:val="20"/>
          <w:szCs w:val="20"/>
        </w:rPr>
        <w:t xml:space="preserve"> od zgłoszenia przez okres: </w:t>
      </w:r>
      <w:r w:rsidRPr="003C71B2">
        <w:rPr>
          <w:rFonts w:ascii="Arial" w:hAnsi="Arial" w:cs="Arial"/>
          <w:sz w:val="20"/>
          <w:szCs w:val="20"/>
        </w:rPr>
        <w:t xml:space="preserve">12 miesięcy </w:t>
      </w:r>
      <w:r>
        <w:rPr>
          <w:rFonts w:ascii="Arial" w:hAnsi="Arial" w:cs="Arial"/>
          <w:sz w:val="20"/>
          <w:szCs w:val="20"/>
        </w:rPr>
        <w:t>(w przypadku pojazdu popokazowego)*/ 6</w:t>
      </w:r>
      <w:r w:rsidRPr="003C71B2">
        <w:rPr>
          <w:rFonts w:ascii="Arial" w:hAnsi="Arial" w:cs="Arial"/>
          <w:sz w:val="20"/>
          <w:szCs w:val="20"/>
        </w:rPr>
        <w:t xml:space="preserve"> miesięcy </w:t>
      </w:r>
      <w:r>
        <w:rPr>
          <w:rFonts w:ascii="Arial" w:hAnsi="Arial" w:cs="Arial"/>
          <w:sz w:val="20"/>
          <w:szCs w:val="20"/>
        </w:rPr>
        <w:t>(w przypadku pojazdu używanego)*</w:t>
      </w:r>
      <w:r w:rsidRPr="003C71B2">
        <w:rPr>
          <w:rFonts w:ascii="Arial" w:hAnsi="Arial" w:cs="Arial"/>
          <w:sz w:val="20"/>
          <w:szCs w:val="20"/>
        </w:rPr>
        <w:t xml:space="preserve">od daty wystawienia </w:t>
      </w:r>
      <w:r>
        <w:rPr>
          <w:rFonts w:ascii="Arial" w:hAnsi="Arial" w:cs="Arial"/>
          <w:sz w:val="20"/>
          <w:szCs w:val="20"/>
        </w:rPr>
        <w:t xml:space="preserve"> faktury</w:t>
      </w:r>
      <w:r w:rsidRPr="00611C45">
        <w:rPr>
          <w:rFonts w:ascii="Arial" w:hAnsi="Arial" w:cs="Arial"/>
          <w:sz w:val="20"/>
          <w:szCs w:val="20"/>
        </w:rPr>
        <w:t>, co nastąpi po</w:t>
      </w:r>
      <w:r>
        <w:rPr>
          <w:rFonts w:ascii="Arial" w:hAnsi="Arial" w:cs="Arial"/>
          <w:sz w:val="20"/>
          <w:szCs w:val="20"/>
        </w:rPr>
        <w:t xml:space="preserve"> </w:t>
      </w:r>
      <w:r w:rsidRPr="00611C45">
        <w:rPr>
          <w:rFonts w:ascii="Arial" w:hAnsi="Arial" w:cs="Arial"/>
          <w:sz w:val="20"/>
          <w:szCs w:val="20"/>
        </w:rPr>
        <w:t xml:space="preserve">podpisaniu protokołu odbioru </w:t>
      </w:r>
      <w:r>
        <w:rPr>
          <w:rFonts w:ascii="Arial" w:hAnsi="Arial" w:cs="Arial"/>
          <w:sz w:val="20"/>
          <w:szCs w:val="20"/>
        </w:rPr>
        <w:t>pojazdu</w:t>
      </w:r>
      <w:r w:rsidRPr="00611C45">
        <w:rPr>
          <w:rFonts w:ascii="Arial" w:hAnsi="Arial" w:cs="Arial"/>
          <w:sz w:val="20"/>
          <w:szCs w:val="20"/>
        </w:rPr>
        <w:t>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57469" wp14:editId="2E2FBFE8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0" w:rsidRDefault="00E00C60" w:rsidP="00E0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574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E00C60" w:rsidRDefault="00E00C60" w:rsidP="00E00C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6. Wskazujemy punkt serwisowy  (nazwa, adres, tel, e-mail) własny*/ zewnętrzny*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E00C60" w:rsidRPr="0004779D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00C60" w:rsidTr="00010CBA">
        <w:tc>
          <w:tcPr>
            <w:tcW w:w="9386" w:type="dxa"/>
          </w:tcPr>
          <w:p w:rsidR="00E00C60" w:rsidRDefault="00E00C60" w:rsidP="00010CBA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00C60" w:rsidRPr="000721A3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00C60" w:rsidRPr="006E0CEB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00C60" w:rsidRPr="002530DE" w:rsidTr="00010CBA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Pr="006E0CEB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Pr="002530DE" w:rsidRDefault="00E00C60" w:rsidP="00010CBA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FD61F6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Oświadczamy, że jesteśmy*/nie jesteśmy *</w:t>
      </w:r>
      <w:r w:rsidRPr="0071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czynnym płatnikiem podatku VAT</w:t>
      </w:r>
      <w:r w:rsidRPr="007176BB">
        <w:rPr>
          <w:rFonts w:ascii="Arial" w:hAnsi="Arial" w:cs="Arial"/>
          <w:sz w:val="20"/>
          <w:szCs w:val="20"/>
        </w:rPr>
        <w:t xml:space="preserve"> </w:t>
      </w:r>
      <w:r w:rsidRPr="00FD61F6">
        <w:rPr>
          <w:rFonts w:ascii="Arial" w:hAnsi="Arial" w:cs="Arial"/>
          <w:sz w:val="20"/>
          <w:szCs w:val="20"/>
        </w:rPr>
        <w:t>i posiadamy nr NIP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C60" w:rsidRPr="007176BB" w:rsidTr="00010CBA">
        <w:tc>
          <w:tcPr>
            <w:tcW w:w="9212" w:type="dxa"/>
          </w:tcPr>
          <w:p w:rsidR="00E00C60" w:rsidRPr="007176BB" w:rsidRDefault="00E00C60" w:rsidP="00010CBA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C60" w:rsidRPr="007176BB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C60" w:rsidRPr="007176BB" w:rsidRDefault="00E00C60" w:rsidP="00E00C60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</w:p>
    <w:p w:rsidR="00E00C60" w:rsidRPr="007176BB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position w:val="-1"/>
          <w:sz w:val="20"/>
          <w:szCs w:val="20"/>
        </w:rPr>
        <w:t>11</w:t>
      </w:r>
      <w:r w:rsidRPr="007176BB">
        <w:rPr>
          <w:rFonts w:ascii="Arial" w:eastAsia="Times New Roman" w:hAnsi="Arial" w:cs="Arial"/>
          <w:position w:val="-1"/>
          <w:sz w:val="20"/>
          <w:szCs w:val="20"/>
        </w:rPr>
        <w:t>. Wskazujemy konto bankowe do zwrotu wadium (o ile zostanie wniesione przelewem)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C60" w:rsidRPr="007176BB" w:rsidTr="00010CBA">
        <w:tc>
          <w:tcPr>
            <w:tcW w:w="9212" w:type="dxa"/>
          </w:tcPr>
          <w:p w:rsidR="00E00C60" w:rsidRPr="007176BB" w:rsidRDefault="00E00C60" w:rsidP="00010CBA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2530DE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00C60" w:rsidRPr="006E0CEB" w:rsidRDefault="00E00C60" w:rsidP="00E00C60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E00C60" w:rsidRPr="006E0CEB" w:rsidRDefault="00E00C60" w:rsidP="00E00C60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E00C60" w:rsidRPr="006E0CEB" w:rsidRDefault="00E00C60" w:rsidP="00E00C60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E00C60" w:rsidRPr="006E0CEB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D22131" w:rsidRDefault="00E00C60" w:rsidP="00E00C60">
      <w:pPr>
        <w:pStyle w:val="Tekstpodstawowy"/>
        <w:spacing w:before="57" w:after="57" w:line="100" w:lineRule="atLeast"/>
        <w:ind w:left="-15"/>
        <w:rPr>
          <w:rFonts w:eastAsia="Arial"/>
          <w:b/>
          <w:i/>
          <w:color w:val="000000"/>
          <w:position w:val="-1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eastAsia="Arial"/>
          <w:color w:val="000000"/>
          <w:position w:val="-1"/>
          <w:sz w:val="20"/>
          <w:szCs w:val="20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</w:t>
      </w:r>
      <w:r w:rsidRPr="00D22131">
        <w:rPr>
          <w:rFonts w:eastAsia="Arial"/>
          <w:b/>
          <w:color w:val="000000"/>
          <w:position w:val="-1"/>
          <w:sz w:val="20"/>
          <w:szCs w:val="20"/>
        </w:rPr>
        <w:t>.</w:t>
      </w:r>
      <w:r w:rsidRPr="00D22131">
        <w:rPr>
          <w:b/>
        </w:rPr>
        <w:t xml:space="preserve"> 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dostawa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lub olejem napędowym</w:t>
      </w:r>
      <w:r w:rsidRPr="00D22131">
        <w:rPr>
          <w:b/>
          <w:bCs/>
          <w:sz w:val="20"/>
          <w:szCs w:val="20"/>
        </w:rPr>
        <w:t>,</w:t>
      </w:r>
      <w:r w:rsidRPr="00D22131">
        <w:rPr>
          <w:rFonts w:eastAsia="Arial"/>
          <w:b/>
          <w:i/>
          <w:color w:val="000000"/>
          <w:position w:val="-1"/>
          <w:sz w:val="20"/>
          <w:szCs w:val="20"/>
        </w:rPr>
        <w:t xml:space="preserve"> </w:t>
      </w:r>
    </w:p>
    <w:p w:rsidR="00E00C60" w:rsidRPr="00F20778" w:rsidRDefault="00E00C60" w:rsidP="00E00C60">
      <w:pPr>
        <w:pStyle w:val="Tekstpodstawowy"/>
        <w:spacing w:before="57" w:after="57" w:line="100" w:lineRule="atLeast"/>
        <w:ind w:left="-15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E00C60" w:rsidRPr="00C86747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2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wykaz </w:t>
      </w:r>
      <w:r w:rsidRPr="009B426E">
        <w:rPr>
          <w:rFonts w:ascii="Arial" w:eastAsia="Times New Roman" w:hAnsi="Arial" w:cs="Arial"/>
          <w:sz w:val="20"/>
          <w:szCs w:val="20"/>
        </w:rPr>
        <w:t xml:space="preserve">stacji serwisowych </w:t>
      </w:r>
      <w:r>
        <w:rPr>
          <w:rFonts w:ascii="Arial" w:eastAsia="Times New Roman" w:hAnsi="Arial" w:cs="Arial"/>
          <w:sz w:val="20"/>
          <w:szCs w:val="20"/>
        </w:rPr>
        <w:t xml:space="preserve">oferowanego </w:t>
      </w:r>
      <w:r w:rsidRPr="009B426E">
        <w:rPr>
          <w:rFonts w:ascii="Arial" w:eastAsia="Times New Roman" w:hAnsi="Arial" w:cs="Arial"/>
          <w:sz w:val="20"/>
          <w:szCs w:val="20"/>
        </w:rPr>
        <w:t>poja</w:t>
      </w:r>
      <w:r>
        <w:rPr>
          <w:rFonts w:ascii="Arial" w:eastAsia="Times New Roman" w:hAnsi="Arial" w:cs="Arial"/>
          <w:sz w:val="20"/>
          <w:szCs w:val="20"/>
        </w:rPr>
        <w:t>zdu</w:t>
      </w:r>
      <w:r w:rsidRPr="009B42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wykonujących czynności serwisu i naprawy w okresie gwarancji udzielonej na pojazd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zlokalizowan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ych do 150 km od granic miasta Kostrzyn nad O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drą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EA0D3C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E00C60" w:rsidRPr="00EA0D3C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dokument i właściwą jednostkę redakcyjną dokumentu, w której określono warunki udziału w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lastRenderedPageBreak/>
        <w:t>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następującego/ych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E00C60" w:rsidRDefault="00E00C60" w:rsidP="00E00C60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4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9B426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9B426E">
        <w:rPr>
          <w:rFonts w:ascii="Arial" w:hAnsi="Arial" w:cs="Arial"/>
          <w:sz w:val="20"/>
          <w:szCs w:val="20"/>
        </w:rPr>
        <w:t xml:space="preserve"> z możliwością negocjacji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</w:p>
    <w:p w:rsidR="00E00C60" w:rsidRPr="009B426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olejem napędowym</w:t>
      </w:r>
      <w:r w:rsidRPr="009B426E">
        <w:rPr>
          <w:rFonts w:ascii="Arial" w:hAnsi="Arial" w:cs="Arial"/>
          <w:b/>
          <w:bCs/>
          <w:sz w:val="20"/>
          <w:szCs w:val="20"/>
        </w:rPr>
        <w:t>,</w:t>
      </w:r>
      <w:r w:rsidRPr="009B426E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Kopernika 4a, 66-470 Kostrzyn nad Odrą.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Oświadczamy, że Firma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,/y, którą/e reprezentujemy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E00C60" w:rsidRPr="008D0F75" w:rsidTr="00010CBA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E00C60" w:rsidRPr="008D0F75" w:rsidTr="00010CBA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005185" w:rsidRDefault="00E00C60" w:rsidP="00E00C60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E00C60" w:rsidRPr="0000518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0C60" w:rsidRDefault="00E00C60" w:rsidP="00E00C60">
      <w:pPr>
        <w:widowControl/>
        <w:suppressAutoHyphens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>
        <w:rPr>
          <w:rFonts w:ascii="Arial" w:eastAsia="Times New Roman" w:hAnsi="Arial" w:cs="Arial"/>
          <w:b/>
          <w:sz w:val="18"/>
          <w:szCs w:val="22"/>
        </w:rPr>
        <w:t xml:space="preserve">STACJI SERWISOWYCH POJAZDU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wykonujących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w okresie gwarancji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udzielonej na pojazd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zlokalizowanych do 150 km od granic miasta Kostrzyn nad Odrą</w:t>
      </w:r>
    </w:p>
    <w:p w:rsidR="00E00C60" w:rsidRPr="000D3929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968"/>
        <w:gridCol w:w="3281"/>
        <w:gridCol w:w="2293"/>
      </w:tblGrid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serwisowej</w:t>
            </w: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Odległość od granic miasta Kostrzyn nad Odrą</w:t>
            </w: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E00C60" w:rsidRDefault="00E00C60" w:rsidP="00E00C60">
      <w:pPr>
        <w:widowControl/>
        <w:suppressAutoHyphens w:val="0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br w:type="page"/>
      </w:r>
    </w:p>
    <w:p w:rsidR="00E00C60" w:rsidRPr="0026596E" w:rsidRDefault="00E00C60" w:rsidP="00E00C60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lastRenderedPageBreak/>
        <w:t>ZAŁĄCZNIK NR 6</w:t>
      </w:r>
    </w:p>
    <w:p w:rsidR="00E00C60" w:rsidRPr="0026596E" w:rsidRDefault="00E00C60" w:rsidP="00E00C60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E00C60" w:rsidRPr="004B5E59" w:rsidRDefault="00E00C60" w:rsidP="00E00C60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E00C60" w:rsidRPr="004B5E59" w:rsidRDefault="00E00C60" w:rsidP="00E00C60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0" w:name="_Hlk61538022"/>
    </w:p>
    <w:p w:rsidR="00E00C60" w:rsidRPr="00F20778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olejem napędowym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E00C60" w:rsidRPr="004B5E59" w:rsidRDefault="00E00C60" w:rsidP="00E00C60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0"/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E00C60" w:rsidRPr="004B5E59" w:rsidRDefault="00E00C60" w:rsidP="00E00C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E00C60" w:rsidRPr="004B5E59" w:rsidRDefault="00E00C60" w:rsidP="00E00C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E00C60" w:rsidRPr="004B5E59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00C60" w:rsidRDefault="00E00C60" w:rsidP="00E00C60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9563D" w:rsidRPr="00E00C60" w:rsidRDefault="0099563D" w:rsidP="00E00C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sectPr w:rsidR="0099563D" w:rsidRPr="00E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0"/>
    <w:rsid w:val="0099563D"/>
    <w:rsid w:val="00E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ABD2-E65A-460C-A858-7E48142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6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C60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E00C60"/>
    <w:rPr>
      <w:rFonts w:ascii="Arial" w:eastAsia="Tahoma" w:hAnsi="Arial" w:cs="Arial"/>
      <w:sz w:val="18"/>
      <w:szCs w:val="24"/>
      <w:lang w:eastAsia="zh-CN"/>
    </w:rPr>
  </w:style>
  <w:style w:type="table" w:styleId="Tabela-Siatka">
    <w:name w:val="Table Grid"/>
    <w:basedOn w:val="Standardowy"/>
    <w:uiPriority w:val="39"/>
    <w:rsid w:val="00E0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2023-06-28T10:30:00Z</dcterms:created>
  <dcterms:modified xsi:type="dcterms:W3CDTF">2023-06-28T10:31:00Z</dcterms:modified>
</cp:coreProperties>
</file>