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D148C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p>
    <w:p w14:paraId="4675DDFB" w14:textId="67C605E9" w:rsidR="00E353F2" w:rsidRDefault="00E353F2" w:rsidP="00D148C4">
      <w:pPr>
        <w:pStyle w:val="Nagwek1"/>
        <w:tabs>
          <w:tab w:val="left" w:pos="426"/>
        </w:tabs>
        <w:spacing w:before="0" w:after="0" w:line="360" w:lineRule="auto"/>
        <w:jc w:val="center"/>
        <w:rPr>
          <w:rFonts w:asciiTheme="minorHAnsi" w:eastAsia="Arial Unicode MS" w:hAnsiTheme="minorHAnsi"/>
          <w:szCs w:val="24"/>
          <w:u w:color="000000"/>
          <w:lang w:val="pl-PL" w:eastAsia="pl-PL"/>
        </w:rPr>
      </w:pPr>
    </w:p>
    <w:p w14:paraId="53B5BF1C" w14:textId="77777777" w:rsidR="001D241E" w:rsidRPr="008D28C0" w:rsidRDefault="001D241E" w:rsidP="00D148C4">
      <w:pPr>
        <w:pStyle w:val="Nagwek1"/>
        <w:tabs>
          <w:tab w:val="left" w:pos="426"/>
        </w:tabs>
        <w:spacing w:before="840" w:after="0" w:line="360" w:lineRule="auto"/>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D148C4">
      <w:pPr>
        <w:tabs>
          <w:tab w:val="left" w:pos="0"/>
          <w:tab w:val="left" w:pos="426"/>
        </w:tabs>
        <w:spacing w:before="240"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AACF6C3" w:rsidR="002E04C1" w:rsidRPr="008D28C0" w:rsidRDefault="00344D11" w:rsidP="00D148C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w:t>
      </w:r>
      <w:r w:rsidR="00347A53">
        <w:rPr>
          <w:rFonts w:asciiTheme="minorHAnsi" w:eastAsia="Arial Unicode MS" w:hAnsiTheme="minorHAnsi"/>
          <w:color w:val="000000"/>
          <w:sz w:val="24"/>
          <w:szCs w:val="24"/>
          <w:u w:color="000000"/>
          <w:lang w:eastAsia="pl-PL"/>
        </w:rPr>
        <w:t>przetargu nieograniczonego</w:t>
      </w:r>
      <w:r w:rsidRPr="008D28C0">
        <w:rPr>
          <w:rFonts w:asciiTheme="minorHAnsi" w:eastAsia="Arial Unicode MS" w:hAnsiTheme="minorHAnsi"/>
          <w:color w:val="000000"/>
          <w:sz w:val="24"/>
          <w:szCs w:val="24"/>
          <w:u w:color="000000"/>
          <w:lang w:eastAsia="pl-PL"/>
        </w:rPr>
        <w:t xml:space="preserve"> na </w:t>
      </w:r>
      <w:r w:rsidR="00693737">
        <w:rPr>
          <w:rFonts w:asciiTheme="minorHAnsi" w:eastAsia="Arial Unicode MS" w:hAnsiTheme="minorHAnsi"/>
          <w:color w:val="000000"/>
          <w:sz w:val="24"/>
          <w:szCs w:val="24"/>
          <w:u w:color="000000"/>
          <w:lang w:eastAsia="pl-PL"/>
        </w:rPr>
        <w:t>usługi</w:t>
      </w:r>
    </w:p>
    <w:p w14:paraId="28AEAC40" w14:textId="516A7FC3" w:rsidR="00344D11" w:rsidRPr="008D28C0" w:rsidRDefault="00344D11" w:rsidP="00D148C4">
      <w:pPr>
        <w:tabs>
          <w:tab w:val="left" w:pos="0"/>
          <w:tab w:val="left" w:pos="426"/>
        </w:tabs>
        <w:spacing w:after="0" w:line="360" w:lineRule="auto"/>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D148C4">
        <w:rPr>
          <w:rFonts w:asciiTheme="minorHAnsi" w:eastAsia="Arial Unicode MS" w:hAnsiTheme="minorHAnsi"/>
          <w:color w:val="000000"/>
          <w:sz w:val="24"/>
          <w:szCs w:val="24"/>
          <w:u w:color="000000"/>
          <w:lang w:eastAsia="pl-PL"/>
        </w:rPr>
        <w:t xml:space="preserve">Dz. U. </w:t>
      </w:r>
      <w:proofErr w:type="gramStart"/>
      <w:r w:rsidR="00D148C4">
        <w:rPr>
          <w:rFonts w:asciiTheme="minorHAnsi" w:eastAsia="Arial Unicode MS" w:hAnsiTheme="minorHAnsi"/>
          <w:color w:val="000000"/>
          <w:sz w:val="24"/>
          <w:szCs w:val="24"/>
          <w:u w:color="000000"/>
          <w:lang w:eastAsia="pl-PL"/>
        </w:rPr>
        <w:t>z</w:t>
      </w:r>
      <w:proofErr w:type="gramEnd"/>
      <w:r w:rsidR="00D148C4">
        <w:rPr>
          <w:rFonts w:asciiTheme="minorHAnsi" w:eastAsia="Arial Unicode MS" w:hAnsiTheme="minorHAnsi"/>
          <w:color w:val="000000"/>
          <w:sz w:val="24"/>
          <w:szCs w:val="24"/>
          <w:u w:color="000000"/>
          <w:lang w:eastAsia="pl-PL"/>
        </w:rPr>
        <w:t xml:space="preserve"> 2022</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D148C4">
        <w:rPr>
          <w:rFonts w:asciiTheme="minorHAnsi" w:eastAsia="Arial Unicode MS" w:hAnsiTheme="minorHAnsi"/>
          <w:sz w:val="24"/>
          <w:szCs w:val="24"/>
          <w:u w:color="000000"/>
          <w:lang w:eastAsia="pl-PL"/>
        </w:rPr>
        <w:t>poz. 1710</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187ADC7A" w14:textId="218520BD" w:rsidR="001D00CC" w:rsidRDefault="00693737" w:rsidP="00D148C4">
      <w:pPr>
        <w:tabs>
          <w:tab w:val="left" w:pos="426"/>
        </w:tabs>
        <w:spacing w:before="240" w:after="0" w:line="360" w:lineRule="auto"/>
        <w:jc w:val="center"/>
        <w:rPr>
          <w:rFonts w:asciiTheme="minorHAnsi" w:eastAsiaTheme="majorEastAsia" w:hAnsiTheme="minorHAnsi" w:cstheme="majorBidi"/>
          <w:b/>
          <w:sz w:val="24"/>
          <w:szCs w:val="24"/>
        </w:rPr>
      </w:pPr>
      <w:r w:rsidRPr="00693737">
        <w:rPr>
          <w:rFonts w:asciiTheme="minorHAnsi" w:eastAsiaTheme="majorEastAsia" w:hAnsiTheme="minorHAnsi" w:cstheme="majorBidi"/>
          <w:b/>
          <w:sz w:val="24"/>
          <w:szCs w:val="24"/>
        </w:rPr>
        <w:t>Odbiór,</w:t>
      </w:r>
      <w:r>
        <w:rPr>
          <w:rFonts w:asciiTheme="minorHAnsi" w:eastAsiaTheme="majorEastAsia" w:hAnsiTheme="minorHAnsi" w:cstheme="majorBidi"/>
          <w:b/>
          <w:sz w:val="24"/>
          <w:szCs w:val="24"/>
        </w:rPr>
        <w:t xml:space="preserve"> </w:t>
      </w:r>
      <w:r w:rsidRPr="00693737">
        <w:rPr>
          <w:rFonts w:asciiTheme="minorHAnsi" w:eastAsiaTheme="majorEastAsia" w:hAnsiTheme="minorHAnsi" w:cstheme="majorBidi"/>
          <w:b/>
          <w:sz w:val="24"/>
          <w:szCs w:val="24"/>
        </w:rPr>
        <w:t>transport i zagosp</w:t>
      </w:r>
      <w:r w:rsidR="00347A53">
        <w:rPr>
          <w:rFonts w:asciiTheme="minorHAnsi" w:eastAsiaTheme="majorEastAsia" w:hAnsiTheme="minorHAnsi" w:cstheme="majorBidi"/>
          <w:b/>
          <w:sz w:val="24"/>
          <w:szCs w:val="24"/>
        </w:rPr>
        <w:t xml:space="preserve">odarowanie odpadów komunalnych </w:t>
      </w:r>
      <w:r w:rsidRPr="00693737">
        <w:rPr>
          <w:rFonts w:asciiTheme="minorHAnsi" w:eastAsiaTheme="majorEastAsia" w:hAnsiTheme="minorHAnsi" w:cstheme="majorBidi"/>
          <w:b/>
          <w:sz w:val="24"/>
          <w:szCs w:val="24"/>
        </w:rPr>
        <w:t>z terenu gminy Sulejów</w:t>
      </w:r>
    </w:p>
    <w:p w14:paraId="7F948EBE" w14:textId="3C68EBB1" w:rsidR="002814F4" w:rsidRPr="008D28C0" w:rsidRDefault="00B027D6" w:rsidP="00D148C4">
      <w:pPr>
        <w:tabs>
          <w:tab w:val="left" w:pos="426"/>
        </w:tabs>
        <w:spacing w:before="240" w:after="0" w:line="360" w:lineRule="auto"/>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20209368" w:rsidR="001D241E" w:rsidRPr="008D28C0" w:rsidRDefault="00490B1A" w:rsidP="00D148C4">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D148C4">
        <w:rPr>
          <w:rFonts w:asciiTheme="minorHAnsi" w:eastAsia="Times New Roman" w:hAnsiTheme="minorHAnsi"/>
          <w:color w:val="000000"/>
          <w:sz w:val="24"/>
          <w:szCs w:val="24"/>
          <w:u w:color="000000"/>
          <w:lang w:eastAsia="pl-PL"/>
        </w:rPr>
        <w:t>.</w:t>
      </w:r>
      <w:r w:rsidR="002F06C2" w:rsidRPr="008D28C0">
        <w:rPr>
          <w:rFonts w:asciiTheme="minorHAnsi" w:eastAsia="Times New Roman" w:hAnsiTheme="minorHAnsi"/>
          <w:color w:val="000000"/>
          <w:sz w:val="24"/>
          <w:szCs w:val="24"/>
          <w:u w:color="000000"/>
          <w:lang w:eastAsia="pl-PL"/>
        </w:rPr>
        <w:t>271</w:t>
      </w:r>
      <w:r w:rsidR="00CB22AF" w:rsidRPr="008D28C0">
        <w:rPr>
          <w:rFonts w:asciiTheme="minorHAnsi" w:eastAsia="Times New Roman" w:hAnsiTheme="minorHAnsi"/>
          <w:color w:val="000000"/>
          <w:sz w:val="24"/>
          <w:szCs w:val="24"/>
          <w:u w:color="000000"/>
          <w:lang w:eastAsia="pl-PL"/>
        </w:rPr>
        <w:t>.</w:t>
      </w:r>
      <w:r w:rsidR="00D148C4">
        <w:rPr>
          <w:rFonts w:asciiTheme="minorHAnsi" w:eastAsia="Times New Roman" w:hAnsiTheme="minorHAnsi"/>
          <w:color w:val="000000"/>
          <w:sz w:val="24"/>
          <w:szCs w:val="24"/>
          <w:u w:color="000000"/>
          <w:lang w:eastAsia="pl-PL"/>
        </w:rPr>
        <w:t>1.</w:t>
      </w:r>
      <w:r w:rsidR="00693737">
        <w:rPr>
          <w:rFonts w:asciiTheme="minorHAnsi" w:eastAsia="Times New Roman" w:hAnsiTheme="minorHAnsi"/>
          <w:color w:val="000000"/>
          <w:sz w:val="24"/>
          <w:szCs w:val="24"/>
          <w:u w:color="000000"/>
          <w:lang w:eastAsia="pl-PL"/>
        </w:rPr>
        <w:t>11</w:t>
      </w:r>
      <w:r w:rsidR="00D148C4">
        <w:rPr>
          <w:rFonts w:asciiTheme="minorHAnsi" w:eastAsia="Times New Roman" w:hAnsiTheme="minorHAnsi"/>
          <w:color w:val="000000"/>
          <w:sz w:val="24"/>
          <w:szCs w:val="24"/>
          <w:u w:color="000000"/>
          <w:lang w:eastAsia="pl-PL"/>
        </w:rPr>
        <w:t>.2023</w:t>
      </w:r>
    </w:p>
    <w:p w14:paraId="69E3E945" w14:textId="77777777" w:rsidR="001D241E" w:rsidRPr="008D28C0" w:rsidRDefault="001D241E" w:rsidP="00D148C4">
      <w:pPr>
        <w:tabs>
          <w:tab w:val="left" w:pos="426"/>
        </w:tabs>
        <w:spacing w:before="1920" w:after="0" w:line="360" w:lineRule="auto"/>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7E031329" w14:textId="413E01D5" w:rsidR="00206906" w:rsidRDefault="008C7F07" w:rsidP="00D148C4">
      <w:pPr>
        <w:tabs>
          <w:tab w:val="left" w:pos="426"/>
        </w:tabs>
        <w:spacing w:after="1200" w:line="360" w:lineRule="auto"/>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Burmistrz Sulejowa</w:t>
      </w:r>
    </w:p>
    <w:p w14:paraId="7A08C3B8" w14:textId="77777777" w:rsidR="00294B86" w:rsidRDefault="00294B86" w:rsidP="00D148C4">
      <w:pPr>
        <w:tabs>
          <w:tab w:val="left" w:pos="426"/>
        </w:tabs>
        <w:spacing w:after="1200" w:line="360" w:lineRule="auto"/>
        <w:ind w:firstLine="6521"/>
        <w:contextualSpacing/>
        <w:rPr>
          <w:rFonts w:asciiTheme="minorHAnsi" w:eastAsia="Arial Unicode MS" w:hAnsiTheme="minorHAnsi"/>
          <w:color w:val="000000"/>
          <w:sz w:val="24"/>
          <w:szCs w:val="24"/>
          <w:u w:color="000000"/>
          <w:lang w:eastAsia="pl-PL"/>
        </w:rPr>
      </w:pPr>
    </w:p>
    <w:p w14:paraId="6A00EEF1" w14:textId="5C9B6BB1" w:rsidR="001D133A" w:rsidRDefault="008C7F07" w:rsidP="00D148C4">
      <w:pPr>
        <w:tabs>
          <w:tab w:val="left" w:pos="426"/>
        </w:tabs>
        <w:spacing w:after="1200" w:line="360" w:lineRule="auto"/>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D148C4">
      <w:pPr>
        <w:tabs>
          <w:tab w:val="left" w:pos="426"/>
        </w:tabs>
        <w:spacing w:after="0" w:line="360" w:lineRule="auto"/>
        <w:ind w:firstLine="6521"/>
        <w:contextualSpacing/>
        <w:rPr>
          <w:rFonts w:asciiTheme="minorHAnsi" w:eastAsia="Arial Unicode MS" w:hAnsiTheme="minorHAnsi"/>
          <w:sz w:val="24"/>
          <w:szCs w:val="24"/>
          <w:u w:color="000000"/>
          <w:lang w:eastAsia="pl-PL"/>
        </w:rPr>
      </w:pPr>
    </w:p>
    <w:p w14:paraId="02DED68C" w14:textId="23164A0B" w:rsidR="00C214E8" w:rsidRPr="008D28C0" w:rsidRDefault="004A1E61" w:rsidP="00D148C4">
      <w:pPr>
        <w:tabs>
          <w:tab w:val="left" w:pos="426"/>
        </w:tabs>
        <w:spacing w:before="1080" w:after="0" w:line="360" w:lineRule="auto"/>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29179A">
        <w:rPr>
          <w:rFonts w:asciiTheme="minorHAnsi" w:eastAsia="Arial Unicode MS" w:hAnsiTheme="minorHAnsi"/>
          <w:sz w:val="24"/>
          <w:szCs w:val="24"/>
          <w:u w:color="000000"/>
          <w:lang w:eastAsia="pl-PL"/>
        </w:rPr>
        <w:t>26</w:t>
      </w:r>
      <w:r w:rsidR="00D148C4">
        <w:rPr>
          <w:rFonts w:asciiTheme="minorHAnsi" w:eastAsia="Arial Unicode MS" w:hAnsiTheme="minorHAnsi"/>
          <w:sz w:val="24"/>
          <w:szCs w:val="24"/>
          <w:u w:color="000000"/>
          <w:lang w:eastAsia="pl-PL"/>
        </w:rPr>
        <w:t>.05</w:t>
      </w:r>
      <w:r w:rsidR="008C7F07">
        <w:rPr>
          <w:rFonts w:asciiTheme="minorHAnsi" w:eastAsia="Arial Unicode MS" w:hAnsiTheme="minorHAnsi"/>
          <w:sz w:val="24"/>
          <w:szCs w:val="24"/>
          <w:u w:color="000000"/>
          <w:lang w:eastAsia="pl-PL"/>
        </w:rPr>
        <w:t>.</w:t>
      </w:r>
      <w:r w:rsidR="00D148C4">
        <w:rPr>
          <w:rFonts w:asciiTheme="minorHAnsi" w:eastAsia="Arial Unicode MS" w:hAnsiTheme="minorHAnsi"/>
          <w:sz w:val="24"/>
          <w:szCs w:val="24"/>
          <w:u w:color="000000"/>
          <w:lang w:eastAsia="pl-PL"/>
        </w:rPr>
        <w:t>2023</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D148C4">
      <w:pPr>
        <w:tabs>
          <w:tab w:val="left" w:pos="426"/>
        </w:tabs>
        <w:spacing w:after="0" w:line="360" w:lineRule="auto"/>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D148C4">
      <w:pPr>
        <w:pStyle w:val="Nagwek2"/>
        <w:tabs>
          <w:tab w:val="left" w:pos="426"/>
        </w:tabs>
        <w:spacing w:before="0" w:line="360" w:lineRule="auto"/>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FB4EB4" w:rsidRDefault="000E6B39" w:rsidP="00D148C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D148C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D148C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D148C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77DB0C89" w:rsidR="00371045" w:rsidRPr="00FB4EB4" w:rsidRDefault="004C22E0" w:rsidP="00D148C4">
      <w:pPr>
        <w:tabs>
          <w:tab w:val="left" w:pos="426"/>
        </w:tabs>
        <w:spacing w:after="0" w:line="360" w:lineRule="auto"/>
        <w:contextualSpacing/>
        <w:rPr>
          <w:rFonts w:asciiTheme="minorHAnsi" w:eastAsia="Arial Unicode MS" w:hAnsiTheme="minorHAnsi"/>
          <w:color w:val="000000"/>
          <w:sz w:val="24"/>
          <w:szCs w:val="24"/>
          <w:u w:color="000000"/>
          <w:lang w:eastAsia="pl-PL"/>
        </w:rPr>
      </w:pPr>
      <w:hyperlink r:id="rId8"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D148C4" w:rsidRPr="00D148C4">
        <w:rPr>
          <w:rFonts w:asciiTheme="minorHAnsi" w:eastAsia="Arial Unicode MS" w:hAnsiTheme="minorHAnsi"/>
          <w:color w:val="000000"/>
          <w:sz w:val="24"/>
          <w:szCs w:val="24"/>
          <w:u w:color="000000"/>
          <w:lang w:eastAsia="pl-PL"/>
        </w:rPr>
        <w:t>https</w:t>
      </w:r>
      <w:proofErr w:type="gramStart"/>
      <w:r w:rsidR="00D148C4" w:rsidRPr="00D148C4">
        <w:rPr>
          <w:rFonts w:asciiTheme="minorHAnsi" w:eastAsia="Arial Unicode MS" w:hAnsiTheme="minorHAnsi"/>
          <w:color w:val="000000"/>
          <w:sz w:val="24"/>
          <w:szCs w:val="24"/>
          <w:u w:color="000000"/>
          <w:lang w:eastAsia="pl-PL"/>
        </w:rPr>
        <w:t>://platformazakupowa</w:t>
      </w:r>
      <w:proofErr w:type="gramEnd"/>
      <w:r w:rsidR="00D148C4" w:rsidRPr="00D148C4">
        <w:rPr>
          <w:rFonts w:asciiTheme="minorHAnsi" w:eastAsia="Arial Unicode MS" w:hAnsiTheme="minorHAnsi"/>
          <w:color w:val="000000"/>
          <w:sz w:val="24"/>
          <w:szCs w:val="24"/>
          <w:u w:color="000000"/>
          <w:lang w:eastAsia="pl-PL"/>
        </w:rPr>
        <w:t>.</w:t>
      </w:r>
      <w:proofErr w:type="gramStart"/>
      <w:r w:rsidR="00D148C4" w:rsidRPr="00D148C4">
        <w:rPr>
          <w:rFonts w:asciiTheme="minorHAnsi" w:eastAsia="Arial Unicode MS" w:hAnsiTheme="minorHAnsi"/>
          <w:color w:val="000000"/>
          <w:sz w:val="24"/>
          <w:szCs w:val="24"/>
          <w:u w:color="000000"/>
          <w:lang w:eastAsia="pl-PL"/>
        </w:rPr>
        <w:t>pl</w:t>
      </w:r>
      <w:proofErr w:type="gramEnd"/>
      <w:r w:rsidR="00D148C4" w:rsidRPr="00D148C4">
        <w:rPr>
          <w:rFonts w:asciiTheme="minorHAnsi" w:eastAsia="Arial Unicode MS" w:hAnsiTheme="minorHAnsi"/>
          <w:color w:val="000000"/>
          <w:sz w:val="24"/>
          <w:szCs w:val="24"/>
          <w:u w:color="000000"/>
          <w:lang w:eastAsia="pl-PL"/>
        </w:rPr>
        <w:t xml:space="preserve">/transakcja/772110 </w:t>
      </w:r>
      <w:r w:rsidR="00A51C2B" w:rsidRPr="00FB4EB4">
        <w:rPr>
          <w:rFonts w:asciiTheme="minorHAnsi" w:eastAsia="Arial Unicode MS" w:hAnsiTheme="minorHAnsi"/>
          <w:color w:val="000000"/>
          <w:sz w:val="24"/>
          <w:szCs w:val="24"/>
          <w:u w:color="000000"/>
          <w:lang w:eastAsia="pl-PL"/>
        </w:rPr>
        <w:t>(dedykowana platforma zakupowa do obsługi komunikacji w formie elektronicznej pomiędzy Zamawiającym a Wykonawcami oraz składania ofert, zwana dalej „Platformą”).</w:t>
      </w:r>
    </w:p>
    <w:p w14:paraId="297CD5E3" w14:textId="759A56A7" w:rsidR="00D148C4" w:rsidRDefault="004C22E0" w:rsidP="00D148C4">
      <w:pPr>
        <w:tabs>
          <w:tab w:val="left" w:pos="426"/>
        </w:tabs>
        <w:spacing w:after="0" w:line="360" w:lineRule="auto"/>
        <w:contextualSpacing/>
        <w:rPr>
          <w:rFonts w:asciiTheme="minorHAnsi" w:eastAsia="Times New Roman" w:hAnsiTheme="minorHAnsi"/>
          <w:sz w:val="24"/>
          <w:szCs w:val="24"/>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p>
    <w:p w14:paraId="61F4B40E" w14:textId="33E3A461" w:rsidR="001D241E" w:rsidRPr="00FB4EB4" w:rsidRDefault="00D148C4" w:rsidP="00D148C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D148C4">
        <w:rPr>
          <w:rFonts w:eastAsia="Arial Unicode MS"/>
          <w:color w:val="000000"/>
          <w:u w:color="000000"/>
        </w:rPr>
        <w:t>https</w:t>
      </w:r>
      <w:proofErr w:type="gramStart"/>
      <w:r w:rsidRPr="00D148C4">
        <w:rPr>
          <w:rFonts w:eastAsia="Arial Unicode MS"/>
          <w:color w:val="000000"/>
          <w:u w:color="000000"/>
        </w:rPr>
        <w:t>://platformazakupowa</w:t>
      </w:r>
      <w:proofErr w:type="gramEnd"/>
      <w:r w:rsidRPr="00D148C4">
        <w:rPr>
          <w:rFonts w:eastAsia="Arial Unicode MS"/>
          <w:color w:val="000000"/>
          <w:u w:color="000000"/>
        </w:rPr>
        <w:t>.</w:t>
      </w:r>
      <w:proofErr w:type="gramStart"/>
      <w:r w:rsidRPr="00D148C4">
        <w:rPr>
          <w:rFonts w:eastAsia="Arial Unicode MS"/>
          <w:color w:val="000000"/>
          <w:u w:color="000000"/>
        </w:rPr>
        <w:t>pl</w:t>
      </w:r>
      <w:proofErr w:type="gramEnd"/>
      <w:r w:rsidRPr="00D148C4">
        <w:rPr>
          <w:rFonts w:eastAsia="Arial Unicode MS"/>
          <w:color w:val="000000"/>
          <w:u w:color="000000"/>
        </w:rPr>
        <w:t xml:space="preserve">/transakcja/772110 </w:t>
      </w:r>
    </w:p>
    <w:p w14:paraId="03AC7A98" w14:textId="77777777" w:rsidR="001D241E" w:rsidRPr="008D28C0"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6DC301CC" w:rsidR="00B027D6" w:rsidRPr="008D28C0" w:rsidRDefault="001D241E" w:rsidP="00D148C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693737">
        <w:rPr>
          <w:rFonts w:asciiTheme="minorHAnsi" w:eastAsia="Arial Unicode MS" w:hAnsiTheme="minorHAnsi"/>
          <w:color w:val="000000"/>
          <w:sz w:val="24"/>
          <w:szCs w:val="24"/>
          <w:u w:color="000000"/>
          <w:lang w:eastAsia="pl-PL"/>
        </w:rPr>
        <w:t>usługi</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 xml:space="preserve">prowadzone jest w trybie </w:t>
      </w:r>
      <w:r w:rsidR="00693737">
        <w:rPr>
          <w:rFonts w:asciiTheme="minorHAnsi" w:eastAsia="Arial Unicode MS" w:hAnsiTheme="minorHAnsi"/>
          <w:color w:val="000000"/>
          <w:sz w:val="24"/>
          <w:szCs w:val="24"/>
          <w:u w:color="000000"/>
          <w:lang w:eastAsia="pl-PL"/>
        </w:rPr>
        <w:t>przetargu nieograniczonego</w:t>
      </w:r>
      <w:r w:rsidR="00D2752E" w:rsidRPr="008C556E">
        <w:rPr>
          <w:rFonts w:asciiTheme="minorHAnsi" w:eastAsia="Arial Unicode MS" w:hAnsiTheme="minorHAnsi"/>
          <w:color w:val="000000"/>
          <w:sz w:val="24"/>
          <w:szCs w:val="24"/>
          <w:u w:color="000000"/>
          <w:lang w:eastAsia="pl-PL"/>
        </w:rPr>
        <w:t xml:space="preserve"> na podstawie art. </w:t>
      </w:r>
      <w:r w:rsidR="00693737">
        <w:rPr>
          <w:rFonts w:asciiTheme="minorHAnsi" w:eastAsia="Arial Unicode MS" w:hAnsiTheme="minorHAnsi"/>
          <w:color w:val="000000"/>
          <w:sz w:val="24"/>
          <w:szCs w:val="24"/>
          <w:u w:color="000000"/>
          <w:lang w:eastAsia="pl-PL"/>
        </w:rPr>
        <w:t>132</w:t>
      </w:r>
      <w:r w:rsidR="00D2752E" w:rsidRPr="008C556E">
        <w:rPr>
          <w:rFonts w:asciiTheme="minorHAnsi" w:eastAsia="Arial Unicode MS" w:hAnsiTheme="minorHAnsi"/>
          <w:color w:val="000000"/>
          <w:sz w:val="24"/>
          <w:szCs w:val="24"/>
          <w:u w:color="000000"/>
          <w:lang w:eastAsia="pl-PL"/>
        </w:rPr>
        <w:t xml:space="preserve"> 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w:t>
      </w:r>
      <w:r w:rsidR="00D148C4">
        <w:rPr>
          <w:rFonts w:asciiTheme="minorHAnsi" w:eastAsia="Arial Unicode MS" w:hAnsiTheme="minorHAnsi"/>
          <w:color w:val="000000"/>
          <w:sz w:val="24"/>
          <w:szCs w:val="24"/>
          <w:u w:color="000000"/>
          <w:lang w:eastAsia="pl-PL"/>
        </w:rPr>
        <w:t>2</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D148C4">
        <w:rPr>
          <w:rFonts w:asciiTheme="minorHAnsi" w:eastAsia="Arial Unicode MS" w:hAnsiTheme="minorHAnsi"/>
          <w:color w:val="000000"/>
          <w:sz w:val="24"/>
          <w:szCs w:val="24"/>
          <w:u w:color="000000"/>
          <w:lang w:eastAsia="pl-PL"/>
        </w:rPr>
        <w:t>1710</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47C3F5C7" w:rsidR="001D241E" w:rsidRPr="008D28C0" w:rsidRDefault="00347A53" w:rsidP="00D148C4">
      <w:pPr>
        <w:tabs>
          <w:tab w:val="left" w:pos="426"/>
        </w:tabs>
        <w:spacing w:after="0" w:line="360" w:lineRule="auto"/>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Zamówienie</w:t>
      </w:r>
      <w:r w:rsidR="00E774DD" w:rsidRPr="008D28C0">
        <w:rPr>
          <w:rFonts w:asciiTheme="minorHAnsi" w:eastAsia="Arial Unicode MS" w:hAnsiTheme="minorHAnsi"/>
          <w:color w:val="000000"/>
          <w:sz w:val="24"/>
          <w:szCs w:val="24"/>
          <w:u w:color="000000"/>
          <w:lang w:eastAsia="pl-PL"/>
        </w:rPr>
        <w:t xml:space="preserve"> </w:t>
      </w:r>
      <w:r w:rsidR="00D20AE9" w:rsidRPr="008D28C0">
        <w:rPr>
          <w:rFonts w:asciiTheme="minorHAnsi" w:eastAsia="Arial Unicode MS" w:hAnsiTheme="minorHAnsi"/>
          <w:color w:val="000000"/>
          <w:sz w:val="24"/>
          <w:szCs w:val="24"/>
          <w:u w:color="000000"/>
          <w:lang w:eastAsia="pl-PL"/>
        </w:rPr>
        <w:t xml:space="preserve">jest </w:t>
      </w:r>
      <w:r w:rsidR="00693737" w:rsidRPr="00693737">
        <w:rPr>
          <w:rFonts w:asciiTheme="minorHAnsi" w:eastAsia="Arial Unicode MS" w:hAnsiTheme="minorHAnsi"/>
          <w:color w:val="000000"/>
          <w:sz w:val="24"/>
          <w:szCs w:val="24"/>
          <w:u w:color="000000"/>
          <w:lang w:eastAsia="pl-PL"/>
        </w:rPr>
        <w:t>o wartości równej lub przekraczającej progi unijne</w:t>
      </w:r>
      <w:r w:rsidR="00693737">
        <w:rPr>
          <w:rFonts w:asciiTheme="minorHAnsi" w:eastAsia="Arial Unicode MS" w:hAnsiTheme="minorHAnsi"/>
          <w:color w:val="000000"/>
          <w:sz w:val="24"/>
          <w:szCs w:val="24"/>
          <w:u w:color="000000"/>
          <w:lang w:eastAsia="pl-PL"/>
        </w:rPr>
        <w:t xml:space="preserve"> </w:t>
      </w:r>
      <w:r w:rsidR="00693737" w:rsidRPr="00693737">
        <w:rPr>
          <w:rFonts w:asciiTheme="minorHAnsi" w:eastAsia="Arial Unicode MS" w:hAnsiTheme="minorHAnsi"/>
          <w:color w:val="000000"/>
          <w:sz w:val="24"/>
          <w:szCs w:val="24"/>
          <w:u w:color="000000"/>
          <w:lang w:eastAsia="pl-PL"/>
        </w:rPr>
        <w:t>w rozumieniu art. 3 ust. 1 pkt 1 ustawy Pzp</w:t>
      </w:r>
      <w:r w:rsidR="00E774DD" w:rsidRPr="008D28C0">
        <w:rPr>
          <w:rFonts w:asciiTheme="minorHAnsi" w:eastAsia="Arial Unicode MS" w:hAnsiTheme="minorHAnsi"/>
          <w:color w:val="000000"/>
          <w:sz w:val="24"/>
          <w:szCs w:val="24"/>
          <w:u w:color="000000"/>
          <w:lang w:eastAsia="pl-PL"/>
        </w:rPr>
        <w:t>.</w:t>
      </w:r>
    </w:p>
    <w:p w14:paraId="6FB036BE" w14:textId="19783375" w:rsidR="006069A3" w:rsidRPr="008C556E" w:rsidRDefault="00693737" w:rsidP="00D148C4">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693737">
        <w:rPr>
          <w:rFonts w:asciiTheme="minorHAnsi" w:eastAsia="Times New Roman" w:hAnsiTheme="minorHAnsi"/>
          <w:color w:val="000000"/>
          <w:sz w:val="24"/>
          <w:szCs w:val="24"/>
          <w:u w:color="000000"/>
          <w:lang w:eastAsia="pl-PL"/>
        </w:rPr>
        <w:t>Zamawiający, zgodnie z art. 139 ust. 1 ustawy Pzp najpierw dokona badania i oceny ofert, a następnie dokona kwalifikacji podmiotowej Wykonawcy, którego oferta została najwyżej oceniona, w zakresie braku podstaw wykluczenia oraz spełnienia warunków udziału w postępowaniu.</w:t>
      </w:r>
    </w:p>
    <w:p w14:paraId="563114D4" w14:textId="1ECE0950" w:rsidR="001D241E" w:rsidRPr="008D28C0"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lastRenderedPageBreak/>
        <w:t>ROZDZIAŁ 3. OPIS PRZEDMIOTU ZAMÓWIENIA</w:t>
      </w:r>
    </w:p>
    <w:p w14:paraId="244A7571" w14:textId="2EE58D39" w:rsidR="00693737" w:rsidRDefault="00E542DD" w:rsidP="00F47618">
      <w:pPr>
        <w:numPr>
          <w:ilvl w:val="1"/>
          <w:numId w:val="71"/>
        </w:numPr>
        <w:tabs>
          <w:tab w:val="left" w:pos="426"/>
        </w:tabs>
        <w:spacing w:after="0" w:line="360" w:lineRule="auto"/>
        <w:ind w:left="0" w:firstLine="0"/>
        <w:rPr>
          <w:rFonts w:asciiTheme="minorHAnsi" w:hAnsiTheme="minorHAnsi"/>
          <w:bCs/>
          <w:sz w:val="24"/>
          <w:szCs w:val="24"/>
        </w:rPr>
      </w:pPr>
      <w:r w:rsidRPr="008C7F07">
        <w:rPr>
          <w:rFonts w:asciiTheme="minorHAnsi" w:hAnsiTheme="minorHAnsi"/>
          <w:bCs/>
          <w:sz w:val="24"/>
          <w:szCs w:val="24"/>
        </w:rPr>
        <w:t xml:space="preserve">Przedmiotem zamówienia jest </w:t>
      </w:r>
      <w:r w:rsidR="00693737" w:rsidRPr="00693737">
        <w:rPr>
          <w:rFonts w:asciiTheme="minorHAnsi" w:hAnsiTheme="minorHAnsi"/>
          <w:bCs/>
          <w:sz w:val="24"/>
          <w:szCs w:val="24"/>
        </w:rPr>
        <w:t>odbieranie</w:t>
      </w:r>
      <w:r w:rsidR="00693737">
        <w:rPr>
          <w:rFonts w:asciiTheme="minorHAnsi" w:hAnsiTheme="minorHAnsi"/>
          <w:bCs/>
          <w:sz w:val="24"/>
          <w:szCs w:val="24"/>
        </w:rPr>
        <w:t>, transport</w:t>
      </w:r>
      <w:r w:rsidR="00693737" w:rsidRPr="00693737">
        <w:rPr>
          <w:rFonts w:asciiTheme="minorHAnsi" w:hAnsiTheme="minorHAnsi"/>
          <w:bCs/>
          <w:sz w:val="24"/>
          <w:szCs w:val="24"/>
        </w:rPr>
        <w:t xml:space="preserve"> i zagospodarowanie odpadów komunalnych w szacunkowej średniej ilości </w:t>
      </w:r>
      <w:r w:rsidR="00693737" w:rsidRPr="00F47618">
        <w:rPr>
          <w:rFonts w:asciiTheme="minorHAnsi" w:hAnsiTheme="minorHAnsi"/>
          <w:b/>
          <w:bCs/>
          <w:sz w:val="24"/>
          <w:szCs w:val="24"/>
        </w:rPr>
        <w:t>miesięcznej</w:t>
      </w:r>
      <w:r w:rsidR="00693737" w:rsidRPr="00F47618">
        <w:rPr>
          <w:rFonts w:asciiTheme="minorHAnsi" w:hAnsiTheme="minorHAnsi"/>
          <w:bCs/>
          <w:sz w:val="24"/>
          <w:szCs w:val="24"/>
        </w:rPr>
        <w:t xml:space="preserve"> </w:t>
      </w:r>
      <w:r w:rsidR="009D2E19" w:rsidRPr="00F47618">
        <w:rPr>
          <w:rFonts w:asciiTheme="minorHAnsi" w:hAnsiTheme="minorHAnsi"/>
          <w:b/>
          <w:bCs/>
          <w:sz w:val="24"/>
          <w:szCs w:val="24"/>
        </w:rPr>
        <w:t>43</w:t>
      </w:r>
      <w:r w:rsidR="00693737" w:rsidRPr="00F47618">
        <w:rPr>
          <w:rFonts w:asciiTheme="minorHAnsi" w:hAnsiTheme="minorHAnsi"/>
          <w:b/>
          <w:bCs/>
          <w:sz w:val="24"/>
          <w:szCs w:val="24"/>
        </w:rPr>
        <w:t xml:space="preserve">0 </w:t>
      </w:r>
      <w:r w:rsidR="00D84F4F">
        <w:rPr>
          <w:rFonts w:asciiTheme="minorHAnsi" w:hAnsiTheme="minorHAnsi"/>
          <w:b/>
          <w:bCs/>
          <w:sz w:val="24"/>
          <w:szCs w:val="24"/>
        </w:rPr>
        <w:t>Mg</w:t>
      </w:r>
      <w:r w:rsidR="00F47618" w:rsidRPr="00F47618">
        <w:rPr>
          <w:rFonts w:asciiTheme="minorHAnsi" w:hAnsiTheme="minorHAnsi"/>
          <w:bCs/>
          <w:sz w:val="24"/>
          <w:szCs w:val="24"/>
        </w:rPr>
        <w:t xml:space="preserve"> </w:t>
      </w:r>
      <w:r w:rsidR="00F47618">
        <w:rPr>
          <w:rFonts w:asciiTheme="minorHAnsi" w:hAnsiTheme="minorHAnsi"/>
          <w:bCs/>
          <w:sz w:val="24"/>
          <w:szCs w:val="24"/>
        </w:rPr>
        <w:t xml:space="preserve">oraz </w:t>
      </w:r>
      <w:r w:rsidR="00F47618" w:rsidRPr="00F47618">
        <w:rPr>
          <w:rFonts w:asciiTheme="minorHAnsi" w:hAnsiTheme="minorHAnsi"/>
          <w:bCs/>
          <w:sz w:val="24"/>
          <w:szCs w:val="24"/>
        </w:rPr>
        <w:t>opcjon</w:t>
      </w:r>
      <w:r w:rsidR="00F47618">
        <w:rPr>
          <w:rFonts w:asciiTheme="minorHAnsi" w:hAnsiTheme="minorHAnsi"/>
          <w:bCs/>
          <w:sz w:val="24"/>
          <w:szCs w:val="24"/>
        </w:rPr>
        <w:t xml:space="preserve">alnie: nie więcej niż 1000 </w:t>
      </w:r>
      <w:r w:rsidR="00D84F4F">
        <w:rPr>
          <w:rFonts w:asciiTheme="minorHAnsi" w:hAnsiTheme="minorHAnsi"/>
          <w:bCs/>
          <w:sz w:val="24"/>
          <w:szCs w:val="24"/>
        </w:rPr>
        <w:t>Mg</w:t>
      </w:r>
      <w:r w:rsidR="00F47618">
        <w:rPr>
          <w:rFonts w:asciiTheme="minorHAnsi" w:hAnsiTheme="minorHAnsi"/>
          <w:bCs/>
          <w:sz w:val="24"/>
          <w:szCs w:val="24"/>
        </w:rPr>
        <w:t xml:space="preserve"> - w skali całej umowy (szczegółowy opis </w:t>
      </w:r>
      <w:r w:rsidR="00F06A93">
        <w:rPr>
          <w:rFonts w:asciiTheme="minorHAnsi" w:hAnsiTheme="minorHAnsi"/>
          <w:bCs/>
          <w:sz w:val="24"/>
          <w:szCs w:val="24"/>
        </w:rPr>
        <w:t xml:space="preserve">prawa </w:t>
      </w:r>
      <w:r w:rsidR="00F47618">
        <w:rPr>
          <w:rFonts w:asciiTheme="minorHAnsi" w:hAnsiTheme="minorHAnsi"/>
          <w:bCs/>
          <w:sz w:val="24"/>
          <w:szCs w:val="24"/>
        </w:rPr>
        <w:t>opcji zawarty jest w pkt 21.10 SWZ)</w:t>
      </w:r>
      <w:r w:rsidR="00F47618" w:rsidRPr="00F47618">
        <w:rPr>
          <w:rFonts w:asciiTheme="minorHAnsi" w:hAnsiTheme="minorHAnsi"/>
          <w:bCs/>
          <w:sz w:val="24"/>
          <w:szCs w:val="24"/>
        </w:rPr>
        <w:t xml:space="preserve"> ze wszystkich nieruchomości zamieszkałych, oraz nieruchomości, na których znajdują się domki letniskowe i inne nieruchomości rekreacyjno – wypoczynkowe na terenie gminy Sulejów, z wyłączeniem terenu obejmującego domki letniskowe tzw. JOR – </w:t>
      </w:r>
      <w:proofErr w:type="gramStart"/>
      <w:r w:rsidR="00F47618" w:rsidRPr="00F47618">
        <w:rPr>
          <w:rFonts w:asciiTheme="minorHAnsi" w:hAnsiTheme="minorHAnsi"/>
          <w:bCs/>
          <w:sz w:val="24"/>
          <w:szCs w:val="24"/>
        </w:rPr>
        <w:t>POLANA,  w</w:t>
      </w:r>
      <w:proofErr w:type="gramEnd"/>
      <w:r w:rsidR="00F47618" w:rsidRPr="00F47618">
        <w:rPr>
          <w:rFonts w:asciiTheme="minorHAnsi" w:hAnsiTheme="minorHAnsi"/>
          <w:bCs/>
          <w:sz w:val="24"/>
          <w:szCs w:val="24"/>
        </w:rPr>
        <w:t xml:space="preserve">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w:t>
      </w:r>
      <w:proofErr w:type="gramStart"/>
      <w:r w:rsidR="00F47618" w:rsidRPr="00F47618">
        <w:rPr>
          <w:rFonts w:asciiTheme="minorHAnsi" w:hAnsiTheme="minorHAnsi"/>
          <w:bCs/>
          <w:sz w:val="24"/>
          <w:szCs w:val="24"/>
        </w:rPr>
        <w:t>i</w:t>
      </w:r>
      <w:proofErr w:type="gramEnd"/>
      <w:r w:rsidR="00F47618" w:rsidRPr="00F47618">
        <w:rPr>
          <w:rFonts w:asciiTheme="minorHAnsi" w:hAnsiTheme="minorHAnsi"/>
          <w:bCs/>
          <w:sz w:val="24"/>
          <w:szCs w:val="24"/>
        </w:rPr>
        <w:t xml:space="preserve"> porządku w gminach (</w:t>
      </w:r>
      <w:proofErr w:type="spellStart"/>
      <w:r w:rsidR="00F47618" w:rsidRPr="00F47618">
        <w:rPr>
          <w:rFonts w:asciiTheme="minorHAnsi" w:hAnsiTheme="minorHAnsi"/>
          <w:bCs/>
          <w:sz w:val="24"/>
          <w:szCs w:val="24"/>
        </w:rPr>
        <w:t>t.j</w:t>
      </w:r>
      <w:proofErr w:type="spellEnd"/>
      <w:r w:rsidR="00F47618" w:rsidRPr="00F47618">
        <w:rPr>
          <w:rFonts w:asciiTheme="minorHAnsi" w:hAnsiTheme="minorHAnsi"/>
          <w:bCs/>
          <w:sz w:val="24"/>
          <w:szCs w:val="24"/>
        </w:rPr>
        <w:t xml:space="preserve">. Dz. U. </w:t>
      </w:r>
      <w:proofErr w:type="gramStart"/>
      <w:r w:rsidR="00F47618" w:rsidRPr="00F47618">
        <w:rPr>
          <w:rFonts w:asciiTheme="minorHAnsi" w:hAnsiTheme="minorHAnsi"/>
          <w:bCs/>
          <w:sz w:val="24"/>
          <w:szCs w:val="24"/>
        </w:rPr>
        <w:t>z</w:t>
      </w:r>
      <w:proofErr w:type="gramEnd"/>
      <w:r w:rsidR="00F47618" w:rsidRPr="00F47618">
        <w:rPr>
          <w:rFonts w:asciiTheme="minorHAnsi" w:hAnsiTheme="minorHAnsi"/>
          <w:bCs/>
          <w:sz w:val="24"/>
          <w:szCs w:val="24"/>
        </w:rPr>
        <w:t xml:space="preserve"> 2022 r., poz. 2519, z 2023 r. poz. 877), oraz aktami wykonawczymi, a także aktualnymi w okresie wykonywania zamówienia zapisami Planu gospodarki odpadami dla województwa łódzkiego i przepisami prawa miejscowego oraz odbiorze i zagospodarowaniu całej ilości odpadów komunalnych, przekazanych przez właścicieli nieruchomości zamieszkałych oraz nieruchomości, na których znajdują się domki letniskowe i innych nieruchomości rekreacyjno – wypoczynkowe na terenie gminy Sulejów do PSZOK (bez prowadzenia i obsługi PSZOK).</w:t>
      </w:r>
    </w:p>
    <w:p w14:paraId="652E549C" w14:textId="370A8757" w:rsidR="00693737" w:rsidRPr="00693737" w:rsidRDefault="00693737" w:rsidP="00D148C4">
      <w:pPr>
        <w:numPr>
          <w:ilvl w:val="1"/>
          <w:numId w:val="71"/>
        </w:numPr>
        <w:tabs>
          <w:tab w:val="left" w:pos="426"/>
        </w:tabs>
        <w:spacing w:after="0" w:line="360" w:lineRule="auto"/>
        <w:ind w:left="0" w:firstLine="0"/>
        <w:rPr>
          <w:rFonts w:asciiTheme="minorHAnsi" w:hAnsiTheme="minorHAnsi"/>
          <w:bCs/>
          <w:sz w:val="24"/>
          <w:szCs w:val="24"/>
        </w:rPr>
      </w:pPr>
      <w:r w:rsidRPr="00693737">
        <w:rPr>
          <w:rFonts w:asciiTheme="minorHAnsi" w:hAnsiTheme="minorHAnsi"/>
          <w:bCs/>
          <w:sz w:val="24"/>
          <w:szCs w:val="24"/>
        </w:rPr>
        <w:t xml:space="preserve">Szczegółowy opis przedmiotu zamówienia zawarty jest w </w:t>
      </w:r>
      <w:r w:rsidRPr="008C1B1C">
        <w:rPr>
          <w:rFonts w:asciiTheme="minorHAnsi" w:hAnsiTheme="minorHAnsi"/>
          <w:b/>
          <w:bCs/>
          <w:sz w:val="24"/>
          <w:szCs w:val="24"/>
        </w:rPr>
        <w:t>Załączniku nr 1 do SWZ</w:t>
      </w:r>
      <w:r w:rsidRPr="00693737">
        <w:rPr>
          <w:rFonts w:asciiTheme="minorHAnsi" w:hAnsiTheme="minorHAnsi"/>
          <w:bCs/>
          <w:sz w:val="24"/>
          <w:szCs w:val="24"/>
        </w:rPr>
        <w:t xml:space="preserve">. </w:t>
      </w:r>
    </w:p>
    <w:p w14:paraId="31479524" w14:textId="4E6C9A8B" w:rsidR="008B0387" w:rsidRPr="00705C07" w:rsidRDefault="008B0387" w:rsidP="00D148C4">
      <w:pPr>
        <w:numPr>
          <w:ilvl w:val="1"/>
          <w:numId w:val="71"/>
        </w:numPr>
        <w:tabs>
          <w:tab w:val="left" w:pos="426"/>
        </w:tabs>
        <w:spacing w:after="0" w:line="360" w:lineRule="auto"/>
        <w:ind w:left="0" w:firstLine="0"/>
        <w:rPr>
          <w:rFonts w:asciiTheme="minorHAnsi" w:hAnsiTheme="minorHAnsi"/>
          <w:sz w:val="24"/>
          <w:szCs w:val="24"/>
        </w:rPr>
      </w:pPr>
      <w:r w:rsidRPr="00705C07">
        <w:rPr>
          <w:rFonts w:asciiTheme="minorHAnsi" w:hAnsiTheme="minorHAnsi"/>
          <w:sz w:val="24"/>
          <w:szCs w:val="24"/>
        </w:rPr>
        <w:t>Zgodnie z art. 4 ust. 3 Ustawy z dnia 19 lipca 2019 r. o zapewnianiu dostępności osobom ze szczególnymi potrzebami (Dz.U.202</w:t>
      </w:r>
      <w:r w:rsidR="00F47618">
        <w:rPr>
          <w:rFonts w:asciiTheme="minorHAnsi" w:hAnsiTheme="minorHAnsi"/>
          <w:sz w:val="24"/>
          <w:szCs w:val="24"/>
        </w:rPr>
        <w:t xml:space="preserve">2 </w:t>
      </w:r>
      <w:proofErr w:type="gramStart"/>
      <w:r w:rsidR="00F47618">
        <w:rPr>
          <w:rFonts w:asciiTheme="minorHAnsi" w:hAnsiTheme="minorHAnsi"/>
          <w:sz w:val="24"/>
          <w:szCs w:val="24"/>
        </w:rPr>
        <w:t>poz</w:t>
      </w:r>
      <w:proofErr w:type="gramEnd"/>
      <w:r w:rsidR="00F47618">
        <w:rPr>
          <w:rFonts w:asciiTheme="minorHAnsi" w:hAnsiTheme="minorHAnsi"/>
          <w:sz w:val="24"/>
          <w:szCs w:val="24"/>
        </w:rPr>
        <w:t>.2240</w:t>
      </w:r>
      <w:r w:rsidRPr="00705C07">
        <w:rPr>
          <w:rFonts w:asciiTheme="minorHAnsi" w:hAnsiTheme="minorHAnsi"/>
          <w:sz w:val="24"/>
          <w:szCs w:val="24"/>
        </w:rPr>
        <w:t xml:space="preserve">) Zamawiający przewidział warunki służące zapewnieniu dostępności osobom ze szczególnymi potrzebami. Warunki te Wykonawca winien spełnić w następujący sposób: </w:t>
      </w:r>
    </w:p>
    <w:p w14:paraId="5A539663" w14:textId="4B6979F1" w:rsidR="008B0387" w:rsidRPr="00705C07" w:rsidRDefault="008B0387" w:rsidP="00D148C4">
      <w:pPr>
        <w:numPr>
          <w:ilvl w:val="1"/>
          <w:numId w:val="76"/>
        </w:numPr>
        <w:tabs>
          <w:tab w:val="left" w:pos="284"/>
        </w:tabs>
        <w:spacing w:after="0" w:line="360" w:lineRule="auto"/>
        <w:ind w:left="0" w:firstLine="0"/>
        <w:rPr>
          <w:rFonts w:asciiTheme="minorHAnsi" w:hAnsiTheme="minorHAnsi"/>
          <w:sz w:val="24"/>
          <w:szCs w:val="24"/>
        </w:rPr>
      </w:pPr>
      <w:proofErr w:type="gramStart"/>
      <w:r w:rsidRPr="00705C07">
        <w:rPr>
          <w:rFonts w:asciiTheme="minorHAnsi" w:hAnsiTheme="minorHAnsi"/>
          <w:sz w:val="24"/>
          <w:szCs w:val="24"/>
        </w:rPr>
        <w:t>nadruki</w:t>
      </w:r>
      <w:proofErr w:type="gramEnd"/>
      <w:r w:rsidRPr="00705C07">
        <w:rPr>
          <w:rFonts w:asciiTheme="minorHAnsi" w:hAnsiTheme="minorHAnsi"/>
          <w:sz w:val="24"/>
          <w:szCs w:val="24"/>
        </w:rPr>
        <w:t xml:space="preserve"> na workach na różnego rodzaju odpady z odpowiednią wielkością i rodzajem czcionki (</w:t>
      </w:r>
      <w:proofErr w:type="spellStart"/>
      <w:r w:rsidRPr="00705C07">
        <w:rPr>
          <w:rFonts w:asciiTheme="minorHAnsi" w:hAnsiTheme="minorHAnsi"/>
          <w:sz w:val="24"/>
          <w:szCs w:val="24"/>
        </w:rPr>
        <w:t>bezszeryfowa</w:t>
      </w:r>
      <w:proofErr w:type="spellEnd"/>
      <w:r w:rsidRPr="00705C07">
        <w:rPr>
          <w:rFonts w:asciiTheme="minorHAnsi" w:hAnsiTheme="minorHAnsi"/>
          <w:sz w:val="24"/>
          <w:szCs w:val="24"/>
        </w:rPr>
        <w:t xml:space="preserve">), </w:t>
      </w:r>
    </w:p>
    <w:p w14:paraId="1EEBA2F9" w14:textId="55F6F701" w:rsidR="008B0387" w:rsidRPr="00705C07" w:rsidRDefault="008B0387" w:rsidP="00D148C4">
      <w:pPr>
        <w:numPr>
          <w:ilvl w:val="1"/>
          <w:numId w:val="76"/>
        </w:numPr>
        <w:tabs>
          <w:tab w:val="left" w:pos="284"/>
        </w:tabs>
        <w:spacing w:after="0" w:line="360" w:lineRule="auto"/>
        <w:ind w:left="0" w:firstLine="0"/>
        <w:rPr>
          <w:rFonts w:asciiTheme="minorHAnsi" w:hAnsiTheme="minorHAnsi"/>
          <w:sz w:val="24"/>
          <w:szCs w:val="24"/>
        </w:rPr>
      </w:pPr>
      <w:r w:rsidRPr="00705C07">
        <w:rPr>
          <w:rFonts w:asciiTheme="minorHAnsi" w:hAnsiTheme="minorHAnsi"/>
          <w:sz w:val="24"/>
          <w:szCs w:val="24"/>
        </w:rPr>
        <w:t xml:space="preserve">poprzez sporządzenie harmonogramów usuwania </w:t>
      </w:r>
      <w:proofErr w:type="gramStart"/>
      <w:r w:rsidRPr="00705C07">
        <w:rPr>
          <w:rFonts w:asciiTheme="minorHAnsi" w:hAnsiTheme="minorHAnsi"/>
          <w:sz w:val="24"/>
          <w:szCs w:val="24"/>
        </w:rPr>
        <w:t>odpadów jako</w:t>
      </w:r>
      <w:proofErr w:type="gramEnd"/>
      <w:r w:rsidRPr="00705C07">
        <w:rPr>
          <w:rFonts w:asciiTheme="minorHAnsi" w:hAnsiTheme="minorHAnsi"/>
          <w:sz w:val="24"/>
          <w:szCs w:val="24"/>
        </w:rPr>
        <w:t xml:space="preserve"> plików dostępnych dla osób z niepełnosp</w:t>
      </w:r>
      <w:r w:rsidR="00705C07">
        <w:rPr>
          <w:rFonts w:asciiTheme="minorHAnsi" w:hAnsiTheme="minorHAnsi"/>
          <w:sz w:val="24"/>
          <w:szCs w:val="24"/>
        </w:rPr>
        <w:t>rawnościami z rozszerzeniem PDF</w:t>
      </w:r>
      <w:r w:rsidRPr="00705C07">
        <w:rPr>
          <w:rFonts w:asciiTheme="minorHAnsi" w:hAnsiTheme="minorHAnsi"/>
          <w:sz w:val="24"/>
          <w:szCs w:val="24"/>
        </w:rPr>
        <w:t xml:space="preserve"> (minimalna wielkość czcionki w</w:t>
      </w:r>
      <w:r w:rsidR="007F75C8">
        <w:rPr>
          <w:rFonts w:asciiTheme="minorHAnsi" w:hAnsiTheme="minorHAnsi"/>
          <w:sz w:val="24"/>
          <w:szCs w:val="24"/>
        </w:rPr>
        <w:t xml:space="preserve"> harmonogramach – 11), ponadto 3</w:t>
      </w:r>
      <w:r w:rsidRPr="00705C07">
        <w:rPr>
          <w:rFonts w:asciiTheme="minorHAnsi" w:hAnsiTheme="minorHAnsi"/>
          <w:sz w:val="24"/>
          <w:szCs w:val="24"/>
        </w:rPr>
        <w:t xml:space="preserve"> szt. harmonogramów winna być sporządzona w postaci tekstu wypukłego lub wykonanego pismem Braille’a i przekazana do Urzędu </w:t>
      </w:r>
      <w:r w:rsidR="00FA14EF">
        <w:rPr>
          <w:rFonts w:asciiTheme="minorHAnsi" w:hAnsiTheme="minorHAnsi"/>
          <w:sz w:val="24"/>
          <w:szCs w:val="24"/>
        </w:rPr>
        <w:t>Miejskiego w Sulejowie</w:t>
      </w:r>
      <w:r w:rsidRPr="00705C07">
        <w:rPr>
          <w:rFonts w:asciiTheme="minorHAnsi" w:hAnsiTheme="minorHAnsi"/>
          <w:sz w:val="24"/>
          <w:szCs w:val="24"/>
        </w:rPr>
        <w:t xml:space="preserve"> w celu rozdysponowania dla osób z niepełnosprawnościami.</w:t>
      </w:r>
    </w:p>
    <w:p w14:paraId="10111FAD" w14:textId="4A7E023D" w:rsidR="008B0387" w:rsidRPr="008B0387" w:rsidRDefault="008B0387" w:rsidP="00D148C4">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r w:rsidRPr="008B0387">
        <w:rPr>
          <w:rFonts w:asciiTheme="minorHAnsi" w:hAnsiTheme="minorHAnsi"/>
          <w:sz w:val="24"/>
          <w:szCs w:val="24"/>
        </w:rPr>
        <w:t xml:space="preserve">Zamówienie nie zostało podzielone na części z następujących względów: </w:t>
      </w:r>
    </w:p>
    <w:p w14:paraId="7BF8EA83" w14:textId="613BE268" w:rsidR="008B0387" w:rsidRPr="008B0387" w:rsidRDefault="008B0387" w:rsidP="00D148C4">
      <w:pPr>
        <w:numPr>
          <w:ilvl w:val="1"/>
          <w:numId w:val="77"/>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proofErr w:type="gramStart"/>
      <w:r>
        <w:rPr>
          <w:rFonts w:asciiTheme="minorHAnsi" w:hAnsiTheme="minorHAnsi"/>
          <w:sz w:val="24"/>
          <w:szCs w:val="24"/>
        </w:rPr>
        <w:t>p</w:t>
      </w:r>
      <w:r w:rsidRPr="008B0387">
        <w:rPr>
          <w:rFonts w:asciiTheme="minorHAnsi" w:hAnsiTheme="minorHAnsi"/>
          <w:sz w:val="24"/>
          <w:szCs w:val="24"/>
        </w:rPr>
        <w:t>rzedmiotem</w:t>
      </w:r>
      <w:proofErr w:type="gramEnd"/>
      <w:r w:rsidRPr="008B0387">
        <w:rPr>
          <w:rFonts w:asciiTheme="minorHAnsi" w:hAnsiTheme="minorHAnsi"/>
          <w:sz w:val="24"/>
          <w:szCs w:val="24"/>
        </w:rPr>
        <w:t xml:space="preserve"> zamówienia jest wykonanie usług ze sobą powiązanych. Rozdzielenie groziłoby niedającymi się wyeliminować problemami organizacyjnymi związanymi z </w:t>
      </w:r>
      <w:r w:rsidRPr="008B0387">
        <w:rPr>
          <w:rFonts w:asciiTheme="minorHAnsi" w:hAnsiTheme="minorHAnsi"/>
          <w:sz w:val="24"/>
          <w:szCs w:val="24"/>
        </w:rPr>
        <w:lastRenderedPageBreak/>
        <w:t xml:space="preserve">odpowiedzialnością za poszczególne elementy usług wykonywanych przez różnych wykonawców. </w:t>
      </w:r>
    </w:p>
    <w:p w14:paraId="1749AC69" w14:textId="729BCB22" w:rsidR="008B0387" w:rsidRPr="008B0387" w:rsidRDefault="008B0387" w:rsidP="00D148C4">
      <w:pPr>
        <w:numPr>
          <w:ilvl w:val="1"/>
          <w:numId w:val="77"/>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proofErr w:type="gramStart"/>
      <w:r>
        <w:rPr>
          <w:rFonts w:asciiTheme="minorHAnsi" w:hAnsiTheme="minorHAnsi"/>
          <w:sz w:val="24"/>
          <w:szCs w:val="24"/>
        </w:rPr>
        <w:t>p</w:t>
      </w:r>
      <w:r w:rsidRPr="008B0387">
        <w:rPr>
          <w:rFonts w:asciiTheme="minorHAnsi" w:hAnsiTheme="minorHAnsi"/>
          <w:sz w:val="24"/>
          <w:szCs w:val="24"/>
        </w:rPr>
        <w:t>rzy</w:t>
      </w:r>
      <w:proofErr w:type="gramEnd"/>
      <w:r w:rsidRPr="008B0387">
        <w:rPr>
          <w:rFonts w:asciiTheme="minorHAnsi" w:hAnsiTheme="minorHAnsi"/>
          <w:sz w:val="24"/>
          <w:szCs w:val="24"/>
        </w:rPr>
        <w:t xml:space="preserve"> tego typu usługach nie ma możliwości jednoznacznego określenia zasad odpowiedzialności za należyte wywiązanie się ze świadczenia usługi (przekazywanie informacji/monitorowanie zbieranych odpadów, sprawozdawczość). </w:t>
      </w:r>
    </w:p>
    <w:p w14:paraId="75255015" w14:textId="0631FFE3" w:rsidR="008B0387" w:rsidRPr="008B0387" w:rsidRDefault="008B0387" w:rsidP="00D148C4">
      <w:pPr>
        <w:numPr>
          <w:ilvl w:val="1"/>
          <w:numId w:val="77"/>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proofErr w:type="gramStart"/>
      <w:r w:rsidRPr="008B0387">
        <w:rPr>
          <w:rFonts w:asciiTheme="minorHAnsi" w:hAnsiTheme="minorHAnsi"/>
          <w:sz w:val="24"/>
          <w:szCs w:val="24"/>
        </w:rPr>
        <w:t>uznać</w:t>
      </w:r>
      <w:proofErr w:type="gramEnd"/>
      <w:r w:rsidRPr="008B0387">
        <w:rPr>
          <w:rFonts w:asciiTheme="minorHAnsi" w:hAnsiTheme="minorHAnsi"/>
          <w:sz w:val="24"/>
          <w:szCs w:val="24"/>
        </w:rPr>
        <w:t xml:space="preserve"> należy, że pomiędzy usługami odbierania oraz zagospodarowania odpadów zachodzi tożsamość przedmiotowa. Zawarcie umowy kompleksowej z jednym Wykonawcą umożliwi Zamawiającemu koordynację działań na poziomie odbioru oraz zagospodarowania odpadów z terenu gminy. W zakresie obowiązkowego uzyskania odpowiedniego poziomu odzysku, recyklingu i unieszkodliwiania Zamawiający miałby trudność z wyegzekwowaniem odpowiedzialności za niedotrzymanie założonych poziomów. Dodatkowo w związku z powyższym pomiędzy podmiotami mogłoby dochodzić do konfliktu w związku z brakiem możliwości ustalenia punktu styku realizacji zadania, tym samym zakresu odpowiedzialności za prawidłową realizację zdania.</w:t>
      </w:r>
    </w:p>
    <w:p w14:paraId="0C76979C" w14:textId="47324ECD" w:rsidR="008B0387" w:rsidRPr="008B0387" w:rsidRDefault="008B0387" w:rsidP="00D148C4">
      <w:pPr>
        <w:tabs>
          <w:tab w:val="left" w:pos="426"/>
        </w:tabs>
        <w:overflowPunct w:val="0"/>
        <w:autoSpaceDE w:val="0"/>
        <w:autoSpaceDN w:val="0"/>
        <w:adjustRightInd w:val="0"/>
        <w:spacing w:after="0" w:line="360" w:lineRule="auto"/>
        <w:contextualSpacing/>
        <w:textAlignment w:val="baseline"/>
        <w:rPr>
          <w:rFonts w:asciiTheme="minorHAnsi" w:hAnsiTheme="minorHAnsi"/>
          <w:sz w:val="24"/>
          <w:szCs w:val="24"/>
        </w:rPr>
      </w:pPr>
      <w:r w:rsidRPr="008B0387">
        <w:rPr>
          <w:rFonts w:asciiTheme="minorHAnsi" w:hAnsiTheme="minorHAnsi"/>
          <w:sz w:val="24"/>
          <w:szCs w:val="24"/>
        </w:rPr>
        <w:t xml:space="preserve">Reasumując, Zamawiający nie dokonał podziału zamówienia na części ze względu na to, że podział taki groziłby nadmiernymi trudnościami technicznymi oraz nadmiernymi kosztami wykonania zamówienia uwzględniając specyfikę zamówienia. Potrzeba skoordynowania działań różnych wykonawców realizujących poszczególne części zamówienia mogłaby poważnie zagrozić właściwemu wykonaniu zamówienia. Niedokonanie podziału zamówienia podyktowane </w:t>
      </w:r>
      <w:proofErr w:type="gramStart"/>
      <w:r w:rsidRPr="008B0387">
        <w:rPr>
          <w:rFonts w:asciiTheme="minorHAnsi" w:hAnsiTheme="minorHAnsi"/>
          <w:sz w:val="24"/>
          <w:szCs w:val="24"/>
        </w:rPr>
        <w:t>było zatem</w:t>
      </w:r>
      <w:proofErr w:type="gramEnd"/>
      <w:r w:rsidRPr="008B0387">
        <w:rPr>
          <w:rFonts w:asciiTheme="minorHAnsi" w:hAnsiTheme="minorHAnsi"/>
          <w:sz w:val="24"/>
          <w:szCs w:val="24"/>
        </w:rPr>
        <w:t xml:space="preserve"> względami technicznymi, organizacyjnymi, odpowiedzialnością za właściwe świadczenie usługi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FE15FCF" w14:textId="66F82FB0" w:rsidR="008D3FE1" w:rsidRDefault="008B0387" w:rsidP="00D148C4">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r w:rsidRPr="008D3FE1">
        <w:rPr>
          <w:rFonts w:asciiTheme="minorHAnsi" w:hAnsiTheme="minorHAnsi"/>
          <w:sz w:val="24"/>
          <w:szCs w:val="24"/>
        </w:rPr>
        <w:t>Zamawiający mając na uwadze treść art. 68 a ustawy z dnia 11 stycznia 2018 r. o elektromobilności i paliwach alternatywnych (Dz. U. 202</w:t>
      </w:r>
      <w:r w:rsidR="00F47618">
        <w:rPr>
          <w:rFonts w:asciiTheme="minorHAnsi" w:hAnsiTheme="minorHAnsi"/>
          <w:sz w:val="24"/>
          <w:szCs w:val="24"/>
        </w:rPr>
        <w:t>3</w:t>
      </w:r>
      <w:r w:rsidRPr="008D3FE1">
        <w:rPr>
          <w:rFonts w:asciiTheme="minorHAnsi" w:hAnsiTheme="minorHAnsi"/>
          <w:sz w:val="24"/>
          <w:szCs w:val="24"/>
        </w:rPr>
        <w:t xml:space="preserve"> </w:t>
      </w:r>
      <w:proofErr w:type="gramStart"/>
      <w:r w:rsidRPr="008D3FE1">
        <w:rPr>
          <w:rFonts w:asciiTheme="minorHAnsi" w:hAnsiTheme="minorHAnsi"/>
          <w:sz w:val="24"/>
          <w:szCs w:val="24"/>
        </w:rPr>
        <w:t>poz</w:t>
      </w:r>
      <w:proofErr w:type="gramEnd"/>
      <w:r w:rsidRPr="008D3FE1">
        <w:rPr>
          <w:rFonts w:asciiTheme="minorHAnsi" w:hAnsiTheme="minorHAnsi"/>
          <w:sz w:val="24"/>
          <w:szCs w:val="24"/>
        </w:rPr>
        <w:t xml:space="preserve">. </w:t>
      </w:r>
      <w:r w:rsidR="00F47618">
        <w:rPr>
          <w:rFonts w:asciiTheme="minorHAnsi" w:hAnsiTheme="minorHAnsi"/>
          <w:sz w:val="24"/>
          <w:szCs w:val="24"/>
        </w:rPr>
        <w:t>875</w:t>
      </w:r>
      <w:r w:rsidRPr="008D3FE1">
        <w:rPr>
          <w:rFonts w:asciiTheme="minorHAnsi" w:hAnsiTheme="minorHAnsi"/>
          <w:sz w:val="24"/>
          <w:szCs w:val="24"/>
        </w:rPr>
        <w:t xml:space="preserve"> z późn. </w:t>
      </w:r>
      <w:proofErr w:type="gramStart"/>
      <w:r w:rsidRPr="008D3FE1">
        <w:rPr>
          <w:rFonts w:asciiTheme="minorHAnsi" w:hAnsiTheme="minorHAnsi"/>
          <w:sz w:val="24"/>
          <w:szCs w:val="24"/>
        </w:rPr>
        <w:t>zm</w:t>
      </w:r>
      <w:proofErr w:type="gramEnd"/>
      <w:r w:rsidRPr="008D3FE1">
        <w:rPr>
          <w:rFonts w:asciiTheme="minorHAnsi" w:hAnsiTheme="minorHAnsi"/>
          <w:sz w:val="24"/>
          <w:szCs w:val="24"/>
        </w:rPr>
        <w:t xml:space="preserve">.) informuje, że do minimalnych udziałów pojazdów nisko- i zeroemisyjnych w całkowitej liczbie pojazdów objętych zamówieniami, zaliczają się także pojazdy wykorzystywane w usługach wywozu </w:t>
      </w:r>
      <w:r w:rsidRPr="008D3FE1">
        <w:rPr>
          <w:rFonts w:asciiTheme="minorHAnsi" w:hAnsiTheme="minorHAnsi"/>
          <w:sz w:val="24"/>
          <w:szCs w:val="24"/>
        </w:rPr>
        <w:lastRenderedPageBreak/>
        <w:t>odpadów (kod CPV 90511000-2), co wynika wprost z treści art. 68 b pkt 3 wyżej cytowanej ustawy. Przy określaniu rodzajów pojazdów zastosowanie znajduje nomenklatura rozporządzenia Parlamentu Europejskiego i Rady (UE) 2018/858 z dnia 30 maja 2018 r. w sprawie homologacji i nadzoru rynku pojazdów silnikowych i ich przyczep oraz układów, komponentów i oddzielnych zespołów technicznych przeznaczonych do tych pojazdów, zmieniającego rozporządzenie (WE) nr 715/2007 i (WE) nr 595/2009 oraz uchylającego dyrektywę 2007/46/WE.</w:t>
      </w:r>
      <w:r w:rsidR="008D3FE1">
        <w:rPr>
          <w:rFonts w:asciiTheme="minorHAnsi" w:hAnsiTheme="minorHAnsi"/>
          <w:sz w:val="24"/>
          <w:szCs w:val="24"/>
        </w:rPr>
        <w:t xml:space="preserve"> </w:t>
      </w:r>
    </w:p>
    <w:p w14:paraId="2D7D8E06" w14:textId="77777777" w:rsidR="0015584D" w:rsidRPr="0015584D" w:rsidRDefault="0015584D" w:rsidP="00D148C4">
      <w:pPr>
        <w:tabs>
          <w:tab w:val="left" w:pos="426"/>
        </w:tabs>
        <w:overflowPunct w:val="0"/>
        <w:autoSpaceDE w:val="0"/>
        <w:autoSpaceDN w:val="0"/>
        <w:adjustRightInd w:val="0"/>
        <w:spacing w:after="0" w:line="360" w:lineRule="auto"/>
        <w:contextualSpacing/>
        <w:textAlignment w:val="baseline"/>
        <w:rPr>
          <w:rFonts w:asciiTheme="minorHAnsi" w:hAnsiTheme="minorHAnsi"/>
          <w:sz w:val="24"/>
          <w:szCs w:val="24"/>
        </w:rPr>
      </w:pPr>
      <w:r w:rsidRPr="0015584D">
        <w:rPr>
          <w:rFonts w:asciiTheme="minorHAnsi" w:hAnsiTheme="minorHAnsi"/>
          <w:sz w:val="24"/>
          <w:szCs w:val="24"/>
        </w:rPr>
        <w:t>Przez pojazdy elektryczne,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wyłącznie energię elektryczną akumulowaną przez podłączenie do zewnętrznego źródła zasilania.</w:t>
      </w:r>
    </w:p>
    <w:p w14:paraId="44BE5532" w14:textId="77777777" w:rsidR="0015584D" w:rsidRDefault="0015584D" w:rsidP="00D148C4">
      <w:pPr>
        <w:tabs>
          <w:tab w:val="left" w:pos="426"/>
        </w:tabs>
        <w:overflowPunct w:val="0"/>
        <w:autoSpaceDE w:val="0"/>
        <w:autoSpaceDN w:val="0"/>
        <w:adjustRightInd w:val="0"/>
        <w:spacing w:after="0" w:line="360" w:lineRule="auto"/>
        <w:contextualSpacing/>
        <w:textAlignment w:val="baseline"/>
        <w:rPr>
          <w:rFonts w:asciiTheme="minorHAnsi" w:hAnsiTheme="minorHAnsi"/>
          <w:sz w:val="24"/>
          <w:szCs w:val="24"/>
        </w:rPr>
      </w:pPr>
      <w:r w:rsidRPr="0015584D">
        <w:rPr>
          <w:rFonts w:asciiTheme="minorHAnsi" w:hAnsiTheme="minorHAnsi"/>
          <w:sz w:val="24"/>
          <w:szCs w:val="24"/>
        </w:rPr>
        <w:t xml:space="preserve">Przez pojazdy napędzane gazem ziemnym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15584D">
        <w:rPr>
          <w:rFonts w:asciiTheme="minorHAnsi" w:hAnsiTheme="minorHAnsi"/>
          <w:sz w:val="24"/>
          <w:szCs w:val="24"/>
        </w:rPr>
        <w:t>biometanu</w:t>
      </w:r>
      <w:proofErr w:type="spellEnd"/>
      <w:r w:rsidRPr="0015584D">
        <w:rPr>
          <w:rFonts w:asciiTheme="minorHAnsi" w:hAnsiTheme="minorHAnsi"/>
          <w:sz w:val="24"/>
          <w:szCs w:val="24"/>
        </w:rPr>
        <w:t>.</w:t>
      </w:r>
    </w:p>
    <w:p w14:paraId="25918D45" w14:textId="0582130B" w:rsidR="009E43E7" w:rsidRDefault="009E43E7" w:rsidP="00D148C4">
      <w:pPr>
        <w:tabs>
          <w:tab w:val="left" w:pos="426"/>
        </w:tabs>
        <w:overflowPunct w:val="0"/>
        <w:autoSpaceDE w:val="0"/>
        <w:autoSpaceDN w:val="0"/>
        <w:adjustRightInd w:val="0"/>
        <w:spacing w:after="0" w:line="360" w:lineRule="auto"/>
        <w:contextualSpacing/>
        <w:textAlignment w:val="baseline"/>
        <w:rPr>
          <w:rFonts w:asciiTheme="minorHAnsi" w:hAnsiTheme="minorHAnsi"/>
          <w:sz w:val="24"/>
          <w:szCs w:val="24"/>
        </w:rPr>
      </w:pPr>
      <w:r w:rsidRPr="009E43E7">
        <w:rPr>
          <w:rFonts w:asciiTheme="minorHAnsi" w:hAnsiTheme="minorHAnsi"/>
          <w:sz w:val="24"/>
          <w:szCs w:val="24"/>
        </w:rPr>
        <w:t>Przy obliczaniu procentowego limitu pojazdów elektrycznych lub pojazdów napędzanych gazem ziemnym, należy uwzględnić zaokrąglenie do pełnych jednostek (sztuk).</w:t>
      </w:r>
    </w:p>
    <w:p w14:paraId="12B031AB" w14:textId="77777777" w:rsidR="009E43E7" w:rsidRPr="009E43E7" w:rsidRDefault="009E43E7" w:rsidP="00D148C4">
      <w:pPr>
        <w:tabs>
          <w:tab w:val="left" w:pos="426"/>
        </w:tabs>
        <w:overflowPunct w:val="0"/>
        <w:autoSpaceDE w:val="0"/>
        <w:autoSpaceDN w:val="0"/>
        <w:adjustRightInd w:val="0"/>
        <w:spacing w:after="0" w:line="360" w:lineRule="auto"/>
        <w:contextualSpacing/>
        <w:textAlignment w:val="baseline"/>
        <w:rPr>
          <w:rFonts w:asciiTheme="minorHAnsi" w:hAnsiTheme="minorHAnsi"/>
          <w:sz w:val="24"/>
          <w:szCs w:val="24"/>
        </w:rPr>
      </w:pPr>
      <w:r w:rsidRPr="009E43E7">
        <w:rPr>
          <w:rFonts w:asciiTheme="minorHAnsi" w:hAnsiTheme="minorHAnsi"/>
          <w:sz w:val="24"/>
          <w:szCs w:val="24"/>
        </w:rPr>
        <w:t>Przykład:</w:t>
      </w:r>
    </w:p>
    <w:p w14:paraId="7B047B4C" w14:textId="3580C0E5" w:rsidR="009E43E7" w:rsidRPr="009E43E7" w:rsidRDefault="009E43E7" w:rsidP="00D148C4">
      <w:pPr>
        <w:tabs>
          <w:tab w:val="left" w:pos="426"/>
        </w:tabs>
        <w:overflowPunct w:val="0"/>
        <w:autoSpaceDE w:val="0"/>
        <w:autoSpaceDN w:val="0"/>
        <w:adjustRightInd w:val="0"/>
        <w:spacing w:after="0" w:line="360" w:lineRule="auto"/>
        <w:contextualSpacing/>
        <w:textAlignment w:val="baseline"/>
        <w:rPr>
          <w:rFonts w:asciiTheme="minorHAnsi" w:hAnsiTheme="minorHAnsi"/>
          <w:sz w:val="24"/>
          <w:szCs w:val="24"/>
        </w:rPr>
      </w:pPr>
      <w:r w:rsidRPr="009E43E7">
        <w:rPr>
          <w:rFonts w:asciiTheme="minorHAnsi" w:hAnsiTheme="minorHAnsi"/>
          <w:sz w:val="24"/>
          <w:szCs w:val="24"/>
        </w:rPr>
        <w:t>Jeżeli Wykonawca użytkować będzie przy wykonaniu zamówienia ogółem:</w:t>
      </w:r>
    </w:p>
    <w:p w14:paraId="6311DAAD" w14:textId="77777777" w:rsidR="009E43E7" w:rsidRDefault="009E43E7" w:rsidP="00D148C4">
      <w:pPr>
        <w:pStyle w:val="Akapitzlist"/>
        <w:numPr>
          <w:ilvl w:val="0"/>
          <w:numId w:val="8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proofErr w:type="gramStart"/>
      <w:r w:rsidRPr="009E43E7">
        <w:rPr>
          <w:rFonts w:asciiTheme="minorHAnsi" w:hAnsiTheme="minorHAnsi"/>
          <w:sz w:val="24"/>
          <w:szCs w:val="24"/>
        </w:rPr>
        <w:t>od</w:t>
      </w:r>
      <w:proofErr w:type="gramEnd"/>
      <w:r w:rsidRPr="009E43E7">
        <w:rPr>
          <w:rFonts w:asciiTheme="minorHAnsi" w:hAnsiTheme="minorHAnsi"/>
          <w:sz w:val="24"/>
          <w:szCs w:val="24"/>
        </w:rPr>
        <w:t xml:space="preserve"> 1 do 10 pojazdów to udział pojazdów elektrycznych lub pojazdów napędzanych gazem ziemnym wynosić mu</w:t>
      </w:r>
      <w:r>
        <w:rPr>
          <w:rFonts w:asciiTheme="minorHAnsi" w:hAnsiTheme="minorHAnsi"/>
          <w:sz w:val="24"/>
          <w:szCs w:val="24"/>
        </w:rPr>
        <w:t>si 1 sztuka,</w:t>
      </w:r>
      <w:r w:rsidRPr="009E43E7">
        <w:rPr>
          <w:rFonts w:asciiTheme="minorHAnsi" w:hAnsiTheme="minorHAnsi"/>
          <w:sz w:val="24"/>
          <w:szCs w:val="24"/>
        </w:rPr>
        <w:t xml:space="preserve"> </w:t>
      </w:r>
    </w:p>
    <w:p w14:paraId="6A213408" w14:textId="5B2934F9" w:rsidR="009E43E7" w:rsidRPr="009E43E7" w:rsidRDefault="009E43E7" w:rsidP="00D148C4">
      <w:pPr>
        <w:pStyle w:val="Akapitzlist"/>
        <w:numPr>
          <w:ilvl w:val="0"/>
          <w:numId w:val="8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proofErr w:type="gramStart"/>
      <w:r w:rsidRPr="009E43E7">
        <w:rPr>
          <w:rFonts w:asciiTheme="minorHAnsi" w:hAnsiTheme="minorHAnsi"/>
          <w:sz w:val="24"/>
          <w:szCs w:val="24"/>
        </w:rPr>
        <w:t>od</w:t>
      </w:r>
      <w:proofErr w:type="gramEnd"/>
      <w:r w:rsidRPr="009E43E7">
        <w:rPr>
          <w:rFonts w:asciiTheme="minorHAnsi" w:hAnsiTheme="minorHAnsi"/>
          <w:sz w:val="24"/>
          <w:szCs w:val="24"/>
        </w:rPr>
        <w:t xml:space="preserve"> 11 do 20 pojazdów to udział pojazdów elektrycznych lub pojazdów napędzanych gazem ziemnym wynosić musi 2 sztuki.</w:t>
      </w:r>
    </w:p>
    <w:p w14:paraId="169E693A" w14:textId="77777777" w:rsidR="00724EF7" w:rsidRDefault="008B0387" w:rsidP="00D148C4">
      <w:pPr>
        <w:tabs>
          <w:tab w:val="left" w:pos="426"/>
        </w:tabs>
        <w:overflowPunct w:val="0"/>
        <w:autoSpaceDE w:val="0"/>
        <w:autoSpaceDN w:val="0"/>
        <w:adjustRightInd w:val="0"/>
        <w:spacing w:after="0" w:line="360" w:lineRule="auto"/>
        <w:contextualSpacing/>
        <w:textAlignment w:val="baseline"/>
        <w:rPr>
          <w:rFonts w:asciiTheme="minorHAnsi" w:hAnsiTheme="minorHAnsi"/>
          <w:sz w:val="24"/>
          <w:szCs w:val="24"/>
        </w:rPr>
      </w:pPr>
      <w:r w:rsidRPr="008D3FE1">
        <w:rPr>
          <w:rFonts w:asciiTheme="minorHAnsi" w:hAnsiTheme="minorHAnsi"/>
          <w:sz w:val="24"/>
          <w:szCs w:val="24"/>
        </w:rPr>
        <w:t xml:space="preserve">W związku z powyższym Wykonawca winien zapewnić udział pojazdów nisko </w:t>
      </w:r>
      <w:r w:rsidRPr="008B0387">
        <w:rPr>
          <w:rFonts w:asciiTheme="minorHAnsi" w:hAnsiTheme="minorHAnsi"/>
          <w:sz w:val="24"/>
          <w:szCs w:val="24"/>
        </w:rPr>
        <w:t xml:space="preserve">i zeroemisyjnych we flocie pojazdów użytkowanych przy wykonywaniu przedmiotowego zamówienia. W razie niezapewnienia przez Wykonawcę w/w obowiązku i wystąpienia z tego powodu skutków prawnych określonych przepisami prawa, Wykonawca ponosi względem Zamawiającego pełną odpowiedzialność za szkodę Zamawiającego z tego wynikającą.  </w:t>
      </w:r>
    </w:p>
    <w:p w14:paraId="2D25C034" w14:textId="719BD4E1" w:rsidR="00724EF7" w:rsidRDefault="00724EF7" w:rsidP="00D148C4">
      <w:pPr>
        <w:tabs>
          <w:tab w:val="left" w:pos="426"/>
        </w:tabs>
        <w:overflowPunct w:val="0"/>
        <w:autoSpaceDE w:val="0"/>
        <w:autoSpaceDN w:val="0"/>
        <w:adjustRightInd w:val="0"/>
        <w:spacing w:after="0" w:line="360" w:lineRule="auto"/>
        <w:contextualSpacing/>
        <w:textAlignment w:val="baseline"/>
        <w:rPr>
          <w:rFonts w:asciiTheme="minorHAnsi" w:hAnsiTheme="minorHAnsi"/>
          <w:sz w:val="24"/>
          <w:szCs w:val="24"/>
        </w:rPr>
      </w:pPr>
      <w:r w:rsidRPr="00724EF7">
        <w:rPr>
          <w:rFonts w:asciiTheme="minorHAnsi" w:hAnsiTheme="minorHAnsi"/>
          <w:sz w:val="24"/>
          <w:szCs w:val="24"/>
        </w:rPr>
        <w:t xml:space="preserve">Wykonawca w terminie 3 dni od podpisania umowy </w:t>
      </w:r>
      <w:r>
        <w:rPr>
          <w:rFonts w:asciiTheme="minorHAnsi" w:hAnsiTheme="minorHAnsi"/>
          <w:sz w:val="24"/>
          <w:szCs w:val="24"/>
        </w:rPr>
        <w:t>oraz</w:t>
      </w:r>
      <w:r w:rsidRPr="008B0387">
        <w:rPr>
          <w:rFonts w:asciiTheme="minorHAnsi" w:hAnsiTheme="minorHAnsi"/>
          <w:sz w:val="24"/>
          <w:szCs w:val="24"/>
        </w:rPr>
        <w:t xml:space="preserve"> na każde żądanie Zamawiającego, w wyznaczonym w tym wezwaniu terminie</w:t>
      </w:r>
      <w:r w:rsidRPr="00724EF7">
        <w:rPr>
          <w:rFonts w:asciiTheme="minorHAnsi" w:hAnsiTheme="minorHAnsi"/>
          <w:sz w:val="24"/>
          <w:szCs w:val="24"/>
        </w:rPr>
        <w:t xml:space="preserve"> zobowiązany jest przedstawić Zamawiającemu </w:t>
      </w:r>
      <w:r w:rsidRPr="00724EF7">
        <w:rPr>
          <w:rFonts w:asciiTheme="minorHAnsi" w:hAnsiTheme="minorHAnsi"/>
          <w:sz w:val="24"/>
          <w:szCs w:val="24"/>
        </w:rPr>
        <w:lastRenderedPageBreak/>
        <w:t>wykaz floty pojazdów użytkowanych przy wykonywaniu zamówienia (ilość, nr rejestracyjne pojazdów ze wskazaniem (%) udziału pojazdów elektrycznych lub pojazdów napędzanych gazem ziemnym</w:t>
      </w:r>
      <w:r w:rsidR="00733E0C">
        <w:rPr>
          <w:rFonts w:asciiTheme="minorHAnsi" w:hAnsiTheme="minorHAnsi"/>
          <w:sz w:val="24"/>
          <w:szCs w:val="24"/>
        </w:rPr>
        <w:t>)</w:t>
      </w:r>
      <w:r w:rsidRPr="00724EF7">
        <w:rPr>
          <w:rFonts w:asciiTheme="minorHAnsi" w:hAnsiTheme="minorHAnsi"/>
          <w:sz w:val="24"/>
          <w:szCs w:val="24"/>
        </w:rPr>
        <w:t>.</w:t>
      </w:r>
    </w:p>
    <w:p w14:paraId="32B5813F" w14:textId="6D88C290" w:rsidR="00DF5BF3" w:rsidRPr="008D3FE1" w:rsidRDefault="00DF5BF3" w:rsidP="00D148C4">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8D3FE1">
        <w:rPr>
          <w:rFonts w:asciiTheme="minorHAnsi" w:hAnsiTheme="minorHAnsi"/>
          <w:bCs/>
          <w:sz w:val="24"/>
          <w:szCs w:val="24"/>
        </w:rPr>
        <w:t>Zamawiający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7A9E0CA6" w14:textId="063D315F" w:rsidR="008D3FE1" w:rsidRPr="00F47618" w:rsidRDefault="008D3FE1" w:rsidP="00D148C4">
      <w:pPr>
        <w:pStyle w:val="Akapitzlist"/>
        <w:numPr>
          <w:ilvl w:val="0"/>
          <w:numId w:val="78"/>
        </w:numPr>
        <w:tabs>
          <w:tab w:val="left" w:pos="0"/>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
          <w:bCs/>
          <w:sz w:val="24"/>
          <w:szCs w:val="24"/>
        </w:rPr>
      </w:pPr>
      <w:proofErr w:type="gramStart"/>
      <w:r w:rsidRPr="00F47618">
        <w:rPr>
          <w:rFonts w:asciiTheme="minorHAnsi" w:hAnsiTheme="minorHAnsi"/>
          <w:b/>
          <w:bCs/>
          <w:sz w:val="24"/>
          <w:szCs w:val="24"/>
        </w:rPr>
        <w:t>wykonywanie</w:t>
      </w:r>
      <w:proofErr w:type="gramEnd"/>
      <w:r w:rsidRPr="00F47618">
        <w:rPr>
          <w:rFonts w:asciiTheme="minorHAnsi" w:hAnsiTheme="minorHAnsi"/>
          <w:b/>
          <w:bCs/>
          <w:sz w:val="24"/>
          <w:szCs w:val="24"/>
        </w:rPr>
        <w:t xml:space="preserve"> czynności załadunku pojemników i worków do pojazdu odbierającego odpady komunalne,</w:t>
      </w:r>
    </w:p>
    <w:p w14:paraId="56334851" w14:textId="4D6B3503" w:rsidR="00F14C19" w:rsidRPr="00F540B7" w:rsidRDefault="008D3FE1" w:rsidP="00D148C4">
      <w:pPr>
        <w:pStyle w:val="Akapitzlist"/>
        <w:numPr>
          <w:ilvl w:val="0"/>
          <w:numId w:val="78"/>
        </w:numPr>
        <w:tabs>
          <w:tab w:val="left" w:pos="0"/>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proofErr w:type="gramStart"/>
      <w:r w:rsidRPr="00F47618">
        <w:rPr>
          <w:rFonts w:asciiTheme="minorHAnsi" w:hAnsiTheme="minorHAnsi"/>
          <w:b/>
          <w:bCs/>
          <w:sz w:val="24"/>
          <w:szCs w:val="24"/>
        </w:rPr>
        <w:t>wykonywanie</w:t>
      </w:r>
      <w:proofErr w:type="gramEnd"/>
      <w:r w:rsidRPr="00F47618">
        <w:rPr>
          <w:rFonts w:asciiTheme="minorHAnsi" w:hAnsiTheme="minorHAnsi"/>
          <w:b/>
          <w:bCs/>
          <w:sz w:val="24"/>
          <w:szCs w:val="24"/>
        </w:rPr>
        <w:t xml:space="preserve"> czynności kierowcy pojazdu</w:t>
      </w:r>
      <w:r w:rsidR="00F540B7" w:rsidRPr="00F47618">
        <w:rPr>
          <w:rFonts w:asciiTheme="minorHAnsi" w:hAnsiTheme="minorHAnsi"/>
          <w:b/>
          <w:bCs/>
          <w:sz w:val="24"/>
          <w:szCs w:val="24"/>
        </w:rPr>
        <w:t xml:space="preserve"> odbierającego odpady komunalne</w:t>
      </w:r>
      <w:r w:rsidR="00634D5A" w:rsidRPr="00F540B7">
        <w:rPr>
          <w:rFonts w:asciiTheme="minorHAnsi" w:hAnsiTheme="minorHAnsi"/>
          <w:bCs/>
          <w:sz w:val="24"/>
          <w:szCs w:val="24"/>
        </w:rPr>
        <w:t xml:space="preserve">. </w:t>
      </w:r>
    </w:p>
    <w:p w14:paraId="4C8D6F53" w14:textId="17FBCA35" w:rsidR="00DF5BF3" w:rsidRPr="008D28C0" w:rsidRDefault="00DF5BF3" w:rsidP="00D148C4">
      <w:pPr>
        <w:tabs>
          <w:tab w:val="left" w:pos="426"/>
        </w:tabs>
        <w:overflowPunct w:val="0"/>
        <w:autoSpaceDE w:val="0"/>
        <w:autoSpaceDN w:val="0"/>
        <w:adjustRightInd w:val="0"/>
        <w:spacing w:after="0" w:line="360"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C1B1C">
        <w:rPr>
          <w:rFonts w:asciiTheme="minorHAnsi" w:eastAsia="Times New Roman" w:hAnsiTheme="minorHAnsi"/>
          <w:b/>
          <w:sz w:val="24"/>
          <w:szCs w:val="24"/>
        </w:rPr>
        <w:t xml:space="preserve">Załącznik nr </w:t>
      </w:r>
      <w:r w:rsidR="00D3201B">
        <w:rPr>
          <w:rFonts w:asciiTheme="minorHAnsi" w:eastAsia="Times New Roman" w:hAnsiTheme="minorHAnsi"/>
          <w:b/>
          <w:sz w:val="24"/>
          <w:szCs w:val="24"/>
        </w:rPr>
        <w:t>8</w:t>
      </w:r>
      <w:r w:rsidRPr="008C1B1C">
        <w:rPr>
          <w:rFonts w:asciiTheme="minorHAnsi" w:eastAsia="Times New Roman" w:hAnsiTheme="minorHAnsi"/>
          <w:b/>
          <w:sz w:val="24"/>
          <w:szCs w:val="24"/>
        </w:rPr>
        <w:t xml:space="preserve"> do SWZ</w:t>
      </w:r>
      <w:r w:rsidRPr="008D28C0">
        <w:rPr>
          <w:rFonts w:asciiTheme="minorHAnsi" w:eastAsia="Times New Roman" w:hAnsiTheme="minorHAnsi"/>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74A559A2" w:rsidR="00DF5BF3" w:rsidRPr="008D28C0" w:rsidRDefault="00DF5BF3" w:rsidP="00D148C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w zakresie spełnienia wymogu zatrudnienia na umowę o pracę osób wykonujących czynności wskazane w niniejszym ust. zostały określone w projektowanych postanowieniach umowy, (</w:t>
      </w:r>
      <w:r w:rsidRPr="00F47618">
        <w:rPr>
          <w:rFonts w:asciiTheme="minorHAnsi" w:eastAsia="Times New Roman" w:hAnsiTheme="minorHAnsi"/>
          <w:b/>
          <w:sz w:val="24"/>
          <w:szCs w:val="24"/>
          <w:lang w:eastAsia="pl-PL"/>
        </w:rPr>
        <w:t xml:space="preserve">Załącznik Nr </w:t>
      </w:r>
      <w:r w:rsidR="00D3201B">
        <w:rPr>
          <w:rFonts w:asciiTheme="minorHAnsi" w:eastAsia="Times New Roman" w:hAnsiTheme="minorHAnsi"/>
          <w:b/>
          <w:sz w:val="24"/>
          <w:szCs w:val="24"/>
          <w:lang w:eastAsia="pl-PL"/>
        </w:rPr>
        <w:t>8</w:t>
      </w:r>
      <w:r w:rsidRPr="00F47618">
        <w:rPr>
          <w:rFonts w:asciiTheme="minorHAnsi" w:eastAsia="Times New Roman" w:hAnsiTheme="minorHAnsi"/>
          <w:b/>
          <w:sz w:val="24"/>
          <w:szCs w:val="24"/>
          <w:lang w:eastAsia="pl-PL"/>
        </w:rPr>
        <w:t xml:space="preserve"> do SWZ</w:t>
      </w:r>
      <w:r w:rsidRPr="008D28C0">
        <w:rPr>
          <w:rFonts w:asciiTheme="minorHAnsi" w:eastAsia="Times New Roman" w:hAnsiTheme="minorHAnsi"/>
          <w:sz w:val="24"/>
          <w:szCs w:val="24"/>
          <w:lang w:eastAsia="pl-PL"/>
        </w:rPr>
        <w:t>).</w:t>
      </w:r>
    </w:p>
    <w:p w14:paraId="28DDC91B" w14:textId="77777777" w:rsidR="00093F47" w:rsidRDefault="00303E2F" w:rsidP="00D148C4">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0AE3949" w14:textId="047AD2D3" w:rsidR="00093F47" w:rsidRPr="00093F47" w:rsidRDefault="00093F47" w:rsidP="00D148C4">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093F47">
        <w:rPr>
          <w:rFonts w:asciiTheme="minorHAnsi" w:hAnsiTheme="minorHAnsi"/>
          <w:bCs/>
          <w:sz w:val="24"/>
          <w:szCs w:val="24"/>
        </w:rPr>
        <w:t>Zgodnie z art. 5k rozporządzenia Rady (UE) nr 833/2014 z dnia 31 lipca 2014 r. dotyczącego środków ograniczających w związku z działaniami Rosji destabil</w:t>
      </w:r>
      <w:r w:rsidR="00F47618">
        <w:rPr>
          <w:rFonts w:asciiTheme="minorHAnsi" w:hAnsiTheme="minorHAnsi"/>
          <w:bCs/>
          <w:sz w:val="24"/>
          <w:szCs w:val="24"/>
        </w:rPr>
        <w:t xml:space="preserve">izującymi sytuację na Ukrainie </w:t>
      </w:r>
      <w:r w:rsidRPr="00093F47">
        <w:rPr>
          <w:rFonts w:asciiTheme="minorHAnsi" w:hAnsiTheme="minorHAnsi"/>
          <w:bCs/>
          <w:sz w:val="24"/>
          <w:szCs w:val="24"/>
        </w:rPr>
        <w:t xml:space="preserve">zakazuje się wykonywania zamówienia publicznego z udziałem podwykonawców, dostawców lub podmiotów, na których zdolności polega się w rozumieniu dyrektywy 2014/24/UE, w </w:t>
      </w:r>
      <w:proofErr w:type="gramStart"/>
      <w:r w:rsidRPr="00093F47">
        <w:rPr>
          <w:rFonts w:asciiTheme="minorHAnsi" w:hAnsiTheme="minorHAnsi"/>
          <w:bCs/>
          <w:sz w:val="24"/>
          <w:szCs w:val="24"/>
        </w:rPr>
        <w:t>przypadku gdy</w:t>
      </w:r>
      <w:proofErr w:type="gramEnd"/>
      <w:r w:rsidRPr="00093F47">
        <w:rPr>
          <w:rFonts w:asciiTheme="minorHAnsi" w:hAnsiTheme="minorHAnsi"/>
          <w:bCs/>
          <w:sz w:val="24"/>
          <w:szCs w:val="24"/>
        </w:rPr>
        <w:t xml:space="preserve"> przypada na nich ponad 10% wartości zamówienia.</w:t>
      </w:r>
    </w:p>
    <w:p w14:paraId="5D90B06A" w14:textId="0C97FA45" w:rsidR="00A0584F" w:rsidRDefault="00303E2F" w:rsidP="00D148C4">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F47618">
        <w:rPr>
          <w:rFonts w:asciiTheme="minorHAnsi" w:hAnsiTheme="minorHAnsi"/>
          <w:b/>
          <w:bCs/>
          <w:sz w:val="24"/>
          <w:szCs w:val="24"/>
        </w:rPr>
        <w:t xml:space="preserve">Załącznik Nr </w:t>
      </w:r>
      <w:r w:rsidR="00D3201B">
        <w:rPr>
          <w:rFonts w:asciiTheme="minorHAnsi" w:hAnsiTheme="minorHAnsi"/>
          <w:b/>
          <w:bCs/>
          <w:sz w:val="24"/>
          <w:szCs w:val="24"/>
        </w:rPr>
        <w:t>8</w:t>
      </w:r>
      <w:r w:rsidRPr="00F47618">
        <w:rPr>
          <w:rFonts w:asciiTheme="minorHAnsi" w:hAnsiTheme="minorHAnsi"/>
          <w:b/>
          <w:bCs/>
          <w:sz w:val="24"/>
          <w:szCs w:val="24"/>
        </w:rPr>
        <w:t xml:space="preserve"> do SWZ</w:t>
      </w:r>
      <w:r w:rsidRPr="008D28C0">
        <w:rPr>
          <w:rFonts w:asciiTheme="minorHAnsi" w:hAnsiTheme="minorHAnsi"/>
          <w:bCs/>
          <w:sz w:val="24"/>
          <w:szCs w:val="24"/>
        </w:rPr>
        <w:t>).</w:t>
      </w:r>
    </w:p>
    <w:p w14:paraId="7BCBCDAF" w14:textId="48FEF482" w:rsidR="00DF5BF3" w:rsidRPr="00B56DA7" w:rsidRDefault="00DF5BF3" w:rsidP="00D148C4">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D148C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69B2D83B" w14:textId="1E4ACC2F" w:rsidR="00074730" w:rsidRDefault="00612B81" w:rsidP="00D148C4">
      <w:pPr>
        <w:tabs>
          <w:tab w:val="left" w:pos="426"/>
        </w:tabs>
        <w:spacing w:after="0" w:line="360" w:lineRule="auto"/>
        <w:contextualSpacing/>
        <w:rPr>
          <w:rFonts w:asciiTheme="minorHAnsi" w:hAnsiTheme="minorHAnsi"/>
          <w:bCs/>
          <w:sz w:val="24"/>
          <w:szCs w:val="24"/>
        </w:rPr>
      </w:pPr>
      <w:r w:rsidRPr="00612B81">
        <w:rPr>
          <w:rFonts w:asciiTheme="minorHAnsi" w:hAnsiTheme="minorHAnsi"/>
          <w:bCs/>
          <w:sz w:val="24"/>
          <w:szCs w:val="24"/>
        </w:rPr>
        <w:t>90500000-2 - Usługi związane z odpadami</w:t>
      </w:r>
    </w:p>
    <w:p w14:paraId="5A24E876" w14:textId="54F6DCFE" w:rsidR="00074730" w:rsidRPr="00074730" w:rsidRDefault="00074730" w:rsidP="00D148C4">
      <w:pPr>
        <w:tabs>
          <w:tab w:val="left" w:pos="426"/>
        </w:tabs>
        <w:spacing w:after="0" w:line="360" w:lineRule="auto"/>
        <w:contextualSpacing/>
        <w:rPr>
          <w:rFonts w:asciiTheme="minorHAnsi" w:hAnsiTheme="minorHAnsi"/>
          <w:bCs/>
          <w:sz w:val="24"/>
          <w:szCs w:val="24"/>
        </w:rPr>
      </w:pPr>
      <w:r>
        <w:rPr>
          <w:rFonts w:asciiTheme="minorHAnsi" w:hAnsiTheme="minorHAnsi"/>
          <w:bCs/>
          <w:sz w:val="24"/>
          <w:szCs w:val="24"/>
        </w:rPr>
        <w:t xml:space="preserve">Dodatkowe kody CPV: </w:t>
      </w:r>
    </w:p>
    <w:p w14:paraId="299F0BB5" w14:textId="77777777" w:rsidR="00612B81" w:rsidRPr="00612B81" w:rsidRDefault="00612B81" w:rsidP="00D148C4">
      <w:pPr>
        <w:tabs>
          <w:tab w:val="left" w:pos="426"/>
        </w:tabs>
        <w:spacing w:after="0" w:line="360" w:lineRule="auto"/>
        <w:contextualSpacing/>
        <w:rPr>
          <w:rFonts w:asciiTheme="minorHAnsi" w:hAnsiTheme="minorHAnsi"/>
          <w:bCs/>
          <w:sz w:val="24"/>
          <w:szCs w:val="24"/>
        </w:rPr>
      </w:pPr>
      <w:proofErr w:type="gramStart"/>
      <w:r w:rsidRPr="00612B81">
        <w:rPr>
          <w:rFonts w:asciiTheme="minorHAnsi" w:hAnsiTheme="minorHAnsi"/>
          <w:bCs/>
          <w:sz w:val="24"/>
          <w:szCs w:val="24"/>
        </w:rPr>
        <w:t>90511000-2-  Usługi</w:t>
      </w:r>
      <w:proofErr w:type="gramEnd"/>
      <w:r w:rsidRPr="00612B81">
        <w:rPr>
          <w:rFonts w:asciiTheme="minorHAnsi" w:hAnsiTheme="minorHAnsi"/>
          <w:bCs/>
          <w:sz w:val="24"/>
          <w:szCs w:val="24"/>
        </w:rPr>
        <w:t xml:space="preserve"> wywozu odpadów</w:t>
      </w:r>
    </w:p>
    <w:p w14:paraId="5590D7B3" w14:textId="77777777" w:rsidR="00612B81" w:rsidRPr="00612B81" w:rsidRDefault="00612B81" w:rsidP="00D148C4">
      <w:pPr>
        <w:tabs>
          <w:tab w:val="left" w:pos="426"/>
        </w:tabs>
        <w:spacing w:after="0" w:line="360" w:lineRule="auto"/>
        <w:contextualSpacing/>
        <w:rPr>
          <w:rFonts w:asciiTheme="minorHAnsi" w:hAnsiTheme="minorHAnsi"/>
          <w:bCs/>
          <w:sz w:val="24"/>
          <w:szCs w:val="24"/>
        </w:rPr>
      </w:pPr>
      <w:r w:rsidRPr="00612B81">
        <w:rPr>
          <w:rFonts w:asciiTheme="minorHAnsi" w:hAnsiTheme="minorHAnsi"/>
          <w:bCs/>
          <w:sz w:val="24"/>
          <w:szCs w:val="24"/>
        </w:rPr>
        <w:t>90513100-7 - Usługi wywozu odpadów pochodzących z gospodarstw domowych</w:t>
      </w:r>
    </w:p>
    <w:p w14:paraId="30AFC9AA" w14:textId="77777777" w:rsidR="00612B81" w:rsidRPr="00612B81" w:rsidRDefault="00612B81" w:rsidP="00D148C4">
      <w:pPr>
        <w:tabs>
          <w:tab w:val="left" w:pos="426"/>
        </w:tabs>
        <w:spacing w:after="0" w:line="360" w:lineRule="auto"/>
        <w:contextualSpacing/>
        <w:rPr>
          <w:rFonts w:asciiTheme="minorHAnsi" w:hAnsiTheme="minorHAnsi"/>
          <w:bCs/>
          <w:sz w:val="24"/>
          <w:szCs w:val="24"/>
        </w:rPr>
      </w:pPr>
      <w:r w:rsidRPr="00612B81">
        <w:rPr>
          <w:rFonts w:asciiTheme="minorHAnsi" w:hAnsiTheme="minorHAnsi"/>
          <w:bCs/>
          <w:sz w:val="24"/>
          <w:szCs w:val="24"/>
        </w:rPr>
        <w:t>90512000-9 – Usługi transportu odpadów</w:t>
      </w:r>
    </w:p>
    <w:p w14:paraId="62D85E37" w14:textId="16B41AED" w:rsidR="00612B81" w:rsidRPr="00612B81" w:rsidRDefault="00612B81" w:rsidP="00D148C4">
      <w:pPr>
        <w:tabs>
          <w:tab w:val="left" w:pos="426"/>
        </w:tabs>
        <w:spacing w:after="0" w:line="360" w:lineRule="auto"/>
        <w:contextualSpacing/>
        <w:rPr>
          <w:rFonts w:asciiTheme="minorHAnsi" w:hAnsiTheme="minorHAnsi"/>
          <w:bCs/>
          <w:sz w:val="24"/>
          <w:szCs w:val="24"/>
        </w:rPr>
      </w:pPr>
      <w:r w:rsidRPr="00612B81">
        <w:rPr>
          <w:rFonts w:asciiTheme="minorHAnsi" w:hAnsiTheme="minorHAnsi"/>
          <w:bCs/>
          <w:sz w:val="24"/>
          <w:szCs w:val="24"/>
        </w:rPr>
        <w:t xml:space="preserve">90533000-2 - </w:t>
      </w:r>
      <w:r w:rsidR="004C22E0" w:rsidRPr="004C22E0">
        <w:rPr>
          <w:rFonts w:asciiTheme="minorHAnsi" w:hAnsiTheme="minorHAnsi"/>
          <w:bCs/>
          <w:sz w:val="24"/>
          <w:szCs w:val="24"/>
        </w:rPr>
        <w:t>Usługi gospodarki odpadami</w:t>
      </w:r>
      <w:bookmarkStart w:id="0" w:name="_GoBack"/>
      <w:bookmarkEnd w:id="0"/>
    </w:p>
    <w:p w14:paraId="1D88EC38" w14:textId="21A34D8E" w:rsidR="00074730" w:rsidRDefault="00612B81" w:rsidP="00D148C4">
      <w:pPr>
        <w:tabs>
          <w:tab w:val="left" w:pos="426"/>
        </w:tabs>
        <w:spacing w:after="0" w:line="360" w:lineRule="auto"/>
        <w:contextualSpacing/>
        <w:rPr>
          <w:rFonts w:asciiTheme="minorHAnsi" w:hAnsiTheme="minorHAnsi"/>
          <w:bCs/>
          <w:sz w:val="24"/>
          <w:szCs w:val="24"/>
        </w:rPr>
      </w:pPr>
      <w:r w:rsidRPr="00612B81">
        <w:rPr>
          <w:rFonts w:asciiTheme="minorHAnsi" w:hAnsiTheme="minorHAnsi"/>
          <w:bCs/>
          <w:sz w:val="24"/>
          <w:szCs w:val="24"/>
        </w:rPr>
        <w:t>90514000-3 – Usługi recyklingu odpadów</w:t>
      </w:r>
    </w:p>
    <w:p w14:paraId="10E317CE" w14:textId="77777777" w:rsidR="00612B81" w:rsidRDefault="00612B81" w:rsidP="00D148C4">
      <w:pPr>
        <w:tabs>
          <w:tab w:val="left" w:pos="426"/>
        </w:tabs>
        <w:spacing w:after="0" w:line="360" w:lineRule="auto"/>
        <w:contextualSpacing/>
        <w:rPr>
          <w:rFonts w:asciiTheme="minorHAnsi" w:hAnsiTheme="minorHAnsi"/>
          <w:bCs/>
          <w:sz w:val="24"/>
          <w:szCs w:val="24"/>
        </w:rPr>
      </w:pPr>
    </w:p>
    <w:p w14:paraId="44665ACB" w14:textId="17D48F24" w:rsidR="001D241E" w:rsidRPr="008D28C0" w:rsidRDefault="001D241E" w:rsidP="00D148C4">
      <w:pPr>
        <w:tabs>
          <w:tab w:val="left" w:pos="426"/>
        </w:tabs>
        <w:spacing w:after="0" w:line="360"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4EECF0CD" w:rsidR="0088256A" w:rsidRDefault="00D94459" w:rsidP="00D148C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C17649">
        <w:rPr>
          <w:rFonts w:asciiTheme="minorHAnsi" w:eastAsia="Arial Unicode MS" w:hAnsiTheme="minorHAnsi"/>
          <w:color w:val="000000"/>
          <w:sz w:val="24"/>
          <w:szCs w:val="24"/>
          <w:u w:color="000000"/>
          <w:lang w:eastAsia="pl-PL"/>
        </w:rPr>
        <w:t>12 miesięcy</w:t>
      </w:r>
      <w:r w:rsidR="00612B81">
        <w:rPr>
          <w:rFonts w:asciiTheme="minorHAnsi" w:eastAsia="Arial Unicode MS" w:hAnsiTheme="minorHAnsi"/>
          <w:color w:val="000000"/>
          <w:sz w:val="24"/>
          <w:szCs w:val="24"/>
          <w:u w:color="000000"/>
          <w:lang w:eastAsia="pl-PL"/>
        </w:rPr>
        <w:t xml:space="preserve">, </w:t>
      </w:r>
      <w:r w:rsidR="00561B8A" w:rsidRPr="00561B8A">
        <w:rPr>
          <w:rFonts w:asciiTheme="minorHAnsi" w:eastAsia="Arial Unicode MS" w:hAnsiTheme="minorHAnsi"/>
          <w:color w:val="000000"/>
          <w:sz w:val="24"/>
          <w:szCs w:val="24"/>
          <w:u w:color="000000"/>
          <w:lang w:eastAsia="pl-PL"/>
        </w:rPr>
        <w:t>przy czym rozpoczęcie usługi ze względu na zawartą umowę w tym przedmiocie moż</w:t>
      </w:r>
      <w:r w:rsidR="004F77ED">
        <w:rPr>
          <w:rFonts w:asciiTheme="minorHAnsi" w:eastAsia="Arial Unicode MS" w:hAnsiTheme="minorHAnsi"/>
          <w:color w:val="000000"/>
          <w:sz w:val="24"/>
          <w:szCs w:val="24"/>
          <w:u w:color="000000"/>
          <w:lang w:eastAsia="pl-PL"/>
        </w:rPr>
        <w:t xml:space="preserve">e nastąpić </w:t>
      </w:r>
      <w:r w:rsidR="00C17649">
        <w:rPr>
          <w:rFonts w:asciiTheme="minorHAnsi" w:eastAsia="Arial Unicode MS" w:hAnsiTheme="minorHAnsi"/>
          <w:color w:val="000000"/>
          <w:sz w:val="24"/>
          <w:szCs w:val="24"/>
          <w:u w:color="000000"/>
          <w:lang w:eastAsia="pl-PL"/>
        </w:rPr>
        <w:t>począwszy od</w:t>
      </w:r>
      <w:r w:rsidR="00F06A93">
        <w:rPr>
          <w:rFonts w:asciiTheme="minorHAnsi" w:eastAsia="Arial Unicode MS" w:hAnsiTheme="minorHAnsi"/>
          <w:color w:val="000000"/>
          <w:sz w:val="24"/>
          <w:szCs w:val="24"/>
          <w:u w:color="000000"/>
          <w:lang w:eastAsia="pl-PL"/>
        </w:rPr>
        <w:t xml:space="preserve"> dnia</w:t>
      </w:r>
      <w:r w:rsidR="00C17649">
        <w:rPr>
          <w:rFonts w:asciiTheme="minorHAnsi" w:eastAsia="Arial Unicode MS" w:hAnsiTheme="minorHAnsi"/>
          <w:color w:val="000000"/>
          <w:sz w:val="24"/>
          <w:szCs w:val="24"/>
          <w:u w:color="000000"/>
          <w:lang w:eastAsia="pl-PL"/>
        </w:rPr>
        <w:t xml:space="preserve"> 01</w:t>
      </w:r>
      <w:r w:rsidR="00561B8A">
        <w:rPr>
          <w:rFonts w:asciiTheme="minorHAnsi" w:eastAsia="Arial Unicode MS" w:hAnsiTheme="minorHAnsi"/>
          <w:color w:val="000000"/>
          <w:sz w:val="24"/>
          <w:szCs w:val="24"/>
          <w:u w:color="000000"/>
          <w:lang w:eastAsia="pl-PL"/>
        </w:rPr>
        <w:t>.08</w:t>
      </w:r>
      <w:r w:rsidR="00561B8A" w:rsidRPr="00561B8A">
        <w:rPr>
          <w:rFonts w:asciiTheme="minorHAnsi" w:eastAsia="Arial Unicode MS" w:hAnsiTheme="minorHAnsi"/>
          <w:color w:val="000000"/>
          <w:sz w:val="24"/>
          <w:szCs w:val="24"/>
          <w:u w:color="000000"/>
          <w:lang w:eastAsia="pl-PL"/>
        </w:rPr>
        <w:t xml:space="preserve">.2023 </w:t>
      </w:r>
      <w:proofErr w:type="gramStart"/>
      <w:r w:rsidR="00561B8A" w:rsidRPr="00561B8A">
        <w:rPr>
          <w:rFonts w:asciiTheme="minorHAnsi" w:eastAsia="Arial Unicode MS" w:hAnsiTheme="minorHAnsi"/>
          <w:color w:val="000000"/>
          <w:sz w:val="24"/>
          <w:szCs w:val="24"/>
          <w:u w:color="000000"/>
          <w:lang w:eastAsia="pl-PL"/>
        </w:rPr>
        <w:t>r</w:t>
      </w:r>
      <w:proofErr w:type="gramEnd"/>
      <w:r w:rsidR="00561B8A" w:rsidRPr="00561B8A">
        <w:rPr>
          <w:rFonts w:asciiTheme="minorHAnsi" w:eastAsia="Arial Unicode MS" w:hAnsiTheme="minorHAnsi"/>
          <w:color w:val="000000"/>
          <w:sz w:val="24"/>
          <w:szCs w:val="24"/>
          <w:u w:color="000000"/>
          <w:lang w:eastAsia="pl-PL"/>
        </w:rPr>
        <w:t xml:space="preserve">. </w:t>
      </w:r>
    </w:p>
    <w:p w14:paraId="13EAD74B" w14:textId="77777777" w:rsidR="006F7975" w:rsidRPr="008D28C0" w:rsidRDefault="006F7975" w:rsidP="00D148C4">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47EFEE5A" w14:textId="61A493BD" w:rsidR="001D241E" w:rsidRPr="008D28C0" w:rsidRDefault="001D241E" w:rsidP="00D148C4">
      <w:pPr>
        <w:tabs>
          <w:tab w:val="left" w:pos="426"/>
        </w:tabs>
        <w:spacing w:after="0" w:line="360"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4C2885">
        <w:rPr>
          <w:rStyle w:val="Nagwek1Znak"/>
          <w:rFonts w:asciiTheme="minorHAnsi" w:eastAsia="Arial Unicode MS" w:hAnsiTheme="minorHAnsi"/>
          <w:szCs w:val="24"/>
          <w:lang w:val="pl-PL"/>
        </w:rPr>
        <w:t>ZDZIAŁ 5. PODSTAWY WYKLUCZENIA</w:t>
      </w:r>
    </w:p>
    <w:p w14:paraId="5A97DA65" w14:textId="7230B187" w:rsidR="001D241E" w:rsidRPr="008D28C0" w:rsidRDefault="001D241E"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4C2885">
        <w:rPr>
          <w:rFonts w:asciiTheme="minorHAnsi" w:hAnsiTheme="minorHAnsi"/>
          <w:bCs/>
          <w:iCs/>
          <w:sz w:val="24"/>
          <w:szCs w:val="24"/>
        </w:rPr>
        <w:t xml:space="preserve"> </w:t>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D148C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D148C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D148C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666DA24C" w:rsidR="000B4981" w:rsidRPr="008D28C0" w:rsidRDefault="00223059" w:rsidP="00D148C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w:t>
      </w:r>
      <w:r w:rsidR="00F47618">
        <w:rPr>
          <w:rFonts w:asciiTheme="minorHAnsi" w:eastAsia="Times New Roman" w:hAnsiTheme="minorHAnsi"/>
          <w:sz w:val="24"/>
          <w:szCs w:val="24"/>
          <w:lang w:eastAsia="pl-PL"/>
        </w:rPr>
        <w:t xml:space="preserve"> 2010 r. o sporcie (Dz.U. </w:t>
      </w:r>
      <w:proofErr w:type="gramStart"/>
      <w:r w:rsidR="00F47618">
        <w:rPr>
          <w:rFonts w:asciiTheme="minorHAnsi" w:eastAsia="Times New Roman" w:hAnsiTheme="minorHAnsi"/>
          <w:sz w:val="24"/>
          <w:szCs w:val="24"/>
          <w:lang w:eastAsia="pl-PL"/>
        </w:rPr>
        <w:t>z</w:t>
      </w:r>
      <w:proofErr w:type="gramEnd"/>
      <w:r w:rsidR="00F47618">
        <w:rPr>
          <w:rFonts w:asciiTheme="minorHAnsi" w:eastAsia="Times New Roman" w:hAnsiTheme="minorHAnsi"/>
          <w:sz w:val="24"/>
          <w:szCs w:val="24"/>
          <w:lang w:eastAsia="pl-PL"/>
        </w:rPr>
        <w:t xml:space="preserve"> 2022</w:t>
      </w:r>
      <w:r w:rsidRPr="008D28C0">
        <w:rPr>
          <w:rFonts w:asciiTheme="minorHAnsi" w:eastAsia="Times New Roman" w:hAnsiTheme="minorHAnsi"/>
          <w:sz w:val="24"/>
          <w:szCs w:val="24"/>
          <w:lang w:eastAsia="pl-PL"/>
        </w:rPr>
        <w:t xml:space="preserve"> r. poz. </w:t>
      </w:r>
      <w:r w:rsidR="00F47618">
        <w:rPr>
          <w:rFonts w:asciiTheme="minorHAnsi" w:eastAsia="Times New Roman" w:hAnsiTheme="minorHAnsi"/>
          <w:sz w:val="24"/>
          <w:szCs w:val="24"/>
          <w:lang w:eastAsia="pl-PL"/>
        </w:rPr>
        <w:t>1599</w:t>
      </w:r>
      <w:r w:rsidRPr="008D28C0">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w:t>
      </w:r>
      <w:r w:rsidR="00F47618">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 xml:space="preserve"> r. poz. </w:t>
      </w:r>
      <w:r w:rsidR="00F47618">
        <w:rPr>
          <w:rFonts w:asciiTheme="minorHAnsi" w:eastAsia="Times New Roman" w:hAnsiTheme="minorHAnsi"/>
          <w:sz w:val="24"/>
          <w:szCs w:val="24"/>
          <w:lang w:eastAsia="pl-PL"/>
        </w:rPr>
        <w:t>826</w:t>
      </w:r>
      <w:r w:rsidRPr="008D28C0">
        <w:rPr>
          <w:rFonts w:asciiTheme="minorHAnsi" w:eastAsia="Times New Roman" w:hAnsiTheme="minorHAnsi"/>
          <w:sz w:val="24"/>
          <w:szCs w:val="24"/>
          <w:lang w:eastAsia="pl-PL"/>
        </w:rPr>
        <w:t>),</w:t>
      </w:r>
    </w:p>
    <w:p w14:paraId="561D5107" w14:textId="702CDB50" w:rsidR="000B4981" w:rsidRPr="008D28C0" w:rsidRDefault="000B4981" w:rsidP="00D148C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D148C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4F14CA3" w:rsidR="000B4981" w:rsidRPr="008D28C0" w:rsidRDefault="000B4981" w:rsidP="00D148C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DC5EAF">
        <w:rPr>
          <w:rFonts w:asciiTheme="minorHAnsi" w:eastAsia="Times New Roman" w:hAnsiTheme="minorHAnsi"/>
          <w:sz w:val="24"/>
          <w:szCs w:val="24"/>
          <w:lang w:eastAsia="pl-PL"/>
        </w:rPr>
        <w:t>z</w:t>
      </w:r>
      <w:proofErr w:type="gramEnd"/>
      <w:r w:rsidR="00DC5EAF">
        <w:rPr>
          <w:rFonts w:asciiTheme="minorHAnsi" w:eastAsia="Times New Roman" w:hAnsiTheme="minorHAnsi"/>
          <w:sz w:val="24"/>
          <w:szCs w:val="24"/>
          <w:lang w:eastAsia="pl-PL"/>
        </w:rPr>
        <w:t xml:space="preserve"> 2021 r. poz. 1745</w:t>
      </w:r>
      <w:r w:rsidRPr="008D28C0">
        <w:rPr>
          <w:rFonts w:asciiTheme="minorHAnsi" w:eastAsia="Times New Roman" w:hAnsiTheme="minorHAnsi"/>
          <w:sz w:val="24"/>
          <w:szCs w:val="24"/>
          <w:lang w:eastAsia="pl-PL"/>
        </w:rPr>
        <w:t>),</w:t>
      </w:r>
    </w:p>
    <w:p w14:paraId="0419B660" w14:textId="188D1A94" w:rsidR="000B4981" w:rsidRPr="008D28C0" w:rsidRDefault="000B4981" w:rsidP="00D148C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D148C4">
      <w:pPr>
        <w:numPr>
          <w:ilvl w:val="0"/>
          <w:numId w:val="52"/>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D148C4">
      <w:pPr>
        <w:tabs>
          <w:tab w:val="left" w:pos="426"/>
        </w:tabs>
        <w:spacing w:after="0" w:line="360" w:lineRule="auto"/>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D148C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D148C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D148C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D148C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D148C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Default="004841B1"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1EF7655E" w14:textId="3C3649D2" w:rsidR="0029383B" w:rsidRDefault="0029383B" w:rsidP="00F33575">
      <w:pPr>
        <w:numPr>
          <w:ilvl w:val="0"/>
          <w:numId w:val="50"/>
        </w:numPr>
        <w:tabs>
          <w:tab w:val="left" w:pos="284"/>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29383B">
        <w:rPr>
          <w:rFonts w:asciiTheme="minorHAnsi" w:hAnsiTheme="minorHAnsi"/>
          <w:bCs/>
          <w:iCs/>
          <w:sz w:val="24"/>
          <w:szCs w:val="24"/>
        </w:rPr>
        <w:t xml:space="preserve">Z postępowania o udzielenie zamówienia wyklucza się również Wykonawcę, w stosunku do którego zachodzą okoliczności, o których mowa w art. 5k rozporządzenia Rady (UE) nr 833/2014 z dnia 31 lipca 2014 r. </w:t>
      </w:r>
      <w:r w:rsidR="00F33575" w:rsidRPr="00F33575">
        <w:rPr>
          <w:rFonts w:asciiTheme="minorHAnsi" w:hAnsiTheme="minorHAnsi"/>
          <w:bCs/>
          <w:iCs/>
          <w:sz w:val="24"/>
          <w:szCs w:val="24"/>
        </w:rPr>
        <w:t xml:space="preserve">w brzmieniu nadanym rozporządzeniem 2022/576 2022/576 </w:t>
      </w:r>
      <w:r w:rsidRPr="0029383B">
        <w:rPr>
          <w:rFonts w:asciiTheme="minorHAnsi" w:hAnsiTheme="minorHAnsi"/>
          <w:bCs/>
          <w:iCs/>
          <w:sz w:val="24"/>
          <w:szCs w:val="24"/>
        </w:rPr>
        <w:t>dotyczącego środków ograniczających w związku z działaniami Rosji destabilizującymi sytuację na Ukrainie, tj.: zakazuje się udzielania lub dalszego wykonywania wszelkich zamówień publicznych lub koncesji objętych zakresem dyrektyw w sprawie zamówień publicznych, a także zakresem art. 10 ust. 1, 3, ust. 6 lit. a</w:t>
      </w:r>
      <w:proofErr w:type="gramStart"/>
      <w:r w:rsidRPr="0029383B">
        <w:rPr>
          <w:rFonts w:asciiTheme="minorHAnsi" w:hAnsiTheme="minorHAnsi"/>
          <w:bCs/>
          <w:iCs/>
          <w:sz w:val="24"/>
          <w:szCs w:val="24"/>
        </w:rPr>
        <w:t>)–e</w:t>
      </w:r>
      <w:proofErr w:type="gramEnd"/>
      <w:r w:rsidRPr="0029383B">
        <w:rPr>
          <w:rFonts w:asciiTheme="minorHAnsi" w:hAnsiTheme="minorHAnsi"/>
          <w:bCs/>
          <w:iCs/>
          <w:sz w:val="24"/>
          <w:szCs w:val="24"/>
        </w:rPr>
        <w:t>), ust. 8, 9 i 10, art. 11, 12, 13 i 14 dyrektywy 2014/23/UE, art. 7 i 8, art. 10 lit. b)–f) i lit. h)–j) dyrektywy 2014/24/UE, art. 18, art. 21 lit. b)–e) i lit. g)–i), art. 29 i 30 dyrektywy 2014/25/UE oraz art. 13 lit. a</w:t>
      </w:r>
      <w:proofErr w:type="gramStart"/>
      <w:r w:rsidRPr="0029383B">
        <w:rPr>
          <w:rFonts w:asciiTheme="minorHAnsi" w:hAnsiTheme="minorHAnsi"/>
          <w:bCs/>
          <w:iCs/>
          <w:sz w:val="24"/>
          <w:szCs w:val="24"/>
        </w:rPr>
        <w:t>)–d</w:t>
      </w:r>
      <w:proofErr w:type="gramEnd"/>
      <w:r w:rsidRPr="0029383B">
        <w:rPr>
          <w:rFonts w:asciiTheme="minorHAnsi" w:hAnsiTheme="minorHAnsi"/>
          <w:bCs/>
          <w:iCs/>
          <w:sz w:val="24"/>
          <w:szCs w:val="24"/>
        </w:rPr>
        <w:t>), lit. f)–h) i lit. j) dyrektywy 2009/81/WE na rzecz lub z udziałem:</w:t>
      </w:r>
    </w:p>
    <w:p w14:paraId="20349246" w14:textId="1C20E30A" w:rsidR="0029383B" w:rsidRPr="0029383B" w:rsidRDefault="0029383B" w:rsidP="00D148C4">
      <w:pPr>
        <w:pStyle w:val="Akapitzlist"/>
        <w:numPr>
          <w:ilvl w:val="2"/>
          <w:numId w:val="79"/>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29383B">
        <w:rPr>
          <w:rFonts w:asciiTheme="minorHAnsi" w:hAnsiTheme="minorHAnsi"/>
          <w:bCs/>
          <w:iCs/>
          <w:sz w:val="24"/>
          <w:szCs w:val="24"/>
        </w:rPr>
        <w:t>obywateli</w:t>
      </w:r>
      <w:proofErr w:type="gramEnd"/>
      <w:r w:rsidRPr="0029383B">
        <w:rPr>
          <w:rFonts w:asciiTheme="minorHAnsi" w:hAnsiTheme="minorHAnsi"/>
          <w:bCs/>
          <w:iCs/>
          <w:sz w:val="24"/>
          <w:szCs w:val="24"/>
        </w:rPr>
        <w:t xml:space="preserve"> rosyjskich lub osób fizycznych lub prawnych, podmiotów lub organów z siedzibą w Rosji;</w:t>
      </w:r>
    </w:p>
    <w:p w14:paraId="6FAC2FD3" w14:textId="0F23CF94" w:rsidR="0029383B" w:rsidRPr="0029383B" w:rsidRDefault="0029383B" w:rsidP="00D148C4">
      <w:pPr>
        <w:pStyle w:val="Akapitzlist"/>
        <w:numPr>
          <w:ilvl w:val="2"/>
          <w:numId w:val="79"/>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29383B">
        <w:rPr>
          <w:rFonts w:asciiTheme="minorHAnsi" w:hAnsiTheme="minorHAnsi"/>
          <w:bCs/>
          <w:iCs/>
          <w:sz w:val="24"/>
          <w:szCs w:val="24"/>
        </w:rPr>
        <w:t>osób</w:t>
      </w:r>
      <w:proofErr w:type="gramEnd"/>
      <w:r w:rsidRPr="0029383B">
        <w:rPr>
          <w:rFonts w:asciiTheme="minorHAnsi" w:hAnsiTheme="minorHAnsi"/>
          <w:bCs/>
          <w:iCs/>
          <w:sz w:val="24"/>
          <w:szCs w:val="24"/>
        </w:rPr>
        <w:t xml:space="preserve"> prawnych, podmiotów lub organów, do których prawa własności bezpośrednio lub pośrednio w ponad 50 % należą do podmiotu, o którym mowa w lit. a) niniejszego ustępu; lub</w:t>
      </w:r>
    </w:p>
    <w:p w14:paraId="74179A34" w14:textId="4E017D56" w:rsidR="0029383B" w:rsidRPr="0029383B" w:rsidRDefault="0029383B" w:rsidP="00D148C4">
      <w:pPr>
        <w:pStyle w:val="Akapitzlist"/>
        <w:numPr>
          <w:ilvl w:val="2"/>
          <w:numId w:val="79"/>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29383B">
        <w:rPr>
          <w:rFonts w:asciiTheme="minorHAnsi" w:hAnsiTheme="minorHAnsi"/>
          <w:bCs/>
          <w:iCs/>
          <w:sz w:val="24"/>
          <w:szCs w:val="24"/>
        </w:rPr>
        <w:t>osób</w:t>
      </w:r>
      <w:proofErr w:type="gramEnd"/>
      <w:r w:rsidRPr="0029383B">
        <w:rPr>
          <w:rFonts w:asciiTheme="minorHAnsi" w:hAnsiTheme="minorHAnsi"/>
          <w:bCs/>
          <w:iCs/>
          <w:sz w:val="24"/>
          <w:szCs w:val="24"/>
        </w:rPr>
        <w:t xml:space="preserve"> fizycznych lub prawnych, podmiotów lub organów działających w imieniu lub pod kierunkiem podmiotu, o którym mowa w lit. a) lub b) niniejszego ustępu,</w:t>
      </w:r>
    </w:p>
    <w:p w14:paraId="0A277AA8" w14:textId="4883BC1E" w:rsidR="0029383B" w:rsidRPr="0029383B" w:rsidRDefault="0029383B" w:rsidP="00D148C4">
      <w:pPr>
        <w:tabs>
          <w:tab w:val="left" w:pos="426"/>
          <w:tab w:val="left" w:pos="567"/>
        </w:tabs>
        <w:overflowPunct w:val="0"/>
        <w:autoSpaceDE w:val="0"/>
        <w:autoSpaceDN w:val="0"/>
        <w:adjustRightInd w:val="0"/>
        <w:spacing w:after="0" w:line="360" w:lineRule="auto"/>
        <w:contextualSpacing/>
        <w:textAlignment w:val="baseline"/>
        <w:rPr>
          <w:rFonts w:asciiTheme="minorHAnsi" w:hAnsiTheme="minorHAnsi"/>
          <w:bCs/>
          <w:iCs/>
          <w:sz w:val="24"/>
          <w:szCs w:val="24"/>
        </w:rPr>
      </w:pPr>
      <w:r w:rsidRPr="0029383B">
        <w:rPr>
          <w:rFonts w:asciiTheme="minorHAnsi" w:hAnsiTheme="minorHAnsi"/>
          <w:bCs/>
          <w:iCs/>
          <w:sz w:val="24"/>
          <w:szCs w:val="24"/>
        </w:rPr>
        <w:t xml:space="preserve">w tym podwykonawców, dostawców lub podmiotów, na których zdolności polega się w rozumieniu dyrektyw w sprawie zamówień publicznych, w </w:t>
      </w:r>
      <w:proofErr w:type="gramStart"/>
      <w:r w:rsidRPr="0029383B">
        <w:rPr>
          <w:rFonts w:asciiTheme="minorHAnsi" w:hAnsiTheme="minorHAnsi"/>
          <w:bCs/>
          <w:iCs/>
          <w:sz w:val="24"/>
          <w:szCs w:val="24"/>
        </w:rPr>
        <w:t>przypadku gdy</w:t>
      </w:r>
      <w:proofErr w:type="gramEnd"/>
      <w:r w:rsidRPr="0029383B">
        <w:rPr>
          <w:rFonts w:asciiTheme="minorHAnsi" w:hAnsiTheme="minorHAnsi"/>
          <w:bCs/>
          <w:iCs/>
          <w:sz w:val="24"/>
          <w:szCs w:val="24"/>
        </w:rPr>
        <w:t xml:space="preserve"> przypada na nich ponad 10 % wartości zamówienia.</w:t>
      </w:r>
    </w:p>
    <w:p w14:paraId="58D82957" w14:textId="3ED60649" w:rsidR="00DF1F93" w:rsidRPr="00DF1F93" w:rsidRDefault="00DF1F93"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w:t>
      </w:r>
      <w:r w:rsidR="00F47618">
        <w:rPr>
          <w:rFonts w:asciiTheme="minorHAnsi" w:hAnsiTheme="minorHAnsi"/>
          <w:bCs/>
          <w:iCs/>
          <w:sz w:val="24"/>
          <w:szCs w:val="24"/>
        </w:rPr>
        <w:t>3</w:t>
      </w:r>
      <w:r w:rsidRPr="00DF1F93">
        <w:rPr>
          <w:rFonts w:asciiTheme="minorHAnsi" w:hAnsiTheme="minorHAnsi"/>
          <w:bCs/>
          <w:iCs/>
          <w:sz w:val="24"/>
          <w:szCs w:val="24"/>
        </w:rPr>
        <w:t xml:space="preserve"> r. poz. </w:t>
      </w:r>
      <w:r w:rsidR="00F47618">
        <w:rPr>
          <w:rFonts w:asciiTheme="minorHAnsi" w:hAnsiTheme="minorHAnsi"/>
          <w:bCs/>
          <w:iCs/>
          <w:sz w:val="24"/>
          <w:szCs w:val="24"/>
        </w:rPr>
        <w:t>129</w:t>
      </w:r>
      <w:r w:rsidRPr="00DF1F93">
        <w:rPr>
          <w:rFonts w:asciiTheme="minorHAnsi" w:hAnsiTheme="minorHAnsi"/>
          <w:bCs/>
          <w:iCs/>
          <w:sz w:val="24"/>
          <w:szCs w:val="24"/>
        </w:rPr>
        <w:t xml:space="preserve">) – zwanej dalej „ustawą </w:t>
      </w:r>
      <w:r w:rsidR="002705BB">
        <w:rPr>
          <w:rFonts w:asciiTheme="minorHAnsi" w:hAnsiTheme="minorHAnsi"/>
          <w:bCs/>
          <w:iCs/>
          <w:sz w:val="24"/>
          <w:szCs w:val="24"/>
        </w:rPr>
        <w:t>sankcyjną</w:t>
      </w:r>
      <w:r w:rsidRPr="00DF1F93">
        <w:rPr>
          <w:rFonts w:asciiTheme="minorHAnsi" w:hAnsiTheme="minorHAnsi"/>
          <w:bCs/>
          <w:iCs/>
          <w:sz w:val="24"/>
          <w:szCs w:val="24"/>
        </w:rPr>
        <w:t xml:space="preserve">” -Zamawiający wykluczy z postępowania o udzielenie zamówienia:  </w:t>
      </w:r>
    </w:p>
    <w:p w14:paraId="199B2383" w14:textId="7F0DEDB3" w:rsidR="00DF1F93" w:rsidRPr="00DF1F93" w:rsidRDefault="00DF1F93" w:rsidP="00D148C4">
      <w:pPr>
        <w:pStyle w:val="Akapitzlist"/>
        <w:numPr>
          <w:ilvl w:val="0"/>
          <w:numId w:val="73"/>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w:t>
      </w:r>
      <w:r w:rsidR="002705BB">
        <w:rPr>
          <w:rFonts w:asciiTheme="minorHAnsi" w:hAnsiTheme="minorHAnsi"/>
          <w:bCs/>
          <w:iCs/>
          <w:sz w:val="24"/>
          <w:szCs w:val="24"/>
        </w:rPr>
        <w:t>sankcyjnej</w:t>
      </w:r>
      <w:r w:rsidRPr="00DF1F93">
        <w:rPr>
          <w:rFonts w:asciiTheme="minorHAnsi" w:hAnsiTheme="minorHAnsi"/>
          <w:bCs/>
          <w:iCs/>
          <w:sz w:val="24"/>
          <w:szCs w:val="24"/>
        </w:rPr>
        <w:t>;</w:t>
      </w:r>
    </w:p>
    <w:p w14:paraId="6FAE16DA" w14:textId="60D8F0AD" w:rsidR="00DF1F93" w:rsidRPr="00DF1F93" w:rsidRDefault="00DF1F93" w:rsidP="00D148C4">
      <w:pPr>
        <w:pStyle w:val="Akapitzlist"/>
        <w:numPr>
          <w:ilvl w:val="0"/>
          <w:numId w:val="73"/>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2705BB">
        <w:rPr>
          <w:rFonts w:asciiTheme="minorHAnsi" w:hAnsiTheme="minorHAnsi"/>
          <w:bCs/>
          <w:iCs/>
          <w:sz w:val="24"/>
          <w:szCs w:val="24"/>
        </w:rPr>
        <w:t>sankcyjnej</w:t>
      </w:r>
      <w:r w:rsidRPr="00DF1F93">
        <w:rPr>
          <w:rFonts w:asciiTheme="minorHAnsi" w:hAnsiTheme="minorHAnsi"/>
          <w:bCs/>
          <w:iCs/>
          <w:sz w:val="24"/>
          <w:szCs w:val="24"/>
        </w:rPr>
        <w:t>;</w:t>
      </w:r>
    </w:p>
    <w:p w14:paraId="45FF4BAB" w14:textId="7FF42F46" w:rsidR="00DF1F93" w:rsidRPr="00DF1F93" w:rsidRDefault="00DF1F93" w:rsidP="00D148C4">
      <w:pPr>
        <w:pStyle w:val="Akapitzlist"/>
        <w:numPr>
          <w:ilvl w:val="0"/>
          <w:numId w:val="73"/>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2705BB">
        <w:rPr>
          <w:rFonts w:asciiTheme="minorHAnsi" w:hAnsiTheme="minorHAnsi"/>
          <w:bCs/>
          <w:iCs/>
          <w:sz w:val="24"/>
          <w:szCs w:val="24"/>
        </w:rPr>
        <w:t>sankcyjnej</w:t>
      </w:r>
      <w:r w:rsidRPr="00DF1F93">
        <w:rPr>
          <w:rFonts w:asciiTheme="minorHAnsi" w:hAnsiTheme="minorHAnsi"/>
          <w:bCs/>
          <w:iCs/>
          <w:sz w:val="24"/>
          <w:szCs w:val="24"/>
        </w:rPr>
        <w:t>.</w:t>
      </w:r>
    </w:p>
    <w:p w14:paraId="6E06AB19" w14:textId="77777777" w:rsidR="00DF1F93" w:rsidRPr="00DF1F93" w:rsidRDefault="00DF1F93"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0DEBEF8" w14:textId="77777777" w:rsidR="00DF1F93" w:rsidRPr="00DF1F93" w:rsidRDefault="00DF1F93"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4C50DE53" w14:textId="77777777" w:rsidR="00DF1F93" w:rsidRPr="00DF1F93" w:rsidRDefault="00DF1F93"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56DF2C3" w14:textId="77777777" w:rsidR="00DF1F93" w:rsidRPr="00DF1F93" w:rsidRDefault="00DF1F93"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27E54B2D" w14:textId="76071028" w:rsidR="004C2885" w:rsidRDefault="00DF1F93"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0D005B92" w14:textId="019D3ED8" w:rsidR="001D241E" w:rsidRPr="008D28C0" w:rsidRDefault="0083494F"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w:t>
      </w:r>
      <w:r w:rsidR="001D241E" w:rsidRPr="008D28C0">
        <w:rPr>
          <w:rFonts w:asciiTheme="minorHAnsi" w:hAnsiTheme="minorHAnsi"/>
          <w:bCs/>
          <w:iCs/>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8D28C0">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sidRPr="008D28C0">
        <w:rPr>
          <w:rFonts w:asciiTheme="minorHAnsi" w:hAnsiTheme="minorHAnsi"/>
          <w:bCs/>
          <w:iCs/>
          <w:sz w:val="24"/>
          <w:szCs w:val="24"/>
        </w:rPr>
        <w:t>.</w:t>
      </w:r>
      <w:r w:rsidR="00EF726E" w:rsidRPr="008D28C0">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sidRPr="008C1B1C">
        <w:rPr>
          <w:rFonts w:asciiTheme="minorHAnsi" w:hAnsiTheme="minorHAnsi"/>
          <w:b/>
          <w:bCs/>
          <w:iCs/>
          <w:sz w:val="24"/>
          <w:szCs w:val="24"/>
        </w:rPr>
        <w:t xml:space="preserve">Załącznik nr </w:t>
      </w:r>
      <w:r w:rsidR="009915D3" w:rsidRPr="008C1B1C">
        <w:rPr>
          <w:rFonts w:asciiTheme="minorHAnsi" w:hAnsiTheme="minorHAnsi"/>
          <w:b/>
          <w:bCs/>
          <w:iCs/>
          <w:sz w:val="24"/>
          <w:szCs w:val="24"/>
        </w:rPr>
        <w:t>3</w:t>
      </w:r>
      <w:r w:rsidR="00EF726E" w:rsidRPr="008C1B1C">
        <w:rPr>
          <w:rFonts w:asciiTheme="minorHAnsi" w:hAnsiTheme="minorHAnsi"/>
          <w:b/>
          <w:bCs/>
          <w:iCs/>
          <w:sz w:val="24"/>
          <w:szCs w:val="24"/>
        </w:rPr>
        <w:t xml:space="preserve"> do SWZ</w:t>
      </w:r>
      <w:r w:rsidR="00EF726E" w:rsidRPr="008D28C0">
        <w:rPr>
          <w:rFonts w:asciiTheme="minorHAnsi" w:hAnsiTheme="minorHAnsi"/>
          <w:bCs/>
          <w:iCs/>
          <w:sz w:val="24"/>
          <w:szCs w:val="24"/>
        </w:rPr>
        <w:t xml:space="preserve">). </w:t>
      </w:r>
    </w:p>
    <w:p w14:paraId="61C5AC5B" w14:textId="028879BC" w:rsidR="00CA2B66" w:rsidRPr="008D28C0" w:rsidRDefault="001D241E"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3E6ADFCE" w:rsidR="00CA2B66" w:rsidRPr="008D28C0" w:rsidRDefault="00CA2B66"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sidR="00DF1F93">
        <w:rPr>
          <w:rFonts w:asciiTheme="minorHAnsi" w:hAnsiTheme="minorHAnsi"/>
          <w:bCs/>
          <w:iCs/>
          <w:sz w:val="24"/>
          <w:szCs w:val="24"/>
        </w:rPr>
        <w:t xml:space="preserve"> oraz zgodnie z art. 7 ust. 2 ustawy </w:t>
      </w:r>
      <w:r w:rsidR="002705BB">
        <w:rPr>
          <w:rFonts w:asciiTheme="minorHAnsi" w:hAnsiTheme="minorHAnsi"/>
          <w:bCs/>
          <w:iCs/>
          <w:sz w:val="24"/>
          <w:szCs w:val="24"/>
        </w:rPr>
        <w:t>sankcyjnej</w:t>
      </w:r>
      <w:r w:rsidRPr="008D28C0">
        <w:rPr>
          <w:rFonts w:asciiTheme="minorHAnsi" w:hAnsiTheme="minorHAnsi"/>
          <w:bCs/>
          <w:iCs/>
          <w:sz w:val="24"/>
          <w:szCs w:val="24"/>
        </w:rPr>
        <w:t xml:space="preserve">. </w:t>
      </w:r>
    </w:p>
    <w:p w14:paraId="6BAB329C" w14:textId="1AECE878" w:rsidR="00CA2B66" w:rsidRPr="008D28C0" w:rsidRDefault="00CA2B66"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Default="00CA2B66" w:rsidP="00D148C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D148C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D148C4">
      <w:pPr>
        <w:numPr>
          <w:ilvl w:val="0"/>
          <w:numId w:val="54"/>
        </w:numPr>
        <w:tabs>
          <w:tab w:val="left" w:pos="426"/>
        </w:tabs>
        <w:suppressAutoHyphen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29383B" w:rsidRDefault="001D241E" w:rsidP="00D148C4">
      <w:pPr>
        <w:numPr>
          <w:ilvl w:val="0"/>
          <w:numId w:val="54"/>
        </w:numPr>
        <w:tabs>
          <w:tab w:val="left" w:pos="426"/>
        </w:tabs>
        <w:suppressAutoHyphens/>
        <w:spacing w:after="0" w:line="360" w:lineRule="auto"/>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3E902AAB" w14:textId="77777777" w:rsidR="0029383B" w:rsidRPr="0029383B" w:rsidRDefault="0029383B" w:rsidP="00D148C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vanish/>
          <w:sz w:val="24"/>
          <w:szCs w:val="24"/>
          <w:u w:color="000000"/>
          <w:lang w:eastAsia="pl-PL"/>
        </w:rPr>
      </w:pPr>
    </w:p>
    <w:p w14:paraId="0C0DE0BC" w14:textId="0EC5ECDB" w:rsidR="001D241E" w:rsidRPr="008D28C0" w:rsidRDefault="001D241E" w:rsidP="00D148C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D148C4">
      <w:pPr>
        <w:numPr>
          <w:ilvl w:val="0"/>
          <w:numId w:val="41"/>
        </w:numPr>
        <w:tabs>
          <w:tab w:val="left" w:pos="426"/>
        </w:tabs>
        <w:spacing w:after="0" w:line="360" w:lineRule="auto"/>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D148C4">
      <w:pPr>
        <w:numPr>
          <w:ilvl w:val="1"/>
          <w:numId w:val="41"/>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D148C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D148C4">
      <w:pPr>
        <w:tabs>
          <w:tab w:val="left" w:pos="426"/>
        </w:tabs>
        <w:suppressAutoHyphens/>
        <w:spacing w:after="0" w:line="360" w:lineRule="auto"/>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D148C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6D2C78">
        <w:rPr>
          <w:rFonts w:asciiTheme="minorHAnsi" w:eastAsiaTheme="minorHAnsi" w:hAnsiTheme="minorHAnsi" w:cstheme="minorBidi"/>
          <w:b/>
          <w:sz w:val="24"/>
          <w:szCs w:val="24"/>
        </w:rPr>
        <w:t>uprawnień</w:t>
      </w:r>
      <w:proofErr w:type="gramEnd"/>
      <w:r w:rsidRPr="006D2C78">
        <w:rPr>
          <w:rFonts w:asciiTheme="minorHAnsi" w:eastAsiaTheme="minorHAnsi" w:hAnsiTheme="minorHAnsi" w:cstheme="minorBidi"/>
          <w:b/>
          <w:sz w:val="24"/>
          <w:szCs w:val="24"/>
        </w:rPr>
        <w:t xml:space="preserve"> do prowadzenia określonej działalności gospodarczej lub zawodowej, o ile wynika </w:t>
      </w:r>
      <w:r w:rsidR="002B15A5" w:rsidRPr="006D2C78">
        <w:rPr>
          <w:rFonts w:asciiTheme="minorHAnsi" w:eastAsiaTheme="minorHAnsi" w:hAnsiTheme="minorHAnsi" w:cstheme="minorBidi"/>
          <w:b/>
          <w:sz w:val="24"/>
          <w:szCs w:val="24"/>
        </w:rPr>
        <w:t>to z odrębnych przep</w:t>
      </w:r>
      <w:r w:rsidR="00E41DD1" w:rsidRPr="006D2C78">
        <w:rPr>
          <w:rFonts w:asciiTheme="minorHAnsi" w:eastAsiaTheme="minorHAnsi" w:hAnsiTheme="minorHAnsi" w:cstheme="minorBidi"/>
          <w:b/>
          <w:sz w:val="24"/>
          <w:szCs w:val="24"/>
        </w:rPr>
        <w:t>isów</w:t>
      </w:r>
      <w:r w:rsidR="00E41DD1" w:rsidRPr="008D28C0">
        <w:rPr>
          <w:rFonts w:asciiTheme="minorHAnsi" w:eastAsiaTheme="minorHAnsi" w:hAnsiTheme="minorHAnsi" w:cstheme="minorBidi"/>
          <w:sz w:val="24"/>
          <w:szCs w:val="24"/>
        </w:rPr>
        <w:t xml:space="preserve">: </w:t>
      </w:r>
    </w:p>
    <w:p w14:paraId="55A09C5C" w14:textId="384731ED" w:rsidR="00E64BC0" w:rsidRPr="00E64BC0" w:rsidRDefault="00E64BC0" w:rsidP="00BB4D16">
      <w:pPr>
        <w:pStyle w:val="Akapitzlist"/>
        <w:numPr>
          <w:ilvl w:val="0"/>
          <w:numId w:val="80"/>
        </w:numPr>
        <w:tabs>
          <w:tab w:val="left" w:pos="284"/>
          <w:tab w:val="left" w:pos="567"/>
          <w:tab w:val="left" w:pos="709"/>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E64BC0">
        <w:rPr>
          <w:rFonts w:asciiTheme="minorHAnsi" w:eastAsiaTheme="minorHAnsi" w:hAnsiTheme="minorHAnsi" w:cstheme="minorBidi"/>
          <w:sz w:val="24"/>
          <w:szCs w:val="24"/>
        </w:rPr>
        <w:t>jest</w:t>
      </w:r>
      <w:proofErr w:type="gramEnd"/>
      <w:r w:rsidRPr="00E64BC0">
        <w:rPr>
          <w:rFonts w:asciiTheme="minorHAnsi" w:eastAsiaTheme="minorHAnsi" w:hAnsiTheme="minorHAnsi" w:cstheme="minorBidi"/>
          <w:sz w:val="24"/>
          <w:szCs w:val="24"/>
        </w:rPr>
        <w:t xml:space="preserve"> wpisany do rejestru działalności regulowanej w zakresie odbierania odpadów komunalnych od właścicieli nieruchomości zgodnie z wymogami Ustawy z dn. 13 września 1996 roku o utrzymaniu czystości i p</w:t>
      </w:r>
      <w:r w:rsidR="00BB4D16">
        <w:rPr>
          <w:rFonts w:asciiTheme="minorHAnsi" w:eastAsiaTheme="minorHAnsi" w:hAnsiTheme="minorHAnsi" w:cstheme="minorBidi"/>
          <w:sz w:val="24"/>
          <w:szCs w:val="24"/>
        </w:rPr>
        <w:t xml:space="preserve">orządku w gminie (Dz. U. </w:t>
      </w:r>
      <w:proofErr w:type="gramStart"/>
      <w:r w:rsidR="00BB4D16">
        <w:rPr>
          <w:rFonts w:asciiTheme="minorHAnsi" w:eastAsiaTheme="minorHAnsi" w:hAnsiTheme="minorHAnsi" w:cstheme="minorBidi"/>
          <w:sz w:val="24"/>
          <w:szCs w:val="24"/>
        </w:rPr>
        <w:t>z</w:t>
      </w:r>
      <w:proofErr w:type="gramEnd"/>
      <w:r w:rsidR="00BB4D16">
        <w:rPr>
          <w:rFonts w:asciiTheme="minorHAnsi" w:eastAsiaTheme="minorHAnsi" w:hAnsiTheme="minorHAnsi" w:cstheme="minorBidi"/>
          <w:sz w:val="24"/>
          <w:szCs w:val="24"/>
        </w:rPr>
        <w:t xml:space="preserve"> 2022 </w:t>
      </w:r>
      <w:r w:rsidRPr="00E64BC0">
        <w:rPr>
          <w:rFonts w:asciiTheme="minorHAnsi" w:eastAsiaTheme="minorHAnsi" w:hAnsiTheme="minorHAnsi" w:cstheme="minorBidi"/>
          <w:sz w:val="24"/>
          <w:szCs w:val="24"/>
        </w:rPr>
        <w:t xml:space="preserve">r., poz. </w:t>
      </w:r>
      <w:r w:rsidR="00BB4D16">
        <w:rPr>
          <w:rFonts w:asciiTheme="minorHAnsi" w:eastAsiaTheme="minorHAnsi" w:hAnsiTheme="minorHAnsi" w:cstheme="minorBidi"/>
          <w:sz w:val="24"/>
          <w:szCs w:val="24"/>
        </w:rPr>
        <w:t xml:space="preserve">2519 </w:t>
      </w:r>
      <w:r w:rsidRPr="00E64BC0">
        <w:rPr>
          <w:rFonts w:asciiTheme="minorHAnsi" w:eastAsiaTheme="minorHAnsi" w:hAnsiTheme="minorHAnsi" w:cstheme="minorBidi"/>
          <w:sz w:val="24"/>
          <w:szCs w:val="24"/>
        </w:rPr>
        <w:t>ze zm.),</w:t>
      </w:r>
    </w:p>
    <w:p w14:paraId="0D9B6598" w14:textId="2DF32BE5" w:rsidR="00E64BC0" w:rsidRPr="00E64BC0" w:rsidRDefault="00E64BC0" w:rsidP="00BB4D16">
      <w:pPr>
        <w:pStyle w:val="Akapitzlist"/>
        <w:numPr>
          <w:ilvl w:val="0"/>
          <w:numId w:val="80"/>
        </w:numPr>
        <w:tabs>
          <w:tab w:val="left" w:pos="284"/>
          <w:tab w:val="left" w:pos="567"/>
          <w:tab w:val="left" w:pos="709"/>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E64BC0">
        <w:rPr>
          <w:rFonts w:asciiTheme="minorHAnsi" w:eastAsiaTheme="minorHAnsi" w:hAnsiTheme="minorHAnsi" w:cstheme="minorBidi"/>
          <w:sz w:val="24"/>
          <w:szCs w:val="24"/>
        </w:rPr>
        <w:t>jest</w:t>
      </w:r>
      <w:proofErr w:type="gramEnd"/>
      <w:r w:rsidRPr="00E64BC0">
        <w:rPr>
          <w:rFonts w:asciiTheme="minorHAnsi" w:eastAsiaTheme="minorHAnsi" w:hAnsiTheme="minorHAnsi" w:cstheme="minorBidi"/>
          <w:sz w:val="24"/>
          <w:szCs w:val="24"/>
        </w:rPr>
        <w:t xml:space="preserve"> wpisany do Bazy danych o produktach i opakowaniach i gospodarce odpadami (BDO) w zakresie podmiotów zbierających zużyty sprzęt elektryczny i elektroniczny;</w:t>
      </w:r>
    </w:p>
    <w:p w14:paraId="6B37E1B0" w14:textId="287B4665" w:rsidR="00DD1CAB" w:rsidRPr="00DD1CAB" w:rsidRDefault="00E64BC0" w:rsidP="00BB4D16">
      <w:pPr>
        <w:pStyle w:val="Akapitzlist"/>
        <w:numPr>
          <w:ilvl w:val="0"/>
          <w:numId w:val="80"/>
        </w:numPr>
        <w:tabs>
          <w:tab w:val="left" w:pos="284"/>
          <w:tab w:val="left" w:pos="567"/>
          <w:tab w:val="left" w:pos="709"/>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E64BC0">
        <w:rPr>
          <w:rFonts w:asciiTheme="minorHAnsi" w:eastAsiaTheme="minorHAnsi" w:hAnsiTheme="minorHAnsi" w:cstheme="minorBidi"/>
          <w:sz w:val="24"/>
          <w:szCs w:val="24"/>
        </w:rPr>
        <w:t>jest</w:t>
      </w:r>
      <w:proofErr w:type="gramEnd"/>
      <w:r w:rsidRPr="00E64BC0">
        <w:rPr>
          <w:rFonts w:asciiTheme="minorHAnsi" w:eastAsiaTheme="minorHAnsi" w:hAnsiTheme="minorHAnsi" w:cstheme="minorBidi"/>
          <w:sz w:val="24"/>
          <w:szCs w:val="24"/>
        </w:rPr>
        <w:t xml:space="preserve"> wpisany do Bazy danych o produktach i opakowaniach i gospodarce odpadami (BDO) w zakresie transportu odpadami</w:t>
      </w:r>
    </w:p>
    <w:p w14:paraId="08A11525" w14:textId="65906F03" w:rsidR="00041337" w:rsidRPr="008D28C0" w:rsidRDefault="00041337" w:rsidP="00D148C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D148C4">
      <w:pPr>
        <w:widowControl w:val="0"/>
        <w:tabs>
          <w:tab w:val="left" w:pos="426"/>
          <w:tab w:val="num" w:pos="709"/>
        </w:tabs>
        <w:spacing w:after="0" w:line="360" w:lineRule="auto"/>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D148C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proofErr w:type="gramStart"/>
      <w:r w:rsidRPr="006D2C78">
        <w:rPr>
          <w:rFonts w:asciiTheme="minorHAnsi" w:eastAsia="Arial Unicode MS" w:hAnsiTheme="minorHAnsi"/>
          <w:b/>
          <w:sz w:val="24"/>
          <w:szCs w:val="24"/>
          <w:u w:color="000000"/>
          <w:lang w:eastAsia="pl-PL"/>
        </w:rPr>
        <w:t>zdolnośc</w:t>
      </w:r>
      <w:r w:rsidR="00041337" w:rsidRPr="006D2C78">
        <w:rPr>
          <w:rFonts w:asciiTheme="minorHAnsi" w:eastAsia="Arial Unicode MS" w:hAnsiTheme="minorHAnsi"/>
          <w:b/>
          <w:sz w:val="24"/>
          <w:szCs w:val="24"/>
          <w:u w:color="000000"/>
          <w:lang w:eastAsia="pl-PL"/>
        </w:rPr>
        <w:t>i</w:t>
      </w:r>
      <w:proofErr w:type="gramEnd"/>
      <w:r w:rsidR="00041337" w:rsidRPr="006D2C78">
        <w:rPr>
          <w:rFonts w:asciiTheme="minorHAnsi" w:eastAsia="Arial Unicode MS" w:hAnsiTheme="minorHAnsi"/>
          <w:b/>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1032DD1B" w14:textId="6568FDD1" w:rsidR="00B62261" w:rsidRPr="00B62261" w:rsidRDefault="00386EA7" w:rsidP="006D2C78">
      <w:pPr>
        <w:tabs>
          <w:tab w:val="left" w:pos="426"/>
          <w:tab w:val="left" w:pos="567"/>
        </w:tabs>
        <w:overflowPunct w:val="0"/>
        <w:autoSpaceDE w:val="0"/>
        <w:autoSpaceDN w:val="0"/>
        <w:adjustRightInd w:val="0"/>
        <w:spacing w:after="0" w:line="360" w:lineRule="auto"/>
        <w:contextualSpacing/>
        <w:textAlignment w:val="baseline"/>
        <w:rPr>
          <w:rFonts w:cs="Arial"/>
          <w:iCs/>
          <w:sz w:val="24"/>
          <w:lang w:bidi="pl-PL"/>
        </w:rPr>
      </w:pPr>
      <w:r w:rsidRPr="008B5B16">
        <w:rPr>
          <w:rFonts w:asciiTheme="minorHAnsi" w:eastAsia="Arial Unicode MS" w:hAnsiTheme="minorHAnsi"/>
          <w:sz w:val="24"/>
          <w:szCs w:val="24"/>
          <w:u w:color="000000"/>
          <w:lang w:eastAsia="pl-PL"/>
        </w:rPr>
        <w:t>Zamawiający wymaga, aby Wykonawcy wykazali, że</w:t>
      </w:r>
      <w:r w:rsidR="006D2C78">
        <w:rPr>
          <w:rFonts w:asciiTheme="minorHAnsi" w:eastAsia="Arial Unicode MS" w:hAnsiTheme="minorHAnsi"/>
          <w:sz w:val="24"/>
          <w:szCs w:val="24"/>
          <w:u w:color="000000"/>
          <w:lang w:eastAsia="pl-PL"/>
        </w:rPr>
        <w:t xml:space="preserve"> </w:t>
      </w:r>
      <w:r w:rsidR="00B62261" w:rsidRPr="00B62261">
        <w:rPr>
          <w:rFonts w:cs="Arial"/>
          <w:bCs/>
          <w:sz w:val="24"/>
          <w:lang w:bidi="pl-PL"/>
        </w:rPr>
        <w:t xml:space="preserve">dysponują </w:t>
      </w:r>
      <w:r w:rsidR="004C0005">
        <w:rPr>
          <w:rFonts w:cs="Arial"/>
          <w:bCs/>
          <w:sz w:val="24"/>
          <w:lang w:bidi="pl-PL"/>
        </w:rPr>
        <w:t xml:space="preserve">lub będą dysponować </w:t>
      </w:r>
      <w:r w:rsidR="00B62261" w:rsidRPr="00B62261">
        <w:rPr>
          <w:rFonts w:cs="Arial"/>
          <w:bCs/>
          <w:sz w:val="24"/>
          <w:lang w:bidi="pl-PL"/>
        </w:rPr>
        <w:t xml:space="preserve">odpowiednimi </w:t>
      </w:r>
      <w:r w:rsidR="00B62261" w:rsidRPr="00B62261">
        <w:rPr>
          <w:rFonts w:cs="Arial"/>
          <w:sz w:val="24"/>
        </w:rPr>
        <w:t>narzędziami, wyposażeniem zakładu i urządzeniami techniczn</w:t>
      </w:r>
      <w:r w:rsidR="00BB4D16">
        <w:rPr>
          <w:rFonts w:cs="Arial"/>
          <w:sz w:val="24"/>
        </w:rPr>
        <w:t xml:space="preserve">ymi w celu wykonania zamówienia. </w:t>
      </w:r>
      <w:r w:rsidR="00B62261" w:rsidRPr="00B62261">
        <w:rPr>
          <w:rFonts w:cs="Arial"/>
          <w:iCs/>
          <w:sz w:val="24"/>
          <w:lang w:bidi="pl-PL"/>
        </w:rPr>
        <w:t>Wykonawca musi mieć dostępne w celu realizacji zamówienia następujące narzędzia i urządzenia techniczne:</w:t>
      </w:r>
    </w:p>
    <w:p w14:paraId="1793A82E" w14:textId="7ABA45B7" w:rsidR="00B62261" w:rsidRPr="00B62261" w:rsidRDefault="00B62261" w:rsidP="00D148C4">
      <w:pPr>
        <w:tabs>
          <w:tab w:val="left" w:pos="284"/>
        </w:tabs>
        <w:spacing w:after="0" w:line="360" w:lineRule="auto"/>
        <w:jc w:val="both"/>
        <w:rPr>
          <w:rFonts w:eastAsia="Arial Unicode MS" w:cs="Arial"/>
          <w:sz w:val="24"/>
          <w:u w:color="000000"/>
        </w:rPr>
      </w:pPr>
      <w:r w:rsidRPr="00B62261">
        <w:rPr>
          <w:rFonts w:eastAsia="Arial Unicode MS" w:cs="Arial"/>
          <w:sz w:val="24"/>
          <w:u w:color="000000"/>
        </w:rPr>
        <w:t xml:space="preserve">- </w:t>
      </w:r>
      <w:r>
        <w:rPr>
          <w:rFonts w:eastAsia="Arial Unicode MS" w:cs="Arial"/>
          <w:sz w:val="24"/>
          <w:u w:color="000000"/>
        </w:rPr>
        <w:t xml:space="preserve">specjalistyczne </w:t>
      </w:r>
      <w:r w:rsidRPr="00B62261">
        <w:rPr>
          <w:rFonts w:eastAsia="Arial Unicode MS" w:cs="Arial"/>
          <w:sz w:val="24"/>
          <w:u w:color="000000"/>
        </w:rPr>
        <w:t>samochod</w:t>
      </w:r>
      <w:r>
        <w:rPr>
          <w:rFonts w:eastAsia="Arial Unicode MS" w:cs="Arial"/>
          <w:sz w:val="24"/>
          <w:u w:color="000000"/>
        </w:rPr>
        <w:t>y</w:t>
      </w:r>
      <w:r w:rsidRPr="00B62261">
        <w:rPr>
          <w:rFonts w:eastAsia="Arial Unicode MS" w:cs="Arial"/>
          <w:sz w:val="24"/>
          <w:u w:color="000000"/>
        </w:rPr>
        <w:t xml:space="preserve"> do wywozu odpadów komunalnych - w ilości nie mniejszej niż </w:t>
      </w:r>
      <w:r w:rsidR="00713363">
        <w:rPr>
          <w:rFonts w:eastAsia="Arial Unicode MS" w:cs="Arial"/>
          <w:sz w:val="24"/>
          <w:u w:color="000000"/>
        </w:rPr>
        <w:t xml:space="preserve">7 </w:t>
      </w:r>
      <w:r w:rsidRPr="00B62261">
        <w:rPr>
          <w:rFonts w:eastAsia="Arial Unicode MS" w:cs="Arial"/>
          <w:sz w:val="24"/>
          <w:u w:color="000000"/>
        </w:rPr>
        <w:t>pojazdów, w tym:</w:t>
      </w:r>
    </w:p>
    <w:p w14:paraId="16A7BC70" w14:textId="63E957E6" w:rsidR="00B62261" w:rsidRPr="00B62261" w:rsidRDefault="00B62261" w:rsidP="00D148C4">
      <w:pPr>
        <w:numPr>
          <w:ilvl w:val="0"/>
          <w:numId w:val="82"/>
        </w:numPr>
        <w:tabs>
          <w:tab w:val="left" w:pos="284"/>
        </w:tabs>
        <w:spacing w:after="0" w:line="360" w:lineRule="auto"/>
        <w:ind w:left="0" w:firstLine="0"/>
        <w:jc w:val="both"/>
        <w:rPr>
          <w:rFonts w:eastAsia="Arial Unicode MS" w:cs="Arial"/>
          <w:sz w:val="24"/>
          <w:u w:color="000000"/>
        </w:rPr>
      </w:pPr>
      <w:proofErr w:type="gramStart"/>
      <w:r w:rsidRPr="00B62261">
        <w:rPr>
          <w:rFonts w:eastAsia="Arial Unicode MS" w:cs="Arial"/>
          <w:sz w:val="24"/>
          <w:u w:color="000000"/>
        </w:rPr>
        <w:t>co</w:t>
      </w:r>
      <w:proofErr w:type="gramEnd"/>
      <w:r w:rsidRPr="00B62261">
        <w:rPr>
          <w:rFonts w:eastAsia="Arial Unicode MS" w:cs="Arial"/>
          <w:sz w:val="24"/>
          <w:u w:color="000000"/>
        </w:rPr>
        <w:t xml:space="preserve"> najmniej </w:t>
      </w:r>
      <w:r>
        <w:rPr>
          <w:rFonts w:eastAsia="Arial Unicode MS" w:cs="Arial"/>
          <w:sz w:val="24"/>
          <w:u w:color="000000"/>
        </w:rPr>
        <w:t>2 samochody przystosowane</w:t>
      </w:r>
      <w:r w:rsidRPr="00B62261">
        <w:rPr>
          <w:rFonts w:eastAsia="Arial Unicode MS" w:cs="Arial"/>
          <w:sz w:val="24"/>
          <w:u w:color="000000"/>
        </w:rPr>
        <w:t xml:space="preserve"> do odbierania zmieszanych odpadów komunalnych,</w:t>
      </w:r>
    </w:p>
    <w:p w14:paraId="3BF4D25B" w14:textId="1EC5D96D" w:rsidR="00B62261" w:rsidRPr="00B62261" w:rsidRDefault="00713363" w:rsidP="00D148C4">
      <w:pPr>
        <w:numPr>
          <w:ilvl w:val="0"/>
          <w:numId w:val="82"/>
        </w:numPr>
        <w:tabs>
          <w:tab w:val="left" w:pos="284"/>
        </w:tabs>
        <w:spacing w:after="0" w:line="360" w:lineRule="auto"/>
        <w:ind w:left="0" w:firstLine="0"/>
        <w:jc w:val="both"/>
        <w:rPr>
          <w:rFonts w:eastAsia="Arial Unicode MS" w:cs="Arial"/>
          <w:sz w:val="24"/>
          <w:u w:color="000000"/>
        </w:rPr>
      </w:pPr>
      <w:proofErr w:type="gramStart"/>
      <w:r>
        <w:rPr>
          <w:rFonts w:eastAsia="Arial Unicode MS" w:cs="Arial"/>
          <w:sz w:val="24"/>
          <w:u w:color="000000"/>
        </w:rPr>
        <w:t>co</w:t>
      </w:r>
      <w:proofErr w:type="gramEnd"/>
      <w:r>
        <w:rPr>
          <w:rFonts w:eastAsia="Arial Unicode MS" w:cs="Arial"/>
          <w:sz w:val="24"/>
          <w:u w:color="000000"/>
        </w:rPr>
        <w:t xml:space="preserve"> najmniej 3</w:t>
      </w:r>
      <w:r w:rsidR="004355A0">
        <w:rPr>
          <w:rFonts w:eastAsia="Arial Unicode MS" w:cs="Arial"/>
          <w:sz w:val="24"/>
          <w:u w:color="000000"/>
        </w:rPr>
        <w:t xml:space="preserve"> samochody</w:t>
      </w:r>
      <w:r w:rsidR="00B62261">
        <w:rPr>
          <w:rFonts w:eastAsia="Arial Unicode MS" w:cs="Arial"/>
          <w:sz w:val="24"/>
          <w:u w:color="000000"/>
        </w:rPr>
        <w:t xml:space="preserve"> przystosowane</w:t>
      </w:r>
      <w:r w:rsidR="00B62261" w:rsidRPr="00B62261">
        <w:rPr>
          <w:rFonts w:eastAsia="Arial Unicode MS" w:cs="Arial"/>
          <w:sz w:val="24"/>
          <w:u w:color="000000"/>
        </w:rPr>
        <w:t xml:space="preserve"> do odbierania selektywnie zebranych odpadów komunalnych,</w:t>
      </w:r>
    </w:p>
    <w:p w14:paraId="3A36B358" w14:textId="264F4964" w:rsidR="00B62261" w:rsidRPr="00B62261" w:rsidRDefault="00B62261" w:rsidP="00D148C4">
      <w:pPr>
        <w:numPr>
          <w:ilvl w:val="0"/>
          <w:numId w:val="82"/>
        </w:numPr>
        <w:tabs>
          <w:tab w:val="left" w:pos="284"/>
        </w:tabs>
        <w:spacing w:after="0" w:line="360" w:lineRule="auto"/>
        <w:ind w:left="0" w:firstLine="0"/>
        <w:jc w:val="both"/>
        <w:rPr>
          <w:rFonts w:eastAsia="Arial Unicode MS" w:cs="Arial"/>
          <w:sz w:val="24"/>
          <w:u w:color="000000"/>
        </w:rPr>
      </w:pPr>
      <w:proofErr w:type="gramStart"/>
      <w:r>
        <w:rPr>
          <w:rFonts w:eastAsia="Arial Unicode MS" w:cs="Arial"/>
          <w:sz w:val="24"/>
          <w:u w:color="000000"/>
        </w:rPr>
        <w:t>co</w:t>
      </w:r>
      <w:proofErr w:type="gramEnd"/>
      <w:r>
        <w:rPr>
          <w:rFonts w:eastAsia="Arial Unicode MS" w:cs="Arial"/>
          <w:sz w:val="24"/>
          <w:u w:color="000000"/>
        </w:rPr>
        <w:t xml:space="preserve"> najmniej 1 pojazd</w:t>
      </w:r>
      <w:r w:rsidRPr="00B62261">
        <w:rPr>
          <w:rFonts w:eastAsia="Arial Unicode MS" w:cs="Arial"/>
          <w:sz w:val="24"/>
          <w:u w:color="000000"/>
        </w:rPr>
        <w:t xml:space="preserve"> do odbierania odpadów komunalnych bez funkcji kompaktującej,</w:t>
      </w:r>
    </w:p>
    <w:p w14:paraId="5F8AF8FB" w14:textId="0372DFBC" w:rsidR="00B62261" w:rsidRDefault="00B62261" w:rsidP="00D148C4">
      <w:pPr>
        <w:numPr>
          <w:ilvl w:val="0"/>
          <w:numId w:val="82"/>
        </w:numPr>
        <w:tabs>
          <w:tab w:val="left" w:pos="284"/>
        </w:tabs>
        <w:spacing w:after="0" w:line="360" w:lineRule="auto"/>
        <w:ind w:left="0" w:firstLine="0"/>
        <w:jc w:val="both"/>
        <w:rPr>
          <w:rFonts w:eastAsia="Arial Unicode MS" w:cs="Arial"/>
          <w:sz w:val="24"/>
          <w:u w:color="000000"/>
        </w:rPr>
      </w:pPr>
      <w:proofErr w:type="gramStart"/>
      <w:r w:rsidRPr="00B62261">
        <w:rPr>
          <w:rFonts w:eastAsia="Arial Unicode MS" w:cs="Arial"/>
          <w:sz w:val="24"/>
          <w:u w:color="000000"/>
        </w:rPr>
        <w:t>co</w:t>
      </w:r>
      <w:proofErr w:type="gramEnd"/>
      <w:r w:rsidRPr="00B62261">
        <w:rPr>
          <w:rFonts w:eastAsia="Arial Unicode MS" w:cs="Arial"/>
          <w:sz w:val="24"/>
          <w:u w:color="000000"/>
        </w:rPr>
        <w:t xml:space="preserve"> najmniej 1 pojazd</w:t>
      </w:r>
      <w:r>
        <w:rPr>
          <w:rFonts w:eastAsia="Arial Unicode MS" w:cs="Arial"/>
          <w:sz w:val="24"/>
          <w:u w:color="000000"/>
        </w:rPr>
        <w:t xml:space="preserve"> małotonażowy. </w:t>
      </w:r>
    </w:p>
    <w:p w14:paraId="2CB6FF74" w14:textId="77777777" w:rsidR="00B62261" w:rsidRPr="00B62261" w:rsidRDefault="00B62261" w:rsidP="00D148C4">
      <w:pPr>
        <w:tabs>
          <w:tab w:val="left" w:pos="284"/>
        </w:tabs>
        <w:spacing w:after="0" w:line="360" w:lineRule="auto"/>
        <w:jc w:val="both"/>
        <w:rPr>
          <w:rFonts w:eastAsia="Arial Unicode MS" w:cs="Arial"/>
          <w:sz w:val="24"/>
          <w:u w:color="000000"/>
        </w:rPr>
      </w:pPr>
    </w:p>
    <w:p w14:paraId="717E8FFE" w14:textId="63D0ED90" w:rsidR="00B62261" w:rsidRPr="00B62261" w:rsidRDefault="00B62261" w:rsidP="00D148C4">
      <w:pPr>
        <w:spacing w:after="0" w:line="360" w:lineRule="auto"/>
        <w:jc w:val="both"/>
        <w:rPr>
          <w:rFonts w:cs="Arial"/>
          <w:iCs/>
          <w:sz w:val="24"/>
          <w:lang w:bidi="pl-PL"/>
        </w:rPr>
      </w:pPr>
      <w:r w:rsidRPr="00B62261">
        <w:rPr>
          <w:rFonts w:cs="Arial"/>
          <w:iCs/>
          <w:sz w:val="24"/>
          <w:lang w:bidi="pl-PL"/>
        </w:rPr>
        <w:t>- dysponują</w:t>
      </w:r>
      <w:r w:rsidR="004C0005">
        <w:rPr>
          <w:rFonts w:cs="Arial"/>
          <w:iCs/>
          <w:sz w:val="24"/>
          <w:lang w:bidi="pl-PL"/>
        </w:rPr>
        <w:t xml:space="preserve"> lub będą dysponować</w:t>
      </w:r>
      <w:r w:rsidRPr="00B62261">
        <w:rPr>
          <w:rFonts w:cs="Arial"/>
          <w:iCs/>
          <w:sz w:val="24"/>
          <w:lang w:bidi="pl-PL"/>
        </w:rPr>
        <w:t xml:space="preserve"> na czas realizacji zadania bazą magazynowo – transportową:</w:t>
      </w:r>
    </w:p>
    <w:p w14:paraId="1F67092C" w14:textId="77777777" w:rsidR="00B62261" w:rsidRPr="00B62261" w:rsidRDefault="00B62261" w:rsidP="00D148C4">
      <w:pPr>
        <w:numPr>
          <w:ilvl w:val="0"/>
          <w:numId w:val="81"/>
        </w:numPr>
        <w:tabs>
          <w:tab w:val="left" w:pos="284"/>
        </w:tabs>
        <w:overflowPunct w:val="0"/>
        <w:autoSpaceDE w:val="0"/>
        <w:autoSpaceDN w:val="0"/>
        <w:adjustRightInd w:val="0"/>
        <w:spacing w:after="0" w:line="360" w:lineRule="auto"/>
        <w:ind w:left="0" w:firstLine="0"/>
        <w:jc w:val="both"/>
        <w:textAlignment w:val="baseline"/>
        <w:rPr>
          <w:rFonts w:cs="Arial"/>
          <w:iCs/>
          <w:sz w:val="24"/>
          <w:lang w:bidi="pl-PL"/>
        </w:rPr>
      </w:pPr>
      <w:proofErr w:type="gramStart"/>
      <w:r w:rsidRPr="00B62261">
        <w:rPr>
          <w:rFonts w:cs="Arial"/>
          <w:iCs/>
          <w:sz w:val="24"/>
          <w:lang w:bidi="pl-PL"/>
        </w:rPr>
        <w:t>usytuowaną</w:t>
      </w:r>
      <w:proofErr w:type="gramEnd"/>
      <w:r w:rsidRPr="00B62261">
        <w:rPr>
          <w:rFonts w:cs="Arial"/>
          <w:iCs/>
          <w:sz w:val="24"/>
          <w:lang w:bidi="pl-PL"/>
        </w:rPr>
        <w:t xml:space="preserve"> w gminie, z której terenu odbiera te odpady lub w odległości nie większej niż 60 km od granicy tej gminy,</w:t>
      </w:r>
    </w:p>
    <w:p w14:paraId="4ED7A73D" w14:textId="77777777" w:rsidR="00B62261" w:rsidRPr="00B62261" w:rsidRDefault="00B62261" w:rsidP="00D148C4">
      <w:pPr>
        <w:numPr>
          <w:ilvl w:val="0"/>
          <w:numId w:val="81"/>
        </w:numPr>
        <w:tabs>
          <w:tab w:val="left" w:pos="284"/>
        </w:tabs>
        <w:overflowPunct w:val="0"/>
        <w:autoSpaceDE w:val="0"/>
        <w:autoSpaceDN w:val="0"/>
        <w:adjustRightInd w:val="0"/>
        <w:spacing w:after="0" w:line="360" w:lineRule="auto"/>
        <w:ind w:left="0" w:firstLine="0"/>
        <w:jc w:val="both"/>
        <w:textAlignment w:val="baseline"/>
        <w:rPr>
          <w:rFonts w:cs="Arial"/>
          <w:iCs/>
          <w:sz w:val="24"/>
          <w:lang w:bidi="pl-PL"/>
        </w:rPr>
      </w:pPr>
      <w:proofErr w:type="gramStart"/>
      <w:r w:rsidRPr="00B62261">
        <w:rPr>
          <w:rFonts w:cs="Arial"/>
          <w:iCs/>
          <w:sz w:val="24"/>
          <w:lang w:bidi="pl-PL"/>
        </w:rPr>
        <w:t>usytuowaną</w:t>
      </w:r>
      <w:proofErr w:type="gramEnd"/>
      <w:r w:rsidRPr="00B62261">
        <w:rPr>
          <w:rFonts w:cs="Arial"/>
          <w:iCs/>
          <w:sz w:val="24"/>
          <w:lang w:bidi="pl-PL"/>
        </w:rPr>
        <w:t xml:space="preserve"> na terenie, do którego posiada tytuł prawny,</w:t>
      </w:r>
    </w:p>
    <w:p w14:paraId="4237A939" w14:textId="77777777" w:rsidR="00B62261" w:rsidRPr="00B62261" w:rsidRDefault="00B62261" w:rsidP="00D148C4">
      <w:pPr>
        <w:numPr>
          <w:ilvl w:val="0"/>
          <w:numId w:val="81"/>
        </w:numPr>
        <w:tabs>
          <w:tab w:val="left" w:pos="284"/>
        </w:tabs>
        <w:overflowPunct w:val="0"/>
        <w:autoSpaceDE w:val="0"/>
        <w:autoSpaceDN w:val="0"/>
        <w:adjustRightInd w:val="0"/>
        <w:spacing w:after="0" w:line="360" w:lineRule="auto"/>
        <w:ind w:left="0" w:firstLine="0"/>
        <w:jc w:val="both"/>
        <w:textAlignment w:val="baseline"/>
        <w:rPr>
          <w:rFonts w:cs="Arial"/>
          <w:iCs/>
          <w:sz w:val="24"/>
          <w:lang w:bidi="pl-PL"/>
        </w:rPr>
      </w:pPr>
      <w:proofErr w:type="gramStart"/>
      <w:r w:rsidRPr="00B62261">
        <w:rPr>
          <w:rFonts w:cs="Arial"/>
          <w:iCs/>
          <w:sz w:val="24"/>
          <w:lang w:bidi="pl-PL"/>
        </w:rPr>
        <w:t>wyposażaną</w:t>
      </w:r>
      <w:proofErr w:type="gramEnd"/>
      <w:r w:rsidRPr="00B62261">
        <w:rPr>
          <w:rFonts w:cs="Arial"/>
          <w:iCs/>
          <w:sz w:val="24"/>
          <w:lang w:bidi="pl-PL"/>
        </w:rPr>
        <w:t xml:space="preserve"> w miejsce przeznaczone do parkowania pojazdów, zabezpieczone przed emisją zanieczyszczeń do gruntu,</w:t>
      </w:r>
    </w:p>
    <w:p w14:paraId="6C63D648" w14:textId="77777777" w:rsidR="00B62261" w:rsidRPr="00B62261" w:rsidRDefault="00B62261" w:rsidP="00D148C4">
      <w:pPr>
        <w:numPr>
          <w:ilvl w:val="0"/>
          <w:numId w:val="81"/>
        </w:numPr>
        <w:tabs>
          <w:tab w:val="left" w:pos="284"/>
        </w:tabs>
        <w:overflowPunct w:val="0"/>
        <w:autoSpaceDE w:val="0"/>
        <w:autoSpaceDN w:val="0"/>
        <w:adjustRightInd w:val="0"/>
        <w:spacing w:after="0" w:line="360" w:lineRule="auto"/>
        <w:ind w:left="0" w:firstLine="0"/>
        <w:jc w:val="both"/>
        <w:textAlignment w:val="baseline"/>
        <w:rPr>
          <w:rFonts w:cs="Arial"/>
          <w:iCs/>
          <w:sz w:val="24"/>
          <w:lang w:bidi="pl-PL"/>
        </w:rPr>
      </w:pPr>
      <w:proofErr w:type="gramStart"/>
      <w:r w:rsidRPr="00B62261">
        <w:rPr>
          <w:rFonts w:cs="Arial"/>
          <w:iCs/>
          <w:sz w:val="24"/>
          <w:lang w:bidi="pl-PL"/>
        </w:rPr>
        <w:t>wyposażaną</w:t>
      </w:r>
      <w:proofErr w:type="gramEnd"/>
      <w:r w:rsidRPr="00B62261">
        <w:rPr>
          <w:rFonts w:cs="Arial"/>
          <w:iCs/>
          <w:sz w:val="24"/>
          <w:lang w:bidi="pl-PL"/>
        </w:rPr>
        <w:t xml:space="preserve"> w miejsce do magazynowania selektywnie zebranych odpadów z grupy odpadów komunalnych, zabezpieczone przed emisją zanieczyszczeń do gruntu oraz zabezpieczone przed działaniem czynników atmosferycznych,</w:t>
      </w:r>
    </w:p>
    <w:p w14:paraId="4D207B8C" w14:textId="77777777" w:rsidR="00B62261" w:rsidRPr="00B62261" w:rsidRDefault="00B62261" w:rsidP="00D148C4">
      <w:pPr>
        <w:numPr>
          <w:ilvl w:val="0"/>
          <w:numId w:val="81"/>
        </w:numPr>
        <w:tabs>
          <w:tab w:val="left" w:pos="284"/>
        </w:tabs>
        <w:overflowPunct w:val="0"/>
        <w:autoSpaceDE w:val="0"/>
        <w:autoSpaceDN w:val="0"/>
        <w:adjustRightInd w:val="0"/>
        <w:spacing w:after="0" w:line="360" w:lineRule="auto"/>
        <w:ind w:left="0" w:firstLine="0"/>
        <w:jc w:val="both"/>
        <w:textAlignment w:val="baseline"/>
        <w:rPr>
          <w:rFonts w:cs="Arial"/>
          <w:iCs/>
          <w:sz w:val="24"/>
          <w:lang w:bidi="pl-PL"/>
        </w:rPr>
      </w:pPr>
      <w:r w:rsidRPr="00B62261">
        <w:rPr>
          <w:rFonts w:cs="Arial"/>
          <w:iCs/>
          <w:sz w:val="24"/>
          <w:lang w:bidi="pl-PL"/>
        </w:rPr>
        <w:t xml:space="preserve">wyposażaną w legalizowaną samochodową wagę najazdową, w </w:t>
      </w:r>
      <w:proofErr w:type="gramStart"/>
      <w:r w:rsidRPr="00B62261">
        <w:rPr>
          <w:rFonts w:cs="Arial"/>
          <w:iCs/>
          <w:sz w:val="24"/>
          <w:lang w:bidi="pl-PL"/>
        </w:rPr>
        <w:t>przypadku gdy</w:t>
      </w:r>
      <w:proofErr w:type="gramEnd"/>
      <w:r w:rsidRPr="00B62261">
        <w:rPr>
          <w:rFonts w:cs="Arial"/>
          <w:iCs/>
          <w:sz w:val="24"/>
          <w:lang w:bidi="pl-PL"/>
        </w:rPr>
        <w:t xml:space="preserve"> na terenie bazy następuje magazynowanie odpadów,</w:t>
      </w:r>
    </w:p>
    <w:p w14:paraId="72307935" w14:textId="77777777" w:rsidR="00B62261" w:rsidRPr="00B62261" w:rsidRDefault="00B62261" w:rsidP="00D148C4">
      <w:pPr>
        <w:numPr>
          <w:ilvl w:val="0"/>
          <w:numId w:val="81"/>
        </w:numPr>
        <w:tabs>
          <w:tab w:val="left" w:pos="284"/>
        </w:tabs>
        <w:overflowPunct w:val="0"/>
        <w:autoSpaceDE w:val="0"/>
        <w:autoSpaceDN w:val="0"/>
        <w:adjustRightInd w:val="0"/>
        <w:spacing w:after="0" w:line="360" w:lineRule="auto"/>
        <w:ind w:left="0" w:firstLine="0"/>
        <w:jc w:val="both"/>
        <w:textAlignment w:val="baseline"/>
        <w:rPr>
          <w:rFonts w:cs="Arial"/>
          <w:iCs/>
          <w:sz w:val="24"/>
          <w:lang w:bidi="pl-PL"/>
        </w:rPr>
      </w:pPr>
      <w:proofErr w:type="gramStart"/>
      <w:r w:rsidRPr="00B62261">
        <w:rPr>
          <w:rFonts w:cs="Arial"/>
          <w:iCs/>
          <w:sz w:val="24"/>
          <w:lang w:bidi="pl-PL"/>
        </w:rPr>
        <w:t>wyposażoną</w:t>
      </w:r>
      <w:proofErr w:type="gramEnd"/>
      <w:r w:rsidRPr="00B62261">
        <w:rPr>
          <w:rFonts w:cs="Arial"/>
          <w:iCs/>
          <w:sz w:val="24"/>
          <w:lang w:bidi="pl-PL"/>
        </w:rPr>
        <w:t xml:space="preserve"> w urządzenia lub systemy zapewniające zagospodarowanie wód opadowych i ścieków przemysłowych,</w:t>
      </w:r>
    </w:p>
    <w:p w14:paraId="48A6CDCE" w14:textId="77777777" w:rsidR="00B62261" w:rsidRPr="00B62261" w:rsidRDefault="00B62261" w:rsidP="00D148C4">
      <w:pPr>
        <w:numPr>
          <w:ilvl w:val="0"/>
          <w:numId w:val="81"/>
        </w:numPr>
        <w:tabs>
          <w:tab w:val="left" w:pos="284"/>
        </w:tabs>
        <w:overflowPunct w:val="0"/>
        <w:autoSpaceDE w:val="0"/>
        <w:autoSpaceDN w:val="0"/>
        <w:adjustRightInd w:val="0"/>
        <w:spacing w:after="0" w:line="360" w:lineRule="auto"/>
        <w:ind w:left="0" w:firstLine="0"/>
        <w:jc w:val="both"/>
        <w:textAlignment w:val="baseline"/>
        <w:rPr>
          <w:rFonts w:cs="Arial"/>
          <w:iCs/>
          <w:sz w:val="24"/>
          <w:lang w:bidi="pl-PL"/>
        </w:rPr>
      </w:pPr>
      <w:proofErr w:type="gramStart"/>
      <w:r w:rsidRPr="00B62261">
        <w:rPr>
          <w:rFonts w:cs="Arial"/>
          <w:iCs/>
          <w:sz w:val="24"/>
          <w:lang w:bidi="pl-PL"/>
        </w:rPr>
        <w:t>wyposażoną</w:t>
      </w:r>
      <w:proofErr w:type="gramEnd"/>
      <w:r w:rsidRPr="00B62261">
        <w:rPr>
          <w:rFonts w:cs="Arial"/>
          <w:iCs/>
          <w:sz w:val="24"/>
          <w:lang w:bidi="pl-PL"/>
        </w:rPr>
        <w:t xml:space="preserve"> w pomieszczenia socjalne dla pracowników odpowiadające liczbie zatrudnionych osób,</w:t>
      </w:r>
    </w:p>
    <w:p w14:paraId="423232E0" w14:textId="77777777" w:rsidR="00B62261" w:rsidRPr="00B62261" w:rsidRDefault="00B62261" w:rsidP="00D148C4">
      <w:pPr>
        <w:numPr>
          <w:ilvl w:val="0"/>
          <w:numId w:val="81"/>
        </w:numPr>
        <w:tabs>
          <w:tab w:val="left" w:pos="284"/>
        </w:tabs>
        <w:overflowPunct w:val="0"/>
        <w:autoSpaceDE w:val="0"/>
        <w:autoSpaceDN w:val="0"/>
        <w:adjustRightInd w:val="0"/>
        <w:spacing w:after="0" w:line="360" w:lineRule="auto"/>
        <w:ind w:left="0" w:firstLine="0"/>
        <w:jc w:val="both"/>
        <w:textAlignment w:val="baseline"/>
        <w:rPr>
          <w:rFonts w:cs="Arial"/>
          <w:iCs/>
          <w:sz w:val="24"/>
          <w:lang w:bidi="pl-PL"/>
        </w:rPr>
      </w:pPr>
      <w:r w:rsidRPr="00B62261">
        <w:rPr>
          <w:rFonts w:cs="Arial"/>
          <w:iCs/>
          <w:sz w:val="24"/>
          <w:lang w:bidi="pl-PL"/>
        </w:rPr>
        <w:t xml:space="preserve">na </w:t>
      </w:r>
      <w:proofErr w:type="gramStart"/>
      <w:r w:rsidRPr="00B62261">
        <w:rPr>
          <w:rFonts w:cs="Arial"/>
          <w:iCs/>
          <w:sz w:val="24"/>
          <w:lang w:bidi="pl-PL"/>
        </w:rPr>
        <w:t>terenie której</w:t>
      </w:r>
      <w:proofErr w:type="gramEnd"/>
      <w:r w:rsidRPr="00B62261">
        <w:rPr>
          <w:rFonts w:cs="Arial"/>
          <w:iCs/>
          <w:sz w:val="24"/>
          <w:lang w:bidi="pl-PL"/>
        </w:rPr>
        <w:t xml:space="preserve"> znajduje się punkt konserwacji i napraw pojazdów oraz miejsce do mycia i dezynfekcji pojazdów - o ile czynności te nie będą wykonywane przez uprawnione podmioty zewnętrzne poza terenem bazy magazynowo – transportowej,</w:t>
      </w:r>
    </w:p>
    <w:p w14:paraId="1AD68974" w14:textId="77777777" w:rsidR="00B62261" w:rsidRPr="00B62261" w:rsidRDefault="00B62261" w:rsidP="00D148C4">
      <w:pPr>
        <w:numPr>
          <w:ilvl w:val="0"/>
          <w:numId w:val="81"/>
        </w:numPr>
        <w:tabs>
          <w:tab w:val="left" w:pos="284"/>
        </w:tabs>
        <w:overflowPunct w:val="0"/>
        <w:autoSpaceDE w:val="0"/>
        <w:autoSpaceDN w:val="0"/>
        <w:adjustRightInd w:val="0"/>
        <w:spacing w:after="0" w:line="360" w:lineRule="auto"/>
        <w:ind w:left="0" w:firstLine="0"/>
        <w:jc w:val="both"/>
        <w:textAlignment w:val="baseline"/>
        <w:rPr>
          <w:rFonts w:cs="Arial"/>
          <w:iCs/>
          <w:sz w:val="24"/>
          <w:lang w:bidi="pl-PL"/>
        </w:rPr>
      </w:pPr>
      <w:proofErr w:type="gramStart"/>
      <w:r w:rsidRPr="00B62261">
        <w:rPr>
          <w:rFonts w:cs="Arial"/>
          <w:sz w:val="24"/>
        </w:rPr>
        <w:t>zabezpieczoną</w:t>
      </w:r>
      <w:proofErr w:type="gramEnd"/>
      <w:r w:rsidRPr="00B62261">
        <w:rPr>
          <w:rFonts w:cs="Arial"/>
          <w:sz w:val="24"/>
        </w:rPr>
        <w:t xml:space="preserve"> w sposób uniemożliwiający wstęp osobom nieupoważnionym.</w:t>
      </w:r>
    </w:p>
    <w:p w14:paraId="3363E4F5" w14:textId="77777777" w:rsidR="00B62261" w:rsidRPr="00B62261" w:rsidRDefault="00B62261" w:rsidP="00D148C4">
      <w:pPr>
        <w:spacing w:after="0" w:line="360" w:lineRule="auto"/>
        <w:jc w:val="both"/>
        <w:rPr>
          <w:rFonts w:cs="Arial"/>
          <w:iCs/>
          <w:sz w:val="24"/>
          <w:lang w:bidi="pl-PL"/>
        </w:rPr>
      </w:pPr>
    </w:p>
    <w:p w14:paraId="1A535F3A" w14:textId="6BEF406B" w:rsidR="00B62261" w:rsidRPr="00B62261" w:rsidRDefault="006D2C78" w:rsidP="00D148C4">
      <w:pPr>
        <w:spacing w:after="0" w:line="360" w:lineRule="auto"/>
        <w:jc w:val="both"/>
        <w:rPr>
          <w:rFonts w:cs="Arial"/>
          <w:iCs/>
          <w:sz w:val="24"/>
          <w:lang w:bidi="pl-PL"/>
        </w:rPr>
      </w:pPr>
      <w:r>
        <w:rPr>
          <w:rFonts w:cs="Arial"/>
          <w:iCs/>
          <w:sz w:val="24"/>
          <w:lang w:bidi="pl-PL"/>
        </w:rPr>
        <w:t xml:space="preserve">Zarówno baza </w:t>
      </w:r>
      <w:proofErr w:type="spellStart"/>
      <w:r>
        <w:rPr>
          <w:rFonts w:cs="Arial"/>
          <w:iCs/>
          <w:sz w:val="24"/>
          <w:lang w:bidi="pl-PL"/>
        </w:rPr>
        <w:t>magazynowo</w:t>
      </w:r>
      <w:r w:rsidR="00B62261" w:rsidRPr="00B62261">
        <w:rPr>
          <w:rFonts w:cs="Arial"/>
          <w:iCs/>
          <w:sz w:val="24"/>
          <w:lang w:bidi="pl-PL"/>
        </w:rPr>
        <w:t>-transportowa</w:t>
      </w:r>
      <w:proofErr w:type="spellEnd"/>
      <w:r w:rsidR="00B62261" w:rsidRPr="00B62261">
        <w:rPr>
          <w:rFonts w:cs="Arial"/>
          <w:iCs/>
          <w:sz w:val="24"/>
          <w:lang w:bidi="pl-PL"/>
        </w:rPr>
        <w:t xml:space="preserve"> jak i pojazdy oraz pozostałe urządzenia i narzędzia służące do odbierania odpadów komunalnych muszą spełniać wymagania określone w rozporządzeniu Ministra Środowiska z dnia 11 stycznia 2013 r. w sprawie szczegółowych wymagań w zakresie odbierania odpadów komunalnych od właścicieli nieruchomości (Dz. U. </w:t>
      </w:r>
      <w:proofErr w:type="gramStart"/>
      <w:r w:rsidR="00B62261" w:rsidRPr="00B62261">
        <w:rPr>
          <w:rFonts w:cs="Arial"/>
          <w:iCs/>
          <w:sz w:val="24"/>
          <w:lang w:bidi="pl-PL"/>
        </w:rPr>
        <w:t>z</w:t>
      </w:r>
      <w:proofErr w:type="gramEnd"/>
      <w:r w:rsidR="00B62261" w:rsidRPr="00B62261">
        <w:rPr>
          <w:rFonts w:cs="Arial"/>
          <w:iCs/>
          <w:sz w:val="24"/>
          <w:lang w:bidi="pl-PL"/>
        </w:rPr>
        <w:t xml:space="preserve"> 2013r. poz. 122).</w:t>
      </w:r>
    </w:p>
    <w:p w14:paraId="1605742E" w14:textId="77777777" w:rsidR="000D072E" w:rsidRPr="00B62261" w:rsidRDefault="000D072E" w:rsidP="00D148C4">
      <w:pPr>
        <w:spacing w:after="0" w:line="360" w:lineRule="auto"/>
        <w:jc w:val="both"/>
        <w:rPr>
          <w:rFonts w:cs="Arial"/>
          <w:bCs/>
          <w:sz w:val="24"/>
        </w:rPr>
      </w:pPr>
    </w:p>
    <w:p w14:paraId="030E7C67" w14:textId="4D455D11" w:rsidR="00D21AA8" w:rsidRPr="008D28C0" w:rsidRDefault="00D21AA8" w:rsidP="00D148C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754A589" w14:textId="77777777" w:rsidR="00A62EFF" w:rsidRPr="008D28C0" w:rsidRDefault="00A62EFF" w:rsidP="00D148C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D148C4">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D148C4">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6AED8E6" w:rsidR="00A62EFF" w:rsidRPr="008D28C0" w:rsidRDefault="00A62EFF" w:rsidP="00D148C4">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6D2C78">
        <w:rPr>
          <w:rFonts w:asciiTheme="minorHAnsi" w:eastAsia="Arial Unicode MS" w:hAnsiTheme="minorHAnsi"/>
          <w:strike/>
          <w:sz w:val="24"/>
          <w:szCs w:val="24"/>
          <w:u w:color="000000"/>
          <w:lang w:eastAsia="pl-PL"/>
        </w:rPr>
        <w:t xml:space="preserve">czy i w jakim zakresie podmiot udostępniający zasoby, na </w:t>
      </w:r>
      <w:proofErr w:type="gramStart"/>
      <w:r w:rsidRPr="006D2C78">
        <w:rPr>
          <w:rFonts w:asciiTheme="minorHAnsi" w:eastAsia="Arial Unicode MS" w:hAnsiTheme="minorHAnsi"/>
          <w:strike/>
          <w:sz w:val="24"/>
          <w:szCs w:val="24"/>
          <w:u w:color="000000"/>
          <w:lang w:eastAsia="pl-PL"/>
        </w:rPr>
        <w:t>zdolnościach którego</w:t>
      </w:r>
      <w:proofErr w:type="gramEnd"/>
      <w:r w:rsidRPr="006D2C78">
        <w:rPr>
          <w:rFonts w:asciiTheme="minorHAnsi" w:eastAsia="Arial Unicode MS" w:hAnsiTheme="minorHAnsi"/>
          <w:strike/>
          <w:sz w:val="24"/>
          <w:szCs w:val="24"/>
          <w:u w:color="000000"/>
          <w:lang w:eastAsia="pl-PL"/>
        </w:rPr>
        <w:t xml:space="preserve"> Wykonawca polega w odniesieniu do warunków udziału w postępowaniu dotyczących wykształcenia, kwalifikacji zawodowych lub doświadczenia, </w:t>
      </w:r>
      <w:r w:rsidR="00BB4D16" w:rsidRPr="006D2C78">
        <w:rPr>
          <w:rFonts w:asciiTheme="minorHAnsi" w:eastAsia="Arial Unicode MS" w:hAnsiTheme="minorHAnsi"/>
          <w:strike/>
          <w:sz w:val="24"/>
          <w:szCs w:val="24"/>
          <w:u w:color="000000"/>
          <w:lang w:eastAsia="pl-PL"/>
        </w:rPr>
        <w:t>zrealizuje usługi, których wskazane zdolności dotyczą</w:t>
      </w:r>
      <w:r w:rsidR="00BB4D16" w:rsidRPr="008D28C0">
        <w:rPr>
          <w:rFonts w:asciiTheme="minorHAnsi" w:eastAsia="Arial Unicode MS" w:hAnsiTheme="minorHAnsi"/>
          <w:sz w:val="24"/>
          <w:szCs w:val="24"/>
          <w:u w:color="000000"/>
          <w:lang w:eastAsia="pl-PL"/>
        </w:rPr>
        <w:t>.</w:t>
      </w:r>
    </w:p>
    <w:p w14:paraId="1485CDD2" w14:textId="4A461F1D" w:rsidR="00206EE6" w:rsidRPr="008D28C0" w:rsidRDefault="00A62EFF" w:rsidP="00D148C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4C0005">
      <w:pPr>
        <w:pStyle w:val="Nagwek1"/>
        <w:tabs>
          <w:tab w:val="left" w:pos="426"/>
        </w:tabs>
        <w:spacing w:before="12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065EB141" w14:textId="77777777" w:rsidR="00F07EFB" w:rsidRPr="00BB4D16" w:rsidRDefault="00F1792E" w:rsidP="00D148C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
          <w:sz w:val="24"/>
          <w:szCs w:val="24"/>
          <w:u w:color="000000"/>
          <w:lang w:eastAsia="pl-PL"/>
        </w:rPr>
      </w:pPr>
      <w:r w:rsidRPr="00BB4D16">
        <w:rPr>
          <w:rFonts w:asciiTheme="minorHAnsi" w:hAnsiTheme="minorHAnsi"/>
          <w:b/>
          <w:sz w:val="24"/>
          <w:szCs w:val="24"/>
          <w:u w:color="000000"/>
          <w:lang w:eastAsia="pl-PL"/>
        </w:rPr>
        <w:t>Do oferty Wykonawca zobowiązany jest dołączyć ak</w:t>
      </w:r>
      <w:r w:rsidR="00780FF0" w:rsidRPr="00BB4D16">
        <w:rPr>
          <w:rFonts w:asciiTheme="minorHAnsi" w:hAnsiTheme="minorHAnsi"/>
          <w:b/>
          <w:sz w:val="24"/>
          <w:szCs w:val="24"/>
          <w:u w:color="000000"/>
          <w:lang w:eastAsia="pl-PL"/>
        </w:rPr>
        <w:t>t</w:t>
      </w:r>
      <w:r w:rsidR="00F07EFB" w:rsidRPr="00BB4D16">
        <w:rPr>
          <w:rFonts w:asciiTheme="minorHAnsi" w:hAnsiTheme="minorHAnsi"/>
          <w:b/>
          <w:sz w:val="24"/>
          <w:szCs w:val="24"/>
          <w:u w:color="000000"/>
          <w:lang w:eastAsia="pl-PL"/>
        </w:rPr>
        <w:t>ualne na dzień składania ofert:</w:t>
      </w:r>
    </w:p>
    <w:p w14:paraId="1E487E25" w14:textId="7A687DAE" w:rsidR="00FC66F2" w:rsidRPr="00FC66F2" w:rsidRDefault="00FC66F2" w:rsidP="00D148C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r w:rsidRPr="00FC66F2">
        <w:rPr>
          <w:rFonts w:asciiTheme="minorHAnsi" w:hAnsiTheme="minorHAnsi"/>
          <w:sz w:val="24"/>
          <w:szCs w:val="24"/>
        </w:rPr>
        <w:t xml:space="preserve">odpis lub informację z Krajowego Rejestru Sądowego, Centralnej Ewidencji i Informacji o Działalności Gospodarczej lub innego właściwego rejestru, </w:t>
      </w:r>
      <w:proofErr w:type="gramStart"/>
      <w:r w:rsidRPr="00FC66F2">
        <w:rPr>
          <w:rFonts w:asciiTheme="minorHAnsi" w:hAnsiTheme="minorHAnsi"/>
          <w:sz w:val="24"/>
          <w:szCs w:val="24"/>
        </w:rPr>
        <w:t>chyba że</w:t>
      </w:r>
      <w:proofErr w:type="gramEnd"/>
      <w:r w:rsidRPr="00FC66F2">
        <w:rPr>
          <w:rFonts w:asciiTheme="minorHAnsi" w:hAnsiTheme="minorHAnsi"/>
          <w:sz w:val="24"/>
          <w:szCs w:val="24"/>
        </w:rPr>
        <w:t xml:space="preserve"> Zamawiający może je uzyskać za pomocą bezpłatnych i ogólnodostępnych baz danych</w:t>
      </w:r>
      <w:r w:rsidR="00283A46">
        <w:rPr>
          <w:rFonts w:asciiTheme="minorHAnsi" w:hAnsiTheme="minorHAnsi"/>
          <w:sz w:val="24"/>
          <w:szCs w:val="24"/>
        </w:rPr>
        <w:t>,</w:t>
      </w:r>
      <w:r w:rsidRPr="00FC66F2">
        <w:rPr>
          <w:rFonts w:asciiTheme="minorHAnsi" w:hAnsiTheme="minorHAnsi"/>
          <w:sz w:val="24"/>
          <w:szCs w:val="24"/>
        </w:rPr>
        <w:t xml:space="preserve"> a Wykonawca w Formularzu Oferty wskazał dane umożliwiające dostęp do tych dokumentów w odniesieniu do Wykonawcy, Wykonawcy wspólnie ubiegającego się o zamówienie,</w:t>
      </w:r>
      <w:r>
        <w:rPr>
          <w:rFonts w:asciiTheme="minorHAnsi" w:hAnsiTheme="minorHAnsi"/>
          <w:sz w:val="24"/>
          <w:szCs w:val="24"/>
        </w:rPr>
        <w:t xml:space="preserve"> </w:t>
      </w:r>
      <w:r w:rsidRPr="00FC66F2">
        <w:rPr>
          <w:rFonts w:asciiTheme="minorHAnsi" w:hAnsiTheme="minorHAnsi"/>
          <w:sz w:val="24"/>
          <w:szCs w:val="24"/>
        </w:rPr>
        <w:t>jak również w odniesieniu do podmiotów udostępniających zasoby;</w:t>
      </w:r>
    </w:p>
    <w:p w14:paraId="5DE5F2EC" w14:textId="491798CF" w:rsidR="00FC66F2" w:rsidRPr="00FC66F2" w:rsidRDefault="00FC66F2" w:rsidP="00D148C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r w:rsidRPr="00FC66F2">
        <w:rPr>
          <w:rFonts w:asciiTheme="minorHAnsi" w:hAnsiTheme="minorHAnsi"/>
          <w:sz w:val="24"/>
          <w:szCs w:val="24"/>
        </w:rPr>
        <w:t>pełnomocnictwo lub inny dokument potwierdzający umocowanie do reprezentowania Wykonawcy lub podmiotu udostępniającego zasoby</w:t>
      </w:r>
      <w:r w:rsidR="00283A46">
        <w:rPr>
          <w:rFonts w:asciiTheme="minorHAnsi" w:hAnsiTheme="minorHAnsi"/>
          <w:sz w:val="24"/>
          <w:szCs w:val="24"/>
        </w:rPr>
        <w:t>,</w:t>
      </w:r>
      <w:r w:rsidRPr="00FC66F2">
        <w:rPr>
          <w:rFonts w:asciiTheme="minorHAnsi" w:hAnsiTheme="minorHAnsi"/>
          <w:sz w:val="24"/>
          <w:szCs w:val="24"/>
        </w:rPr>
        <w:t xml:space="preserve"> </w:t>
      </w:r>
      <w:proofErr w:type="gramStart"/>
      <w:r w:rsidRPr="00FC66F2">
        <w:rPr>
          <w:rFonts w:asciiTheme="minorHAnsi" w:hAnsiTheme="minorHAnsi"/>
          <w:sz w:val="24"/>
          <w:szCs w:val="24"/>
        </w:rPr>
        <w:t>chyba że</w:t>
      </w:r>
      <w:proofErr w:type="gramEnd"/>
      <w:r w:rsidRPr="00FC66F2">
        <w:rPr>
          <w:rFonts w:asciiTheme="minorHAnsi" w:hAnsiTheme="minorHAnsi"/>
          <w:sz w:val="24"/>
          <w:szCs w:val="24"/>
        </w:rPr>
        <w:t xml:space="preserve"> umocowanie do reprezentacji wynika z dokumentów, o których mowa</w:t>
      </w:r>
      <w:r>
        <w:rPr>
          <w:rFonts w:asciiTheme="minorHAnsi" w:hAnsiTheme="minorHAnsi"/>
          <w:sz w:val="24"/>
          <w:szCs w:val="24"/>
        </w:rPr>
        <w:t xml:space="preserve"> </w:t>
      </w:r>
      <w:r w:rsidR="00454788">
        <w:rPr>
          <w:rFonts w:asciiTheme="minorHAnsi" w:hAnsiTheme="minorHAnsi"/>
          <w:sz w:val="24"/>
          <w:szCs w:val="24"/>
        </w:rPr>
        <w:t>w punkcie 7.1.1</w:t>
      </w:r>
      <w:r w:rsidR="00F07EFB">
        <w:rPr>
          <w:rFonts w:asciiTheme="minorHAnsi" w:hAnsiTheme="minorHAnsi"/>
          <w:sz w:val="24"/>
          <w:szCs w:val="24"/>
        </w:rPr>
        <w:t>.</w:t>
      </w:r>
      <w:r w:rsidRPr="00FC66F2">
        <w:rPr>
          <w:rFonts w:asciiTheme="minorHAnsi" w:hAnsiTheme="minorHAnsi"/>
          <w:sz w:val="24"/>
          <w:szCs w:val="24"/>
        </w:rPr>
        <w:t>;</w:t>
      </w:r>
    </w:p>
    <w:p w14:paraId="160C8873" w14:textId="5CAB61BA" w:rsidR="00FC66F2" w:rsidRPr="00FC66F2" w:rsidRDefault="00FC66F2" w:rsidP="00D148C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proofErr w:type="gramStart"/>
      <w:r w:rsidRPr="00FC66F2">
        <w:rPr>
          <w:rFonts w:asciiTheme="minorHAnsi" w:hAnsiTheme="minorHAnsi"/>
          <w:sz w:val="24"/>
          <w:szCs w:val="24"/>
        </w:rPr>
        <w:t>pełnomocnictwo</w:t>
      </w:r>
      <w:proofErr w:type="gramEnd"/>
      <w:r w:rsidRPr="00FC66F2">
        <w:rPr>
          <w:rFonts w:asciiTheme="minorHAnsi" w:hAnsiTheme="minorHAnsi"/>
          <w:sz w:val="24"/>
          <w:szCs w:val="24"/>
        </w:rPr>
        <w:t xml:space="preserve"> lub inny dokument potwierdzający umocowanie do</w:t>
      </w:r>
      <w:r w:rsidR="00F07EFB">
        <w:rPr>
          <w:rFonts w:asciiTheme="minorHAnsi" w:hAnsiTheme="minorHAnsi"/>
          <w:sz w:val="24"/>
          <w:szCs w:val="24"/>
        </w:rPr>
        <w:t xml:space="preserve"> </w:t>
      </w:r>
      <w:r w:rsidRPr="00FC66F2">
        <w:rPr>
          <w:rFonts w:asciiTheme="minorHAnsi" w:hAnsiTheme="minorHAnsi"/>
          <w:sz w:val="24"/>
          <w:szCs w:val="24"/>
        </w:rPr>
        <w:t>reprezentowania wszystkich Wykonawców wspólnie ubiegających się</w:t>
      </w:r>
      <w:r w:rsidR="00F07EFB">
        <w:rPr>
          <w:rFonts w:asciiTheme="minorHAnsi" w:hAnsiTheme="minorHAnsi"/>
          <w:sz w:val="24"/>
          <w:szCs w:val="24"/>
        </w:rPr>
        <w:t xml:space="preserve"> </w:t>
      </w:r>
      <w:r w:rsidRPr="00FC66F2">
        <w:rPr>
          <w:rFonts w:asciiTheme="minorHAnsi" w:hAnsiTheme="minorHAnsi"/>
          <w:sz w:val="24"/>
          <w:szCs w:val="24"/>
        </w:rPr>
        <w:t>o udzielenie zamówienia (np. umowa o współdziałaniu). Pełnomocnik może</w:t>
      </w:r>
      <w:r w:rsidR="00F07EFB">
        <w:rPr>
          <w:rFonts w:asciiTheme="minorHAnsi" w:hAnsiTheme="minorHAnsi"/>
          <w:sz w:val="24"/>
          <w:szCs w:val="24"/>
        </w:rPr>
        <w:t xml:space="preserve"> </w:t>
      </w:r>
      <w:r w:rsidRPr="00FC66F2">
        <w:rPr>
          <w:rFonts w:asciiTheme="minorHAnsi" w:hAnsiTheme="minorHAnsi"/>
          <w:sz w:val="24"/>
          <w:szCs w:val="24"/>
        </w:rPr>
        <w:t>być ustanowiony do reprezentowania Wykonawców w postępowaniu albo do</w:t>
      </w:r>
      <w:r w:rsidR="00F07EFB">
        <w:rPr>
          <w:rFonts w:asciiTheme="minorHAnsi" w:hAnsiTheme="minorHAnsi"/>
          <w:sz w:val="24"/>
          <w:szCs w:val="24"/>
        </w:rPr>
        <w:t xml:space="preserve"> </w:t>
      </w:r>
      <w:r w:rsidRPr="00FC66F2">
        <w:rPr>
          <w:rFonts w:asciiTheme="minorHAnsi" w:hAnsiTheme="minorHAnsi"/>
          <w:sz w:val="24"/>
          <w:szCs w:val="24"/>
        </w:rPr>
        <w:t>reprezentowania w postępowaniu i zawarcia umowy;</w:t>
      </w:r>
    </w:p>
    <w:p w14:paraId="0AA1D5E0" w14:textId="6AC59D90" w:rsidR="004E083A" w:rsidRDefault="00FC66F2" w:rsidP="004E083A">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proofErr w:type="gramStart"/>
      <w:r w:rsidRPr="00FC66F2">
        <w:rPr>
          <w:rFonts w:asciiTheme="minorHAnsi" w:hAnsiTheme="minorHAnsi"/>
          <w:sz w:val="24"/>
          <w:szCs w:val="24"/>
        </w:rPr>
        <w:t>zobowiązania</w:t>
      </w:r>
      <w:proofErr w:type="gramEnd"/>
      <w:r w:rsidRPr="00FC66F2">
        <w:rPr>
          <w:rFonts w:asciiTheme="minorHAnsi" w:hAnsiTheme="minorHAnsi"/>
          <w:sz w:val="24"/>
          <w:szCs w:val="24"/>
        </w:rPr>
        <w:t xml:space="preserve"> wymagane postanowieniami </w:t>
      </w:r>
      <w:r w:rsidR="00A2385F">
        <w:rPr>
          <w:rFonts w:asciiTheme="minorHAnsi" w:hAnsiTheme="minorHAnsi"/>
          <w:sz w:val="24"/>
          <w:szCs w:val="24"/>
        </w:rPr>
        <w:t>punktu 6.5</w:t>
      </w:r>
      <w:r w:rsidRPr="00FC66F2">
        <w:rPr>
          <w:rFonts w:asciiTheme="minorHAnsi" w:hAnsiTheme="minorHAnsi"/>
          <w:sz w:val="24"/>
          <w:szCs w:val="24"/>
        </w:rPr>
        <w:t xml:space="preserve">, w </w:t>
      </w:r>
      <w:proofErr w:type="gramStart"/>
      <w:r w:rsidRPr="00FC66F2">
        <w:rPr>
          <w:rFonts w:asciiTheme="minorHAnsi" w:hAnsiTheme="minorHAnsi"/>
          <w:sz w:val="24"/>
          <w:szCs w:val="24"/>
        </w:rPr>
        <w:t>przypadku gdy</w:t>
      </w:r>
      <w:proofErr w:type="gramEnd"/>
      <w:r w:rsidR="00F07EFB">
        <w:rPr>
          <w:rFonts w:asciiTheme="minorHAnsi" w:hAnsiTheme="minorHAnsi"/>
          <w:sz w:val="24"/>
          <w:szCs w:val="24"/>
        </w:rPr>
        <w:t xml:space="preserve"> </w:t>
      </w:r>
      <w:r w:rsidRPr="00FC66F2">
        <w:rPr>
          <w:rFonts w:asciiTheme="minorHAnsi" w:hAnsiTheme="minorHAnsi"/>
          <w:sz w:val="24"/>
          <w:szCs w:val="24"/>
        </w:rPr>
        <w:t>Wykonawca polega na zdolnościach podmiotów udostępniających zasoby</w:t>
      </w:r>
      <w:r w:rsidR="00F07EFB">
        <w:rPr>
          <w:rFonts w:asciiTheme="minorHAnsi" w:hAnsiTheme="minorHAnsi"/>
          <w:sz w:val="24"/>
          <w:szCs w:val="24"/>
        </w:rPr>
        <w:t xml:space="preserve"> </w:t>
      </w:r>
      <w:r w:rsidRPr="00FC66F2">
        <w:rPr>
          <w:rFonts w:asciiTheme="minorHAnsi" w:hAnsiTheme="minorHAnsi"/>
          <w:sz w:val="24"/>
          <w:szCs w:val="24"/>
        </w:rPr>
        <w:t>w celu potwierdzenia spełniania warunków udziału w postępowaniu wraz</w:t>
      </w:r>
      <w:r w:rsidR="00F07EFB">
        <w:rPr>
          <w:rFonts w:asciiTheme="minorHAnsi" w:hAnsiTheme="minorHAnsi"/>
          <w:sz w:val="24"/>
          <w:szCs w:val="24"/>
        </w:rPr>
        <w:t xml:space="preserve"> </w:t>
      </w:r>
      <w:r w:rsidRPr="00FC66F2">
        <w:rPr>
          <w:rFonts w:asciiTheme="minorHAnsi" w:hAnsiTheme="minorHAnsi"/>
          <w:sz w:val="24"/>
          <w:szCs w:val="24"/>
        </w:rPr>
        <w:t>z pełnomocnictwami, jeżeli prawo do podpisania danego</w:t>
      </w:r>
      <w:r w:rsidR="00F07EFB">
        <w:rPr>
          <w:rFonts w:asciiTheme="minorHAnsi" w:hAnsiTheme="minorHAnsi"/>
          <w:sz w:val="24"/>
          <w:szCs w:val="24"/>
        </w:rPr>
        <w:t xml:space="preserve"> </w:t>
      </w:r>
      <w:r w:rsidRPr="00FC66F2">
        <w:rPr>
          <w:rFonts w:asciiTheme="minorHAnsi" w:hAnsiTheme="minorHAnsi"/>
          <w:sz w:val="24"/>
          <w:szCs w:val="24"/>
        </w:rPr>
        <w:t xml:space="preserve">zobowiązania nie wynika z dokumentów, o których mowa w pkt </w:t>
      </w:r>
      <w:r w:rsidR="00454788">
        <w:rPr>
          <w:rFonts w:asciiTheme="minorHAnsi" w:hAnsiTheme="minorHAnsi"/>
          <w:sz w:val="24"/>
          <w:szCs w:val="24"/>
        </w:rPr>
        <w:t>7.1.1</w:t>
      </w:r>
      <w:r w:rsidR="00F07EFB">
        <w:rPr>
          <w:rFonts w:asciiTheme="minorHAnsi" w:hAnsiTheme="minorHAnsi"/>
          <w:sz w:val="24"/>
          <w:szCs w:val="24"/>
        </w:rPr>
        <w:t>.</w:t>
      </w:r>
      <w:r w:rsidRPr="00FC66F2">
        <w:rPr>
          <w:rFonts w:asciiTheme="minorHAnsi" w:hAnsiTheme="minorHAnsi"/>
          <w:sz w:val="24"/>
          <w:szCs w:val="24"/>
        </w:rPr>
        <w:t>;</w:t>
      </w:r>
    </w:p>
    <w:p w14:paraId="19AB3245" w14:textId="48958307" w:rsidR="007573D2" w:rsidRPr="004E083A" w:rsidRDefault="004E083A" w:rsidP="004E083A">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proofErr w:type="gramStart"/>
      <w:r>
        <w:rPr>
          <w:rFonts w:asciiTheme="minorHAnsi" w:hAnsiTheme="minorHAnsi"/>
          <w:sz w:val="24"/>
          <w:szCs w:val="24"/>
          <w:u w:color="000000"/>
          <w:lang w:eastAsia="pl-PL"/>
        </w:rPr>
        <w:t>dot</w:t>
      </w:r>
      <w:proofErr w:type="gramEnd"/>
      <w:r>
        <w:rPr>
          <w:rFonts w:asciiTheme="minorHAnsi" w:hAnsiTheme="minorHAnsi"/>
          <w:sz w:val="24"/>
          <w:szCs w:val="24"/>
          <w:u w:color="000000"/>
          <w:lang w:eastAsia="pl-PL"/>
        </w:rPr>
        <w:t>. Wykonawców wspólnie ubiegających się o udzielenie zamówienia</w:t>
      </w:r>
      <w:r w:rsidRPr="004E083A">
        <w:rPr>
          <w:rFonts w:asciiTheme="minorHAnsi" w:hAnsiTheme="minorHAnsi"/>
          <w:sz w:val="24"/>
          <w:szCs w:val="24"/>
          <w:u w:color="000000"/>
          <w:lang w:eastAsia="pl-PL"/>
        </w:rPr>
        <w:t xml:space="preserve"> </w:t>
      </w:r>
      <w:r>
        <w:rPr>
          <w:rFonts w:asciiTheme="minorHAnsi" w:hAnsiTheme="minorHAnsi"/>
          <w:sz w:val="24"/>
          <w:szCs w:val="24"/>
          <w:u w:color="000000"/>
          <w:lang w:eastAsia="pl-PL"/>
        </w:rPr>
        <w:t xml:space="preserve">- </w:t>
      </w:r>
      <w:r w:rsidRPr="004E083A">
        <w:rPr>
          <w:rFonts w:asciiTheme="minorHAnsi" w:hAnsiTheme="minorHAnsi"/>
          <w:sz w:val="24"/>
          <w:szCs w:val="24"/>
          <w:u w:color="000000"/>
          <w:lang w:eastAsia="pl-PL"/>
        </w:rPr>
        <w:t>Oświadczenie</w:t>
      </w:r>
      <w:r>
        <w:rPr>
          <w:rFonts w:asciiTheme="minorHAnsi" w:hAnsiTheme="minorHAnsi"/>
          <w:sz w:val="24"/>
          <w:szCs w:val="24"/>
          <w:u w:color="000000"/>
          <w:lang w:eastAsia="pl-PL"/>
        </w:rPr>
        <w:t xml:space="preserve">, </w:t>
      </w:r>
      <w:r w:rsidRPr="004E083A">
        <w:rPr>
          <w:rFonts w:asciiTheme="minorHAnsi" w:hAnsiTheme="minorHAnsi"/>
          <w:sz w:val="24"/>
          <w:szCs w:val="24"/>
          <w:u w:color="000000"/>
          <w:lang w:eastAsia="pl-PL"/>
        </w:rPr>
        <w:t>o którym mowa w art. 117 ust. 4 ustawy Pzp,</w:t>
      </w:r>
      <w:r>
        <w:rPr>
          <w:rFonts w:asciiTheme="minorHAnsi" w:hAnsiTheme="minorHAnsi"/>
          <w:sz w:val="24"/>
          <w:szCs w:val="24"/>
          <w:u w:color="000000"/>
          <w:lang w:eastAsia="pl-PL"/>
        </w:rPr>
        <w:t xml:space="preserve"> dotyczące zakresu obowiązków wykonywanych przez poszczególnych Wykonawców</w:t>
      </w:r>
      <w:r w:rsidR="00BB4D16">
        <w:rPr>
          <w:rFonts w:asciiTheme="minorHAnsi" w:hAnsiTheme="minorHAnsi"/>
          <w:sz w:val="24"/>
          <w:szCs w:val="24"/>
          <w:u w:color="000000"/>
          <w:lang w:eastAsia="pl-PL"/>
        </w:rPr>
        <w:t>;</w:t>
      </w:r>
    </w:p>
    <w:p w14:paraId="162488E7" w14:textId="7E59CA34" w:rsidR="00FF1434" w:rsidRDefault="00F07EFB" w:rsidP="00D148C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FC66F2">
        <w:rPr>
          <w:rFonts w:asciiTheme="minorHAnsi" w:hAnsiTheme="minorHAnsi"/>
          <w:sz w:val="24"/>
          <w:szCs w:val="24"/>
        </w:rPr>
        <w:t xml:space="preserve">Oświadczenie </w:t>
      </w:r>
      <w:r w:rsidR="00FC66F2" w:rsidRPr="00FC66F2">
        <w:rPr>
          <w:rFonts w:asciiTheme="minorHAnsi" w:hAnsiTheme="minorHAnsi"/>
          <w:sz w:val="24"/>
          <w:szCs w:val="24"/>
        </w:rPr>
        <w:t>dotyczące przepisów sankcyjnych związanych z wojną</w:t>
      </w:r>
      <w:r>
        <w:rPr>
          <w:rFonts w:asciiTheme="minorHAnsi" w:hAnsiTheme="minorHAnsi"/>
          <w:sz w:val="24"/>
          <w:szCs w:val="24"/>
        </w:rPr>
        <w:t xml:space="preserve"> w Ukrainie zgodnie z </w:t>
      </w:r>
      <w:r w:rsidR="00D3201B">
        <w:rPr>
          <w:rFonts w:asciiTheme="minorHAnsi" w:hAnsiTheme="minorHAnsi"/>
          <w:b/>
          <w:sz w:val="24"/>
          <w:szCs w:val="24"/>
        </w:rPr>
        <w:t>Załącznikiem nr 9</w:t>
      </w:r>
      <w:r w:rsidRPr="007573D2">
        <w:rPr>
          <w:rFonts w:asciiTheme="minorHAnsi" w:hAnsiTheme="minorHAnsi"/>
          <w:b/>
          <w:sz w:val="24"/>
          <w:szCs w:val="24"/>
        </w:rPr>
        <w:t xml:space="preserve"> do SWZ</w:t>
      </w:r>
      <w:r>
        <w:rPr>
          <w:rFonts w:asciiTheme="minorHAnsi" w:hAnsiTheme="minorHAnsi"/>
          <w:sz w:val="24"/>
          <w:szCs w:val="24"/>
        </w:rPr>
        <w:t xml:space="preserve"> </w:t>
      </w:r>
      <w:r w:rsidR="00FC66F2" w:rsidRPr="00FC66F2">
        <w:rPr>
          <w:rFonts w:asciiTheme="minorHAnsi" w:hAnsiTheme="minorHAnsi"/>
          <w:sz w:val="24"/>
          <w:szCs w:val="24"/>
        </w:rPr>
        <w:t>(składa: Wykonawca, każdy z Wykonawców</w:t>
      </w:r>
      <w:r>
        <w:rPr>
          <w:rFonts w:asciiTheme="minorHAnsi" w:hAnsiTheme="minorHAnsi"/>
          <w:sz w:val="24"/>
          <w:szCs w:val="24"/>
        </w:rPr>
        <w:t xml:space="preserve"> </w:t>
      </w:r>
      <w:r w:rsidR="00FC66F2" w:rsidRPr="00FC66F2">
        <w:rPr>
          <w:rFonts w:asciiTheme="minorHAnsi" w:hAnsiTheme="minorHAnsi"/>
          <w:sz w:val="24"/>
          <w:szCs w:val="24"/>
        </w:rPr>
        <w:t>wspólnie ubiegający się o udzielenie zamówienia, podmiot udostępniający</w:t>
      </w:r>
      <w:r>
        <w:rPr>
          <w:rFonts w:asciiTheme="minorHAnsi" w:hAnsiTheme="minorHAnsi"/>
          <w:sz w:val="24"/>
          <w:szCs w:val="24"/>
        </w:rPr>
        <w:t xml:space="preserve"> </w:t>
      </w:r>
      <w:r w:rsidR="00FC66F2" w:rsidRPr="00FC66F2">
        <w:rPr>
          <w:rFonts w:asciiTheme="minorHAnsi" w:hAnsiTheme="minorHAnsi"/>
          <w:sz w:val="24"/>
          <w:szCs w:val="24"/>
        </w:rPr>
        <w:t xml:space="preserve">zasoby). Oświadczenie to przekazuje </w:t>
      </w:r>
      <w:r>
        <w:rPr>
          <w:rFonts w:asciiTheme="minorHAnsi" w:hAnsiTheme="minorHAnsi"/>
          <w:sz w:val="24"/>
          <w:szCs w:val="24"/>
        </w:rPr>
        <w:t xml:space="preserve">się </w:t>
      </w:r>
      <w:r w:rsidR="00FC66F2" w:rsidRPr="00FC66F2">
        <w:rPr>
          <w:rFonts w:asciiTheme="minorHAnsi" w:hAnsiTheme="minorHAnsi"/>
          <w:sz w:val="24"/>
          <w:szCs w:val="24"/>
        </w:rPr>
        <w:t>w postaci elektronicznej</w:t>
      </w:r>
      <w:r>
        <w:rPr>
          <w:rFonts w:asciiTheme="minorHAnsi" w:hAnsiTheme="minorHAnsi"/>
          <w:sz w:val="24"/>
          <w:szCs w:val="24"/>
        </w:rPr>
        <w:t xml:space="preserve"> </w:t>
      </w:r>
      <w:r w:rsidR="00FC66F2" w:rsidRPr="00FC66F2">
        <w:rPr>
          <w:rFonts w:asciiTheme="minorHAnsi" w:hAnsiTheme="minorHAnsi"/>
          <w:sz w:val="24"/>
          <w:szCs w:val="24"/>
        </w:rPr>
        <w:t>i opatruje kwalifikowanym podpisem elektronicznym.</w:t>
      </w:r>
    </w:p>
    <w:p w14:paraId="200F8A86" w14:textId="12A4C1F0" w:rsidR="00454788" w:rsidRPr="00FF1434" w:rsidRDefault="00454788" w:rsidP="00D148C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FF1434">
        <w:rPr>
          <w:rFonts w:asciiTheme="minorHAnsi" w:eastAsia="Times New Roman" w:hAnsiTheme="minorHAnsi"/>
          <w:sz w:val="24"/>
          <w:szCs w:val="24"/>
        </w:rPr>
        <w:t xml:space="preserve">Zamawiający działając na podstawie art. 139 ust. 2 ustawy Pzp będzie żądał złożenia oświadczenia, o którym mowa w art. 125 ust. 1 ustawy Pzp na formularzu jednolitego europejskiego dokumentu zamówienia (zwanego dalej JEDZ) </w:t>
      </w:r>
      <w:r w:rsidRPr="00FF1434">
        <w:rPr>
          <w:rFonts w:asciiTheme="minorHAnsi" w:eastAsia="Times New Roman" w:hAnsiTheme="minorHAnsi"/>
          <w:sz w:val="24"/>
          <w:szCs w:val="24"/>
          <w:u w:val="single"/>
        </w:rPr>
        <w:t>wyłącznie od Wykonawcy</w:t>
      </w:r>
      <w:r w:rsidRPr="00FF1434">
        <w:rPr>
          <w:rFonts w:asciiTheme="minorHAnsi" w:eastAsia="Times New Roman" w:hAnsiTheme="minorHAnsi"/>
          <w:sz w:val="24"/>
          <w:szCs w:val="24"/>
        </w:rPr>
        <w:t xml:space="preserve">, którego oferta została najwyżej oceniona w terminie wskazanym w wezwaniu Zamawiającego (nie krótszym niż 2 dni robocze). Oświadczenie JEDZ (zgodne z </w:t>
      </w:r>
      <w:r w:rsidRPr="00BB4D16">
        <w:rPr>
          <w:rFonts w:asciiTheme="minorHAnsi" w:eastAsia="Times New Roman" w:hAnsiTheme="minorHAnsi"/>
          <w:b/>
          <w:sz w:val="24"/>
          <w:szCs w:val="24"/>
        </w:rPr>
        <w:t>Załącznikiem nr 3 do SWZ</w:t>
      </w:r>
      <w:r w:rsidRPr="00FF1434">
        <w:rPr>
          <w:rFonts w:asciiTheme="minorHAnsi" w:eastAsia="Times New Roman" w:hAnsiTheme="minorHAnsi"/>
          <w:sz w:val="24"/>
          <w:szCs w:val="24"/>
        </w:rPr>
        <w:t xml:space="preserve">) musi być aktualne na dzień składania ofert, celem potwierdzenia, że Wykonawca nie podlega wykluczeniu z postępowania na podstawie art. 108 ust. 1 ustawy Pzp oraz art. 7 ust. 1 ustawy </w:t>
      </w:r>
      <w:r w:rsidRPr="00FF1434">
        <w:rPr>
          <w:rFonts w:asciiTheme="minorHAnsi" w:hAnsiTheme="minorHAnsi"/>
          <w:bCs/>
          <w:iCs/>
          <w:sz w:val="24"/>
          <w:szCs w:val="24"/>
        </w:rPr>
        <w:t>sankcyjnej</w:t>
      </w:r>
      <w:r w:rsidRPr="00FF1434">
        <w:rPr>
          <w:rFonts w:asciiTheme="minorHAnsi" w:eastAsia="Times New Roman" w:hAnsiTheme="minorHAnsi"/>
          <w:sz w:val="24"/>
          <w:szCs w:val="24"/>
        </w:rPr>
        <w:t xml:space="preserve"> oraz spełnia warunki udziału w postępowaniu określone w SWZ. </w:t>
      </w:r>
      <w:r w:rsidR="00B4599F" w:rsidRPr="00FF1434">
        <w:rPr>
          <w:rFonts w:asciiTheme="minorHAnsi" w:eastAsia="Times New Roman" w:hAnsiTheme="minorHAnsi"/>
          <w:sz w:val="24"/>
          <w:szCs w:val="24"/>
        </w:rPr>
        <w:t xml:space="preserve">Nie oznacza to jednak, że nie może być wystawione z datą późniejszą. </w:t>
      </w:r>
      <w:r w:rsidRPr="00FF1434">
        <w:rPr>
          <w:rFonts w:asciiTheme="minorHAnsi" w:eastAsia="Times New Roman" w:hAnsiTheme="minorHAnsi"/>
          <w:sz w:val="24"/>
          <w:szCs w:val="24"/>
        </w:rPr>
        <w:t xml:space="preserve">W przypadku wspólnego ubiegania się o zamówienie przez Wykonawców, JEDZ składa każdy z Wykonawców wspólnie ubiegających się o zamówienie. Wykonawca będzie również musiał – o ile dotyczy - przedstawić aktualny na dzień składania ofert JEDZ, zgodny w treści z </w:t>
      </w:r>
      <w:r w:rsidRPr="00BB4D16">
        <w:rPr>
          <w:rFonts w:asciiTheme="minorHAnsi" w:eastAsia="Times New Roman" w:hAnsiTheme="minorHAnsi"/>
          <w:b/>
          <w:sz w:val="24"/>
          <w:szCs w:val="24"/>
        </w:rPr>
        <w:t>Załącznikiem nr 3 do SWZ</w:t>
      </w:r>
      <w:r w:rsidRPr="00FF1434">
        <w:rPr>
          <w:rFonts w:asciiTheme="minorHAnsi" w:eastAsia="Times New Roman" w:hAnsiTheme="minorHAnsi"/>
          <w:sz w:val="24"/>
          <w:szCs w:val="24"/>
        </w:rPr>
        <w:t>, podmiotu udostępniającego zasoby, na których zasoby powołuje się Wykonawca, celem potwierdzenia braku istnienia wobec nich podstaw wykluczenia oraz spełniania, w zakresie, w jakim Wykonawca powołuje się na ich zasoby, warunków udziału w postępowaniu.</w:t>
      </w:r>
      <w:r w:rsidR="00FF1434" w:rsidRPr="00FF1434">
        <w:rPr>
          <w:rFonts w:asciiTheme="minorHAnsi" w:eastAsia="Times New Roman" w:hAnsiTheme="minorHAnsi"/>
          <w:sz w:val="24"/>
          <w:szCs w:val="24"/>
        </w:rPr>
        <w:t xml:space="preserve"> Oświadczenie stanowi dowód potwierdzający brak podstaw wykluczenia, spełnianie warunków udziału w postępowaniu na dzień składania ofert, tymczasowo zastępujący wymagane przez Zamawiającego podmiotowe środki dowodowe.</w:t>
      </w:r>
    </w:p>
    <w:p w14:paraId="6F57585D" w14:textId="0BA047A1" w:rsidR="002705BB" w:rsidRPr="002705BB" w:rsidRDefault="002705BB" w:rsidP="00D148C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2705BB">
        <w:rPr>
          <w:rFonts w:asciiTheme="minorHAnsi" w:eastAsia="Arial Unicode MS" w:hAnsiTheme="minorHAnsi"/>
          <w:bCs/>
          <w:sz w:val="24"/>
          <w:szCs w:val="24"/>
          <w:u w:color="000000"/>
          <w:lang w:eastAsia="pl-PL"/>
        </w:rPr>
        <w:t>Oświ</w:t>
      </w:r>
      <w:r>
        <w:rPr>
          <w:rFonts w:asciiTheme="minorHAnsi" w:eastAsia="Arial Unicode MS" w:hAnsiTheme="minorHAnsi"/>
          <w:bCs/>
          <w:sz w:val="24"/>
          <w:szCs w:val="24"/>
          <w:u w:color="000000"/>
          <w:lang w:eastAsia="pl-PL"/>
        </w:rPr>
        <w:t>adczenie, o którym mowa w ust. 7</w:t>
      </w:r>
      <w:r w:rsidRPr="002705BB">
        <w:rPr>
          <w:rFonts w:asciiTheme="minorHAnsi" w:eastAsia="Arial Unicode MS" w:hAnsiTheme="minorHAnsi"/>
          <w:bCs/>
          <w:sz w:val="24"/>
          <w:szCs w:val="24"/>
          <w:u w:color="000000"/>
          <w:lang w:eastAsia="pl-PL"/>
        </w:rPr>
        <w:t xml:space="preserve">.2 (w formie </w:t>
      </w:r>
      <w:r w:rsidR="00B4599F">
        <w:rPr>
          <w:rFonts w:asciiTheme="minorHAnsi" w:eastAsia="Arial Unicode MS" w:hAnsiTheme="minorHAnsi"/>
          <w:bCs/>
          <w:sz w:val="24"/>
          <w:szCs w:val="24"/>
          <w:u w:color="000000"/>
          <w:lang w:eastAsia="pl-PL"/>
        </w:rPr>
        <w:t>JEDZ</w:t>
      </w:r>
      <w:r w:rsidRPr="002705BB">
        <w:rPr>
          <w:rFonts w:asciiTheme="minorHAnsi" w:eastAsia="Arial Unicode MS" w:hAnsiTheme="minorHAnsi"/>
          <w:bCs/>
          <w:sz w:val="24"/>
          <w:szCs w:val="24"/>
          <w:u w:color="000000"/>
          <w:lang w:eastAsia="pl-PL"/>
        </w:rPr>
        <w:t xml:space="preserve"> sporządzonego zgodnie z wzorem standardowego formularza określonego w rozporządzeniu Wykonawczym Komisji Europejskiej wydanym na podstawie art.</w:t>
      </w:r>
      <w:r w:rsidR="00B4599F">
        <w:rPr>
          <w:rFonts w:asciiTheme="minorHAnsi" w:eastAsia="Arial Unicode MS" w:hAnsiTheme="minorHAnsi"/>
          <w:bCs/>
          <w:sz w:val="24"/>
          <w:szCs w:val="24"/>
          <w:u w:color="000000"/>
          <w:lang w:eastAsia="pl-PL"/>
        </w:rPr>
        <w:t xml:space="preserve"> 59 ust. 2 dyrektywy 2014/24/UE)</w:t>
      </w:r>
      <w:r w:rsidRPr="002705BB">
        <w:rPr>
          <w:rFonts w:asciiTheme="minorHAnsi" w:eastAsia="Arial Unicode MS" w:hAnsiTheme="minorHAnsi"/>
          <w:bCs/>
          <w:sz w:val="24"/>
          <w:szCs w:val="24"/>
          <w:u w:color="000000"/>
          <w:lang w:eastAsia="pl-PL"/>
        </w:rPr>
        <w:t xml:space="preserve"> Wykonawca zobowiązany jest przesłać Zamawiającemu w formie elektronicznej (tj. opatrzonej kwalifikowanym podpisem elektronicznym), zgodnie z zasadami określonymi w </w:t>
      </w:r>
      <w:r w:rsidR="00A2385F">
        <w:rPr>
          <w:rFonts w:asciiTheme="minorHAnsi" w:eastAsia="Arial Unicode MS" w:hAnsiTheme="minorHAnsi"/>
          <w:bCs/>
          <w:sz w:val="24"/>
          <w:szCs w:val="24"/>
          <w:u w:color="000000"/>
          <w:lang w:eastAsia="pl-PL"/>
        </w:rPr>
        <w:t>Rozdziale</w:t>
      </w:r>
      <w:r w:rsidRPr="002705BB">
        <w:rPr>
          <w:rFonts w:asciiTheme="minorHAnsi" w:eastAsia="Arial Unicode MS" w:hAnsiTheme="minorHAnsi"/>
          <w:bCs/>
          <w:sz w:val="24"/>
          <w:szCs w:val="24"/>
          <w:u w:color="000000"/>
          <w:lang w:eastAsia="pl-PL"/>
        </w:rPr>
        <w:t xml:space="preserve"> 8. </w:t>
      </w:r>
    </w:p>
    <w:p w14:paraId="04E5DBDA" w14:textId="275ED098" w:rsidR="002705BB" w:rsidRPr="002705BB" w:rsidRDefault="002705BB" w:rsidP="00D148C4">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 xml:space="preserve">Wykonawca wypełnia JEDZ, tworząc dokument elektroniczny. </w:t>
      </w:r>
      <w:r w:rsidR="00D42C60" w:rsidRPr="00D42C60">
        <w:rPr>
          <w:rFonts w:asciiTheme="minorHAnsi" w:eastAsia="Arial Unicode MS" w:hAnsiTheme="minorHAnsi"/>
          <w:bCs/>
          <w:sz w:val="24"/>
          <w:szCs w:val="24"/>
          <w:u w:color="000000"/>
          <w:lang w:eastAsia="pl-PL"/>
        </w:rPr>
        <w:t xml:space="preserve">Pod adresem: </w:t>
      </w:r>
      <w:hyperlink r:id="rId10" w:history="1">
        <w:r w:rsidR="00D42C60" w:rsidRPr="003F4AF6">
          <w:rPr>
            <w:rStyle w:val="Hipercze"/>
            <w:rFonts w:asciiTheme="minorHAnsi" w:eastAsia="Arial Unicode MS" w:hAnsiTheme="minorHAnsi"/>
            <w:bCs/>
            <w:sz w:val="24"/>
            <w:szCs w:val="24"/>
            <w:u w:color="000000"/>
            <w:lang w:eastAsia="pl-PL"/>
          </w:rPr>
          <w:t>https://espd.uzp.gov.pl/</w:t>
        </w:r>
      </w:hyperlink>
      <w:r w:rsidR="00D42C60">
        <w:rPr>
          <w:rFonts w:asciiTheme="minorHAnsi" w:eastAsia="Arial Unicode MS" w:hAnsiTheme="minorHAnsi"/>
          <w:bCs/>
          <w:sz w:val="24"/>
          <w:szCs w:val="24"/>
          <w:u w:color="000000"/>
          <w:lang w:eastAsia="pl-PL"/>
        </w:rPr>
        <w:t xml:space="preserve"> </w:t>
      </w:r>
      <w:r w:rsidR="00D42C60" w:rsidRPr="00D42C60">
        <w:rPr>
          <w:rFonts w:asciiTheme="minorHAnsi" w:eastAsia="Arial Unicode MS" w:hAnsiTheme="minorHAnsi"/>
          <w:bCs/>
          <w:sz w:val="24"/>
          <w:szCs w:val="24"/>
          <w:u w:color="000000"/>
          <w:lang w:eastAsia="pl-PL"/>
        </w:rPr>
        <w:t>dostępne jest elektroniczne narzędzie przygotowane przez Urząd Zamówień Publicznych w oparciu o narzędzie opracowane przez KE, które może być wykorzystane do realizacji obowiązku przekazywania JEDZ w formie elektronicznej</w:t>
      </w:r>
      <w:r w:rsidRPr="002705BB">
        <w:rPr>
          <w:rFonts w:asciiTheme="minorHAnsi" w:eastAsia="Arial Unicode MS" w:hAnsiTheme="minorHAnsi"/>
          <w:bCs/>
          <w:sz w:val="24"/>
          <w:szCs w:val="24"/>
          <w:u w:color="000000"/>
          <w:lang w:eastAsia="pl-PL"/>
        </w:rPr>
        <w:t xml:space="preserve">. </w:t>
      </w:r>
    </w:p>
    <w:p w14:paraId="012FFB9D" w14:textId="6F914F9D" w:rsidR="002705BB" w:rsidRPr="002705BB" w:rsidRDefault="002705BB" w:rsidP="00D148C4">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W zakresie „części IV Kryteria kwalifikacji” JEDZ, Wykonawca</w:t>
      </w:r>
      <w:r w:rsidR="00E64BC0">
        <w:rPr>
          <w:rFonts w:asciiTheme="minorHAnsi" w:eastAsia="Arial Unicode MS" w:hAnsiTheme="minorHAnsi"/>
          <w:bCs/>
          <w:sz w:val="24"/>
          <w:szCs w:val="24"/>
          <w:u w:color="000000"/>
          <w:lang w:eastAsia="pl-PL"/>
        </w:rPr>
        <w:t xml:space="preserve">, który spełnia osobiście wszystkie warunki w </w:t>
      </w:r>
      <w:r w:rsidR="00571A44">
        <w:rPr>
          <w:rFonts w:asciiTheme="minorHAnsi" w:eastAsia="Arial Unicode MS" w:hAnsiTheme="minorHAnsi"/>
          <w:bCs/>
          <w:sz w:val="24"/>
          <w:szCs w:val="24"/>
          <w:u w:color="000000"/>
          <w:lang w:eastAsia="pl-PL"/>
        </w:rPr>
        <w:t>postępowaniu</w:t>
      </w:r>
      <w:r w:rsidR="00E64BC0">
        <w:rPr>
          <w:rFonts w:asciiTheme="minorHAnsi" w:eastAsia="Arial Unicode MS" w:hAnsiTheme="minorHAnsi"/>
          <w:bCs/>
          <w:sz w:val="24"/>
          <w:szCs w:val="24"/>
          <w:u w:color="000000"/>
          <w:lang w:eastAsia="pl-PL"/>
        </w:rPr>
        <w:t>,</w:t>
      </w:r>
      <w:r w:rsidRPr="002705BB">
        <w:rPr>
          <w:rFonts w:asciiTheme="minorHAnsi" w:eastAsia="Arial Unicode MS" w:hAnsiTheme="minorHAnsi"/>
          <w:bCs/>
          <w:sz w:val="24"/>
          <w:szCs w:val="24"/>
          <w:u w:color="000000"/>
          <w:lang w:eastAsia="pl-PL"/>
        </w:rPr>
        <w:t xml:space="preserve"> może ograniczyć się do wypełnienia </w:t>
      </w:r>
      <w:r w:rsidRPr="002705BB">
        <w:rPr>
          <w:rFonts w:eastAsia="Arial Unicode MS"/>
          <w:bCs/>
          <w:sz w:val="24"/>
          <w:szCs w:val="24"/>
          <w:u w:color="000000"/>
          <w:lang w:eastAsia="pl-PL"/>
        </w:rPr>
        <w:t>sekcji</w:t>
      </w:r>
      <w:r w:rsidRPr="002705BB">
        <w:rPr>
          <w:rFonts w:cs="SymbolMT,Bold"/>
          <w:bCs/>
          <w:sz w:val="24"/>
          <w:szCs w:val="24"/>
          <w:lang w:eastAsia="pl-PL"/>
        </w:rPr>
        <w:t xml:space="preserve"> α</w:t>
      </w:r>
      <w:r w:rsidRPr="002705BB">
        <w:rPr>
          <w:rFonts w:asciiTheme="minorHAnsi" w:eastAsia="Arial Unicode MS" w:hAnsiTheme="minorHAnsi"/>
          <w:bCs/>
          <w:sz w:val="24"/>
          <w:szCs w:val="24"/>
          <w:u w:color="000000"/>
          <w:lang w:eastAsia="pl-PL"/>
        </w:rPr>
        <w:t>, w takim przypadku Wykonawca nie wypełnia żadnej z pozostałych sekcji (A-D) w części IV JEDZ.</w:t>
      </w:r>
    </w:p>
    <w:p w14:paraId="756B1495" w14:textId="10861C25" w:rsidR="002705BB" w:rsidRPr="002705BB" w:rsidRDefault="002705BB" w:rsidP="00D148C4">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 xml:space="preserve">Zamawiający zastrzega, że w Części III Sekcja C jednolitego dokumentu „Podstawy związane z niewypłacalnością, konfliktem interesów lub wykroczeniami zawodowymi” w podsekcji „Czy wykonawca, wedle własnej wiedzy, naruszył swoje </w:t>
      </w:r>
      <w:r>
        <w:rPr>
          <w:rFonts w:asciiTheme="minorHAnsi" w:eastAsia="Arial Unicode MS" w:hAnsiTheme="minorHAnsi"/>
          <w:bCs/>
          <w:sz w:val="24"/>
          <w:szCs w:val="24"/>
          <w:u w:color="000000"/>
          <w:lang w:eastAsia="pl-PL"/>
        </w:rPr>
        <w:t xml:space="preserve">obowiązki w dziedzinie prawa </w:t>
      </w:r>
      <w:r w:rsidRPr="002705BB">
        <w:rPr>
          <w:rFonts w:asciiTheme="minorHAnsi" w:eastAsia="Arial Unicode MS" w:hAnsiTheme="minorHAnsi"/>
          <w:bCs/>
          <w:sz w:val="24"/>
          <w:szCs w:val="24"/>
          <w:u w:color="000000"/>
          <w:lang w:eastAsia="pl-PL"/>
        </w:rPr>
        <w:t>środowiska, prawa socjalnego i prawa pracy” Wykonawca</w:t>
      </w:r>
      <w:r>
        <w:rPr>
          <w:rFonts w:asciiTheme="minorHAnsi" w:eastAsia="Arial Unicode MS" w:hAnsiTheme="minorHAnsi"/>
          <w:bCs/>
          <w:sz w:val="24"/>
          <w:szCs w:val="24"/>
          <w:u w:color="000000"/>
          <w:lang w:eastAsia="pl-PL"/>
        </w:rPr>
        <w:t xml:space="preserve"> składa oświadczenie w zakresie </w:t>
      </w:r>
      <w:r w:rsidRPr="002705BB">
        <w:rPr>
          <w:rFonts w:asciiTheme="minorHAnsi" w:eastAsia="Arial Unicode MS" w:hAnsiTheme="minorHAnsi"/>
          <w:bCs/>
          <w:color w:val="000000"/>
          <w:sz w:val="24"/>
          <w:szCs w:val="24"/>
          <w:u w:color="000000"/>
          <w:lang w:eastAsia="pl-PL"/>
        </w:rPr>
        <w:t>przestępstwa, o którym mowa w art. 9 lub art. 10 ustawy z dnia 15 czerwca 2012 r. o skutkach powierzania wykonywania pracy cudzoziemcom przebywającym wbrew przepisom na terytorium Rzeczypospolitej Polskiej (</w:t>
      </w:r>
      <w:proofErr w:type="spellStart"/>
      <w:r w:rsidR="00AA7209">
        <w:rPr>
          <w:rFonts w:asciiTheme="minorHAnsi" w:eastAsia="Arial Unicode MS" w:hAnsiTheme="minorHAnsi"/>
          <w:bCs/>
          <w:color w:val="000000"/>
          <w:sz w:val="24"/>
          <w:szCs w:val="24"/>
          <w:u w:color="000000"/>
          <w:lang w:eastAsia="pl-PL"/>
        </w:rPr>
        <w:t>t.j</w:t>
      </w:r>
      <w:proofErr w:type="spellEnd"/>
      <w:r w:rsidR="00AA7209">
        <w:rPr>
          <w:rFonts w:asciiTheme="minorHAnsi" w:eastAsia="Arial Unicode MS" w:hAnsiTheme="minorHAnsi"/>
          <w:bCs/>
          <w:color w:val="000000"/>
          <w:sz w:val="24"/>
          <w:szCs w:val="24"/>
          <w:u w:color="000000"/>
          <w:lang w:eastAsia="pl-PL"/>
        </w:rPr>
        <w:t xml:space="preserve">. </w:t>
      </w:r>
      <w:r w:rsidRPr="002705BB">
        <w:rPr>
          <w:rFonts w:asciiTheme="minorHAnsi" w:eastAsia="Arial Unicode MS" w:hAnsiTheme="minorHAnsi"/>
          <w:bCs/>
          <w:color w:val="000000"/>
          <w:sz w:val="24"/>
          <w:szCs w:val="24"/>
          <w:u w:color="000000"/>
          <w:lang w:eastAsia="pl-PL"/>
        </w:rPr>
        <w:t xml:space="preserve">Dz. U. </w:t>
      </w:r>
      <w:proofErr w:type="gramStart"/>
      <w:r w:rsidR="00AA7209">
        <w:rPr>
          <w:rFonts w:asciiTheme="minorHAnsi" w:eastAsia="Arial Unicode MS" w:hAnsiTheme="minorHAnsi"/>
          <w:bCs/>
          <w:color w:val="000000"/>
          <w:sz w:val="24"/>
          <w:szCs w:val="24"/>
          <w:u w:color="000000"/>
          <w:lang w:eastAsia="pl-PL"/>
        </w:rPr>
        <w:t>z</w:t>
      </w:r>
      <w:proofErr w:type="gramEnd"/>
      <w:r w:rsidR="00AA7209">
        <w:rPr>
          <w:rFonts w:asciiTheme="minorHAnsi" w:eastAsia="Arial Unicode MS" w:hAnsiTheme="minorHAnsi"/>
          <w:bCs/>
          <w:color w:val="000000"/>
          <w:sz w:val="24"/>
          <w:szCs w:val="24"/>
          <w:u w:color="000000"/>
          <w:lang w:eastAsia="pl-PL"/>
        </w:rPr>
        <w:t xml:space="preserve"> 2021 r. </w:t>
      </w:r>
      <w:r w:rsidRPr="002705BB">
        <w:rPr>
          <w:rFonts w:asciiTheme="minorHAnsi" w:eastAsia="Arial Unicode MS" w:hAnsiTheme="minorHAnsi"/>
          <w:bCs/>
          <w:color w:val="000000"/>
          <w:sz w:val="24"/>
          <w:szCs w:val="24"/>
          <w:u w:color="000000"/>
          <w:lang w:eastAsia="pl-PL"/>
        </w:rPr>
        <w:t xml:space="preserve">poz. </w:t>
      </w:r>
      <w:r w:rsidR="00571A44">
        <w:rPr>
          <w:rFonts w:asciiTheme="minorHAnsi" w:eastAsia="Arial Unicode MS" w:hAnsiTheme="minorHAnsi"/>
          <w:bCs/>
          <w:color w:val="000000"/>
          <w:sz w:val="24"/>
          <w:szCs w:val="24"/>
          <w:u w:color="000000"/>
          <w:lang w:eastAsia="pl-PL"/>
        </w:rPr>
        <w:t>1745</w:t>
      </w:r>
      <w:r w:rsidRPr="002705BB">
        <w:rPr>
          <w:rFonts w:asciiTheme="minorHAnsi" w:eastAsia="Arial Unicode MS" w:hAnsiTheme="minorHAnsi"/>
          <w:bCs/>
          <w:color w:val="000000"/>
          <w:sz w:val="24"/>
          <w:szCs w:val="24"/>
          <w:u w:color="000000"/>
          <w:lang w:eastAsia="pl-PL"/>
        </w:rPr>
        <w:t xml:space="preserve"> ze zm.).</w:t>
      </w:r>
    </w:p>
    <w:p w14:paraId="2801912D" w14:textId="77777777" w:rsidR="002705BB" w:rsidRPr="002705BB" w:rsidRDefault="002705BB" w:rsidP="00D148C4">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W związku z tym, że Zamawiający nie stosuje przesłanek fakultatywnych, o których mowa w art. 109 ust. 1 pkt 2) lit. b) i c) i 3) w zakresie odnoszącym się do pkt 2) lit. b) ustawy Pzp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f) i h) oraz pkt 2) ustawy Pzp.</w:t>
      </w:r>
    </w:p>
    <w:p w14:paraId="488B39BF" w14:textId="4A599854" w:rsidR="002705BB" w:rsidRPr="002705BB" w:rsidRDefault="002705BB" w:rsidP="00D148C4">
      <w:pPr>
        <w:tabs>
          <w:tab w:val="left" w:pos="426"/>
          <w:tab w:val="left" w:pos="567"/>
        </w:tabs>
        <w:overflowPunct w:val="0"/>
        <w:autoSpaceDE w:val="0"/>
        <w:autoSpaceDN w:val="0"/>
        <w:adjustRightInd w:val="0"/>
        <w:spacing w:after="0" w:line="360" w:lineRule="auto"/>
        <w:contextualSpacing/>
        <w:textAlignment w:val="baseline"/>
        <w:rPr>
          <w:rFonts w:asciiTheme="minorHAnsi" w:eastAsia="Times New Roman" w:hAnsiTheme="minorHAnsi"/>
          <w:sz w:val="24"/>
          <w:szCs w:val="24"/>
        </w:rPr>
      </w:pPr>
      <w:r w:rsidRPr="002705BB">
        <w:rPr>
          <w:rFonts w:asciiTheme="minorHAnsi" w:eastAsia="Times New Roman" w:hAnsiTheme="minorHAnsi"/>
          <w:sz w:val="24"/>
          <w:szCs w:val="24"/>
        </w:rPr>
        <w:t>Dodatkowo Zamawiający informuje, że “Instrukcja wypełniania jednolitego doku</w:t>
      </w:r>
      <w:r w:rsidR="003E61BE">
        <w:rPr>
          <w:rFonts w:asciiTheme="minorHAnsi" w:eastAsia="Times New Roman" w:hAnsiTheme="minorHAnsi"/>
          <w:sz w:val="24"/>
          <w:szCs w:val="24"/>
        </w:rPr>
        <w:t xml:space="preserve">mentu JEDZ” (wersja z </w:t>
      </w:r>
      <w:r w:rsidR="00D13826">
        <w:rPr>
          <w:rFonts w:asciiTheme="minorHAnsi" w:eastAsia="Times New Roman" w:hAnsiTheme="minorHAnsi"/>
          <w:sz w:val="24"/>
          <w:szCs w:val="24"/>
        </w:rPr>
        <w:t>29.04</w:t>
      </w:r>
      <w:r w:rsidR="003E61BE">
        <w:rPr>
          <w:rFonts w:asciiTheme="minorHAnsi" w:eastAsia="Times New Roman" w:hAnsiTheme="minorHAnsi"/>
          <w:sz w:val="24"/>
          <w:szCs w:val="24"/>
        </w:rPr>
        <w:t>.2022</w:t>
      </w:r>
      <w:r w:rsidRPr="002705BB">
        <w:rPr>
          <w:rFonts w:asciiTheme="minorHAnsi" w:eastAsia="Times New Roman" w:hAnsiTheme="minorHAnsi"/>
          <w:sz w:val="24"/>
          <w:szCs w:val="24"/>
        </w:rPr>
        <w:t xml:space="preserve"> </w:t>
      </w:r>
      <w:proofErr w:type="gramStart"/>
      <w:r w:rsidRPr="002705BB">
        <w:rPr>
          <w:rFonts w:asciiTheme="minorHAnsi" w:eastAsia="Times New Roman" w:hAnsiTheme="minorHAnsi"/>
          <w:sz w:val="24"/>
          <w:szCs w:val="24"/>
        </w:rPr>
        <w:t>r</w:t>
      </w:r>
      <w:proofErr w:type="gramEnd"/>
      <w:r w:rsidRPr="002705BB">
        <w:rPr>
          <w:rFonts w:asciiTheme="minorHAnsi" w:eastAsia="Times New Roman" w:hAnsiTheme="minorHAnsi"/>
          <w:sz w:val="24"/>
          <w:szCs w:val="24"/>
        </w:rPr>
        <w:t xml:space="preserve">.) dostępna jest na stronie Urzędu Zamówień Publicznych pod adresem: </w:t>
      </w:r>
      <w:hyperlink r:id="rId11" w:history="1">
        <w:r w:rsidR="003E61BE" w:rsidRPr="003E61BE">
          <w:rPr>
            <w:rStyle w:val="Hipercze"/>
            <w:rFonts w:asciiTheme="minorHAnsi" w:eastAsia="Times New Roman" w:hAnsiTheme="minorHAnsi"/>
            <w:sz w:val="24"/>
            <w:szCs w:val="24"/>
          </w:rPr>
          <w:t>Jednolity Europejski Dokument Zamówienia</w:t>
        </w:r>
      </w:hyperlink>
      <w:r w:rsidR="003E61BE">
        <w:rPr>
          <w:rFonts w:asciiTheme="minorHAnsi" w:eastAsia="Times New Roman" w:hAnsiTheme="minorHAnsi"/>
          <w:sz w:val="24"/>
          <w:szCs w:val="24"/>
        </w:rPr>
        <w:t xml:space="preserve">. </w:t>
      </w:r>
    </w:p>
    <w:p w14:paraId="20F9D44C" w14:textId="1FEF5B98" w:rsidR="001D241E" w:rsidRPr="008D28C0" w:rsidRDefault="001D241E" w:rsidP="00D148C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383C38">
        <w:rPr>
          <w:rFonts w:asciiTheme="minorHAnsi" w:eastAsia="Times New Roman" w:hAnsiTheme="minorHAnsi"/>
          <w:sz w:val="24"/>
          <w:szCs w:val="24"/>
        </w:rPr>
        <w:t xml:space="preserve">ym terminie, nie krótszym niż 10 </w:t>
      </w:r>
      <w:r w:rsidRPr="008D28C0">
        <w:rPr>
          <w:rFonts w:asciiTheme="minorHAnsi" w:eastAsia="Times New Roman" w:hAnsiTheme="minorHAnsi"/>
          <w:sz w:val="24"/>
          <w:szCs w:val="24"/>
        </w:rPr>
        <w:t>dni od dnia wezwania, aktualnych na dzień złożenia następujących podmiotowych środków dowodowych potwierdzających:</w:t>
      </w:r>
    </w:p>
    <w:p w14:paraId="2B523097" w14:textId="2DAC4A96" w:rsidR="00D21AA8" w:rsidRPr="008D28C0" w:rsidRDefault="00352F53" w:rsidP="00D148C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0D072E">
        <w:rPr>
          <w:rFonts w:asciiTheme="minorHAnsi" w:eastAsia="Arial Unicode MS" w:hAnsiTheme="minorHAnsi"/>
          <w:bCs/>
          <w:color w:val="000000"/>
          <w:sz w:val="24"/>
          <w:szCs w:val="24"/>
          <w:u w:color="000000"/>
          <w:lang w:eastAsia="pl-PL"/>
        </w:rPr>
        <w:t xml:space="preserve">6.3.2. </w:t>
      </w:r>
      <w:r w:rsidR="000D072E" w:rsidRPr="000D072E">
        <w:rPr>
          <w:rFonts w:asciiTheme="minorHAnsi" w:eastAsia="Arial Unicode MS" w:hAnsiTheme="minorHAnsi"/>
          <w:bCs/>
          <w:color w:val="000000"/>
          <w:sz w:val="24"/>
          <w:szCs w:val="24"/>
          <w:u w:color="000000"/>
          <w:lang w:eastAsia="pl-PL"/>
        </w:rPr>
        <w:t xml:space="preserve">i </w:t>
      </w:r>
      <w:r w:rsidR="0012733C" w:rsidRPr="000D072E">
        <w:rPr>
          <w:rFonts w:asciiTheme="minorHAnsi" w:eastAsia="Arial Unicode MS" w:hAnsiTheme="minorHAnsi"/>
          <w:bCs/>
          <w:color w:val="000000"/>
          <w:sz w:val="24"/>
          <w:szCs w:val="24"/>
          <w:u w:color="000000"/>
          <w:lang w:eastAsia="pl-PL"/>
        </w:rPr>
        <w:t>6.</w:t>
      </w:r>
      <w:r w:rsidR="000D072E" w:rsidRPr="000D072E">
        <w:rPr>
          <w:rFonts w:asciiTheme="minorHAnsi" w:eastAsia="Arial Unicode MS" w:hAnsiTheme="minorHAnsi"/>
          <w:bCs/>
          <w:color w:val="000000"/>
          <w:sz w:val="24"/>
          <w:szCs w:val="24"/>
          <w:u w:color="000000"/>
          <w:lang w:eastAsia="pl-PL"/>
        </w:rPr>
        <w:t>3</w:t>
      </w:r>
      <w:r w:rsidR="0012733C" w:rsidRPr="000D072E">
        <w:rPr>
          <w:rFonts w:asciiTheme="minorHAnsi" w:eastAsia="Arial Unicode MS" w:hAnsiTheme="minorHAnsi"/>
          <w:bCs/>
          <w:color w:val="000000"/>
          <w:sz w:val="24"/>
          <w:szCs w:val="24"/>
          <w:u w:color="000000"/>
          <w:lang w:eastAsia="pl-PL"/>
        </w:rPr>
        <w:t xml:space="preserve">.4. </w:t>
      </w:r>
      <w:r w:rsidR="00D21AA8" w:rsidRPr="000D072E">
        <w:rPr>
          <w:rFonts w:asciiTheme="minorHAnsi" w:eastAsia="Arial Unicode MS" w:hAnsiTheme="minorHAnsi"/>
          <w:bCs/>
          <w:color w:val="000000"/>
          <w:sz w:val="24"/>
          <w:szCs w:val="24"/>
          <w:u w:color="000000"/>
          <w:lang w:eastAsia="pl-PL"/>
        </w:rPr>
        <w:t>SWZ,</w:t>
      </w:r>
      <w:r w:rsidR="00D21AA8" w:rsidRPr="008D28C0">
        <w:rPr>
          <w:rFonts w:asciiTheme="minorHAnsi" w:eastAsia="Arial Unicode MS" w:hAnsiTheme="minorHAnsi"/>
          <w:bCs/>
          <w:color w:val="000000"/>
          <w:sz w:val="24"/>
          <w:szCs w:val="24"/>
          <w:u w:color="000000"/>
          <w:lang w:eastAsia="pl-PL"/>
        </w:rPr>
        <w:t xml:space="preserve"> tj.:</w:t>
      </w:r>
    </w:p>
    <w:p w14:paraId="0434E8FC" w14:textId="77777777" w:rsidR="009D4C8F" w:rsidRPr="009D4C8F" w:rsidRDefault="009D4C8F" w:rsidP="009D4C8F">
      <w:pPr>
        <w:pStyle w:val="Akapitzlist"/>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9D4C8F">
        <w:rPr>
          <w:rFonts w:asciiTheme="minorHAnsi" w:hAnsiTheme="minorHAnsi"/>
          <w:sz w:val="24"/>
          <w:szCs w:val="24"/>
        </w:rPr>
        <w:t>wpis</w:t>
      </w:r>
      <w:proofErr w:type="gramEnd"/>
      <w:r w:rsidRPr="009D4C8F">
        <w:rPr>
          <w:rFonts w:asciiTheme="minorHAnsi" w:hAnsiTheme="minorHAnsi"/>
          <w:sz w:val="24"/>
          <w:szCs w:val="24"/>
        </w:rPr>
        <w:t xml:space="preserve"> do rejestru działalności regulowanej w zakresie odbierania odpadów komunalnych od właścicieli nieruchomości zgodnie z wymogami Ustawy z dnia 13 września 1996 roku o utrzymaniu czystości i porządku w gminie;</w:t>
      </w:r>
    </w:p>
    <w:p w14:paraId="7CDACF21" w14:textId="6307FB77" w:rsidR="009D4C8F" w:rsidRPr="009D4C8F" w:rsidRDefault="009D4C8F" w:rsidP="009D4C8F">
      <w:pPr>
        <w:pStyle w:val="Akapitzlist"/>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9D4C8F">
        <w:rPr>
          <w:rFonts w:asciiTheme="minorHAnsi" w:hAnsiTheme="minorHAnsi"/>
          <w:sz w:val="24"/>
          <w:szCs w:val="24"/>
        </w:rPr>
        <w:t>zaświadczenie</w:t>
      </w:r>
      <w:proofErr w:type="gramEnd"/>
      <w:r w:rsidRPr="009D4C8F">
        <w:rPr>
          <w:rFonts w:asciiTheme="minorHAnsi" w:hAnsiTheme="minorHAnsi"/>
          <w:sz w:val="24"/>
          <w:szCs w:val="24"/>
        </w:rPr>
        <w:t xml:space="preserve"> o wpisie do Rejestru Bazy Danych o Odpadach (BDO) w zakresie objętym przedmiotem zamówienia prowadzonego przez Marszałka Województwa.</w:t>
      </w:r>
    </w:p>
    <w:p w14:paraId="2E841F06" w14:textId="3B33F11F" w:rsidR="00101AA3" w:rsidRPr="00101AA3" w:rsidRDefault="00101AA3" w:rsidP="00D148C4">
      <w:pPr>
        <w:pStyle w:val="Akapitzlist"/>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wykaz</w:t>
      </w:r>
      <w:proofErr w:type="gramEnd"/>
      <w:r w:rsidRPr="00101AA3">
        <w:rPr>
          <w:rFonts w:asciiTheme="minorHAnsi" w:hAnsiTheme="minorHAnsi"/>
          <w:sz w:val="24"/>
          <w:szCs w:val="24"/>
        </w:rPr>
        <w:t xml:space="preserve"> narzędzi, wyposażenia zakładu lub urządzeń technicznych dostępnych Wykonawcy w celu wykonania zamówienia publicznego wraz z informacją o podstawie do dysponowania tymi zasobami (wg </w:t>
      </w:r>
      <w:r w:rsidR="00D3201B">
        <w:rPr>
          <w:rFonts w:asciiTheme="minorHAnsi" w:hAnsiTheme="minorHAnsi"/>
          <w:b/>
          <w:sz w:val="24"/>
          <w:szCs w:val="24"/>
        </w:rPr>
        <w:t>Załącznika nr 4</w:t>
      </w:r>
      <w:r w:rsidRPr="008C1B1C">
        <w:rPr>
          <w:rFonts w:asciiTheme="minorHAnsi" w:hAnsiTheme="minorHAnsi"/>
          <w:b/>
          <w:sz w:val="24"/>
          <w:szCs w:val="24"/>
        </w:rPr>
        <w:t xml:space="preserve"> do SWZ</w:t>
      </w:r>
      <w:r w:rsidRPr="00101AA3">
        <w:rPr>
          <w:rFonts w:asciiTheme="minorHAnsi" w:hAnsiTheme="minorHAnsi"/>
          <w:sz w:val="24"/>
          <w:szCs w:val="24"/>
        </w:rPr>
        <w:t xml:space="preserve">), </w:t>
      </w:r>
    </w:p>
    <w:p w14:paraId="1DA6EA98" w14:textId="2ADBCB90" w:rsidR="00101AA3" w:rsidRDefault="00101AA3" w:rsidP="00D148C4">
      <w:pPr>
        <w:pStyle w:val="Akapitzlist"/>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wykaz</w:t>
      </w:r>
      <w:proofErr w:type="gramEnd"/>
      <w:r w:rsidRPr="00101AA3">
        <w:rPr>
          <w:rFonts w:asciiTheme="minorHAnsi" w:hAnsiTheme="minorHAnsi"/>
          <w:sz w:val="24"/>
          <w:szCs w:val="24"/>
        </w:rPr>
        <w:t xml:space="preserve"> wyposażenia zakładu tj. w zakresie dysponowania bazą magazynowo – transportową, dostępną Wykonawcy w celu wykonania zamówienia publicznego wraz z informacją o podstawie do dysponowa</w:t>
      </w:r>
      <w:r w:rsidR="00B4599F">
        <w:rPr>
          <w:rFonts w:asciiTheme="minorHAnsi" w:hAnsiTheme="minorHAnsi"/>
          <w:sz w:val="24"/>
          <w:szCs w:val="24"/>
        </w:rPr>
        <w:t xml:space="preserve">nia (wg </w:t>
      </w:r>
      <w:r w:rsidR="00D3201B">
        <w:rPr>
          <w:rFonts w:asciiTheme="minorHAnsi" w:hAnsiTheme="minorHAnsi"/>
          <w:b/>
          <w:sz w:val="24"/>
          <w:szCs w:val="24"/>
        </w:rPr>
        <w:t>Załącznika nr 5</w:t>
      </w:r>
      <w:r w:rsidR="00B4599F" w:rsidRPr="008C1B1C">
        <w:rPr>
          <w:rFonts w:asciiTheme="minorHAnsi" w:hAnsiTheme="minorHAnsi"/>
          <w:b/>
          <w:sz w:val="24"/>
          <w:szCs w:val="24"/>
        </w:rPr>
        <w:t xml:space="preserve"> do SWZ</w:t>
      </w:r>
      <w:r w:rsidR="00B4599F">
        <w:rPr>
          <w:rFonts w:asciiTheme="minorHAnsi" w:hAnsiTheme="minorHAnsi"/>
          <w:sz w:val="24"/>
          <w:szCs w:val="24"/>
        </w:rPr>
        <w:t xml:space="preserve">). </w:t>
      </w:r>
    </w:p>
    <w:p w14:paraId="7EFD8C4B" w14:textId="77777777" w:rsidR="00B4599F" w:rsidRPr="004C0005" w:rsidRDefault="00B4599F" w:rsidP="004C0005">
      <w:pPr>
        <w:pStyle w:val="Akapitzlist"/>
        <w:tabs>
          <w:tab w:val="left" w:pos="426"/>
        </w:tabs>
        <w:overflowPunct w:val="0"/>
        <w:autoSpaceDE w:val="0"/>
        <w:autoSpaceDN w:val="0"/>
        <w:adjustRightInd w:val="0"/>
        <w:spacing w:after="0" w:line="360" w:lineRule="auto"/>
        <w:ind w:left="0"/>
        <w:textAlignment w:val="baseline"/>
        <w:rPr>
          <w:rFonts w:asciiTheme="minorHAnsi" w:hAnsiTheme="minorHAnsi"/>
          <w:sz w:val="10"/>
          <w:szCs w:val="24"/>
        </w:rPr>
      </w:pPr>
    </w:p>
    <w:p w14:paraId="278292A6" w14:textId="77777777" w:rsidR="00101AA3" w:rsidRPr="00101AA3" w:rsidRDefault="00101AA3" w:rsidP="00D148C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color w:val="000000"/>
          <w:sz w:val="24"/>
          <w:szCs w:val="24"/>
          <w:u w:color="000000"/>
          <w:lang w:eastAsia="pl-PL"/>
        </w:rPr>
      </w:pPr>
      <w:proofErr w:type="gramStart"/>
      <w:r w:rsidRPr="00101AA3">
        <w:rPr>
          <w:rFonts w:asciiTheme="minorHAnsi" w:eastAsia="Arial Unicode MS" w:hAnsiTheme="minorHAnsi"/>
          <w:bCs/>
          <w:color w:val="000000"/>
          <w:sz w:val="24"/>
          <w:szCs w:val="24"/>
          <w:u w:color="000000"/>
          <w:lang w:eastAsia="pl-PL"/>
        </w:rPr>
        <w:t>brak</w:t>
      </w:r>
      <w:proofErr w:type="gramEnd"/>
      <w:r w:rsidRPr="00101AA3">
        <w:rPr>
          <w:rFonts w:asciiTheme="minorHAnsi" w:eastAsia="Arial Unicode MS" w:hAnsiTheme="minorHAnsi"/>
          <w:bCs/>
          <w:color w:val="000000"/>
          <w:sz w:val="24"/>
          <w:szCs w:val="24"/>
          <w:u w:color="000000"/>
          <w:lang w:eastAsia="pl-PL"/>
        </w:rPr>
        <w:t xml:space="preserve"> podstaw wykluczenia, tj.:</w:t>
      </w:r>
    </w:p>
    <w:p w14:paraId="5740C471" w14:textId="77777777" w:rsidR="00101AA3" w:rsidRPr="00101AA3" w:rsidRDefault="00101AA3" w:rsidP="00D148C4">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6D2C78">
        <w:rPr>
          <w:rFonts w:asciiTheme="minorHAnsi" w:hAnsiTheme="minorHAnsi"/>
          <w:b/>
          <w:sz w:val="24"/>
          <w:szCs w:val="24"/>
        </w:rPr>
        <w:t>informacja</w:t>
      </w:r>
      <w:proofErr w:type="gramEnd"/>
      <w:r w:rsidRPr="006D2C78">
        <w:rPr>
          <w:rFonts w:asciiTheme="minorHAnsi" w:hAnsiTheme="minorHAnsi"/>
          <w:b/>
          <w:sz w:val="24"/>
          <w:szCs w:val="24"/>
        </w:rPr>
        <w:t xml:space="preserve"> z Krajowego Rejestru Karnego</w:t>
      </w:r>
      <w:r w:rsidRPr="00101AA3">
        <w:rPr>
          <w:rFonts w:asciiTheme="minorHAnsi" w:hAnsiTheme="minorHAnsi"/>
          <w:sz w:val="24"/>
          <w:szCs w:val="24"/>
        </w:rPr>
        <w:t xml:space="preserve"> w zakresie określonym w art. 108 ust. 1 pkt 1 i 2 ustawy Pzp, art. 108 ust. 1 pkt 4 ustawy Pzp (dotyczącą orzeczenia zakazu ubiegania się o zamówienie publiczne tytułem środka karnego), sporządzoną nie wcześniej niż 6 miesięcy przed jej złożeniem;</w:t>
      </w:r>
    </w:p>
    <w:p w14:paraId="6ABD1098" w14:textId="54874494" w:rsidR="00101AA3" w:rsidRPr="00101AA3" w:rsidRDefault="00101AA3" w:rsidP="00D148C4">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6D2C78">
        <w:rPr>
          <w:rFonts w:asciiTheme="minorHAnsi" w:hAnsiTheme="minorHAnsi"/>
          <w:b/>
          <w:sz w:val="24"/>
          <w:szCs w:val="24"/>
        </w:rPr>
        <w:t>oświadczenie</w:t>
      </w:r>
      <w:proofErr w:type="gramEnd"/>
      <w:r w:rsidRPr="006D2C78">
        <w:rPr>
          <w:rFonts w:asciiTheme="minorHAnsi" w:hAnsiTheme="minorHAnsi"/>
          <w:b/>
          <w:sz w:val="24"/>
          <w:szCs w:val="24"/>
        </w:rPr>
        <w:t xml:space="preserve"> wykonawcy, w zakresie art. 108 ust. 1 pkt 5 ustawy</w:t>
      </w:r>
      <w:r w:rsidR="006D2C78">
        <w:rPr>
          <w:rFonts w:asciiTheme="minorHAnsi" w:hAnsiTheme="minorHAnsi"/>
          <w:b/>
          <w:sz w:val="24"/>
          <w:szCs w:val="24"/>
        </w:rPr>
        <w:t xml:space="preserve"> Pzp</w:t>
      </w:r>
      <w:r w:rsidRPr="006D2C78">
        <w:rPr>
          <w:rFonts w:asciiTheme="minorHAnsi" w:hAnsiTheme="minorHAnsi"/>
          <w:b/>
          <w:sz w:val="24"/>
          <w:szCs w:val="24"/>
        </w:rPr>
        <w:t xml:space="preserve">, o braku przynależności do tej samej grupy kapitałowej </w:t>
      </w:r>
      <w:r w:rsidRPr="00101AA3">
        <w:rPr>
          <w:rFonts w:asciiTheme="minorHAnsi" w:hAnsiTheme="minorHAnsi"/>
          <w:sz w:val="24"/>
          <w:szCs w:val="24"/>
        </w:rPr>
        <w:t xml:space="preserve">w rozumieniu ustawy z dnia 16 lutego 2007 r. o ochronie konkurencji i konsumentów (Dz. U. </w:t>
      </w:r>
      <w:proofErr w:type="gramStart"/>
      <w:r w:rsidRPr="00101AA3">
        <w:rPr>
          <w:rFonts w:asciiTheme="minorHAnsi" w:hAnsiTheme="minorHAnsi"/>
          <w:sz w:val="24"/>
          <w:szCs w:val="24"/>
        </w:rPr>
        <w:t>z</w:t>
      </w:r>
      <w:proofErr w:type="gramEnd"/>
      <w:r w:rsidRPr="00101AA3">
        <w:rPr>
          <w:rFonts w:asciiTheme="minorHAnsi" w:hAnsiTheme="minorHAnsi"/>
          <w:sz w:val="24"/>
          <w:szCs w:val="24"/>
        </w:rPr>
        <w:t xml:space="preserve"> 202</w:t>
      </w:r>
      <w:r w:rsidR="000D072E">
        <w:rPr>
          <w:rFonts w:asciiTheme="minorHAnsi" w:hAnsiTheme="minorHAnsi"/>
          <w:sz w:val="24"/>
          <w:szCs w:val="24"/>
        </w:rPr>
        <w:t>1</w:t>
      </w:r>
      <w:r w:rsidRPr="00101AA3">
        <w:rPr>
          <w:rFonts w:asciiTheme="minorHAnsi" w:hAnsiTheme="minorHAnsi"/>
          <w:sz w:val="24"/>
          <w:szCs w:val="24"/>
        </w:rPr>
        <w:t xml:space="preserve"> r. poz. </w:t>
      </w:r>
      <w:r w:rsidR="000D072E">
        <w:rPr>
          <w:rFonts w:asciiTheme="minorHAnsi" w:hAnsiTheme="minorHAnsi"/>
          <w:sz w:val="24"/>
          <w:szCs w:val="24"/>
        </w:rPr>
        <w:t>275</w:t>
      </w:r>
      <w:r w:rsidRPr="00101AA3">
        <w:rPr>
          <w:rFonts w:asciiTheme="minorHAnsi" w:hAnsiTheme="minorHAnsi"/>
          <w:sz w:val="24"/>
          <w:szCs w:val="24"/>
        </w:rPr>
        <w:t xml:space="preserve"> ze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sidR="0093747C" w:rsidRPr="008C1B1C">
        <w:rPr>
          <w:rFonts w:asciiTheme="minorHAnsi" w:hAnsiTheme="minorHAnsi"/>
          <w:b/>
          <w:sz w:val="24"/>
          <w:szCs w:val="24"/>
        </w:rPr>
        <w:t xml:space="preserve">Załącznika </w:t>
      </w:r>
      <w:r w:rsidR="00D3201B">
        <w:rPr>
          <w:rFonts w:asciiTheme="minorHAnsi" w:hAnsiTheme="minorHAnsi"/>
          <w:b/>
          <w:sz w:val="24"/>
          <w:szCs w:val="24"/>
        </w:rPr>
        <w:t>nr 6</w:t>
      </w:r>
      <w:r w:rsidRPr="008C1B1C">
        <w:rPr>
          <w:rFonts w:asciiTheme="minorHAnsi" w:hAnsiTheme="minorHAnsi"/>
          <w:b/>
          <w:sz w:val="24"/>
          <w:szCs w:val="24"/>
        </w:rPr>
        <w:t xml:space="preserve"> do SWZ</w:t>
      </w:r>
      <w:r w:rsidRPr="00101AA3">
        <w:rPr>
          <w:rFonts w:asciiTheme="minorHAnsi" w:hAnsiTheme="minorHAnsi"/>
          <w:sz w:val="24"/>
          <w:szCs w:val="24"/>
        </w:rPr>
        <w:t>);</w:t>
      </w:r>
    </w:p>
    <w:p w14:paraId="0C1BC2E3" w14:textId="6FB8262E" w:rsidR="00101AA3" w:rsidRPr="00101AA3" w:rsidRDefault="00101AA3" w:rsidP="00D148C4">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6D2C78">
        <w:rPr>
          <w:rFonts w:asciiTheme="minorHAnsi" w:hAnsiTheme="minorHAnsi"/>
          <w:b/>
          <w:sz w:val="24"/>
          <w:szCs w:val="24"/>
        </w:rPr>
        <w:t>oświadczenie</w:t>
      </w:r>
      <w:proofErr w:type="gramEnd"/>
      <w:r w:rsidRPr="006D2C78">
        <w:rPr>
          <w:rFonts w:asciiTheme="minorHAnsi" w:hAnsiTheme="minorHAnsi"/>
          <w:b/>
          <w:sz w:val="24"/>
          <w:szCs w:val="24"/>
        </w:rPr>
        <w:t xml:space="preserve"> wykonawcy </w:t>
      </w:r>
      <w:r w:rsidR="00571A44" w:rsidRPr="006D2C78">
        <w:rPr>
          <w:rFonts w:asciiTheme="minorHAnsi" w:hAnsiTheme="minorHAnsi"/>
          <w:b/>
          <w:sz w:val="24"/>
          <w:szCs w:val="24"/>
        </w:rPr>
        <w:t xml:space="preserve">i podmiotu udostępniającego zasoby (o ile dotyczy) </w:t>
      </w:r>
      <w:r w:rsidRPr="006D2C78">
        <w:rPr>
          <w:rFonts w:asciiTheme="minorHAnsi" w:hAnsiTheme="minorHAnsi"/>
          <w:b/>
          <w:sz w:val="24"/>
          <w:szCs w:val="24"/>
        </w:rPr>
        <w:t xml:space="preserve">o aktualności informacji zawartych w oświadczeniu, o którym mowa w art. 125 ust. 1 ustawy Pzp (JEDZ), </w:t>
      </w:r>
      <w:r w:rsidRPr="00101AA3">
        <w:rPr>
          <w:rFonts w:asciiTheme="minorHAnsi" w:hAnsiTheme="minorHAnsi"/>
          <w:sz w:val="24"/>
          <w:szCs w:val="24"/>
        </w:rPr>
        <w:t xml:space="preserve">wg </w:t>
      </w:r>
      <w:r w:rsidR="00321335">
        <w:rPr>
          <w:rFonts w:asciiTheme="minorHAnsi" w:hAnsiTheme="minorHAnsi"/>
          <w:b/>
          <w:sz w:val="24"/>
          <w:szCs w:val="24"/>
        </w:rPr>
        <w:t>Załącznika nr 7</w:t>
      </w:r>
      <w:r w:rsidRPr="00571A44">
        <w:rPr>
          <w:rFonts w:asciiTheme="minorHAnsi" w:hAnsiTheme="minorHAnsi"/>
          <w:b/>
          <w:sz w:val="24"/>
          <w:szCs w:val="24"/>
        </w:rPr>
        <w:t xml:space="preserve"> do SWZ</w:t>
      </w:r>
      <w:r w:rsidRPr="00101AA3">
        <w:rPr>
          <w:rFonts w:asciiTheme="minorHAnsi" w:hAnsiTheme="minorHAnsi"/>
          <w:sz w:val="24"/>
          <w:szCs w:val="24"/>
        </w:rPr>
        <w:t xml:space="preserve">, w zakresie podstaw wykluczenia z postępowania wskazanych przez </w:t>
      </w:r>
      <w:r w:rsidR="00B4599F" w:rsidRPr="00101AA3">
        <w:rPr>
          <w:rFonts w:asciiTheme="minorHAnsi" w:hAnsiTheme="minorHAnsi"/>
          <w:sz w:val="24"/>
          <w:szCs w:val="24"/>
        </w:rPr>
        <w:t>Zamawiającego</w:t>
      </w:r>
      <w:r w:rsidRPr="00101AA3">
        <w:rPr>
          <w:rFonts w:asciiTheme="minorHAnsi" w:hAnsiTheme="minorHAnsi"/>
          <w:sz w:val="24"/>
          <w:szCs w:val="24"/>
        </w:rPr>
        <w:t xml:space="preserve">, o których mowa w: </w:t>
      </w:r>
    </w:p>
    <w:p w14:paraId="2010407B" w14:textId="77777777" w:rsidR="00101AA3" w:rsidRPr="00101AA3" w:rsidRDefault="00101AA3" w:rsidP="00D148C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art</w:t>
      </w:r>
      <w:proofErr w:type="gramEnd"/>
      <w:r w:rsidRPr="00101AA3">
        <w:rPr>
          <w:rFonts w:asciiTheme="minorHAnsi" w:hAnsiTheme="minorHAnsi"/>
          <w:sz w:val="24"/>
          <w:szCs w:val="24"/>
        </w:rPr>
        <w:t xml:space="preserve">. 108 ust. 1 pkt 3 ustawy Pzp, </w:t>
      </w:r>
    </w:p>
    <w:p w14:paraId="2A866323" w14:textId="77777777" w:rsidR="00101AA3" w:rsidRPr="00101AA3" w:rsidRDefault="00101AA3" w:rsidP="00D148C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art</w:t>
      </w:r>
      <w:proofErr w:type="gramEnd"/>
      <w:r w:rsidRPr="00101AA3">
        <w:rPr>
          <w:rFonts w:asciiTheme="minorHAnsi" w:hAnsiTheme="minorHAnsi"/>
          <w:sz w:val="24"/>
          <w:szCs w:val="24"/>
        </w:rPr>
        <w:t xml:space="preserve">. 108 ust. 1 pkt 4 ustawy Pzp, dotyczących orzeczenia zakazu ubiegania się o zamówienie publiczne tytułem środka zapobiegawczego, </w:t>
      </w:r>
    </w:p>
    <w:p w14:paraId="0095EEE4" w14:textId="77777777" w:rsidR="00101AA3" w:rsidRPr="00101AA3" w:rsidRDefault="00101AA3" w:rsidP="00D148C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art</w:t>
      </w:r>
      <w:proofErr w:type="gramEnd"/>
      <w:r w:rsidRPr="00101AA3">
        <w:rPr>
          <w:rFonts w:asciiTheme="minorHAnsi" w:hAnsiTheme="minorHAnsi"/>
          <w:sz w:val="24"/>
          <w:szCs w:val="24"/>
        </w:rPr>
        <w:t xml:space="preserve">. 108 ust. 1 pkt 5 ustawy Pzp, dotyczących zawarcia z innymi wykonawcami porozumienia mającego na celu zakłócenie konkurencji, </w:t>
      </w:r>
    </w:p>
    <w:p w14:paraId="526D7798" w14:textId="34234B4D" w:rsidR="000000C2" w:rsidRPr="0093747C" w:rsidRDefault="00101AA3" w:rsidP="00D148C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w:t>
      </w:r>
      <w:r w:rsidR="0093747C">
        <w:rPr>
          <w:rFonts w:asciiTheme="minorHAnsi" w:hAnsiTheme="minorHAnsi"/>
          <w:sz w:val="24"/>
          <w:szCs w:val="24"/>
        </w:rPr>
        <w:t>t</w:t>
      </w:r>
      <w:proofErr w:type="gramEnd"/>
      <w:r w:rsidR="0093747C">
        <w:rPr>
          <w:rFonts w:asciiTheme="minorHAnsi" w:hAnsiTheme="minorHAnsi"/>
          <w:sz w:val="24"/>
          <w:szCs w:val="24"/>
        </w:rPr>
        <w:t xml:space="preserve">. 108 ust. 1 pkt 6 ustawy Pzp. </w:t>
      </w:r>
    </w:p>
    <w:p w14:paraId="3BA5C5C5" w14:textId="1FEFC312" w:rsidR="001D241E" w:rsidRPr="00720FDC" w:rsidRDefault="001D241E" w:rsidP="00D148C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D148C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D148C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D148C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336764AE" w:rsidR="001D241E" w:rsidRPr="00720FDC" w:rsidRDefault="001D241E" w:rsidP="00D148C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 jest równoznaczne z opatrzeniem wszystkich dokumentów zawartych w tym pliku kwalifikowanym podpisem elektronicznym.</w:t>
      </w:r>
    </w:p>
    <w:p w14:paraId="1C82A19B" w14:textId="77777777" w:rsidR="006F397C" w:rsidRPr="00720FDC" w:rsidRDefault="001D241E" w:rsidP="00D148C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213E7D8D" w14:textId="77777777" w:rsidR="00E931D9" w:rsidRPr="00E931D9" w:rsidRDefault="00E931D9" w:rsidP="00D148C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E931D9">
        <w:rPr>
          <w:rFonts w:asciiTheme="minorHAnsi" w:hAnsiTheme="minorHAnsi"/>
          <w:sz w:val="24"/>
          <w:szCs w:val="24"/>
        </w:rPr>
        <w:t xml:space="preserve">Podmioty zagraniczne: </w:t>
      </w:r>
    </w:p>
    <w:p w14:paraId="75636016" w14:textId="6518D12E" w:rsidR="00E931D9" w:rsidRPr="00E931D9" w:rsidRDefault="00E931D9" w:rsidP="00D148C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E931D9">
        <w:rPr>
          <w:rFonts w:asciiTheme="minorHAnsi" w:hAnsiTheme="minorHAnsi"/>
          <w:sz w:val="24"/>
          <w:szCs w:val="24"/>
        </w:rPr>
        <w:t xml:space="preserve">Jeżeli Wykonawca ma siedzibę lub miejsce zamieszkania poza terytorium Rzeczypospolitej Polskiej, zamiast dokumentów, o których mowa w </w:t>
      </w:r>
      <w:proofErr w:type="gramStart"/>
      <w:r w:rsidRPr="00E931D9">
        <w:rPr>
          <w:rFonts w:asciiTheme="minorHAnsi" w:hAnsiTheme="minorHAnsi"/>
          <w:sz w:val="24"/>
          <w:szCs w:val="24"/>
        </w:rPr>
        <w:t>ust.</w:t>
      </w:r>
      <w:r w:rsidR="00670D03">
        <w:rPr>
          <w:rFonts w:asciiTheme="minorHAnsi" w:hAnsiTheme="minorHAnsi"/>
          <w:sz w:val="24"/>
          <w:szCs w:val="24"/>
        </w:rPr>
        <w:t xml:space="preserve"> 7.4.</w:t>
      </w:r>
      <w:r>
        <w:rPr>
          <w:rFonts w:asciiTheme="minorHAnsi" w:hAnsiTheme="minorHAnsi"/>
          <w:sz w:val="24"/>
          <w:szCs w:val="24"/>
        </w:rPr>
        <w:t xml:space="preserve">2. </w:t>
      </w:r>
      <w:r w:rsidRPr="00E931D9">
        <w:rPr>
          <w:rFonts w:asciiTheme="minorHAnsi" w:hAnsiTheme="minorHAnsi"/>
          <w:sz w:val="24"/>
          <w:szCs w:val="24"/>
        </w:rPr>
        <w:t>:</w:t>
      </w:r>
      <w:proofErr w:type="gramEnd"/>
    </w:p>
    <w:p w14:paraId="006A3258" w14:textId="6B356754" w:rsidR="00E931D9" w:rsidRDefault="00E931D9" w:rsidP="00321335">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proofErr w:type="gramStart"/>
      <w:r w:rsidRPr="00E931D9">
        <w:rPr>
          <w:rFonts w:asciiTheme="minorHAnsi" w:hAnsiTheme="minorHAnsi"/>
          <w:sz w:val="24"/>
          <w:szCs w:val="24"/>
        </w:rPr>
        <w:t>lit</w:t>
      </w:r>
      <w:proofErr w:type="gramEnd"/>
      <w:r w:rsidRPr="00E931D9">
        <w:rPr>
          <w:rFonts w:asciiTheme="minorHAnsi" w:hAnsiTheme="minorHAnsi"/>
          <w:sz w:val="24"/>
          <w:szCs w:val="24"/>
        </w:rPr>
        <w:t xml:space="preserve">. a – składa informację z odpowiedniego rejestru albo, w przypadku braku takiego rejestru, takiego jak rejestr sądowy, albo, w przypadku braku takiego rejestru, inny równoważny dokument wydany przez właściwy organ sądowy lub administracyjny kraju, w którym wykonawca ma siedzibę lub miejsce zamieszkania (w zakresie art. 108 ust. 1 pkt 1 i 2 ustawy Pzp oraz art. 108 ust. 1 pkt 4 ustawy Pzp dotyczącym orzeczenia zakazu ubiegania się o zamówienie publiczne tytułem środka karnego), wystawiony nie wcześniej niż </w:t>
      </w:r>
      <w:r>
        <w:rPr>
          <w:rFonts w:asciiTheme="minorHAnsi" w:hAnsiTheme="minorHAnsi"/>
          <w:sz w:val="24"/>
          <w:szCs w:val="24"/>
        </w:rPr>
        <w:t xml:space="preserve">6 miesięcy przed jego złożeniem. </w:t>
      </w:r>
    </w:p>
    <w:p w14:paraId="61CBC013" w14:textId="4411A967" w:rsidR="00E931D9" w:rsidRPr="00E931D9" w:rsidRDefault="00E931D9" w:rsidP="00D148C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E931D9">
        <w:rPr>
          <w:rFonts w:asciiTheme="minorHAnsi" w:hAnsiTheme="minorHAnsi"/>
          <w:sz w:val="24"/>
          <w:szCs w:val="24"/>
        </w:rPr>
        <w:t xml:space="preserve">Jeżeli w kraju, w którym wykonawca ma siedzibę lub miejsce zamieszkania, nie wydaje się powyższych dokumentów, lub gdy dokumenty te nie odnoszą się do wszystkich przypadków zgodnie z powyższym, zastępuje się je w całości lub w części dokumentem zawierającym odpowiednio oświadczenie wykonawcy, ze wskazaniem osoby albo osób uprawnionych do jego reprezentacji, lub oświadczeniem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Wyżej wymienione terminy wystawienia stosuje się. </w:t>
      </w:r>
    </w:p>
    <w:p w14:paraId="6AEC2A75" w14:textId="3E72219D" w:rsidR="00E931D9" w:rsidRPr="00E931D9" w:rsidRDefault="00E931D9" w:rsidP="00D148C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E931D9">
        <w:rPr>
          <w:rFonts w:asciiTheme="minorHAnsi" w:hAnsiTheme="minorHAnsi"/>
          <w:sz w:val="24"/>
          <w:szCs w:val="24"/>
        </w:rPr>
        <w:t>Do podmiotów udostępniających zasoby na zasadach art. 118 ustawy Pzp, mających siedzibę lub miejsce zamieszkania poza terytorium Rzeczypospolitej Polskiej, postanowienia niniejszego ust. 7 stosuje się odpowiednio.</w:t>
      </w:r>
    </w:p>
    <w:p w14:paraId="0F820C2A" w14:textId="1262A943" w:rsidR="006F397C" w:rsidRPr="00720FDC" w:rsidRDefault="006F397C" w:rsidP="00D148C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w:t>
      </w:r>
      <w:r w:rsidR="002A1339">
        <w:rPr>
          <w:rFonts w:asciiTheme="minorHAnsi" w:hAnsiTheme="minorHAnsi"/>
          <w:sz w:val="24"/>
          <w:szCs w:val="24"/>
        </w:rPr>
        <w:t>pisem elektronicznym</w:t>
      </w:r>
      <w:r w:rsidRPr="00720FDC">
        <w:rPr>
          <w:rFonts w:asciiTheme="minorHAnsi" w:hAnsiTheme="minorHAnsi"/>
          <w:sz w:val="24"/>
          <w:szCs w:val="24"/>
        </w:rPr>
        <w:t xml:space="preserve">.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w:t>
      </w:r>
      <w:r w:rsidR="002A1339">
        <w:rPr>
          <w:rFonts w:asciiTheme="minorHAnsi" w:hAnsiTheme="minorHAnsi"/>
          <w:sz w:val="24"/>
          <w:szCs w:val="24"/>
        </w:rPr>
        <w:t>owanym podpisem elektronicznym</w:t>
      </w:r>
      <w:r w:rsidRPr="00720FDC">
        <w:rPr>
          <w:rFonts w:asciiTheme="minorHAnsi" w:hAnsiTheme="minorHAnsi"/>
          <w:sz w:val="24"/>
          <w:szCs w:val="24"/>
        </w:rPr>
        <w:t>, poświadczającym zgodność cyfrowego odwzorowania z dokumentem w postaci papierowej.</w:t>
      </w:r>
    </w:p>
    <w:p w14:paraId="01E2AC13" w14:textId="77777777" w:rsidR="009D4C8F" w:rsidRDefault="006F397C" w:rsidP="009D4C8F">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w:t>
      </w:r>
      <w:r w:rsidR="009915D3">
        <w:rPr>
          <w:rFonts w:asciiTheme="minorHAnsi" w:hAnsiTheme="minorHAnsi"/>
          <w:sz w:val="24"/>
          <w:szCs w:val="24"/>
        </w:rPr>
        <w:t>u (</w:t>
      </w:r>
      <w:r w:rsidR="009915D3" w:rsidRPr="00570212">
        <w:rPr>
          <w:rFonts w:asciiTheme="minorHAnsi" w:hAnsiTheme="minorHAnsi"/>
          <w:b/>
          <w:sz w:val="24"/>
          <w:szCs w:val="24"/>
        </w:rPr>
        <w:t>Załącznik nr 3</w:t>
      </w:r>
      <w:r w:rsidRPr="00570212">
        <w:rPr>
          <w:rFonts w:asciiTheme="minorHAnsi" w:hAnsiTheme="minorHAnsi"/>
          <w:b/>
          <w:sz w:val="24"/>
          <w:szCs w:val="24"/>
        </w:rPr>
        <w:t xml:space="preserve"> do SWZ</w:t>
      </w:r>
      <w:r w:rsidRPr="00720FDC">
        <w:rPr>
          <w:rFonts w:asciiTheme="minorHAnsi" w:hAnsiTheme="minorHAnsi"/>
          <w:sz w:val="24"/>
          <w:szCs w:val="24"/>
        </w:rPr>
        <w:t>) składa każdy z Wykonawców wspólnie ubiegających się o zamówienie. Oświadczenia te wstępnie potwierdz</w:t>
      </w:r>
      <w:r w:rsidR="004633B8">
        <w:rPr>
          <w:rFonts w:asciiTheme="minorHAnsi" w:hAnsiTheme="minorHAnsi"/>
          <w:sz w:val="24"/>
          <w:szCs w:val="24"/>
        </w:rPr>
        <w:t>ają brak podstaw do wykluczenia</w:t>
      </w:r>
      <w:r w:rsidRPr="00720FDC">
        <w:rPr>
          <w:rFonts w:asciiTheme="minorHAnsi" w:hAnsiTheme="minorHAnsi"/>
          <w:sz w:val="24"/>
          <w:szCs w:val="24"/>
        </w:rPr>
        <w:t xml:space="preserve"> oraz spełnianie warunków udziału w postępowaniu w zakresie, w jakim każdy z Wykonawców wykazuje spełnianie warunków udziału w postępowaniu.  </w:t>
      </w:r>
    </w:p>
    <w:p w14:paraId="0B19715E" w14:textId="77541D83" w:rsidR="006F397C" w:rsidRPr="009D4C8F" w:rsidRDefault="009D4C8F" w:rsidP="00F47618">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9D4C8F">
        <w:rPr>
          <w:rFonts w:asciiTheme="minorHAnsi" w:hAnsiTheme="minorHAnsi"/>
          <w:sz w:val="24"/>
          <w:szCs w:val="24"/>
        </w:rPr>
        <w:t>Warunek dotyczący uprawnień do prowadzenia określonej działalności gospodarczej lub zawodowej, o którym mowa w art. 112 ust. 2 pkt 2 Pzp</w:t>
      </w:r>
      <w:r w:rsidR="00570212">
        <w:rPr>
          <w:rFonts w:asciiTheme="minorHAnsi" w:hAnsiTheme="minorHAnsi"/>
          <w:sz w:val="24"/>
          <w:szCs w:val="24"/>
        </w:rPr>
        <w:t xml:space="preserve"> (dotyczy pkt 6.3.2. SWZ)</w:t>
      </w:r>
      <w:r w:rsidRPr="009D4C8F">
        <w:rPr>
          <w:rFonts w:asciiTheme="minorHAnsi" w:hAnsiTheme="minorHAnsi"/>
          <w:sz w:val="24"/>
          <w:szCs w:val="24"/>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heme="minorHAnsi" w:hAnsiTheme="minorHAnsi"/>
          <w:sz w:val="24"/>
          <w:szCs w:val="24"/>
        </w:rPr>
        <w:t xml:space="preserve"> </w:t>
      </w:r>
      <w:r w:rsidR="006F397C" w:rsidRPr="009D4C8F">
        <w:rPr>
          <w:rFonts w:asciiTheme="minorHAnsi" w:hAnsiTheme="minorHAnsi"/>
          <w:sz w:val="24"/>
          <w:szCs w:val="24"/>
        </w:rPr>
        <w:t xml:space="preserve">W takim przypadku wykonawcy wspólnie ubiegający się o udzielenie zamówienia (m.in. konsorcjum, spółka cywilna) dołączają do oferty </w:t>
      </w:r>
      <w:r w:rsidR="006F397C" w:rsidRPr="004E083A">
        <w:rPr>
          <w:rFonts w:asciiTheme="minorHAnsi" w:hAnsiTheme="minorHAnsi"/>
          <w:b/>
          <w:sz w:val="24"/>
          <w:szCs w:val="24"/>
        </w:rPr>
        <w:t>oświadczenie</w:t>
      </w:r>
      <w:r w:rsidR="004E083A">
        <w:rPr>
          <w:rFonts w:asciiTheme="minorHAnsi" w:hAnsiTheme="minorHAnsi"/>
          <w:sz w:val="24"/>
          <w:szCs w:val="24"/>
        </w:rPr>
        <w:t>, o którym mowa w art. 117 ust. 4 ustawy Pzp,</w:t>
      </w:r>
      <w:r w:rsidR="006F397C" w:rsidRPr="009D4C8F">
        <w:rPr>
          <w:rFonts w:asciiTheme="minorHAnsi" w:hAnsiTheme="minorHAnsi"/>
          <w:sz w:val="24"/>
          <w:szCs w:val="24"/>
        </w:rPr>
        <w:t xml:space="preserve"> z którego wynika, które usługi wykonają poszczególni </w:t>
      </w:r>
      <w:r w:rsidR="00570212" w:rsidRPr="009D4C8F">
        <w:rPr>
          <w:rFonts w:asciiTheme="minorHAnsi" w:hAnsiTheme="minorHAnsi"/>
          <w:sz w:val="24"/>
          <w:szCs w:val="24"/>
        </w:rPr>
        <w:t>Wykonawcy</w:t>
      </w:r>
      <w:r w:rsidR="006F397C" w:rsidRPr="009D4C8F">
        <w:rPr>
          <w:rFonts w:asciiTheme="minorHAnsi" w:hAnsiTheme="minorHAnsi"/>
          <w:sz w:val="24"/>
          <w:szCs w:val="24"/>
        </w:rPr>
        <w:t>. Oświadczenie przekazuje się w postaci elektronicznej i opatruje kwalifikowanym podpisem elektronicznym. W przypadku</w:t>
      </w:r>
      <w:r w:rsidR="004633B8" w:rsidRPr="009D4C8F">
        <w:rPr>
          <w:rFonts w:asciiTheme="minorHAnsi" w:hAnsiTheme="minorHAnsi"/>
          <w:sz w:val="24"/>
          <w:szCs w:val="24"/>
        </w:rPr>
        <w:t>,</w:t>
      </w:r>
      <w:r w:rsidR="006F397C" w:rsidRPr="009D4C8F">
        <w:rPr>
          <w:rFonts w:asciiTheme="minorHAnsi" w:hAnsiTheme="minorHAnsi"/>
          <w:sz w:val="24"/>
          <w:szCs w:val="24"/>
        </w:rPr>
        <w:t xml:space="preserve"> gdy oświadczenie zostało </w:t>
      </w:r>
      <w:proofErr w:type="gramStart"/>
      <w:r w:rsidR="006F397C" w:rsidRPr="009D4C8F">
        <w:rPr>
          <w:rFonts w:asciiTheme="minorHAnsi" w:hAnsiTheme="minorHAnsi"/>
          <w:sz w:val="24"/>
          <w:szCs w:val="24"/>
        </w:rPr>
        <w:t>sporządzone jako</w:t>
      </w:r>
      <w:proofErr w:type="gramEnd"/>
      <w:r w:rsidR="006F397C" w:rsidRPr="009D4C8F">
        <w:rPr>
          <w:rFonts w:asciiTheme="minorHAnsi" w:hAnsiTheme="minorHAnsi"/>
          <w:sz w:val="24"/>
          <w:szCs w:val="24"/>
        </w:rPr>
        <w:t xml:space="preserve"> dokument w postaci papierowej i opatrzone własnoręcznym podpisem, przekazuje się cyfrowe odwzorowanie tego dokumentu opatrzone kwalifikowanym podpisem elektronicznym, poświadczającym zgodność cyfrowego odwzorowania z dokumentem w postaci papierowej.</w:t>
      </w:r>
    </w:p>
    <w:p w14:paraId="0113F6F7" w14:textId="77777777" w:rsidR="00AA7209" w:rsidRPr="004C0005" w:rsidRDefault="00AA7209" w:rsidP="00D148C4">
      <w:pPr>
        <w:tabs>
          <w:tab w:val="left" w:pos="426"/>
        </w:tabs>
        <w:spacing w:after="0" w:line="360" w:lineRule="auto"/>
        <w:contextualSpacing/>
        <w:rPr>
          <w:rFonts w:asciiTheme="minorHAnsi" w:eastAsia="Arial Unicode MS" w:hAnsiTheme="minorHAnsi"/>
          <w:color w:val="000000"/>
          <w:sz w:val="10"/>
          <w:szCs w:val="24"/>
          <w:u w:color="000000"/>
          <w:lang w:eastAsia="pl-PL"/>
        </w:rPr>
      </w:pPr>
    </w:p>
    <w:p w14:paraId="1A9800D1" w14:textId="334EA214" w:rsidR="001D241E" w:rsidRPr="008D28C0" w:rsidRDefault="001D241E" w:rsidP="00D148C4">
      <w:pPr>
        <w:pStyle w:val="Nagwek1"/>
        <w:tabs>
          <w:tab w:val="left" w:pos="426"/>
        </w:tabs>
        <w:spacing w:before="0" w:after="0" w:line="360" w:lineRule="auto"/>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D148C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D148C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2"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D148C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D148C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D148C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D148C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D148C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D148C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D148C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D148C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D148C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D148C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D148C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3"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D148C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4"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D148C4">
      <w:pPr>
        <w:tabs>
          <w:tab w:val="left" w:pos="426"/>
        </w:tabs>
        <w:overflowPunct w:val="0"/>
        <w:autoSpaceDE w:val="0"/>
        <w:autoSpaceDN w:val="0"/>
        <w:adjustRightInd w:val="0"/>
        <w:spacing w:after="0" w:line="360" w:lineRule="auto"/>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D148C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D148C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D148C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D148C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D148C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D148C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D148C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D148C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D148C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D148C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D148C4">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D148C4">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D148C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D148C4">
      <w:pPr>
        <w:tabs>
          <w:tab w:val="left" w:pos="426"/>
          <w:tab w:val="left" w:pos="567"/>
        </w:tabs>
        <w:suppressAutoHyphens/>
        <w:spacing w:after="0" w:line="360" w:lineRule="auto"/>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5"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6"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4B7B9406" w:rsidR="001D241E" w:rsidRPr="008D28C0" w:rsidRDefault="00F82CBC" w:rsidP="00D148C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plików przesyłanych za pośrednictwem poczty elektronicznej wynosi 80 MB.</w:t>
      </w:r>
    </w:p>
    <w:p w14:paraId="50BB287F" w14:textId="1A820E9E" w:rsidR="001D241E" w:rsidRPr="008D28C0" w:rsidRDefault="00471260" w:rsidP="00D148C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69B41241" w:rsidR="00652BDF" w:rsidRPr="008D28C0" w:rsidRDefault="00471260" w:rsidP="00D148C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 xml:space="preserve">Wykonawca może zwrócić się do Zamawiającego o wyjaśnienie treści SWZ nie później niż na </w:t>
      </w:r>
      <w:r w:rsidR="001A4B76">
        <w:rPr>
          <w:rFonts w:asciiTheme="minorHAnsi" w:eastAsia="Times New Roman" w:hAnsiTheme="minorHAnsi"/>
          <w:sz w:val="24"/>
          <w:szCs w:val="24"/>
        </w:rPr>
        <w:t>1</w:t>
      </w:r>
      <w:r w:rsidR="00652BDF" w:rsidRPr="008D28C0">
        <w:rPr>
          <w:rFonts w:asciiTheme="minorHAnsi" w:eastAsia="Times New Roman" w:hAnsiTheme="minorHAnsi"/>
          <w:sz w:val="24"/>
          <w:szCs w:val="24"/>
        </w:rPr>
        <w:t xml:space="preserve">4 dni przed upływem terminu składania ofert. Zamawiający udzieli wyjaśnień niezwłocznie, jednak nie później niż na </w:t>
      </w:r>
      <w:r w:rsidR="001A4B76">
        <w:rPr>
          <w:rFonts w:asciiTheme="minorHAnsi" w:eastAsia="Times New Roman" w:hAnsiTheme="minorHAnsi"/>
          <w:sz w:val="24"/>
          <w:szCs w:val="24"/>
        </w:rPr>
        <w:t>6</w:t>
      </w:r>
      <w:r w:rsidR="00652BDF" w:rsidRPr="008D28C0">
        <w:rPr>
          <w:rFonts w:asciiTheme="minorHAnsi" w:eastAsia="Times New Roman" w:hAnsiTheme="minorHAnsi"/>
          <w:sz w:val="24"/>
          <w:szCs w:val="24"/>
        </w:rPr>
        <w:t xml:space="preserve"> dni przed upływem terminu składania ofert.</w:t>
      </w:r>
    </w:p>
    <w:p w14:paraId="6C0E17C1" w14:textId="040D08F6" w:rsidR="00652BDF" w:rsidRPr="008D28C0" w:rsidRDefault="00652BDF" w:rsidP="00D148C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D148C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D148C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69CD2026" w:rsidR="00652BDF" w:rsidRPr="008D28C0" w:rsidRDefault="00652BDF" w:rsidP="00D148C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w:t>
      </w:r>
      <w:r w:rsidR="008D7655">
        <w:rPr>
          <w:rFonts w:asciiTheme="minorHAnsi" w:eastAsia="Times New Roman" w:hAnsiTheme="minorHAnsi"/>
          <w:sz w:val="24"/>
          <w:szCs w:val="24"/>
        </w:rPr>
        <w:t xml:space="preserve">ówieniu, Zamawiający przekazuje Urzędowi Publikacji Unii Europejskiej </w:t>
      </w:r>
      <w:r w:rsidRPr="008D28C0">
        <w:rPr>
          <w:rFonts w:asciiTheme="minorHAnsi" w:eastAsia="Times New Roman" w:hAnsiTheme="minorHAnsi"/>
          <w:sz w:val="24"/>
          <w:szCs w:val="24"/>
        </w:rPr>
        <w:t>ogłoszenie.</w:t>
      </w:r>
    </w:p>
    <w:p w14:paraId="37691471" w14:textId="4DC42601" w:rsidR="00652BDF" w:rsidRPr="008D28C0" w:rsidRDefault="00652BDF" w:rsidP="00D148C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D148C4">
      <w:pPr>
        <w:numPr>
          <w:ilvl w:val="0"/>
          <w:numId w:val="56"/>
        </w:numPr>
        <w:tabs>
          <w:tab w:val="left" w:pos="426"/>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6D8B67AC" w:rsidR="001B7708" w:rsidRPr="008D28C0" w:rsidRDefault="001D241E" w:rsidP="00D148C4">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B4599F">
        <w:rPr>
          <w:rFonts w:asciiTheme="minorHAnsi" w:hAnsiTheme="minorHAnsi"/>
          <w:sz w:val="24"/>
          <w:szCs w:val="24"/>
        </w:rPr>
        <w:t>Mariusz Malarz, Marta Nojek</w:t>
      </w:r>
      <w:r w:rsidR="001B7708" w:rsidRPr="008D28C0">
        <w:rPr>
          <w:rFonts w:asciiTheme="minorHAnsi" w:hAnsiTheme="minorHAnsi"/>
          <w:sz w:val="24"/>
          <w:szCs w:val="24"/>
        </w:rPr>
        <w:t>,</w:t>
      </w:r>
    </w:p>
    <w:p w14:paraId="13290F78" w14:textId="5D042EA9" w:rsidR="001D241E" w:rsidRPr="008D28C0" w:rsidRDefault="001D241E" w:rsidP="00D148C4">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D148C4">
      <w:pPr>
        <w:tabs>
          <w:tab w:val="left" w:pos="426"/>
        </w:tabs>
        <w:spacing w:after="0" w:line="360" w:lineRule="auto"/>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44D02AB4" w:rsidR="001D241E" w:rsidRPr="008D28C0" w:rsidRDefault="00471260" w:rsidP="00D148C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E857D8">
        <w:rPr>
          <w:rFonts w:asciiTheme="minorHAnsi" w:eastAsia="Times New Roman" w:hAnsiTheme="minorHAnsi"/>
          <w:sz w:val="24"/>
          <w:szCs w:val="24"/>
        </w:rPr>
        <w:t xml:space="preserve">a będzie związany ofertą przez </w:t>
      </w:r>
      <w:r w:rsidR="008D7655">
        <w:rPr>
          <w:rFonts w:asciiTheme="minorHAnsi" w:eastAsia="Times New Roman" w:hAnsiTheme="minorHAnsi"/>
          <w:sz w:val="24"/>
          <w:szCs w:val="24"/>
        </w:rPr>
        <w:t>9</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4E083A" w:rsidRPr="004E083A">
        <w:rPr>
          <w:rFonts w:asciiTheme="minorHAnsi" w:eastAsia="Times New Roman" w:hAnsiTheme="minorHAnsi"/>
          <w:b/>
          <w:sz w:val="24"/>
          <w:szCs w:val="24"/>
        </w:rPr>
        <w:t>23.09.2023</w:t>
      </w:r>
      <w:r w:rsidR="00FE1754" w:rsidRPr="00FE1754">
        <w:rPr>
          <w:rFonts w:asciiTheme="minorHAnsi" w:eastAsia="Times New Roman" w:hAnsiTheme="minorHAnsi"/>
          <w:sz w:val="24"/>
          <w:szCs w:val="24"/>
        </w:rPr>
        <w:t xml:space="preserve"> </w:t>
      </w:r>
      <w:proofErr w:type="gramStart"/>
      <w:r w:rsidR="00FE1754" w:rsidRPr="00FE1754">
        <w:rPr>
          <w:rFonts w:asciiTheme="minorHAnsi" w:eastAsia="Times New Roman" w:hAnsiTheme="minorHAnsi"/>
          <w:sz w:val="24"/>
          <w:szCs w:val="24"/>
        </w:rPr>
        <w:t>r</w:t>
      </w:r>
      <w:proofErr w:type="gramEnd"/>
      <w:r w:rsidR="00FE1754" w:rsidRPr="00FE1754">
        <w:rPr>
          <w:rFonts w:asciiTheme="minorHAnsi" w:eastAsia="Times New Roman" w:hAnsiTheme="minorHAnsi"/>
          <w:sz w:val="24"/>
          <w:szCs w:val="24"/>
        </w:rPr>
        <w:t>.</w:t>
      </w:r>
      <w:r w:rsidR="00FE1754">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7C124D71" w:rsidR="001D241E" w:rsidRPr="008D28C0" w:rsidRDefault="00471260" w:rsidP="00D148C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B4599F">
        <w:rPr>
          <w:rFonts w:asciiTheme="minorHAnsi" w:eastAsia="Times New Roman" w:hAnsiTheme="minorHAnsi"/>
          <w:sz w:val="24"/>
          <w:szCs w:val="24"/>
        </w:rPr>
        <w:t>6</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D148C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D148C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75FC409E" w:rsidR="001D241E" w:rsidRPr="008D28C0" w:rsidRDefault="00471260" w:rsidP="00D148C4">
      <w:pPr>
        <w:numPr>
          <w:ilvl w:val="0"/>
          <w:numId w:val="58"/>
        </w:numPr>
        <w:tabs>
          <w:tab w:val="left" w:pos="426"/>
        </w:tabs>
        <w:suppressAutoHyphens/>
        <w:spacing w:after="0" w:line="360" w:lineRule="auto"/>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 xml:space="preserve">21 r., poz. </w:t>
      </w:r>
      <w:r w:rsidR="00AA7209">
        <w:rPr>
          <w:rFonts w:asciiTheme="minorHAnsi" w:eastAsia="Times New Roman" w:hAnsiTheme="minorHAnsi"/>
          <w:sz w:val="24"/>
          <w:szCs w:val="24"/>
          <w:lang w:eastAsia="pl-PL"/>
        </w:rPr>
        <w:t>2070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BC45CCA" w:rsidR="001D241E" w:rsidRPr="008D28C0" w:rsidRDefault="00471260" w:rsidP="00D148C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C1B1C">
        <w:rPr>
          <w:rFonts w:asciiTheme="minorHAnsi" w:eastAsia="Times New Roman" w:hAnsiTheme="minorHAnsi"/>
          <w:b/>
          <w:sz w:val="24"/>
          <w:szCs w:val="24"/>
          <w:lang w:eastAsia="pl-PL"/>
        </w:rPr>
        <w:t xml:space="preserve">Załącznik Nr </w:t>
      </w:r>
      <w:r w:rsidR="009915D3" w:rsidRPr="008C1B1C">
        <w:rPr>
          <w:rFonts w:asciiTheme="minorHAnsi" w:eastAsia="Times New Roman" w:hAnsiTheme="minorHAnsi"/>
          <w:b/>
          <w:sz w:val="24"/>
          <w:szCs w:val="24"/>
          <w:lang w:eastAsia="pl-PL"/>
        </w:rPr>
        <w:t>2</w:t>
      </w:r>
      <w:r w:rsidR="001D241E" w:rsidRPr="008C1B1C">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0A85C058" w:rsidR="001D241E" w:rsidRPr="008D28C0" w:rsidRDefault="00471260" w:rsidP="00D148C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Wykonawca dołącza do oferty składanej w odpowiedzi na ogłoszenie o zamówieniu </w:t>
      </w:r>
      <w:r w:rsidR="006E00B2">
        <w:rPr>
          <w:rFonts w:asciiTheme="minorHAnsi" w:eastAsia="Times New Roman" w:hAnsiTheme="minorHAnsi"/>
          <w:sz w:val="24"/>
          <w:szCs w:val="24"/>
          <w:lang w:eastAsia="pl-PL"/>
        </w:rPr>
        <w:t xml:space="preserve">dokumenty wskazane </w:t>
      </w:r>
      <w:r w:rsidR="006E00B2" w:rsidRPr="008D28C0">
        <w:rPr>
          <w:rFonts w:asciiTheme="minorHAnsi" w:eastAsia="Times New Roman" w:hAnsiTheme="minorHAnsi"/>
          <w:sz w:val="24"/>
          <w:szCs w:val="24"/>
          <w:lang w:eastAsia="pl-PL"/>
        </w:rPr>
        <w:t>przez Zamawiającego</w:t>
      </w:r>
      <w:r w:rsidR="006E00B2">
        <w:rPr>
          <w:rFonts w:asciiTheme="minorHAnsi" w:eastAsia="Times New Roman" w:hAnsiTheme="minorHAnsi"/>
          <w:sz w:val="24"/>
          <w:szCs w:val="24"/>
          <w:lang w:eastAsia="pl-PL"/>
        </w:rPr>
        <w:t xml:space="preserve"> w ust. 7.1</w:t>
      </w:r>
      <w:r w:rsidR="001D241E" w:rsidRPr="008D28C0">
        <w:rPr>
          <w:rFonts w:asciiTheme="minorHAnsi" w:eastAsia="Times New Roman" w:hAnsiTheme="minorHAnsi"/>
          <w:sz w:val="24"/>
          <w:szCs w:val="24"/>
          <w:lang w:eastAsia="pl-PL"/>
        </w:rPr>
        <w:t xml:space="preserve">. </w:t>
      </w:r>
    </w:p>
    <w:p w14:paraId="6F2B3D23" w14:textId="41184C02" w:rsidR="003E1388" w:rsidRPr="00FF1434" w:rsidRDefault="00A041D0" w:rsidP="00D148C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FF1434">
        <w:rPr>
          <w:rFonts w:asciiTheme="minorHAnsi" w:eastAsia="Times New Roman" w:hAnsiTheme="minorHAnsi"/>
          <w:sz w:val="24"/>
          <w:szCs w:val="24"/>
          <w:lang w:eastAsia="pl-PL"/>
        </w:rPr>
        <w:t xml:space="preserve"> </w:t>
      </w:r>
      <w:r w:rsidR="00471260" w:rsidRPr="00FF1434">
        <w:rPr>
          <w:rFonts w:asciiTheme="minorHAnsi" w:eastAsia="Times New Roman" w:hAnsiTheme="minorHAnsi"/>
          <w:sz w:val="24"/>
          <w:szCs w:val="24"/>
          <w:lang w:eastAsia="pl-PL"/>
        </w:rPr>
        <w:t xml:space="preserve"> </w:t>
      </w:r>
      <w:r w:rsidR="003E1388" w:rsidRPr="00FF1434">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3E1388" w:rsidRPr="00FF1434">
        <w:rPr>
          <w:rFonts w:asciiTheme="minorHAnsi" w:eastAsia="Times New Roman" w:hAnsiTheme="minorHAnsi"/>
          <w:sz w:val="24"/>
          <w:szCs w:val="24"/>
          <w:lang w:eastAsia="pl-PL"/>
        </w:rPr>
        <w:t>eIDAS</w:t>
      </w:r>
      <w:proofErr w:type="spellEnd"/>
      <w:r w:rsidR="003E1388" w:rsidRPr="00FF1434">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D148C4">
      <w:pPr>
        <w:numPr>
          <w:ilvl w:val="0"/>
          <w:numId w:val="58"/>
        </w:numPr>
        <w:tabs>
          <w:tab w:val="left" w:pos="426"/>
          <w:tab w:val="left" w:pos="567"/>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22241652" w14:textId="77777777" w:rsidR="004E083A" w:rsidRDefault="00471260" w:rsidP="004E083A">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 xml:space="preserve"> pod adresem</w:t>
      </w:r>
    </w:p>
    <w:p w14:paraId="5DFA7686" w14:textId="15766C9B" w:rsidR="001D241E" w:rsidRPr="004E083A" w:rsidRDefault="004C22E0" w:rsidP="004E083A">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hyperlink r:id="rId17" w:history="1">
        <w:r w:rsidR="004E083A" w:rsidRPr="00F56BC8">
          <w:rPr>
            <w:rStyle w:val="Hipercze"/>
            <w:rFonts w:asciiTheme="minorHAnsi" w:eastAsia="Arial Unicode MS" w:hAnsiTheme="minorHAnsi"/>
            <w:sz w:val="24"/>
            <w:szCs w:val="24"/>
            <w:u w:color="000000"/>
            <w:lang w:eastAsia="pl-PL"/>
          </w:rPr>
          <w:t>https://platformazakupowa.pl/transakcja/772110</w:t>
        </w:r>
      </w:hyperlink>
      <w:r w:rsidR="004E083A">
        <w:rPr>
          <w:rFonts w:asciiTheme="minorHAnsi" w:eastAsia="Arial Unicode MS" w:hAnsiTheme="minorHAnsi"/>
          <w:color w:val="000000"/>
          <w:sz w:val="24"/>
          <w:szCs w:val="24"/>
          <w:u w:color="000000"/>
          <w:lang w:eastAsia="pl-PL"/>
        </w:rPr>
        <w:t xml:space="preserve"> </w:t>
      </w:r>
    </w:p>
    <w:p w14:paraId="3B7F37CD" w14:textId="0B5E6AD8" w:rsidR="001D241E" w:rsidRPr="008D28C0" w:rsidRDefault="001D241E" w:rsidP="00D148C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D148C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D148C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97ED2DD" w:rsidR="0072758E" w:rsidRPr="008D28C0" w:rsidRDefault="0072758E" w:rsidP="00D148C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xml:space="preserve">. Zalecamy stosowanie podpisu na każdym załączonym pliku osobno, w szczególności wskazanych w art. 63 ust 1 ustawy Pzp, gdzie zaznaczono, iż oferty, wnioski o dopuszczenie do udziału w postępowaniu oraz oświadczenie, o którym mowa w art. 125 ust.1 sporządza się, pod rygorem nieważności, </w:t>
      </w:r>
      <w:r w:rsidR="00733E0C">
        <w:rPr>
          <w:rFonts w:asciiTheme="minorHAnsi" w:eastAsia="Arial Unicode MS" w:hAnsiTheme="minorHAnsi"/>
          <w:color w:val="000000"/>
          <w:sz w:val="24"/>
          <w:szCs w:val="24"/>
          <w:u w:color="000000"/>
          <w:lang w:eastAsia="pl-PL"/>
        </w:rPr>
        <w:t xml:space="preserve">w </w:t>
      </w:r>
      <w:r w:rsidRPr="008D28C0">
        <w:rPr>
          <w:rFonts w:asciiTheme="minorHAnsi" w:eastAsia="Arial Unicode MS" w:hAnsiTheme="minorHAnsi"/>
          <w:color w:val="000000"/>
          <w:sz w:val="24"/>
          <w:szCs w:val="24"/>
          <w:u w:color="000000"/>
          <w:lang w:eastAsia="pl-PL"/>
        </w:rPr>
        <w:t>formie elektronicznej.</w:t>
      </w:r>
    </w:p>
    <w:p w14:paraId="79B9B640" w14:textId="77777777" w:rsidR="0072758E" w:rsidRPr="008D28C0" w:rsidRDefault="0072758E" w:rsidP="00D148C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D148C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8"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D148C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D148C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D148C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77E64496" w:rsidR="001D241E" w:rsidRPr="008D28C0" w:rsidRDefault="00471260" w:rsidP="00D148C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w:t>
      </w:r>
      <w:r w:rsidR="00CE0E41">
        <w:rPr>
          <w:rFonts w:asciiTheme="minorHAnsi" w:eastAsia="Arial Unicode MS" w:hAnsiTheme="minorHAnsi"/>
          <w:color w:val="000000"/>
          <w:sz w:val="24"/>
          <w:szCs w:val="24"/>
          <w:u w:color="000000"/>
          <w:lang w:eastAsia="pl-PL"/>
        </w:rPr>
        <w:t>ty</w:t>
      </w:r>
      <w:r w:rsidR="001D241E" w:rsidRPr="008D28C0">
        <w:rPr>
          <w:rFonts w:asciiTheme="minorHAnsi" w:eastAsia="Arial Unicode MS" w:hAnsiTheme="minorHAnsi"/>
          <w:color w:val="000000"/>
          <w:sz w:val="24"/>
          <w:szCs w:val="24"/>
          <w:u w:color="000000"/>
          <w:lang w:eastAsia="pl-PL"/>
        </w:rPr>
        <w:t xml:space="preserve">,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D148C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D148C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9"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D148C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D148C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0D9B9B53" w:rsidR="00EE219A" w:rsidRPr="00CE0E41" w:rsidRDefault="00EE219A" w:rsidP="00D148C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4E083A" w:rsidRPr="004E083A">
        <w:rPr>
          <w:rFonts w:asciiTheme="minorHAnsi" w:eastAsia="Arial Unicode MS" w:hAnsiTheme="minorHAnsi" w:cs="Arial Unicode MS"/>
          <w:b/>
          <w:color w:val="000000"/>
          <w:sz w:val="24"/>
          <w:szCs w:val="24"/>
          <w:u w:color="000000"/>
          <w:lang w:eastAsia="pl-PL"/>
        </w:rPr>
        <w:t>26.06.2023</w:t>
      </w:r>
      <w:r w:rsidRPr="004E083A">
        <w:rPr>
          <w:rFonts w:asciiTheme="minorHAnsi" w:eastAsia="Arial Unicode MS" w:hAnsiTheme="minorHAnsi" w:cs="Arial Unicode MS"/>
          <w:b/>
          <w:color w:val="000000"/>
          <w:sz w:val="24"/>
          <w:szCs w:val="24"/>
          <w:u w:color="000000"/>
          <w:lang w:eastAsia="pl-PL"/>
        </w:rPr>
        <w:t xml:space="preserve"> </w:t>
      </w:r>
      <w:proofErr w:type="gramStart"/>
      <w:r w:rsidRPr="004E083A">
        <w:rPr>
          <w:rFonts w:asciiTheme="minorHAnsi" w:eastAsia="Arial Unicode MS" w:hAnsiTheme="minorHAnsi" w:cs="Arial Unicode MS"/>
          <w:b/>
          <w:color w:val="000000"/>
          <w:sz w:val="24"/>
          <w:szCs w:val="24"/>
          <w:u w:color="000000"/>
          <w:lang w:eastAsia="pl-PL"/>
        </w:rPr>
        <w:t>r</w:t>
      </w:r>
      <w:proofErr w:type="gramEnd"/>
      <w:r w:rsidRPr="004E083A">
        <w:rPr>
          <w:rFonts w:asciiTheme="minorHAnsi" w:eastAsia="Arial Unicode MS" w:hAnsiTheme="minorHAnsi" w:cs="Arial Unicode MS"/>
          <w:b/>
          <w:color w:val="000000"/>
          <w:sz w:val="24"/>
          <w:szCs w:val="24"/>
          <w:u w:color="000000"/>
          <w:lang w:eastAsia="pl-PL"/>
        </w:rPr>
        <w:t>., o godz. 1</w:t>
      </w:r>
      <w:r w:rsidR="006F73DA" w:rsidRPr="004E083A">
        <w:rPr>
          <w:rFonts w:asciiTheme="minorHAnsi" w:eastAsia="Arial Unicode MS" w:hAnsiTheme="minorHAnsi" w:cs="Arial Unicode MS"/>
          <w:b/>
          <w:color w:val="000000"/>
          <w:sz w:val="24"/>
          <w:szCs w:val="24"/>
          <w:u w:color="000000"/>
          <w:lang w:eastAsia="pl-PL"/>
        </w:rPr>
        <w:t>1</w:t>
      </w:r>
      <w:r w:rsidRPr="004E083A">
        <w:rPr>
          <w:rFonts w:asciiTheme="minorHAnsi" w:eastAsia="Arial Unicode MS" w:hAnsiTheme="minorHAnsi" w:cs="Arial Unicode MS"/>
          <w:b/>
          <w:color w:val="000000"/>
          <w:sz w:val="24"/>
          <w:szCs w:val="24"/>
          <w:u w:color="000000"/>
          <w:lang w:eastAsia="pl-PL"/>
        </w:rPr>
        <w:t>.00</w:t>
      </w:r>
    </w:p>
    <w:p w14:paraId="57E2361C" w14:textId="77777777" w:rsidR="00CE0E41" w:rsidRPr="00720FDC" w:rsidRDefault="00CE0E41" w:rsidP="00CE0E41">
      <w:pPr>
        <w:tabs>
          <w:tab w:val="left" w:pos="426"/>
        </w:tabs>
        <w:suppressAutoHyphens/>
        <w:spacing w:after="0" w:line="360" w:lineRule="auto"/>
        <w:contextualSpacing/>
        <w:rPr>
          <w:rFonts w:asciiTheme="minorHAnsi" w:eastAsia="Arial Unicode MS" w:hAnsiTheme="minorHAnsi" w:cs="Arial Unicode MS"/>
          <w:color w:val="000000"/>
          <w:sz w:val="24"/>
          <w:szCs w:val="24"/>
          <w:u w:color="000000"/>
          <w:lang w:eastAsia="pl-PL"/>
        </w:rPr>
      </w:pPr>
    </w:p>
    <w:p w14:paraId="4266EEB5" w14:textId="45725B6F" w:rsidR="001D241E" w:rsidRPr="008D28C0" w:rsidRDefault="002879A4"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59C60E7F" w:rsidR="00C5676F" w:rsidRPr="008D28C0" w:rsidRDefault="00A86778" w:rsidP="00D148C4">
      <w:pPr>
        <w:numPr>
          <w:ilvl w:val="0"/>
          <w:numId w:val="60"/>
        </w:numPr>
        <w:tabs>
          <w:tab w:val="left" w:pos="426"/>
        </w:tabs>
        <w:suppressAutoHyphens/>
        <w:spacing w:after="0" w:line="360" w:lineRule="auto"/>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4E083A" w:rsidRPr="004E083A">
        <w:rPr>
          <w:rFonts w:asciiTheme="minorHAnsi" w:eastAsia="Times New Roman" w:hAnsiTheme="minorHAnsi"/>
          <w:b/>
          <w:sz w:val="24"/>
          <w:szCs w:val="24"/>
        </w:rPr>
        <w:t>26.06.2023</w:t>
      </w:r>
      <w:r w:rsidR="007459D4" w:rsidRPr="004E083A">
        <w:rPr>
          <w:rFonts w:asciiTheme="minorHAnsi" w:eastAsia="Times New Roman" w:hAnsiTheme="minorHAnsi"/>
          <w:b/>
          <w:sz w:val="24"/>
          <w:szCs w:val="24"/>
        </w:rPr>
        <w:t xml:space="preserve"> </w:t>
      </w:r>
      <w:proofErr w:type="gramStart"/>
      <w:r w:rsidR="007459D4" w:rsidRPr="004E083A">
        <w:rPr>
          <w:rFonts w:asciiTheme="minorHAnsi" w:eastAsia="Times New Roman" w:hAnsiTheme="minorHAnsi"/>
          <w:b/>
          <w:sz w:val="24"/>
          <w:szCs w:val="24"/>
        </w:rPr>
        <w:t>r</w:t>
      </w:r>
      <w:proofErr w:type="gramEnd"/>
      <w:r w:rsidR="007459D4" w:rsidRPr="004E083A">
        <w:rPr>
          <w:rFonts w:asciiTheme="minorHAnsi" w:eastAsia="Times New Roman" w:hAnsiTheme="minorHAnsi"/>
          <w:b/>
          <w:sz w:val="24"/>
          <w:szCs w:val="24"/>
        </w:rPr>
        <w:t xml:space="preserve">. godz. </w:t>
      </w:r>
      <w:r w:rsidR="006F73DA" w:rsidRPr="004E083A">
        <w:rPr>
          <w:rFonts w:asciiTheme="minorHAnsi" w:eastAsia="Times New Roman" w:hAnsiTheme="minorHAnsi"/>
          <w:b/>
          <w:sz w:val="24"/>
          <w:szCs w:val="24"/>
        </w:rPr>
        <w:t>11</w:t>
      </w:r>
      <w:r w:rsidR="003E1388" w:rsidRPr="004E083A">
        <w:rPr>
          <w:rFonts w:asciiTheme="minorHAnsi" w:eastAsia="Times New Roman" w:hAnsiTheme="minorHAnsi"/>
          <w:b/>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D148C4">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D148C4">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D148C4">
      <w:pPr>
        <w:numPr>
          <w:ilvl w:val="0"/>
          <w:numId w:val="60"/>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D148C4">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D148C4">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341092" w:rsidRDefault="00471260" w:rsidP="00D148C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38DB0850" w14:textId="70FAED5C" w:rsidR="00341092" w:rsidRPr="00341092" w:rsidRDefault="008E0BED" w:rsidP="008E0BED">
      <w:pPr>
        <w:pStyle w:val="Akapitzlist"/>
        <w:numPr>
          <w:ilvl w:val="1"/>
          <w:numId w:val="86"/>
        </w:numPr>
        <w:tabs>
          <w:tab w:val="left" w:pos="426"/>
        </w:tabs>
        <w:suppressAutoHyphens/>
        <w:spacing w:after="0" w:line="360" w:lineRule="auto"/>
        <w:ind w:left="0" w:firstLine="0"/>
        <w:contextualSpacing/>
        <w:rPr>
          <w:rFonts w:eastAsia="Times New Roman"/>
          <w:sz w:val="28"/>
          <w:szCs w:val="24"/>
        </w:rPr>
      </w:pPr>
      <w:proofErr w:type="gramStart"/>
      <w:r>
        <w:rPr>
          <w:rFonts w:eastAsia="Times New Roman"/>
          <w:sz w:val="24"/>
        </w:rPr>
        <w:t>wartość</w:t>
      </w:r>
      <w:proofErr w:type="gramEnd"/>
      <w:r>
        <w:rPr>
          <w:rFonts w:eastAsia="Times New Roman"/>
          <w:sz w:val="24"/>
        </w:rPr>
        <w:t xml:space="preserve"> brutto całej oferty (obejmujące zamówienie podstawowe i opcjonalne)</w:t>
      </w:r>
    </w:p>
    <w:p w14:paraId="5ACDDB47" w14:textId="432B610D" w:rsidR="000D072E" w:rsidRPr="000D072E" w:rsidRDefault="000D072E" w:rsidP="00D148C4">
      <w:pPr>
        <w:pStyle w:val="Akapitzlist"/>
        <w:numPr>
          <w:ilvl w:val="1"/>
          <w:numId w:val="86"/>
        </w:numPr>
        <w:tabs>
          <w:tab w:val="left" w:pos="426"/>
        </w:tabs>
        <w:suppressAutoHyphens/>
        <w:spacing w:after="0" w:line="360" w:lineRule="auto"/>
        <w:ind w:left="0" w:firstLine="0"/>
        <w:contextualSpacing/>
        <w:rPr>
          <w:rFonts w:asciiTheme="minorHAnsi" w:eastAsia="Arial Unicode MS" w:hAnsiTheme="minorHAnsi"/>
          <w:sz w:val="24"/>
          <w:szCs w:val="24"/>
        </w:rPr>
      </w:pPr>
      <w:proofErr w:type="gramStart"/>
      <w:r w:rsidRPr="000D072E">
        <w:rPr>
          <w:rFonts w:asciiTheme="minorHAnsi" w:eastAsia="Arial Unicode MS" w:hAnsiTheme="minorHAnsi"/>
          <w:sz w:val="24"/>
          <w:szCs w:val="24"/>
        </w:rPr>
        <w:t>cena</w:t>
      </w:r>
      <w:proofErr w:type="gramEnd"/>
      <w:r w:rsidRPr="000D072E">
        <w:rPr>
          <w:rFonts w:asciiTheme="minorHAnsi" w:eastAsia="Arial Unicode MS" w:hAnsiTheme="minorHAnsi"/>
          <w:sz w:val="24"/>
          <w:szCs w:val="24"/>
        </w:rPr>
        <w:t xml:space="preserve"> za 1 Mg brutto (z VAT)</w:t>
      </w:r>
    </w:p>
    <w:p w14:paraId="66366BE2" w14:textId="3A4907AD" w:rsidR="00AD269A" w:rsidRDefault="000D072E" w:rsidP="00D148C4">
      <w:pPr>
        <w:pStyle w:val="Akapitzlist"/>
        <w:numPr>
          <w:ilvl w:val="1"/>
          <w:numId w:val="86"/>
        </w:numPr>
        <w:tabs>
          <w:tab w:val="left" w:pos="426"/>
        </w:tabs>
        <w:suppressAutoHyphens/>
        <w:spacing w:after="0" w:line="360" w:lineRule="auto"/>
        <w:ind w:left="0" w:firstLine="0"/>
        <w:contextualSpacing/>
        <w:rPr>
          <w:rFonts w:asciiTheme="minorHAnsi" w:eastAsia="Arial Unicode MS" w:hAnsiTheme="minorHAnsi"/>
          <w:sz w:val="24"/>
          <w:szCs w:val="24"/>
        </w:rPr>
      </w:pPr>
      <w:proofErr w:type="gramStart"/>
      <w:r w:rsidRPr="000D072E">
        <w:rPr>
          <w:rFonts w:asciiTheme="minorHAnsi" w:eastAsia="Arial Unicode MS" w:hAnsiTheme="minorHAnsi"/>
          <w:sz w:val="24"/>
          <w:szCs w:val="24"/>
        </w:rPr>
        <w:t>wartość</w:t>
      </w:r>
      <w:proofErr w:type="gramEnd"/>
      <w:r w:rsidRPr="000D072E">
        <w:rPr>
          <w:rFonts w:asciiTheme="minorHAnsi" w:eastAsia="Arial Unicode MS" w:hAnsiTheme="minorHAnsi"/>
          <w:sz w:val="24"/>
          <w:szCs w:val="24"/>
        </w:rPr>
        <w:t xml:space="preserve"> brutto</w:t>
      </w:r>
    </w:p>
    <w:p w14:paraId="1610DF62" w14:textId="77777777" w:rsidR="00A7177C" w:rsidRPr="008D28C0" w:rsidRDefault="00A7177C" w:rsidP="00D148C4">
      <w:pPr>
        <w:numPr>
          <w:ilvl w:val="0"/>
          <w:numId w:val="61"/>
        </w:numPr>
        <w:tabs>
          <w:tab w:val="left" w:pos="426"/>
          <w:tab w:val="left" w:pos="567"/>
        </w:tabs>
        <w:suppressAutoHyphens/>
        <w:spacing w:after="0" w:line="360" w:lineRule="auto"/>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6CD449E9" w:rsidR="00AF65AC" w:rsidRPr="008D28C0" w:rsidRDefault="00AF65AC" w:rsidP="00D148C4">
      <w:pPr>
        <w:numPr>
          <w:ilvl w:val="0"/>
          <w:numId w:val="61"/>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00341092">
        <w:rPr>
          <w:rFonts w:asciiTheme="minorHAnsi" w:eastAsia="Times New Roman" w:hAnsiTheme="minorHAnsi"/>
          <w:sz w:val="24"/>
          <w:szCs w:val="24"/>
        </w:rPr>
        <w:t xml:space="preserve"> łącznie za wynagrodzenie podstawowe i opcjonalne</w:t>
      </w:r>
      <w:r w:rsidRPr="008D28C0">
        <w:rPr>
          <w:rFonts w:asciiTheme="minorHAnsi" w:eastAsia="Times New Roman" w:hAnsiTheme="minorHAnsi"/>
          <w:sz w:val="24"/>
          <w:szCs w:val="24"/>
        </w:rPr>
        <w:t xml:space="preserve">. </w:t>
      </w:r>
    </w:p>
    <w:p w14:paraId="31B4DA12" w14:textId="6AD7B2F5" w:rsidR="00FF3F4A" w:rsidRPr="008D28C0" w:rsidRDefault="00BF1059" w:rsidP="00D148C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D148C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D148C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D148C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D2539F6" w:rsidR="001D241E" w:rsidRDefault="00471260" w:rsidP="00D148C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F14AA2">
        <w:rPr>
          <w:rFonts w:asciiTheme="minorHAnsi" w:eastAsia="Times New Roman" w:hAnsiTheme="minorHAnsi"/>
          <w:b/>
          <w:sz w:val="24"/>
          <w:szCs w:val="24"/>
        </w:rPr>
        <w:t>Z</w:t>
      </w:r>
      <w:r w:rsidR="00E776AE" w:rsidRPr="00F14AA2">
        <w:rPr>
          <w:rFonts w:asciiTheme="minorHAnsi" w:eastAsia="Times New Roman" w:hAnsiTheme="minorHAnsi"/>
          <w:b/>
          <w:sz w:val="24"/>
          <w:szCs w:val="24"/>
        </w:rPr>
        <w:t xml:space="preserve">ałącznik Nr </w:t>
      </w:r>
      <w:r w:rsidR="004523FC" w:rsidRPr="00F14AA2">
        <w:rPr>
          <w:rFonts w:asciiTheme="minorHAnsi" w:eastAsia="Times New Roman" w:hAnsiTheme="minorHAnsi"/>
          <w:b/>
          <w:sz w:val="24"/>
          <w:szCs w:val="24"/>
        </w:rPr>
        <w:t>2</w:t>
      </w:r>
      <w:r w:rsidR="001D241E" w:rsidRPr="00F14AA2">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757E4D7" w14:textId="11F2D47D" w:rsidR="00827E58" w:rsidRPr="008D28C0" w:rsidRDefault="00827E58" w:rsidP="00D148C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27E58">
        <w:rPr>
          <w:rFonts w:asciiTheme="minorHAnsi" w:eastAsia="Times New Roman" w:hAnsiTheme="minorHAnsi"/>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wykonawca ma obowiązek: 1) poinformowania zamawiającego, że wybór jego oferty będzie prowadził do powstania u zamawiającego obowiązku podatkowego; 2) wskazania nazwy (rodzaju) towaru lub usługi, których dostawa lub świadczenie będą prowadziły do powstania obowiązku podatkowego; 3) wskazania wartości towaru lub usługi objętego obowiązkiem podatkowym zamawiającego, bez kwoty podatku; 4) wskazania stawki podatku od towarów i usług, zgodnie ze stawką wskazaną przez Zamawiającego</w:t>
      </w:r>
    </w:p>
    <w:p w14:paraId="4A05CB69" w14:textId="35B6E60D" w:rsidR="001D241E" w:rsidRPr="008D28C0" w:rsidRDefault="00471260" w:rsidP="00D148C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0493109B" w:rsidR="005B7E9E" w:rsidRPr="008D28C0" w:rsidRDefault="00573BE5" w:rsidP="00D148C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 xml:space="preserve">wyłącznie następującym </w:t>
      </w:r>
      <w:r w:rsidR="002A1339">
        <w:rPr>
          <w:rFonts w:asciiTheme="minorHAnsi" w:hAnsiTheme="minorHAnsi"/>
          <w:sz w:val="24"/>
          <w:szCs w:val="24"/>
        </w:rPr>
        <w:t>kryterium</w:t>
      </w:r>
      <w:r w:rsidR="005B7E9E" w:rsidRPr="008D28C0">
        <w:rPr>
          <w:rFonts w:asciiTheme="minorHAnsi" w:hAnsiTheme="minorHAnsi"/>
          <w:sz w:val="24"/>
          <w:szCs w:val="24"/>
        </w:rPr>
        <w:t xml:space="preserve"> oceny ofert: </w:t>
      </w:r>
    </w:p>
    <w:p w14:paraId="7AEE25A9" w14:textId="1F4AD5BF" w:rsidR="00720FDC" w:rsidRPr="008D28C0" w:rsidRDefault="00720FDC" w:rsidP="00D148C4">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002A1339">
        <w:rPr>
          <w:rFonts w:asciiTheme="minorHAnsi" w:eastAsia="Times New Roman" w:hAnsiTheme="minorHAnsi"/>
          <w:kern w:val="1"/>
          <w:sz w:val="24"/>
          <w:szCs w:val="24"/>
          <w:lang w:eastAsia="zh-CN"/>
        </w:rPr>
        <w:t>100 % (10</w:t>
      </w:r>
      <w:r w:rsidRPr="008D28C0">
        <w:rPr>
          <w:rFonts w:asciiTheme="minorHAnsi" w:eastAsia="Times New Roman" w:hAnsiTheme="minorHAnsi"/>
          <w:kern w:val="1"/>
          <w:sz w:val="24"/>
          <w:szCs w:val="24"/>
          <w:lang w:eastAsia="zh-CN"/>
        </w:rPr>
        <w:t>0 pkt)</w:t>
      </w:r>
    </w:p>
    <w:p w14:paraId="2D1A9AF0" w14:textId="77777777" w:rsidR="00073AD1" w:rsidRDefault="00073AD1" w:rsidP="00D148C4">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342F77EA" w14:textId="70B6C3FF" w:rsidR="005B7E9E" w:rsidRPr="00073AD1" w:rsidRDefault="005B7E9E" w:rsidP="00D148C4">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584D8C39" w:rsidR="009558AA" w:rsidRPr="00073AD1" w:rsidRDefault="005B7E9E" w:rsidP="00D148C4">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2A1339">
        <w:rPr>
          <w:rFonts w:asciiTheme="minorHAnsi" w:hAnsiTheme="minorHAnsi"/>
          <w:bCs/>
          <w:color w:val="000000"/>
          <w:sz w:val="24"/>
          <w:szCs w:val="24"/>
        </w:rPr>
        <w:t>x</w:t>
      </w:r>
      <w:proofErr w:type="gramEnd"/>
      <w:r w:rsidR="002A1339">
        <w:rPr>
          <w:rFonts w:asciiTheme="minorHAnsi" w:hAnsiTheme="minorHAnsi"/>
          <w:bCs/>
          <w:color w:val="000000"/>
          <w:sz w:val="24"/>
          <w:szCs w:val="24"/>
        </w:rPr>
        <w:t xml:space="preserve"> 10</w:t>
      </w:r>
      <w:r w:rsidRPr="00073AD1">
        <w:rPr>
          <w:rFonts w:asciiTheme="minorHAnsi" w:hAnsiTheme="minorHAnsi"/>
          <w:bCs/>
          <w:color w:val="000000"/>
          <w:sz w:val="24"/>
          <w:szCs w:val="24"/>
        </w:rPr>
        <w:t>0</w:t>
      </w:r>
    </w:p>
    <w:p w14:paraId="694E5E27" w14:textId="286867BF" w:rsidR="00B02F97" w:rsidRDefault="005B7E9E" w:rsidP="00D148C4">
      <w:pPr>
        <w:tabs>
          <w:tab w:val="left" w:pos="426"/>
        </w:tabs>
        <w:autoSpaceDE w:val="0"/>
        <w:autoSpaceDN w:val="0"/>
        <w:adjustRightInd w:val="0"/>
        <w:spacing w:after="0" w:line="360" w:lineRule="auto"/>
        <w:contextualSpacing/>
        <w:rPr>
          <w:rFonts w:asciiTheme="minorHAnsi" w:hAnsiTheme="minorHAnsi"/>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2A1339">
        <w:rPr>
          <w:rFonts w:asciiTheme="minorHAnsi" w:hAnsiTheme="minorHAnsi"/>
          <w:color w:val="000000"/>
          <w:sz w:val="24"/>
          <w:szCs w:val="24"/>
        </w:rPr>
        <w:t>można uzyskać maksymalnie 10</w:t>
      </w:r>
      <w:r w:rsidRPr="00073AD1">
        <w:rPr>
          <w:rFonts w:asciiTheme="minorHAnsi" w:hAnsiTheme="minorHAnsi"/>
          <w:color w:val="000000"/>
          <w:sz w:val="24"/>
          <w:szCs w:val="24"/>
        </w:rPr>
        <w:t>0 punktów. Do badania kryterium Cena Zamawiający uwzględni tylko oferty niepodlegające odrzuceniu.</w:t>
      </w:r>
    </w:p>
    <w:p w14:paraId="7167B7FF" w14:textId="3352F11D" w:rsidR="00C55B8D" w:rsidRPr="008D28C0" w:rsidRDefault="00C55B8D" w:rsidP="00D148C4">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667E8444" w14:textId="77777777" w:rsidR="0060165A" w:rsidRDefault="00F14C19" w:rsidP="00D148C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w:t>
      </w:r>
      <w:r w:rsidR="0060165A">
        <w:rPr>
          <w:rFonts w:asciiTheme="minorHAnsi" w:hAnsiTheme="minorHAnsi"/>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EA50656" w14:textId="77777777" w:rsidR="0060165A" w:rsidRDefault="0060165A" w:rsidP="00D148C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Pr>
          <w:rFonts w:asciiTheme="minorHAnsi" w:hAnsiTheme="minorHAnsi"/>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3BF0DEB8" w14:textId="242FD5AB" w:rsidR="0060165A" w:rsidRDefault="00FF1434" w:rsidP="00D148C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Pr>
          <w:rFonts w:asciiTheme="minorHAnsi" w:hAnsiTheme="minorHAnsi"/>
          <w:sz w:val="24"/>
          <w:szCs w:val="24"/>
        </w:rPr>
        <w:t xml:space="preserve">Najkorzystniejsza </w:t>
      </w:r>
      <w:r w:rsidR="0060165A">
        <w:rPr>
          <w:rFonts w:asciiTheme="minorHAnsi" w:hAnsiTheme="minorHAnsi"/>
          <w:sz w:val="24"/>
          <w:szCs w:val="24"/>
        </w:rPr>
        <w:t>oferta w odniesieniu do tego kryterium może uzyskać maksimum 100 punktów.</w:t>
      </w:r>
    </w:p>
    <w:p w14:paraId="229D0BA4" w14:textId="77777777" w:rsidR="0060165A" w:rsidRDefault="0060165A" w:rsidP="00D148C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Pr>
          <w:rFonts w:asciiTheme="minorHAnsi" w:hAnsiTheme="minorHAnsi"/>
          <w:sz w:val="24"/>
          <w:szCs w:val="24"/>
        </w:rPr>
        <w:t xml:space="preserve">Zamawiający udzieli zamówienia Wykonawcy, którego oferta odpowiada wszystkim wymaganiom określonym w SWZ i została </w:t>
      </w:r>
      <w:proofErr w:type="gramStart"/>
      <w:r>
        <w:rPr>
          <w:rFonts w:asciiTheme="minorHAnsi" w:hAnsiTheme="minorHAnsi"/>
          <w:sz w:val="24"/>
          <w:szCs w:val="24"/>
        </w:rPr>
        <w:t>oceniona jako</w:t>
      </w:r>
      <w:proofErr w:type="gramEnd"/>
      <w:r>
        <w:rPr>
          <w:rFonts w:asciiTheme="minorHAnsi" w:hAnsiTheme="minorHAnsi"/>
          <w:sz w:val="24"/>
          <w:szCs w:val="24"/>
        </w:rPr>
        <w:t xml:space="preserve"> najkorzystniejsza w oparciu o podane kryteria oceny ofert. </w:t>
      </w:r>
    </w:p>
    <w:p w14:paraId="50D5DD6B" w14:textId="7046C849" w:rsidR="001D241E" w:rsidRPr="008D28C0"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D148C4">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06E0A276" w14:textId="38FCE2B5" w:rsidR="002A1339" w:rsidRDefault="002A1339" w:rsidP="00D148C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Pr>
          <w:rFonts w:asciiTheme="minorHAnsi" w:hAnsiTheme="minorHAnsi"/>
          <w:sz w:val="24"/>
          <w:szCs w:val="24"/>
        </w:rPr>
        <w:t>wniesienia</w:t>
      </w:r>
      <w:proofErr w:type="gramEnd"/>
      <w:r>
        <w:rPr>
          <w:rFonts w:asciiTheme="minorHAnsi" w:hAnsiTheme="minorHAnsi"/>
          <w:sz w:val="24"/>
          <w:szCs w:val="24"/>
        </w:rPr>
        <w:t xml:space="preserve"> zabezpieczenia należytego wykonania umowy,</w:t>
      </w:r>
    </w:p>
    <w:p w14:paraId="35CD04F4" w14:textId="7E21229D" w:rsidR="001D241E" w:rsidRPr="009D1E9D" w:rsidRDefault="001D241E" w:rsidP="00D148C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764D76A9" w14:textId="77777777" w:rsidR="008B7B7D" w:rsidRDefault="001D241E" w:rsidP="008B7B7D">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68C567C3" w14:textId="7964049E" w:rsidR="008B7B7D" w:rsidRPr="008B7B7D" w:rsidRDefault="00011480" w:rsidP="008B7B7D">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Pr>
          <w:rFonts w:asciiTheme="minorHAnsi" w:hAnsiTheme="minorHAnsi"/>
          <w:sz w:val="24"/>
          <w:szCs w:val="24"/>
        </w:rPr>
        <w:t>złożenia</w:t>
      </w:r>
      <w:proofErr w:type="gramEnd"/>
      <w:r>
        <w:rPr>
          <w:rFonts w:asciiTheme="minorHAnsi" w:hAnsiTheme="minorHAnsi"/>
          <w:sz w:val="24"/>
          <w:szCs w:val="24"/>
        </w:rPr>
        <w:t xml:space="preserve"> oświadczenia Wykonawcy</w:t>
      </w:r>
      <w:r w:rsidR="008B7B7D" w:rsidRPr="008B7B7D">
        <w:rPr>
          <w:rFonts w:asciiTheme="minorHAnsi" w:hAnsiTheme="minorHAnsi"/>
          <w:sz w:val="24"/>
          <w:szCs w:val="24"/>
        </w:rPr>
        <w:t xml:space="preserve">, z którym Zamawiający zamierza podpisać umowę, dotyczącą przesłanek wykluczenia z art. 5k rozporządzenia 833/014 oraz art. 7 ust. 1 ustawy o szczególnych rozwiązaniach w zakresie przeciwdziałania wspieraniu agresji na Ukrainę oraz służących ochronie bezpieczeństwa narodowego, którego wzór stanowi </w:t>
      </w:r>
      <w:r w:rsidR="008B7B7D" w:rsidRPr="008B7B7D">
        <w:rPr>
          <w:rFonts w:asciiTheme="minorHAnsi" w:hAnsiTheme="minorHAnsi"/>
          <w:b/>
          <w:sz w:val="24"/>
          <w:szCs w:val="24"/>
        </w:rPr>
        <w:t>Załącznik nr 10 do SWZ.</w:t>
      </w:r>
    </w:p>
    <w:p w14:paraId="2671DE47" w14:textId="7325E016" w:rsidR="00165775" w:rsidRPr="008D28C0" w:rsidRDefault="00165775" w:rsidP="00D148C4">
      <w:pPr>
        <w:numPr>
          <w:ilvl w:val="0"/>
          <w:numId w:val="62"/>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4DA25155" w14:textId="5E1C5906" w:rsidR="00586EBE" w:rsidRPr="002A1339" w:rsidRDefault="002A1339" w:rsidP="00BD4257">
      <w:pPr>
        <w:numPr>
          <w:ilvl w:val="0"/>
          <w:numId w:val="72"/>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2A1339">
        <w:rPr>
          <w:rFonts w:asciiTheme="minorHAnsi" w:eastAsia="Arial Unicode MS" w:hAnsiTheme="minorHAnsi"/>
          <w:color w:val="000000"/>
          <w:sz w:val="24"/>
          <w:szCs w:val="24"/>
          <w:u w:color="000000"/>
          <w:lang w:eastAsia="pl-PL"/>
        </w:rPr>
        <w:t>umowę lub umowy ubezpieczenia od odpowiedzialności cywilnej (OC) z tytułu prowadz</w:t>
      </w:r>
      <w:r w:rsidR="00F14AA2">
        <w:rPr>
          <w:rFonts w:asciiTheme="minorHAnsi" w:eastAsia="Arial Unicode MS" w:hAnsiTheme="minorHAnsi"/>
          <w:color w:val="000000"/>
          <w:sz w:val="24"/>
          <w:szCs w:val="24"/>
          <w:u w:color="000000"/>
          <w:lang w:eastAsia="pl-PL"/>
        </w:rPr>
        <w:t>onej działalności gospodarczej</w:t>
      </w:r>
      <w:r w:rsidR="00BD4257">
        <w:rPr>
          <w:rFonts w:asciiTheme="minorHAnsi" w:eastAsia="Arial Unicode MS" w:hAnsiTheme="minorHAnsi"/>
          <w:color w:val="000000"/>
          <w:sz w:val="24"/>
          <w:szCs w:val="24"/>
          <w:u w:color="000000"/>
          <w:lang w:eastAsia="pl-PL"/>
        </w:rPr>
        <w:t xml:space="preserve"> związanej z przedmiotem zamówienia</w:t>
      </w:r>
      <w:r w:rsidR="00C3434B">
        <w:rPr>
          <w:rFonts w:asciiTheme="minorHAnsi" w:eastAsia="Arial Unicode MS" w:hAnsiTheme="minorHAnsi"/>
          <w:color w:val="000000"/>
          <w:sz w:val="24"/>
          <w:szCs w:val="24"/>
          <w:u w:color="000000"/>
          <w:lang w:eastAsia="pl-PL"/>
        </w:rPr>
        <w:t xml:space="preserve"> na</w:t>
      </w:r>
      <w:r w:rsidRPr="002A1339">
        <w:rPr>
          <w:rFonts w:asciiTheme="minorHAnsi" w:eastAsia="Arial Unicode MS" w:hAnsiTheme="minorHAnsi"/>
          <w:color w:val="000000"/>
          <w:sz w:val="24"/>
          <w:szCs w:val="24"/>
          <w:u w:color="000000"/>
          <w:lang w:eastAsia="pl-PL"/>
        </w:rPr>
        <w:t xml:space="preserve"> kwotę ubezpieczenia </w:t>
      </w:r>
      <w:proofErr w:type="gramStart"/>
      <w:r w:rsidRPr="002A1339">
        <w:rPr>
          <w:rFonts w:asciiTheme="minorHAnsi" w:eastAsia="Arial Unicode MS" w:hAnsiTheme="minorHAnsi"/>
          <w:color w:val="000000"/>
          <w:sz w:val="24"/>
          <w:szCs w:val="24"/>
          <w:u w:color="000000"/>
          <w:lang w:eastAsia="pl-PL"/>
        </w:rPr>
        <w:t>brutto co</w:t>
      </w:r>
      <w:proofErr w:type="gramEnd"/>
      <w:r w:rsidRPr="002A1339">
        <w:rPr>
          <w:rFonts w:asciiTheme="minorHAnsi" w:eastAsia="Arial Unicode MS" w:hAnsiTheme="minorHAnsi"/>
          <w:color w:val="000000"/>
          <w:sz w:val="24"/>
          <w:szCs w:val="24"/>
          <w:u w:color="000000"/>
          <w:lang w:eastAsia="pl-PL"/>
        </w:rPr>
        <w:t xml:space="preserve"> najmniej wartości ofertowej. Wykonawca przedłoży Zamawiającemu dokumenty potwierdzające zawarcie umowy ubezpieczenia w dniu zawarcia umowy. Wykonawca jest zobowiązany do terminowego opłacania składek z tytułu ubezpieczenia przez cały okres obowiązywania umowy i nie jest uprawniony do dokonywania zmian warunków ubezpieczenia bez uprzedniej zgody Zamawiającego wyrażonej w formie pisemnej</w:t>
      </w:r>
      <w:r>
        <w:rPr>
          <w:rFonts w:asciiTheme="minorHAnsi" w:eastAsia="Arial Unicode MS" w:hAnsiTheme="minorHAnsi"/>
          <w:color w:val="000000"/>
          <w:sz w:val="24"/>
          <w:szCs w:val="24"/>
          <w:u w:color="000000"/>
          <w:lang w:eastAsia="pl-PL"/>
        </w:rPr>
        <w:t xml:space="preserve">. </w:t>
      </w:r>
    </w:p>
    <w:p w14:paraId="3AFA8BAE" w14:textId="4210459C" w:rsidR="004A03ED" w:rsidRPr="00FF1434" w:rsidRDefault="004A03ED" w:rsidP="00D148C4">
      <w:pPr>
        <w:numPr>
          <w:ilvl w:val="0"/>
          <w:numId w:val="62"/>
        </w:numPr>
        <w:tabs>
          <w:tab w:val="left" w:pos="567"/>
        </w:tabs>
        <w:suppressAutoHyphens/>
        <w:spacing w:after="0" w:line="360" w:lineRule="auto"/>
        <w:ind w:left="0" w:firstLine="0"/>
        <w:contextualSpacing/>
        <w:rPr>
          <w:rFonts w:asciiTheme="minorHAnsi" w:eastAsia="Arial Unicode MS" w:hAnsiTheme="minorHAnsi"/>
          <w:color w:val="000000"/>
          <w:sz w:val="24"/>
          <w:szCs w:val="24"/>
          <w:lang w:eastAsia="pl-PL"/>
        </w:rPr>
      </w:pPr>
      <w:r w:rsidRPr="00FF1434">
        <w:rPr>
          <w:rFonts w:asciiTheme="minorHAnsi" w:eastAsia="Arial Unicode MS" w:hAnsiTheme="minorHAnsi"/>
          <w:color w:val="000000"/>
          <w:sz w:val="24"/>
          <w:szCs w:val="24"/>
          <w:lang w:eastAsia="pl-PL"/>
        </w:rPr>
        <w:t>Wykonawca w terminie 3 dni od podpisania umowy zobowiązany jest przedstawić Zamawiającemu wykaz floty pojazdów użytkowanych przy wykonywaniu zamówienia (ilość, nr rejestracyjne pojazdów ze wskazaniem (%) udziału pojazdów elektrycznych lub pojazdów napędzanych gazem ziemnym</w:t>
      </w:r>
      <w:r w:rsidR="00FF1434">
        <w:rPr>
          <w:rFonts w:asciiTheme="minorHAnsi" w:eastAsia="Arial Unicode MS" w:hAnsiTheme="minorHAnsi"/>
          <w:color w:val="000000"/>
          <w:sz w:val="24"/>
          <w:szCs w:val="24"/>
          <w:lang w:eastAsia="pl-PL"/>
        </w:rPr>
        <w:t>)</w:t>
      </w:r>
      <w:r w:rsidRPr="00FF1434">
        <w:rPr>
          <w:rFonts w:asciiTheme="minorHAnsi" w:eastAsia="Arial Unicode MS" w:hAnsiTheme="minorHAnsi"/>
          <w:color w:val="000000"/>
          <w:sz w:val="24"/>
          <w:szCs w:val="24"/>
          <w:lang w:eastAsia="pl-PL"/>
        </w:rPr>
        <w:t xml:space="preserve">. </w:t>
      </w:r>
    </w:p>
    <w:p w14:paraId="7EA84655" w14:textId="66733FF7" w:rsidR="00FF3F4A" w:rsidRPr="008D28C0" w:rsidRDefault="00FF3F4A" w:rsidP="00D148C4">
      <w:pPr>
        <w:numPr>
          <w:ilvl w:val="0"/>
          <w:numId w:val="62"/>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F14AA2">
        <w:rPr>
          <w:rFonts w:asciiTheme="minorHAnsi" w:eastAsia="Arial Unicode MS" w:hAnsiTheme="minorHAnsi"/>
          <w:b/>
          <w:color w:val="000000"/>
          <w:sz w:val="24"/>
          <w:szCs w:val="24"/>
          <w:lang w:eastAsia="pl-PL"/>
        </w:rPr>
        <w:t xml:space="preserve">Załącznik Nr </w:t>
      </w:r>
      <w:r w:rsidR="00321335">
        <w:rPr>
          <w:rFonts w:asciiTheme="minorHAnsi" w:eastAsia="Arial Unicode MS" w:hAnsiTheme="minorHAnsi"/>
          <w:b/>
          <w:color w:val="000000"/>
          <w:sz w:val="24"/>
          <w:szCs w:val="24"/>
          <w:lang w:eastAsia="pl-PL"/>
        </w:rPr>
        <w:t>8</w:t>
      </w:r>
      <w:r w:rsidRPr="00F14AA2">
        <w:rPr>
          <w:rFonts w:asciiTheme="minorHAnsi" w:eastAsia="Arial Unicode MS" w:hAnsiTheme="minorHAnsi"/>
          <w:b/>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D148C4">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3F71443C" w14:textId="5951200B" w:rsidR="006A2462" w:rsidRPr="008D28C0" w:rsidRDefault="006A2462" w:rsidP="00D148C4">
      <w:pPr>
        <w:numPr>
          <w:ilvl w:val="0"/>
          <w:numId w:val="7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77539560" w14:textId="77777777" w:rsidR="006A2462" w:rsidRPr="008D28C0" w:rsidRDefault="006A2462" w:rsidP="00D148C4">
      <w:pPr>
        <w:numPr>
          <w:ilvl w:val="0"/>
          <w:numId w:val="7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5C966D13" w14:textId="77777777" w:rsidR="006A2462" w:rsidRPr="008D28C0" w:rsidRDefault="006A2462" w:rsidP="00D148C4">
      <w:pPr>
        <w:numPr>
          <w:ilvl w:val="0"/>
          <w:numId w:val="7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1E34CA5" w14:textId="77777777" w:rsidR="006A2462" w:rsidRPr="008D28C0" w:rsidRDefault="006A2462" w:rsidP="00D148C4">
      <w:pPr>
        <w:numPr>
          <w:ilvl w:val="0"/>
          <w:numId w:val="7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58000824" w14:textId="77777777" w:rsidR="006A2462" w:rsidRPr="008D28C0" w:rsidRDefault="006A2462" w:rsidP="00D148C4">
      <w:pPr>
        <w:numPr>
          <w:ilvl w:val="0"/>
          <w:numId w:val="7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144541BF" w14:textId="77777777" w:rsidR="006A2462" w:rsidRPr="008D28C0" w:rsidRDefault="006A2462" w:rsidP="00D148C4">
      <w:pPr>
        <w:numPr>
          <w:ilvl w:val="0"/>
          <w:numId w:val="7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3FF7E8BF" w14:textId="77777777" w:rsidR="006A2462" w:rsidRPr="008D28C0" w:rsidRDefault="006A2462" w:rsidP="00D148C4">
      <w:pPr>
        <w:numPr>
          <w:ilvl w:val="0"/>
          <w:numId w:val="7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0C5CE2B" w14:textId="70CA42C4" w:rsidR="001C4827" w:rsidRPr="001C4827" w:rsidRDefault="001C4827" w:rsidP="00D148C4">
      <w:pPr>
        <w:numPr>
          <w:ilvl w:val="0"/>
          <w:numId w:val="7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Pr="001C4827">
        <w:rPr>
          <w:rFonts w:asciiTheme="minorHAnsi" w:eastAsia="Arial Unicode MS" w:hAnsiTheme="minorHAnsi"/>
          <w:color w:val="000000"/>
          <w:sz w:val="24"/>
          <w:szCs w:val="24"/>
          <w:u w:color="000000"/>
          <w:lang w:eastAsia="pl-PL"/>
        </w:rPr>
        <w:t>Zamawiający nie wyraża zgody na wniesienie zabezpieczenia w formach</w:t>
      </w:r>
      <w:r>
        <w:rPr>
          <w:rFonts w:asciiTheme="minorHAnsi" w:eastAsia="Arial Unicode MS" w:hAnsiTheme="minorHAnsi"/>
          <w:color w:val="000000"/>
          <w:sz w:val="24"/>
          <w:szCs w:val="24"/>
          <w:u w:color="000000"/>
          <w:lang w:eastAsia="pl-PL"/>
        </w:rPr>
        <w:t xml:space="preserve"> </w:t>
      </w:r>
      <w:r w:rsidRPr="001C4827">
        <w:rPr>
          <w:rFonts w:asciiTheme="minorHAnsi" w:eastAsia="Arial Unicode MS" w:hAnsiTheme="minorHAnsi"/>
          <w:color w:val="000000"/>
          <w:sz w:val="24"/>
          <w:szCs w:val="24"/>
          <w:u w:color="000000"/>
          <w:lang w:eastAsia="pl-PL"/>
        </w:rPr>
        <w:t>przewidzianych w art. 450 ust. 2 ustawy Pzp.</w:t>
      </w:r>
    </w:p>
    <w:p w14:paraId="24A8AF3F" w14:textId="77777777" w:rsidR="006A2462" w:rsidRPr="008D28C0" w:rsidRDefault="006A2462" w:rsidP="00D148C4">
      <w:pPr>
        <w:numPr>
          <w:ilvl w:val="0"/>
          <w:numId w:val="7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7657BEC7" w14:textId="77777777" w:rsidR="006A2462" w:rsidRPr="008D28C0" w:rsidRDefault="006A2462" w:rsidP="00D148C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F3ECFA8" w14:textId="77777777" w:rsidR="006A2462" w:rsidRPr="008D28C0" w:rsidRDefault="006A2462" w:rsidP="00D148C4">
      <w:pPr>
        <w:tabs>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47B12125" w14:textId="77649CD6" w:rsidR="006A2462" w:rsidRPr="008D28C0" w:rsidRDefault="006A2462" w:rsidP="00D148C4">
      <w:pPr>
        <w:tabs>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„zabezpieczenie należytego wykonania umowy</w:t>
      </w:r>
      <w:r w:rsidR="00612EAD">
        <w:rPr>
          <w:rFonts w:asciiTheme="minorHAnsi" w:eastAsia="Arial Unicode MS" w:hAnsiTheme="minorHAnsi"/>
          <w:color w:val="000000"/>
          <w:sz w:val="24"/>
          <w:szCs w:val="24"/>
          <w:u w:color="000000"/>
          <w:lang w:eastAsia="pl-PL"/>
        </w:rPr>
        <w:t xml:space="preserve"> nr sprawy IZ</w:t>
      </w:r>
      <w:r w:rsidR="002A1339">
        <w:rPr>
          <w:rFonts w:asciiTheme="minorHAnsi" w:eastAsia="Arial Unicode MS" w:hAnsiTheme="minorHAnsi"/>
          <w:color w:val="000000"/>
          <w:sz w:val="24"/>
          <w:szCs w:val="24"/>
          <w:u w:color="000000"/>
          <w:lang w:eastAsia="pl-PL"/>
        </w:rPr>
        <w:t>.271.</w:t>
      </w:r>
      <w:r w:rsidR="00612EAD">
        <w:rPr>
          <w:rFonts w:asciiTheme="minorHAnsi" w:eastAsia="Arial Unicode MS" w:hAnsiTheme="minorHAnsi"/>
          <w:color w:val="000000"/>
          <w:sz w:val="24"/>
          <w:szCs w:val="24"/>
          <w:u w:color="000000"/>
          <w:lang w:eastAsia="pl-PL"/>
        </w:rPr>
        <w:t>1.</w:t>
      </w:r>
      <w:r w:rsidR="002A1339">
        <w:rPr>
          <w:rFonts w:asciiTheme="minorHAnsi" w:eastAsia="Arial Unicode MS" w:hAnsiTheme="minorHAnsi"/>
          <w:color w:val="000000"/>
          <w:sz w:val="24"/>
          <w:szCs w:val="24"/>
          <w:u w:color="000000"/>
          <w:lang w:eastAsia="pl-PL"/>
        </w:rPr>
        <w:t>11</w:t>
      </w:r>
      <w:r w:rsidR="00612EAD">
        <w:rPr>
          <w:rFonts w:asciiTheme="minorHAnsi" w:eastAsia="Arial Unicode MS" w:hAnsiTheme="minorHAnsi"/>
          <w:color w:val="000000"/>
          <w:sz w:val="24"/>
          <w:szCs w:val="24"/>
          <w:u w:color="000000"/>
          <w:lang w:eastAsia="pl-PL"/>
        </w:rPr>
        <w:t>.2023</w:t>
      </w:r>
      <w:r w:rsidRPr="008D28C0">
        <w:rPr>
          <w:rFonts w:asciiTheme="minorHAnsi" w:eastAsia="Arial Unicode MS" w:hAnsiTheme="minorHAnsi"/>
          <w:color w:val="000000"/>
          <w:sz w:val="24"/>
          <w:szCs w:val="24"/>
          <w:u w:color="000000"/>
          <w:lang w:eastAsia="pl-PL"/>
        </w:rPr>
        <w:t>”</w:t>
      </w:r>
    </w:p>
    <w:p w14:paraId="5B032555" w14:textId="77777777" w:rsidR="00F14AA2" w:rsidRPr="00F14AA2" w:rsidRDefault="00F14AA2" w:rsidP="00F14AA2">
      <w:pPr>
        <w:numPr>
          <w:ilvl w:val="0"/>
          <w:numId w:val="75"/>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F14AA2">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14:paraId="22BC1967" w14:textId="77777777" w:rsidR="00F14AA2" w:rsidRPr="00F14AA2" w:rsidRDefault="00F14AA2" w:rsidP="00F14AA2">
      <w:pPr>
        <w:numPr>
          <w:ilvl w:val="0"/>
          <w:numId w:val="75"/>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14AA2">
        <w:rPr>
          <w:rFonts w:asciiTheme="minorHAnsi" w:eastAsia="Arial Unicode MS" w:hAnsiTheme="minorHAnsi"/>
          <w:color w:val="000000"/>
          <w:sz w:val="24"/>
          <w:szCs w:val="24"/>
          <w:u w:color="000000"/>
          <w:lang w:eastAsia="pl-PL"/>
        </w:rPr>
        <w:t>W przypadku</w:t>
      </w:r>
      <w:r w:rsidRPr="00F14AA2">
        <w:rPr>
          <w:rFonts w:eastAsia="Arial Unicode MS"/>
          <w:color w:val="000000"/>
          <w:sz w:val="24"/>
          <w:szCs w:val="24"/>
          <w:u w:color="000000"/>
          <w:lang w:eastAsia="pl-PL"/>
        </w:rPr>
        <w:t xml:space="preserve"> wniesienia zabezpieczenia w formach, o których mowa w ust. 17.2 pkt 2 - 5 niniejszego rozdziału SWZ, Wykonawca składa Zamawiającemu oryginał dokumentu potwierdzającego wniesienie zabezpieczenia w tych formach.</w:t>
      </w:r>
    </w:p>
    <w:p w14:paraId="252750FF" w14:textId="77777777" w:rsidR="00F14AA2" w:rsidRPr="00F14AA2" w:rsidRDefault="00F14AA2" w:rsidP="00F14AA2">
      <w:pPr>
        <w:numPr>
          <w:ilvl w:val="0"/>
          <w:numId w:val="75"/>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 xml:space="preserve">Zabezpieczenie wnoszone w formie gwarancji lub poręczenia musi być sporządzone zgodnie z obowiązującym prawem i winno </w:t>
      </w:r>
      <w:proofErr w:type="gramStart"/>
      <w:r w:rsidRPr="00F14AA2">
        <w:rPr>
          <w:rFonts w:eastAsia="Arial Unicode MS"/>
          <w:color w:val="000000"/>
          <w:sz w:val="24"/>
          <w:szCs w:val="24"/>
          <w:u w:color="000000"/>
          <w:lang w:eastAsia="pl-PL"/>
        </w:rPr>
        <w:t>zawierać co</w:t>
      </w:r>
      <w:proofErr w:type="gramEnd"/>
      <w:r w:rsidRPr="00F14AA2">
        <w:rPr>
          <w:rFonts w:eastAsia="Arial Unicode MS"/>
          <w:color w:val="000000"/>
          <w:sz w:val="24"/>
          <w:szCs w:val="24"/>
          <w:u w:color="000000"/>
          <w:lang w:eastAsia="pl-PL"/>
        </w:rPr>
        <w:t xml:space="preserve"> najmniej poniższe wymagania:</w:t>
      </w:r>
    </w:p>
    <w:p w14:paraId="705B1289" w14:textId="77777777" w:rsidR="00F14AA2" w:rsidRPr="00F14AA2" w:rsidRDefault="00F14AA2" w:rsidP="00F14AA2">
      <w:pPr>
        <w:tabs>
          <w:tab w:val="left" w:pos="284"/>
        </w:tabs>
        <w:suppressAutoHyphens/>
        <w:spacing w:after="0" w:line="360"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70E3120B" w14:textId="77777777" w:rsidR="00F14AA2" w:rsidRPr="00F14AA2" w:rsidRDefault="00F14AA2" w:rsidP="00F14AA2">
      <w:pPr>
        <w:tabs>
          <w:tab w:val="left" w:pos="284"/>
        </w:tabs>
        <w:suppressAutoHyphens/>
        <w:spacing w:after="0" w:line="360"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dokładne przytoczenie nazwy i przedmiotu niniejszego postępowania, numer sprawy zamówienia nadany przez Zamawiającego;</w:t>
      </w:r>
    </w:p>
    <w:p w14:paraId="52382F00" w14:textId="77777777" w:rsidR="00F14AA2" w:rsidRPr="00F14AA2" w:rsidRDefault="00F14AA2" w:rsidP="00F14AA2">
      <w:pPr>
        <w:tabs>
          <w:tab w:val="left" w:pos="284"/>
        </w:tabs>
        <w:suppressAutoHyphens/>
        <w:spacing w:after="0" w:line="360"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precyzyjne określenie wierzytelności, która ma być zabezpieczona gwarancją i/lub poręczeniem;</w:t>
      </w:r>
    </w:p>
    <w:p w14:paraId="506FE858" w14:textId="77777777" w:rsidR="00F14AA2" w:rsidRPr="00F14AA2" w:rsidRDefault="00F14AA2" w:rsidP="00F14AA2">
      <w:pPr>
        <w:tabs>
          <w:tab w:val="left" w:pos="284"/>
        </w:tabs>
        <w:suppressAutoHyphens/>
        <w:spacing w:after="0" w:line="360"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kwotę gwarancji i/lub poręczenia;</w:t>
      </w:r>
    </w:p>
    <w:p w14:paraId="70314D89" w14:textId="77777777" w:rsidR="00F14AA2" w:rsidRPr="00F14AA2" w:rsidRDefault="00F14AA2" w:rsidP="00F14AA2">
      <w:pPr>
        <w:tabs>
          <w:tab w:val="left" w:pos="284"/>
        </w:tabs>
        <w:suppressAutoHyphens/>
        <w:spacing w:after="0" w:line="360"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zobowiązania gwaranta i/lub poręczyciela do: nieodwołalnego i bezwarunkowego zapłacenia kwoty gwarancji i/lub poręczenia na pierwsze pisemne żądanie Zamawiającego;</w:t>
      </w:r>
    </w:p>
    <w:p w14:paraId="5CB707B5" w14:textId="2593A8AA" w:rsidR="00F14AA2" w:rsidRPr="00F14AA2" w:rsidRDefault="00F14AA2" w:rsidP="00F14AA2">
      <w:pPr>
        <w:tabs>
          <w:tab w:val="left" w:pos="284"/>
        </w:tabs>
        <w:suppressAutoHyphens/>
        <w:spacing w:after="0" w:line="360"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terminu ważności gwarancji/poręczenia (nie krót</w:t>
      </w:r>
      <w:r w:rsidR="00011480">
        <w:rPr>
          <w:rFonts w:eastAsia="Arial Unicode MS"/>
          <w:color w:val="000000"/>
          <w:sz w:val="24"/>
          <w:szCs w:val="24"/>
          <w:u w:color="000000"/>
          <w:lang w:eastAsia="pl-PL"/>
        </w:rPr>
        <w:t>szy niż termin realizacji umowy);</w:t>
      </w:r>
    </w:p>
    <w:p w14:paraId="74AF90F4" w14:textId="77777777" w:rsidR="00F14AA2" w:rsidRPr="00F14AA2" w:rsidRDefault="00F14AA2" w:rsidP="00F14AA2">
      <w:pPr>
        <w:tabs>
          <w:tab w:val="left" w:pos="284"/>
        </w:tabs>
        <w:suppressAutoHyphens/>
        <w:spacing w:after="0" w:line="360"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określenia miejsca rozstrzygania sporów w sądzie właściwym dla siedziby Zamawiającego.</w:t>
      </w:r>
    </w:p>
    <w:p w14:paraId="01522042" w14:textId="720475DC" w:rsidR="00F14AA2" w:rsidRPr="00F14AA2" w:rsidRDefault="00EF7971" w:rsidP="00F14AA2">
      <w:pPr>
        <w:numPr>
          <w:ilvl w:val="0"/>
          <w:numId w:val="75"/>
        </w:numPr>
        <w:tabs>
          <w:tab w:val="left" w:pos="426"/>
        </w:tabs>
        <w:suppressAutoHyphens/>
        <w:spacing w:after="0" w:line="360" w:lineRule="auto"/>
        <w:ind w:left="0" w:firstLine="0"/>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r w:rsidR="00F14AA2" w:rsidRPr="00F14AA2">
        <w:rPr>
          <w:rFonts w:eastAsia="Arial Unicode MS"/>
          <w:color w:val="000000"/>
          <w:sz w:val="24"/>
          <w:szCs w:val="24"/>
          <w:u w:color="000000"/>
          <w:lang w:eastAsia="pl-PL"/>
        </w:rPr>
        <w:t>W przypadku Wykonawców wspólnie ubiegających się o udzielenie zamówienia Zamawiający wymaga</w:t>
      </w:r>
      <w:r w:rsidR="00F14AA2">
        <w:rPr>
          <w:rFonts w:eastAsia="Arial Unicode MS"/>
          <w:color w:val="000000"/>
          <w:sz w:val="24"/>
          <w:szCs w:val="24"/>
          <w:u w:color="000000"/>
          <w:lang w:eastAsia="pl-PL"/>
        </w:rPr>
        <w:t>,</w:t>
      </w:r>
      <w:r w:rsidR="00F14AA2" w:rsidRPr="00F14AA2">
        <w:rPr>
          <w:rFonts w:eastAsia="Arial Unicode MS"/>
          <w:color w:val="000000"/>
          <w:sz w:val="24"/>
          <w:szCs w:val="24"/>
          <w:u w:color="000000"/>
          <w:lang w:eastAsia="pl-PL"/>
        </w:rPr>
        <w:t xml:space="preserve"> aby poręczenia lub gwarancja obejmowała swą treścią wszystkich Wykonawców wspólnie ubiegających się o udzielenie zamówienia lub aby z jej treści wynikało, że zabezpiecza Wykonawców wspólnie ubiegających się o udzielenie zamówienia.</w:t>
      </w:r>
    </w:p>
    <w:p w14:paraId="46AC23E5" w14:textId="77777777" w:rsidR="00F14AA2" w:rsidRPr="00F14AA2" w:rsidRDefault="00F14AA2" w:rsidP="00F14AA2">
      <w:pPr>
        <w:numPr>
          <w:ilvl w:val="0"/>
          <w:numId w:val="75"/>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 xml:space="preserve">W trakcie realizacji umowy wykonawca może dokonać zmiany formy zabezpieczenia na jedną lub kilka form, o których mowa w art. 450 ust. 1 ustawy Pzp. </w:t>
      </w:r>
    </w:p>
    <w:p w14:paraId="54E9F091" w14:textId="77777777" w:rsidR="00F14AA2" w:rsidRDefault="00F14AA2" w:rsidP="00F14AA2">
      <w:pPr>
        <w:numPr>
          <w:ilvl w:val="0"/>
          <w:numId w:val="75"/>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Zmiana formy zabezpieczenia jest dokonywana z zachowaniem ciągłości zabezpieczenia i bez zmniejszenia jego wysokości.</w:t>
      </w:r>
    </w:p>
    <w:p w14:paraId="302A7B73" w14:textId="77777777" w:rsidR="00EF7971" w:rsidRPr="00F14AA2" w:rsidRDefault="00EF7971" w:rsidP="00EF7971">
      <w:pPr>
        <w:tabs>
          <w:tab w:val="left" w:pos="426"/>
        </w:tabs>
        <w:suppressAutoHyphens/>
        <w:spacing w:after="0" w:line="360" w:lineRule="auto"/>
        <w:contextualSpacing/>
        <w:rPr>
          <w:rFonts w:eastAsia="Arial Unicode MS"/>
          <w:color w:val="000000"/>
          <w:sz w:val="24"/>
          <w:szCs w:val="24"/>
          <w:u w:color="000000"/>
          <w:lang w:eastAsia="pl-PL"/>
        </w:rPr>
      </w:pPr>
    </w:p>
    <w:p w14:paraId="585C8E9F" w14:textId="7433DD55" w:rsidR="001D241E"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0DCD234C" w14:textId="77777777" w:rsidR="00EF7971" w:rsidRPr="00EF7971" w:rsidRDefault="00EF7971" w:rsidP="00EF7971">
      <w:pPr>
        <w:rPr>
          <w:lang w:eastAsia="pl-PL"/>
        </w:rPr>
      </w:pPr>
    </w:p>
    <w:p w14:paraId="71D85D60" w14:textId="6E20E3C3" w:rsidR="001D241E" w:rsidRPr="00B44B8C" w:rsidRDefault="001D241E" w:rsidP="00D148C4">
      <w:pPr>
        <w:tabs>
          <w:tab w:val="left" w:pos="426"/>
        </w:tabs>
        <w:spacing w:after="0" w:line="360"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827E58">
        <w:rPr>
          <w:rFonts w:asciiTheme="minorHAnsi" w:eastAsia="Arial Unicode MS" w:hAnsiTheme="minorHAnsi"/>
          <w:b/>
          <w:bCs/>
          <w:iCs/>
          <w:sz w:val="24"/>
          <w:szCs w:val="24"/>
          <w:u w:color="000000"/>
          <w:lang w:eastAsia="pl-PL"/>
        </w:rPr>
        <w:t xml:space="preserve">Załącznik Nr </w:t>
      </w:r>
      <w:r w:rsidR="00321335">
        <w:rPr>
          <w:rFonts w:asciiTheme="minorHAnsi" w:eastAsia="Arial Unicode MS" w:hAnsiTheme="minorHAnsi"/>
          <w:b/>
          <w:bCs/>
          <w:iCs/>
          <w:sz w:val="24"/>
          <w:szCs w:val="24"/>
          <w:u w:color="000000"/>
          <w:lang w:eastAsia="pl-PL"/>
        </w:rPr>
        <w:t>8</w:t>
      </w:r>
      <w:r w:rsidRPr="00827E58">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14831022" w14:textId="5A3EA800" w:rsidR="00351A8C" w:rsidRDefault="00351A8C" w:rsidP="00D148C4">
      <w:pPr>
        <w:tabs>
          <w:tab w:val="left" w:pos="426"/>
        </w:tabs>
        <w:spacing w:after="0" w:line="360"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F14AA2">
        <w:rPr>
          <w:rFonts w:asciiTheme="minorHAnsi" w:eastAsia="Arial Unicode MS" w:hAnsiTheme="minorHAnsi"/>
          <w:b/>
          <w:bCs/>
          <w:iCs/>
          <w:sz w:val="24"/>
          <w:szCs w:val="24"/>
          <w:u w:color="000000"/>
          <w:lang w:eastAsia="pl-PL"/>
        </w:rPr>
        <w:t xml:space="preserve">Załącznik nr </w:t>
      </w:r>
      <w:r w:rsidR="00321335">
        <w:rPr>
          <w:rFonts w:asciiTheme="minorHAnsi" w:eastAsia="Arial Unicode MS" w:hAnsiTheme="minorHAnsi"/>
          <w:b/>
          <w:bCs/>
          <w:iCs/>
          <w:sz w:val="24"/>
          <w:szCs w:val="24"/>
          <w:u w:color="000000"/>
          <w:lang w:eastAsia="pl-PL"/>
        </w:rPr>
        <w:t>8</w:t>
      </w:r>
      <w:r w:rsidRPr="00F14AA2">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68CEAE6F" w14:textId="77777777" w:rsidR="00EF7971" w:rsidRPr="00B44B8C" w:rsidRDefault="00EF7971" w:rsidP="00D148C4">
      <w:pPr>
        <w:tabs>
          <w:tab w:val="left" w:pos="426"/>
        </w:tabs>
        <w:spacing w:after="0" w:line="360" w:lineRule="auto"/>
        <w:contextualSpacing/>
        <w:rPr>
          <w:rFonts w:asciiTheme="minorHAnsi" w:eastAsia="Arial Unicode MS" w:hAnsiTheme="minorHAnsi"/>
          <w:bCs/>
          <w:iCs/>
          <w:sz w:val="24"/>
          <w:szCs w:val="24"/>
          <w:u w:color="000000"/>
          <w:lang w:eastAsia="pl-PL"/>
        </w:rPr>
      </w:pPr>
    </w:p>
    <w:p w14:paraId="030E9D54" w14:textId="77777777" w:rsidR="001D241E"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5C06D959" w14:textId="77777777" w:rsidR="00EF7971" w:rsidRPr="00EF7971" w:rsidRDefault="00EF7971" w:rsidP="00EF7971">
      <w:pPr>
        <w:rPr>
          <w:lang w:eastAsia="pl-PL"/>
        </w:rPr>
      </w:pPr>
    </w:p>
    <w:p w14:paraId="3543BEA6" w14:textId="77777777" w:rsidR="002A1339" w:rsidRPr="009A420F" w:rsidRDefault="003F387A" w:rsidP="00D148C4">
      <w:pPr>
        <w:numPr>
          <w:ilvl w:val="0"/>
          <w:numId w:val="63"/>
        </w:numPr>
        <w:tabs>
          <w:tab w:val="left" w:pos="426"/>
        </w:tabs>
        <w:suppressAutoHyphens/>
        <w:spacing w:after="0" w:line="360" w:lineRule="auto"/>
        <w:ind w:left="0" w:firstLine="0"/>
        <w:contextualSpacing/>
        <w:rPr>
          <w:rFonts w:eastAsia="Times New Roman"/>
          <w:b/>
          <w:sz w:val="24"/>
          <w:szCs w:val="24"/>
        </w:rPr>
      </w:pPr>
      <w:r w:rsidRPr="008D28C0">
        <w:rPr>
          <w:rFonts w:asciiTheme="minorHAnsi" w:eastAsia="Times New Roman" w:hAnsiTheme="minorHAnsi"/>
          <w:sz w:val="24"/>
          <w:szCs w:val="24"/>
        </w:rPr>
        <w:t xml:space="preserve"> </w:t>
      </w:r>
      <w:r w:rsidR="002A1339" w:rsidRPr="009A420F">
        <w:rPr>
          <w:rFonts w:eastAsia="Times New Roman"/>
          <w:sz w:val="24"/>
          <w:szCs w:val="24"/>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2F5C445" w14:textId="77777777" w:rsidR="002A1339" w:rsidRPr="009A420F" w:rsidRDefault="002A1339" w:rsidP="00D148C4">
      <w:pPr>
        <w:numPr>
          <w:ilvl w:val="0"/>
          <w:numId w:val="63"/>
        </w:numPr>
        <w:tabs>
          <w:tab w:val="left" w:pos="426"/>
        </w:tabs>
        <w:suppressAutoHyphens/>
        <w:spacing w:after="0" w:line="360" w:lineRule="auto"/>
        <w:ind w:left="0" w:firstLine="0"/>
        <w:contextualSpacing/>
        <w:rPr>
          <w:rFonts w:eastAsia="Times New Roman"/>
          <w:sz w:val="24"/>
          <w:szCs w:val="24"/>
          <w:lang w:val="en-US"/>
        </w:rPr>
      </w:pPr>
      <w:proofErr w:type="spellStart"/>
      <w:r w:rsidRPr="009A420F">
        <w:rPr>
          <w:rFonts w:eastAsia="Times New Roman"/>
          <w:sz w:val="24"/>
          <w:szCs w:val="24"/>
          <w:lang w:val="en-US"/>
        </w:rPr>
        <w:t>Odwołanie</w:t>
      </w:r>
      <w:proofErr w:type="spellEnd"/>
      <w:r w:rsidRPr="009A420F">
        <w:rPr>
          <w:rFonts w:eastAsia="Times New Roman"/>
          <w:sz w:val="24"/>
          <w:szCs w:val="24"/>
          <w:lang w:val="en-US"/>
        </w:rPr>
        <w:t xml:space="preserve"> </w:t>
      </w:r>
      <w:proofErr w:type="spellStart"/>
      <w:r w:rsidRPr="009A420F">
        <w:rPr>
          <w:rFonts w:eastAsia="Times New Roman"/>
          <w:sz w:val="24"/>
          <w:szCs w:val="24"/>
          <w:lang w:val="en-US"/>
        </w:rPr>
        <w:t>przysługuje</w:t>
      </w:r>
      <w:proofErr w:type="spellEnd"/>
      <w:r w:rsidRPr="009A420F">
        <w:rPr>
          <w:rFonts w:eastAsia="Times New Roman"/>
          <w:sz w:val="24"/>
          <w:szCs w:val="24"/>
          <w:lang w:val="en-US"/>
        </w:rPr>
        <w:t xml:space="preserve"> na: </w:t>
      </w:r>
    </w:p>
    <w:p w14:paraId="29773601" w14:textId="77777777" w:rsidR="002A1339" w:rsidRPr="009A420F" w:rsidRDefault="002A1339" w:rsidP="00D148C4">
      <w:pPr>
        <w:numPr>
          <w:ilvl w:val="1"/>
          <w:numId w:val="44"/>
        </w:numPr>
        <w:tabs>
          <w:tab w:val="left" w:pos="284"/>
        </w:tabs>
        <w:spacing w:after="0" w:line="360" w:lineRule="auto"/>
        <w:ind w:left="0" w:firstLine="0"/>
        <w:rPr>
          <w:rFonts w:eastAsia="Arial Unicode MS"/>
          <w:color w:val="000000"/>
          <w:sz w:val="24"/>
          <w:szCs w:val="24"/>
          <w:u w:color="000000"/>
          <w:lang w:eastAsia="pl-PL"/>
        </w:rPr>
      </w:pPr>
      <w:proofErr w:type="gramStart"/>
      <w:r w:rsidRPr="009A420F">
        <w:rPr>
          <w:rFonts w:eastAsia="Arial Unicode MS"/>
          <w:color w:val="000000"/>
          <w:sz w:val="24"/>
          <w:szCs w:val="24"/>
          <w:u w:color="000000"/>
          <w:lang w:eastAsia="pl-PL"/>
        </w:rPr>
        <w:t>niezgodną</w:t>
      </w:r>
      <w:proofErr w:type="gramEnd"/>
      <w:r w:rsidRPr="009A420F">
        <w:rPr>
          <w:rFonts w:eastAsia="Arial Unicode MS"/>
          <w:color w:val="000000"/>
          <w:sz w:val="24"/>
          <w:szCs w:val="24"/>
          <w:u w:color="000000"/>
          <w:lang w:eastAsia="pl-PL"/>
        </w:rPr>
        <w:t xml:space="preserve"> z przepisami ustawy czynność zamawiającego, podjętą w postępowaniu o udzielenie zamówienia, w tym na projektowane postanowienie umowy; </w:t>
      </w:r>
    </w:p>
    <w:p w14:paraId="5D5F7AE9" w14:textId="77777777" w:rsidR="002A1339" w:rsidRPr="009A420F" w:rsidRDefault="002A1339" w:rsidP="00D148C4">
      <w:pPr>
        <w:numPr>
          <w:ilvl w:val="1"/>
          <w:numId w:val="44"/>
        </w:numPr>
        <w:tabs>
          <w:tab w:val="left" w:pos="284"/>
        </w:tabs>
        <w:spacing w:after="0" w:line="360" w:lineRule="auto"/>
        <w:ind w:left="0" w:firstLine="0"/>
        <w:rPr>
          <w:rFonts w:eastAsia="Arial Unicode MS"/>
          <w:color w:val="000000"/>
          <w:sz w:val="24"/>
          <w:szCs w:val="24"/>
          <w:u w:color="000000"/>
          <w:lang w:eastAsia="pl-PL"/>
        </w:rPr>
      </w:pPr>
      <w:proofErr w:type="gramStart"/>
      <w:r w:rsidRPr="009A420F">
        <w:rPr>
          <w:rFonts w:eastAsia="Arial Unicode MS"/>
          <w:color w:val="000000"/>
          <w:sz w:val="24"/>
          <w:szCs w:val="24"/>
          <w:u w:color="000000"/>
          <w:lang w:eastAsia="pl-PL"/>
        </w:rPr>
        <w:t>zaniechanie</w:t>
      </w:r>
      <w:proofErr w:type="gramEnd"/>
      <w:r w:rsidRPr="009A420F">
        <w:rPr>
          <w:rFonts w:eastAsia="Arial Unicode MS"/>
          <w:color w:val="000000"/>
          <w:sz w:val="24"/>
          <w:szCs w:val="24"/>
          <w:u w:color="000000"/>
          <w:lang w:eastAsia="pl-PL"/>
        </w:rPr>
        <w:t xml:space="preserve"> czynności w postępowaniu o udzielenie zamówienia, do której zamawiający był obowiązany na podstawie ustawy; </w:t>
      </w:r>
    </w:p>
    <w:p w14:paraId="32FB367B" w14:textId="77777777" w:rsidR="002A1339" w:rsidRPr="009A420F" w:rsidRDefault="002A1339" w:rsidP="00D148C4">
      <w:pPr>
        <w:numPr>
          <w:ilvl w:val="1"/>
          <w:numId w:val="44"/>
        </w:numPr>
        <w:tabs>
          <w:tab w:val="left" w:pos="284"/>
        </w:tabs>
        <w:spacing w:after="0" w:line="360" w:lineRule="auto"/>
        <w:ind w:left="0" w:firstLine="0"/>
        <w:rPr>
          <w:rFonts w:eastAsia="Times New Roman"/>
          <w:sz w:val="24"/>
          <w:szCs w:val="24"/>
        </w:rPr>
      </w:pPr>
      <w:proofErr w:type="gramStart"/>
      <w:r w:rsidRPr="009A420F">
        <w:rPr>
          <w:rFonts w:eastAsia="Times New Roman"/>
          <w:sz w:val="24"/>
          <w:szCs w:val="24"/>
        </w:rPr>
        <w:t>zaniechanie</w:t>
      </w:r>
      <w:proofErr w:type="gramEnd"/>
      <w:r w:rsidRPr="009A420F">
        <w:rPr>
          <w:rFonts w:eastAsia="Times New Roman"/>
          <w:sz w:val="24"/>
          <w:szCs w:val="24"/>
        </w:rPr>
        <w:t xml:space="preserve"> przeprowadzenia postępowania o udzielenie zamówienia na podstawie ustawy, mimo że zamawiający był do tego obowiązany.</w:t>
      </w:r>
    </w:p>
    <w:p w14:paraId="6A65CD7F" w14:textId="77777777" w:rsidR="002A1339" w:rsidRPr="00E857D8" w:rsidRDefault="002A1339" w:rsidP="00D148C4">
      <w:pPr>
        <w:numPr>
          <w:ilvl w:val="0"/>
          <w:numId w:val="63"/>
        </w:numPr>
        <w:tabs>
          <w:tab w:val="left" w:pos="426"/>
        </w:tabs>
        <w:suppressAutoHyphens/>
        <w:spacing w:after="0" w:line="360" w:lineRule="auto"/>
        <w:ind w:left="0" w:firstLine="0"/>
        <w:contextualSpacing/>
        <w:rPr>
          <w:rFonts w:eastAsia="Times New Roman"/>
          <w:sz w:val="24"/>
          <w:szCs w:val="24"/>
        </w:rPr>
      </w:pPr>
      <w:r w:rsidRPr="002A1339">
        <w:rPr>
          <w:rFonts w:eastAsia="Times New Roman"/>
          <w:sz w:val="24"/>
          <w:szCs w:val="24"/>
        </w:rPr>
        <w:t xml:space="preserve">Odwołanie wnosi się do Prezesa Krajowej Izby Odwoławczej (KIO). </w:t>
      </w:r>
      <w:r w:rsidRPr="00E857D8">
        <w:rPr>
          <w:rFonts w:eastAsia="Times New Roman"/>
          <w:sz w:val="24"/>
          <w:szCs w:val="24"/>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E895F8B" w14:textId="77777777" w:rsidR="002A1339" w:rsidRPr="009A420F" w:rsidRDefault="002A1339" w:rsidP="00D148C4">
      <w:pPr>
        <w:numPr>
          <w:ilvl w:val="0"/>
          <w:numId w:val="63"/>
        </w:numPr>
        <w:tabs>
          <w:tab w:val="left" w:pos="426"/>
        </w:tabs>
        <w:suppressAutoHyphens/>
        <w:spacing w:after="0" w:line="360" w:lineRule="auto"/>
        <w:ind w:left="0" w:firstLine="0"/>
        <w:contextualSpacing/>
        <w:rPr>
          <w:rFonts w:eastAsia="Times New Roman"/>
          <w:sz w:val="24"/>
          <w:szCs w:val="24"/>
        </w:rPr>
      </w:pPr>
      <w:r w:rsidRPr="00E857D8">
        <w:rPr>
          <w:rFonts w:eastAsia="Times New Roman"/>
          <w:sz w:val="24"/>
          <w:szCs w:val="24"/>
        </w:rPr>
        <w:t>Odwołanie</w:t>
      </w:r>
      <w:r w:rsidRPr="009A420F">
        <w:rPr>
          <w:rFonts w:eastAsia="Times New Roman"/>
          <w:sz w:val="24"/>
          <w:szCs w:val="24"/>
        </w:rPr>
        <w:t xml:space="preserve"> wnosi się w terminie: </w:t>
      </w:r>
    </w:p>
    <w:p w14:paraId="5723529A" w14:textId="77777777" w:rsidR="002A1339" w:rsidRPr="009A420F" w:rsidRDefault="002A1339" w:rsidP="00D148C4">
      <w:pPr>
        <w:numPr>
          <w:ilvl w:val="0"/>
          <w:numId w:val="48"/>
        </w:numPr>
        <w:tabs>
          <w:tab w:val="left" w:pos="284"/>
        </w:tabs>
        <w:spacing w:after="0" w:line="360" w:lineRule="auto"/>
        <w:ind w:left="0" w:firstLine="0"/>
        <w:rPr>
          <w:rFonts w:eastAsia="Arial Unicode MS"/>
          <w:color w:val="000000"/>
          <w:sz w:val="24"/>
          <w:szCs w:val="24"/>
          <w:u w:color="000000"/>
          <w:lang w:eastAsia="pl-PL"/>
        </w:rPr>
      </w:pPr>
      <w:r w:rsidRPr="009A420F">
        <w:rPr>
          <w:rFonts w:eastAsia="Arial Unicode MS"/>
          <w:color w:val="000000"/>
          <w:sz w:val="24"/>
          <w:szCs w:val="24"/>
          <w:u w:color="000000"/>
          <w:lang w:eastAsia="pl-PL"/>
        </w:rPr>
        <w:t xml:space="preserve">10 dni od dnia przekazania informacji o czynności zamawiającego stanowiącej podstawę jego wniesienia, jeżeli informacja została przekazana przy użyciu środków komunikacji elektronicznej, </w:t>
      </w:r>
    </w:p>
    <w:p w14:paraId="0124C87F" w14:textId="77777777" w:rsidR="002A1339" w:rsidRPr="009A420F" w:rsidRDefault="002A1339" w:rsidP="00D148C4">
      <w:pPr>
        <w:numPr>
          <w:ilvl w:val="0"/>
          <w:numId w:val="48"/>
        </w:numPr>
        <w:tabs>
          <w:tab w:val="left" w:pos="284"/>
        </w:tabs>
        <w:spacing w:after="0" w:line="360" w:lineRule="auto"/>
        <w:ind w:left="0" w:firstLine="0"/>
        <w:rPr>
          <w:rFonts w:eastAsia="Times New Roman"/>
          <w:sz w:val="24"/>
          <w:szCs w:val="24"/>
        </w:rPr>
      </w:pPr>
      <w:r w:rsidRPr="009A420F">
        <w:rPr>
          <w:rFonts w:eastAsia="Times New Roman"/>
          <w:sz w:val="24"/>
          <w:szCs w:val="24"/>
        </w:rPr>
        <w:t>15 dni od dnia przekazania informacji o czynności zamawiającego stanowiącej podstawę jego wniesienia, jeżeli informacja została przekazana w sposób inny niż określony w lit. a.</w:t>
      </w:r>
    </w:p>
    <w:p w14:paraId="7B2C6ED9" w14:textId="77777777" w:rsidR="002A1339" w:rsidRPr="002A1339" w:rsidRDefault="002A1339" w:rsidP="00D148C4">
      <w:pPr>
        <w:numPr>
          <w:ilvl w:val="0"/>
          <w:numId w:val="63"/>
        </w:numPr>
        <w:tabs>
          <w:tab w:val="left" w:pos="426"/>
        </w:tabs>
        <w:suppressAutoHyphens/>
        <w:spacing w:after="0" w:line="360" w:lineRule="auto"/>
        <w:ind w:left="0" w:firstLine="0"/>
        <w:contextualSpacing/>
        <w:rPr>
          <w:rFonts w:eastAsia="Times New Roman"/>
          <w:sz w:val="24"/>
          <w:szCs w:val="24"/>
        </w:rPr>
      </w:pPr>
      <w:r w:rsidRPr="002A1339">
        <w:rPr>
          <w:rFonts w:eastAsia="Times New Roman"/>
          <w:sz w:val="24"/>
          <w:szCs w:val="24"/>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72A57C4E" w14:textId="77777777" w:rsidR="002A1339" w:rsidRPr="00E857D8" w:rsidRDefault="002A1339" w:rsidP="00D148C4">
      <w:pPr>
        <w:numPr>
          <w:ilvl w:val="0"/>
          <w:numId w:val="63"/>
        </w:numPr>
        <w:tabs>
          <w:tab w:val="left" w:pos="426"/>
        </w:tabs>
        <w:suppressAutoHyphens/>
        <w:spacing w:after="0" w:line="360" w:lineRule="auto"/>
        <w:ind w:left="0" w:firstLine="0"/>
        <w:contextualSpacing/>
        <w:rPr>
          <w:rFonts w:eastAsia="Times New Roman"/>
          <w:sz w:val="24"/>
          <w:szCs w:val="24"/>
        </w:rPr>
      </w:pPr>
      <w:r w:rsidRPr="00E857D8">
        <w:rPr>
          <w:rFonts w:eastAsia="Times New Roman"/>
          <w:sz w:val="24"/>
          <w:szCs w:val="24"/>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64346712" w14:textId="1EF8EA4B" w:rsidR="001D241E" w:rsidRPr="002A1339" w:rsidRDefault="002A1339" w:rsidP="00D148C4">
      <w:pPr>
        <w:numPr>
          <w:ilvl w:val="0"/>
          <w:numId w:val="63"/>
        </w:numPr>
        <w:tabs>
          <w:tab w:val="left" w:pos="426"/>
        </w:tabs>
        <w:suppressAutoHyphens/>
        <w:spacing w:after="0" w:line="360" w:lineRule="auto"/>
        <w:ind w:left="0" w:firstLine="0"/>
        <w:contextualSpacing/>
        <w:rPr>
          <w:rFonts w:eastAsia="Times New Roman"/>
          <w:sz w:val="24"/>
          <w:szCs w:val="24"/>
        </w:rPr>
      </w:pPr>
      <w:r w:rsidRPr="002A1339">
        <w:rPr>
          <w:rFonts w:eastAsia="Times New Roman"/>
          <w:sz w:val="24"/>
          <w:szCs w:val="24"/>
        </w:rPr>
        <w:t>Na orzeczenie KIO oraz postanowienie Prezesa KIO stronom oraz uczestnikom postępowania odwoławczego przysługuje skarga do Sądu Okręgowego w Warszawie – sądu</w:t>
      </w:r>
      <w:r w:rsidRPr="009A420F">
        <w:rPr>
          <w:rFonts w:eastAsia="Times New Roman"/>
          <w:sz w:val="24"/>
          <w:szCs w:val="24"/>
        </w:rPr>
        <w:t xml:space="preserve"> zamówień publicznych.</w:t>
      </w:r>
    </w:p>
    <w:p w14:paraId="4963035E" w14:textId="77777777" w:rsidR="001D241E" w:rsidRPr="008D28C0" w:rsidRDefault="001D241E"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D148C4">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1E96563C" w14:textId="77777777" w:rsidR="00514892" w:rsidRDefault="00561E53"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20"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012B10E0" w:rsidR="001D241E" w:rsidRPr="00514892" w:rsidRDefault="001D241E"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514892">
        <w:rPr>
          <w:rFonts w:asciiTheme="minorHAnsi" w:eastAsia="Times New Roman" w:hAnsiTheme="minorHAnsi"/>
          <w:sz w:val="24"/>
          <w:szCs w:val="24"/>
        </w:rPr>
        <w:t xml:space="preserve">Dane osobowe Wykonawców uczestniczących w postępowaniu przetwarzane będą </w:t>
      </w:r>
      <w:r w:rsidR="005703D1" w:rsidRPr="00514892">
        <w:rPr>
          <w:rFonts w:asciiTheme="minorHAnsi" w:eastAsia="Times New Roman" w:hAnsiTheme="minorHAnsi"/>
          <w:sz w:val="24"/>
          <w:szCs w:val="24"/>
        </w:rPr>
        <w:br/>
      </w:r>
      <w:r w:rsidRPr="00514892">
        <w:rPr>
          <w:rFonts w:asciiTheme="minorHAnsi" w:eastAsia="Times New Roman" w:hAnsiTheme="minorHAnsi"/>
          <w:sz w:val="24"/>
          <w:szCs w:val="24"/>
        </w:rPr>
        <w:t>na podstawie art. 6 ust. 1 lit. c RODO w celu związanym z postępowaniem o udziel</w:t>
      </w:r>
      <w:r w:rsidR="00246F31" w:rsidRPr="00514892">
        <w:rPr>
          <w:rFonts w:asciiTheme="minorHAnsi" w:eastAsia="Times New Roman" w:hAnsiTheme="minorHAnsi"/>
          <w:sz w:val="24"/>
          <w:szCs w:val="24"/>
        </w:rPr>
        <w:t xml:space="preserve">enie zamówienia publicznego </w:t>
      </w:r>
      <w:r w:rsidR="00827E58">
        <w:rPr>
          <w:rFonts w:asciiTheme="minorHAnsi" w:eastAsia="Times New Roman" w:hAnsiTheme="minorHAnsi"/>
          <w:sz w:val="24"/>
          <w:szCs w:val="24"/>
        </w:rPr>
        <w:t>IZ</w:t>
      </w:r>
      <w:r w:rsidR="009D2F8C" w:rsidRPr="00514892">
        <w:rPr>
          <w:rFonts w:asciiTheme="minorHAnsi" w:eastAsia="Times New Roman" w:hAnsiTheme="minorHAnsi"/>
          <w:sz w:val="24"/>
          <w:szCs w:val="24"/>
        </w:rPr>
        <w:t>.271.</w:t>
      </w:r>
      <w:r w:rsidR="00827E58">
        <w:rPr>
          <w:rFonts w:asciiTheme="minorHAnsi" w:eastAsia="Times New Roman" w:hAnsiTheme="minorHAnsi"/>
          <w:sz w:val="24"/>
          <w:szCs w:val="24"/>
        </w:rPr>
        <w:t>1.</w:t>
      </w:r>
      <w:r w:rsidR="002A1339" w:rsidRPr="00514892">
        <w:rPr>
          <w:rFonts w:asciiTheme="minorHAnsi" w:eastAsia="Times New Roman" w:hAnsiTheme="minorHAnsi"/>
          <w:sz w:val="24"/>
          <w:szCs w:val="24"/>
        </w:rPr>
        <w:t>11</w:t>
      </w:r>
      <w:r w:rsidR="0083543E" w:rsidRPr="00514892">
        <w:rPr>
          <w:rFonts w:asciiTheme="minorHAnsi" w:eastAsia="Times New Roman" w:hAnsiTheme="minorHAnsi"/>
          <w:sz w:val="24"/>
          <w:szCs w:val="24"/>
        </w:rPr>
        <w:t>.</w:t>
      </w:r>
      <w:r w:rsidR="00246F31" w:rsidRPr="00514892">
        <w:rPr>
          <w:rFonts w:asciiTheme="minorHAnsi" w:eastAsia="Times New Roman" w:hAnsiTheme="minorHAnsi"/>
          <w:sz w:val="24"/>
          <w:szCs w:val="24"/>
        </w:rPr>
        <w:t>202</w:t>
      </w:r>
      <w:r w:rsidR="00827E58">
        <w:rPr>
          <w:rFonts w:asciiTheme="minorHAnsi" w:eastAsia="Times New Roman" w:hAnsiTheme="minorHAnsi"/>
          <w:sz w:val="24"/>
          <w:szCs w:val="24"/>
        </w:rPr>
        <w:t>3</w:t>
      </w:r>
      <w:r w:rsidR="00246F31" w:rsidRPr="00514892">
        <w:rPr>
          <w:rFonts w:asciiTheme="minorHAnsi" w:eastAsia="Times New Roman" w:hAnsiTheme="minorHAnsi"/>
          <w:sz w:val="24"/>
          <w:szCs w:val="24"/>
        </w:rPr>
        <w:t xml:space="preserve"> </w:t>
      </w:r>
      <w:r w:rsidR="00514892" w:rsidRPr="00514892">
        <w:rPr>
          <w:rFonts w:asciiTheme="minorHAnsi" w:eastAsia="Times New Roman" w:hAnsiTheme="minorHAnsi"/>
          <w:sz w:val="24"/>
          <w:szCs w:val="24"/>
        </w:rPr>
        <w:t>Odbiór, transport i zagospodarowan</w:t>
      </w:r>
      <w:r w:rsidR="00514892">
        <w:rPr>
          <w:rFonts w:asciiTheme="minorHAnsi" w:eastAsia="Times New Roman" w:hAnsiTheme="minorHAnsi"/>
          <w:sz w:val="24"/>
          <w:szCs w:val="24"/>
        </w:rPr>
        <w:t xml:space="preserve">ie odpadów komunalnych </w:t>
      </w:r>
      <w:r w:rsidR="00514892" w:rsidRPr="00514892">
        <w:rPr>
          <w:rFonts w:asciiTheme="minorHAnsi" w:eastAsia="Times New Roman" w:hAnsiTheme="minorHAnsi"/>
          <w:sz w:val="24"/>
          <w:szCs w:val="24"/>
        </w:rPr>
        <w:t xml:space="preserve">z terenu gminy Sulejów </w:t>
      </w:r>
      <w:r w:rsidR="006A2462" w:rsidRPr="00514892">
        <w:rPr>
          <w:rFonts w:asciiTheme="minorHAnsi" w:eastAsia="Times New Roman" w:hAnsiTheme="minorHAnsi"/>
          <w:sz w:val="24"/>
          <w:szCs w:val="24"/>
        </w:rPr>
        <w:t>p</w:t>
      </w:r>
      <w:r w:rsidR="00246F31" w:rsidRPr="00514892">
        <w:rPr>
          <w:rFonts w:asciiTheme="minorHAnsi" w:eastAsia="Times New Roman" w:hAnsiTheme="minorHAnsi"/>
          <w:sz w:val="24"/>
          <w:szCs w:val="24"/>
        </w:rPr>
        <w:t xml:space="preserve">rowadzonym w trybie </w:t>
      </w:r>
      <w:r w:rsidR="00347A53">
        <w:rPr>
          <w:rFonts w:asciiTheme="minorHAnsi" w:eastAsia="Times New Roman" w:hAnsiTheme="minorHAnsi"/>
          <w:sz w:val="24"/>
          <w:szCs w:val="24"/>
        </w:rPr>
        <w:t>przetargu nieograniczonego</w:t>
      </w:r>
      <w:r w:rsidRPr="00514892">
        <w:rPr>
          <w:rFonts w:asciiTheme="minorHAnsi" w:eastAsia="Times New Roman" w:hAnsiTheme="minorHAnsi"/>
          <w:sz w:val="24"/>
          <w:szCs w:val="24"/>
        </w:rPr>
        <w:t>;</w:t>
      </w:r>
    </w:p>
    <w:p w14:paraId="6EC470B9" w14:textId="70F0CDB4" w:rsidR="00C5676F" w:rsidRPr="00B44B8C" w:rsidRDefault="007E7CDA"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D148C4">
      <w:pPr>
        <w:numPr>
          <w:ilvl w:val="0"/>
          <w:numId w:val="45"/>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D148C4">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D148C4">
      <w:pPr>
        <w:numPr>
          <w:ilvl w:val="0"/>
          <w:numId w:val="45"/>
        </w:numPr>
        <w:tabs>
          <w:tab w:val="clear" w:pos="709"/>
          <w:tab w:val="left" w:pos="426"/>
          <w:tab w:val="num" w:pos="567"/>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D148C4">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1326B85B" w:rsidR="00D0085C" w:rsidRPr="008064EE" w:rsidRDefault="008064EE"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Do Państwa danych osobowych mogą mieć dostęp, wyłącznie na podstawie zawartych umów powierzenia przetwarzania, podmioty zewnętrzne realizujące usługi na rzecz Gminy Sulejów</w:t>
      </w:r>
      <w:r w:rsidRPr="008064EE">
        <w:rPr>
          <w:rFonts w:asciiTheme="minorHAnsi" w:eastAsia="Times New Roman" w:hAnsiTheme="minorHAnsi"/>
          <w:sz w:val="24"/>
          <w:szCs w:val="24"/>
        </w:rPr>
        <w:t>, które świadczą na rzecz administratora usługi z zakresu IT</w:t>
      </w:r>
      <w:r w:rsidR="00D0085C" w:rsidRPr="008064EE">
        <w:rPr>
          <w:rFonts w:asciiTheme="minorHAnsi" w:eastAsia="Times New Roman" w:hAnsiTheme="minorHAnsi"/>
          <w:sz w:val="24"/>
          <w:szCs w:val="24"/>
        </w:rPr>
        <w:t xml:space="preserve">, w szczególności firma Open </w:t>
      </w:r>
      <w:proofErr w:type="spellStart"/>
      <w:r w:rsidR="00D0085C" w:rsidRPr="008064EE">
        <w:rPr>
          <w:rFonts w:asciiTheme="minorHAnsi" w:eastAsia="Times New Roman" w:hAnsiTheme="minorHAnsi"/>
          <w:sz w:val="24"/>
          <w:szCs w:val="24"/>
        </w:rPr>
        <w:t>Nexus</w:t>
      </w:r>
      <w:proofErr w:type="spellEnd"/>
      <w:r w:rsidR="00D0085C" w:rsidRPr="008064EE">
        <w:rPr>
          <w:rFonts w:asciiTheme="minorHAnsi" w:eastAsia="Times New Roman" w:hAnsiTheme="minorHAnsi"/>
          <w:sz w:val="24"/>
          <w:szCs w:val="24"/>
        </w:rPr>
        <w:t xml:space="preserve"> Sp. z o.</w:t>
      </w:r>
      <w:proofErr w:type="gramStart"/>
      <w:r w:rsidR="00D0085C" w:rsidRPr="008064EE">
        <w:rPr>
          <w:rFonts w:asciiTheme="minorHAnsi" w:eastAsia="Times New Roman" w:hAnsiTheme="minorHAnsi"/>
          <w:sz w:val="24"/>
          <w:szCs w:val="24"/>
        </w:rPr>
        <w:t>o</w:t>
      </w:r>
      <w:proofErr w:type="gramEnd"/>
      <w:r w:rsidR="00D0085C" w:rsidRPr="008064EE">
        <w:rPr>
          <w:rFonts w:asciiTheme="minorHAnsi" w:eastAsia="Times New Roman" w:hAnsiTheme="minorHAnsi"/>
          <w:sz w:val="24"/>
          <w:szCs w:val="24"/>
        </w:rPr>
        <w:t xml:space="preserve">. </w:t>
      </w:r>
      <w:proofErr w:type="gramStart"/>
      <w:r w:rsidR="00D0085C" w:rsidRPr="008064EE">
        <w:rPr>
          <w:rFonts w:asciiTheme="minorHAnsi" w:eastAsia="Times New Roman" w:hAnsiTheme="minorHAnsi"/>
          <w:sz w:val="24"/>
          <w:szCs w:val="24"/>
        </w:rPr>
        <w:t>z</w:t>
      </w:r>
      <w:proofErr w:type="gramEnd"/>
      <w:r w:rsidR="00D0085C" w:rsidRPr="008064EE">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D148C4">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D148C4">
      <w:pPr>
        <w:numPr>
          <w:ilvl w:val="0"/>
          <w:numId w:val="46"/>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D148C4">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D148C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D148C4">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D148C4">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626618F9" w:rsidR="00D94327" w:rsidRPr="00C9229E" w:rsidRDefault="003F387A"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r w:rsidR="00827E58">
        <w:rPr>
          <w:rFonts w:asciiTheme="minorHAnsi" w:hAnsiTheme="minorHAnsi"/>
          <w:bCs/>
          <w:sz w:val="24"/>
          <w:szCs w:val="24"/>
        </w:rPr>
        <w:t xml:space="preserve"> </w:t>
      </w:r>
      <w:r w:rsidR="00827E58" w:rsidRPr="002F5232">
        <w:rPr>
          <w:bCs/>
          <w:sz w:val="24"/>
          <w:szCs w:val="24"/>
        </w:rPr>
        <w:t xml:space="preserve">z zastrzeżeniem art. 261 </w:t>
      </w:r>
      <w:r w:rsidR="00827E58">
        <w:rPr>
          <w:bCs/>
          <w:sz w:val="24"/>
          <w:szCs w:val="24"/>
        </w:rPr>
        <w:t xml:space="preserve">ustawy </w:t>
      </w:r>
      <w:r w:rsidR="00827E58" w:rsidRPr="002F5232">
        <w:rPr>
          <w:bCs/>
          <w:sz w:val="24"/>
          <w:szCs w:val="24"/>
        </w:rPr>
        <w:t>Pzp</w:t>
      </w:r>
      <w:r w:rsidR="00D94327" w:rsidRPr="00C9229E">
        <w:rPr>
          <w:rFonts w:asciiTheme="minorHAnsi" w:hAnsiTheme="minorHAnsi"/>
          <w:bCs/>
          <w:sz w:val="24"/>
          <w:szCs w:val="24"/>
        </w:rPr>
        <w:t>.</w:t>
      </w:r>
    </w:p>
    <w:p w14:paraId="4D139CD9" w14:textId="427278EA" w:rsidR="00D94327" w:rsidRPr="00C9229E" w:rsidRDefault="003F387A"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17469507" w:rsidR="00D94327" w:rsidRPr="00242A16" w:rsidRDefault="00D94327"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242A16">
        <w:rPr>
          <w:rFonts w:asciiTheme="minorHAnsi" w:hAnsiTheme="minorHAnsi"/>
          <w:bCs/>
          <w:sz w:val="24"/>
          <w:szCs w:val="24"/>
        </w:rPr>
        <w:t>Zamawiający przewiduje skorzystanie z prawa opcji.</w:t>
      </w:r>
    </w:p>
    <w:p w14:paraId="6DD784B2" w14:textId="1A287729" w:rsidR="006347E8" w:rsidRDefault="006347E8" w:rsidP="006347E8">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242A16">
        <w:rPr>
          <w:bCs/>
          <w:sz w:val="24"/>
          <w:szCs w:val="24"/>
        </w:rPr>
        <w:t xml:space="preserve">Zamawiający udzieli zamówienia opcjonalnego w </w:t>
      </w:r>
      <w:r w:rsidR="00183B9C" w:rsidRPr="00242A16">
        <w:rPr>
          <w:bCs/>
          <w:sz w:val="24"/>
          <w:szCs w:val="24"/>
        </w:rPr>
        <w:t xml:space="preserve">ilości </w:t>
      </w:r>
      <w:r w:rsidRPr="00242A16">
        <w:rPr>
          <w:bCs/>
          <w:sz w:val="24"/>
          <w:szCs w:val="24"/>
        </w:rPr>
        <w:t xml:space="preserve">nie większej niż </w:t>
      </w:r>
      <w:r w:rsidR="00D84F4F">
        <w:rPr>
          <w:bCs/>
          <w:sz w:val="24"/>
          <w:szCs w:val="24"/>
        </w:rPr>
        <w:t>1000 Mg</w:t>
      </w:r>
      <w:r w:rsidRPr="00242A16">
        <w:rPr>
          <w:bCs/>
          <w:sz w:val="24"/>
          <w:szCs w:val="24"/>
        </w:rPr>
        <w:t xml:space="preserve">, gdy zaistnieją potrzeby odbioru, transportu i zagospodarowania większej ilości odpadów, a także w przypadkach, kiedy wymagane będzie utrzymanie charakteru ciągłego usługi, a upłynie termin realizacji zamówienia podstawowego. </w:t>
      </w:r>
      <w:r w:rsidR="004B1712" w:rsidRPr="00242A16">
        <w:rPr>
          <w:bCs/>
          <w:sz w:val="24"/>
          <w:szCs w:val="24"/>
        </w:rPr>
        <w:t>Wykonawca wykona je w takim samym standardzie jak dla zamówienia</w:t>
      </w:r>
      <w:r w:rsidR="004B1712" w:rsidRPr="004B1712">
        <w:rPr>
          <w:rFonts w:asciiTheme="minorHAnsi" w:hAnsiTheme="minorHAnsi"/>
          <w:bCs/>
          <w:sz w:val="24"/>
          <w:szCs w:val="24"/>
        </w:rPr>
        <w:t xml:space="preserve"> podstawowego</w:t>
      </w:r>
      <w:r w:rsidR="004B1712">
        <w:rPr>
          <w:rFonts w:asciiTheme="minorHAnsi" w:hAnsiTheme="minorHAnsi"/>
          <w:bCs/>
          <w:sz w:val="24"/>
          <w:szCs w:val="24"/>
        </w:rPr>
        <w:t xml:space="preserve">. </w:t>
      </w:r>
    </w:p>
    <w:p w14:paraId="24A0D649" w14:textId="77777777" w:rsidR="00587B05" w:rsidRPr="00587B05" w:rsidRDefault="00493F73" w:rsidP="00587B05">
      <w:pPr>
        <w:tabs>
          <w:tab w:val="left" w:pos="426"/>
        </w:tabs>
        <w:overflowPunct w:val="0"/>
        <w:autoSpaceDE w:val="0"/>
        <w:autoSpaceDN w:val="0"/>
        <w:adjustRightInd w:val="0"/>
        <w:spacing w:after="0" w:line="360" w:lineRule="auto"/>
        <w:contextualSpacing/>
        <w:textAlignment w:val="baseline"/>
        <w:rPr>
          <w:bCs/>
          <w:sz w:val="24"/>
          <w:szCs w:val="24"/>
        </w:rPr>
      </w:pPr>
      <w:r w:rsidRPr="00493F73">
        <w:rPr>
          <w:bCs/>
          <w:sz w:val="24"/>
          <w:szCs w:val="24"/>
        </w:rPr>
        <w:t>Prawo opcji jest uprawnieniem Zamawiającego, z którego może, ale nie musi skorzystać. Zamawiający zastrzega, iż p</w:t>
      </w:r>
      <w:r w:rsidR="004F7791">
        <w:rPr>
          <w:bCs/>
          <w:sz w:val="24"/>
          <w:szCs w:val="24"/>
        </w:rPr>
        <w:t xml:space="preserve">oinformuje w terminie </w:t>
      </w:r>
      <w:r w:rsidR="0062162F">
        <w:rPr>
          <w:bCs/>
          <w:sz w:val="24"/>
          <w:szCs w:val="24"/>
        </w:rPr>
        <w:t xml:space="preserve">do </w:t>
      </w:r>
      <w:r w:rsidR="004F7791">
        <w:rPr>
          <w:bCs/>
          <w:sz w:val="24"/>
          <w:szCs w:val="24"/>
        </w:rPr>
        <w:t>10 dni</w:t>
      </w:r>
      <w:r w:rsidRPr="00493F73">
        <w:rPr>
          <w:bCs/>
          <w:sz w:val="24"/>
          <w:szCs w:val="24"/>
        </w:rPr>
        <w:t xml:space="preserve"> </w:t>
      </w:r>
      <w:r w:rsidR="00587B05" w:rsidRPr="00587B05">
        <w:rPr>
          <w:bCs/>
          <w:sz w:val="24"/>
          <w:szCs w:val="24"/>
        </w:rPr>
        <w:t>od otrzymania faktury za</w:t>
      </w:r>
    </w:p>
    <w:p w14:paraId="64B48965" w14:textId="6F2B3A9D" w:rsidR="00493F73" w:rsidRPr="00493F73" w:rsidRDefault="00587B05" w:rsidP="00587B05">
      <w:pPr>
        <w:tabs>
          <w:tab w:val="left" w:pos="426"/>
        </w:tabs>
        <w:overflowPunct w:val="0"/>
        <w:autoSpaceDE w:val="0"/>
        <w:autoSpaceDN w:val="0"/>
        <w:adjustRightInd w:val="0"/>
        <w:spacing w:after="0" w:line="360" w:lineRule="auto"/>
        <w:contextualSpacing/>
        <w:textAlignment w:val="baseline"/>
        <w:rPr>
          <w:bCs/>
          <w:sz w:val="24"/>
          <w:szCs w:val="24"/>
        </w:rPr>
      </w:pPr>
      <w:proofErr w:type="gramStart"/>
      <w:r w:rsidRPr="00587B05">
        <w:rPr>
          <w:bCs/>
          <w:sz w:val="24"/>
          <w:szCs w:val="24"/>
        </w:rPr>
        <w:t>zrealizowany</w:t>
      </w:r>
      <w:proofErr w:type="gramEnd"/>
      <w:r w:rsidRPr="00587B05">
        <w:rPr>
          <w:bCs/>
          <w:sz w:val="24"/>
          <w:szCs w:val="24"/>
        </w:rPr>
        <w:t xml:space="preserve"> odbiór odpadów, która spowoduje uzyskanie zrealizowanego zamówienia podstawowego w wartości nie </w:t>
      </w:r>
      <w:r w:rsidR="00D84F4F">
        <w:rPr>
          <w:bCs/>
          <w:sz w:val="24"/>
          <w:szCs w:val="24"/>
        </w:rPr>
        <w:t>przekraczającej 90</w:t>
      </w:r>
      <w:r>
        <w:rPr>
          <w:bCs/>
          <w:sz w:val="24"/>
          <w:szCs w:val="24"/>
        </w:rPr>
        <w:t xml:space="preserve">% kwoty umowy </w:t>
      </w:r>
      <w:r w:rsidR="0062162F">
        <w:rPr>
          <w:bCs/>
          <w:sz w:val="24"/>
          <w:szCs w:val="24"/>
        </w:rPr>
        <w:t xml:space="preserve">przed skorzystaniem z prawa opcji </w:t>
      </w:r>
      <w:r w:rsidR="00493F73" w:rsidRPr="00493F73">
        <w:rPr>
          <w:bCs/>
          <w:sz w:val="24"/>
          <w:szCs w:val="24"/>
        </w:rPr>
        <w:t xml:space="preserve">Wykonawcę o skorzystaniu z </w:t>
      </w:r>
      <w:r w:rsidR="0062162F">
        <w:rPr>
          <w:bCs/>
          <w:sz w:val="24"/>
          <w:szCs w:val="24"/>
        </w:rPr>
        <w:t>tego prawa</w:t>
      </w:r>
      <w:r w:rsidR="00493F73" w:rsidRPr="00493F73">
        <w:rPr>
          <w:bCs/>
          <w:sz w:val="24"/>
          <w:szCs w:val="24"/>
        </w:rPr>
        <w:t xml:space="preserve"> i złoży pisemne oświadczenie w zakresie wskazanym powyżej.</w:t>
      </w:r>
    </w:p>
    <w:p w14:paraId="7D07CC51" w14:textId="4C69F3EB" w:rsidR="00493F73" w:rsidRPr="00493F73" w:rsidRDefault="00493F73" w:rsidP="00493F73">
      <w:pPr>
        <w:tabs>
          <w:tab w:val="left" w:pos="426"/>
        </w:tabs>
        <w:overflowPunct w:val="0"/>
        <w:autoSpaceDE w:val="0"/>
        <w:autoSpaceDN w:val="0"/>
        <w:adjustRightInd w:val="0"/>
        <w:spacing w:after="0" w:line="360" w:lineRule="auto"/>
        <w:contextualSpacing/>
        <w:textAlignment w:val="baseline"/>
        <w:rPr>
          <w:bCs/>
          <w:sz w:val="24"/>
          <w:szCs w:val="24"/>
          <w:highlight w:val="yellow"/>
        </w:rPr>
      </w:pPr>
      <w:r w:rsidRPr="00493F73">
        <w:rPr>
          <w:bCs/>
          <w:sz w:val="24"/>
          <w:szCs w:val="24"/>
        </w:rPr>
        <w:t xml:space="preserve">W przypadku nieskorzystania przez Zamawiającego z prawa opcji, Wykonawcy nie przysługują jakiekolwiek roszczenia z tego tytułu, w tym roszczenie o realizację zamówienia opcjonalnego. Zamawiający zastrzega, iż Wykonawca może żądać wynagrodzenia wyłącznie za </w:t>
      </w:r>
      <w:r w:rsidR="00587B05">
        <w:rPr>
          <w:bCs/>
          <w:sz w:val="24"/>
          <w:szCs w:val="24"/>
        </w:rPr>
        <w:t>faktycznie odebraną ilość odpadów</w:t>
      </w:r>
      <w:r w:rsidRPr="00493F73">
        <w:rPr>
          <w:bCs/>
          <w:sz w:val="24"/>
          <w:szCs w:val="24"/>
        </w:rPr>
        <w:t xml:space="preserve">. </w:t>
      </w:r>
      <w:r w:rsidR="00587B05" w:rsidRPr="00587B05">
        <w:rPr>
          <w:bCs/>
          <w:sz w:val="24"/>
          <w:szCs w:val="24"/>
        </w:rPr>
        <w:t>W przypadku skorzystania przez Zamawiającego z prawa opcji, Wykonawcy przysługuje wynagrodzenie za faktyczn</w:t>
      </w:r>
      <w:r w:rsidR="00B52780">
        <w:rPr>
          <w:bCs/>
          <w:sz w:val="24"/>
          <w:szCs w:val="24"/>
        </w:rPr>
        <w:t>i</w:t>
      </w:r>
      <w:r w:rsidR="00587B05" w:rsidRPr="00587B05">
        <w:rPr>
          <w:bCs/>
          <w:sz w:val="24"/>
          <w:szCs w:val="24"/>
        </w:rPr>
        <w:t xml:space="preserve">e </w:t>
      </w:r>
      <w:r w:rsidR="00B52780">
        <w:rPr>
          <w:bCs/>
          <w:sz w:val="24"/>
          <w:szCs w:val="24"/>
        </w:rPr>
        <w:t>odebraną ilość</w:t>
      </w:r>
      <w:r w:rsidR="00587B05" w:rsidRPr="00587B05">
        <w:rPr>
          <w:bCs/>
          <w:sz w:val="24"/>
          <w:szCs w:val="24"/>
        </w:rPr>
        <w:t xml:space="preserve"> odpadów zrealizowanych na podstawie umowy</w:t>
      </w:r>
      <w:r w:rsidR="00B52780">
        <w:rPr>
          <w:bCs/>
          <w:sz w:val="24"/>
          <w:szCs w:val="24"/>
        </w:rPr>
        <w:t xml:space="preserve"> w ramach opcji</w:t>
      </w:r>
      <w:r w:rsidRPr="00493F73">
        <w:rPr>
          <w:bCs/>
          <w:sz w:val="24"/>
          <w:szCs w:val="24"/>
        </w:rPr>
        <w:t>.</w:t>
      </w:r>
    </w:p>
    <w:p w14:paraId="1969572F" w14:textId="3B44751E" w:rsidR="00D94327" w:rsidRPr="00C9229E" w:rsidRDefault="00D94327"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678DC709" w:rsidR="00D94327" w:rsidRPr="00C9229E" w:rsidRDefault="00D94327"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C4383D" w:rsidRPr="00C9229E">
        <w:rPr>
          <w:rFonts w:asciiTheme="minorHAnsi" w:hAnsiTheme="minorHAnsi"/>
          <w:bCs/>
          <w:sz w:val="24"/>
          <w:szCs w:val="24"/>
        </w:rPr>
        <w:t>7</w:t>
      </w:r>
      <w:r w:rsidRPr="00C9229E">
        <w:rPr>
          <w:rFonts w:asciiTheme="minorHAnsi" w:hAnsiTheme="minorHAnsi"/>
          <w:bCs/>
          <w:sz w:val="24"/>
          <w:szCs w:val="24"/>
        </w:rPr>
        <w:t xml:space="preserve"> ustawy Pzp nie przewiduje udzielenia dotychczasowemu Wykonawcy </w:t>
      </w:r>
      <w:r w:rsidR="00AA7209">
        <w:rPr>
          <w:rFonts w:asciiTheme="minorHAnsi" w:hAnsiTheme="minorHAnsi"/>
          <w:bCs/>
          <w:sz w:val="24"/>
          <w:szCs w:val="24"/>
        </w:rPr>
        <w:t xml:space="preserve">usług </w:t>
      </w:r>
      <w:r w:rsidRPr="00C9229E">
        <w:rPr>
          <w:rFonts w:asciiTheme="minorHAnsi" w:hAnsiTheme="minorHAnsi"/>
          <w:bCs/>
          <w:sz w:val="24"/>
          <w:szCs w:val="24"/>
        </w:rPr>
        <w:t xml:space="preserve">zamówień polegających na powtórzeniu podobnych </w:t>
      </w:r>
      <w:r w:rsidR="00AA7209">
        <w:rPr>
          <w:rFonts w:asciiTheme="minorHAnsi" w:hAnsiTheme="minorHAnsi"/>
          <w:bCs/>
          <w:sz w:val="24"/>
          <w:szCs w:val="24"/>
        </w:rPr>
        <w:t>usług</w:t>
      </w:r>
      <w:r w:rsidRPr="00C9229E">
        <w:rPr>
          <w:rFonts w:asciiTheme="minorHAnsi" w:hAnsiTheme="minorHAnsi"/>
          <w:bCs/>
          <w:sz w:val="24"/>
          <w:szCs w:val="24"/>
        </w:rPr>
        <w:t>.</w:t>
      </w:r>
    </w:p>
    <w:p w14:paraId="046C05A1" w14:textId="13B2E430" w:rsidR="00D94327" w:rsidRPr="00C9229E" w:rsidRDefault="00D94327"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4C6C807C" w14:textId="7CC49F90" w:rsidR="00D94327" w:rsidRPr="00C9229E" w:rsidRDefault="00D94327" w:rsidP="00D148C4">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7989FAF2" w14:textId="77777777" w:rsidR="001D241E" w:rsidRPr="008D28C0" w:rsidRDefault="00D94327" w:rsidP="00D148C4">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3AE7FA55" w14:textId="26901817" w:rsidR="00E959A1" w:rsidRDefault="008C6944" w:rsidP="00D148C4">
      <w:pPr>
        <w:tabs>
          <w:tab w:val="left" w:pos="426"/>
        </w:tabs>
        <w:spacing w:after="0" w:line="360" w:lineRule="auto"/>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E959A1">
        <w:rPr>
          <w:rFonts w:asciiTheme="minorHAnsi" w:hAnsiTheme="minorHAnsi"/>
          <w:sz w:val="24"/>
          <w:szCs w:val="24"/>
          <w:lang w:eastAsia="pl-PL"/>
        </w:rPr>
        <w:t>–</w:t>
      </w:r>
      <w:r w:rsidR="002F7D78" w:rsidRPr="008D28C0">
        <w:rPr>
          <w:rFonts w:asciiTheme="minorHAnsi" w:hAnsiTheme="minorHAnsi"/>
          <w:sz w:val="24"/>
          <w:szCs w:val="24"/>
          <w:lang w:eastAsia="pl-PL"/>
        </w:rPr>
        <w:t xml:space="preserve"> </w:t>
      </w:r>
      <w:r w:rsidR="00E959A1">
        <w:rPr>
          <w:rFonts w:asciiTheme="minorHAnsi" w:hAnsiTheme="minorHAnsi"/>
          <w:sz w:val="24"/>
          <w:szCs w:val="24"/>
          <w:lang w:eastAsia="pl-PL"/>
        </w:rPr>
        <w:t>Szczegółowy opis przedmiotu zamówienia</w:t>
      </w:r>
    </w:p>
    <w:p w14:paraId="79CCF4DA" w14:textId="6EAE47A4" w:rsidR="00C12F78" w:rsidRPr="008D28C0" w:rsidRDefault="00E959A1" w:rsidP="00D148C4">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2</w:t>
      </w:r>
      <w:r w:rsidRPr="00E959A1">
        <w:rPr>
          <w:rFonts w:asciiTheme="minorHAnsi" w:hAnsiTheme="minorHAnsi"/>
          <w:sz w:val="24"/>
          <w:szCs w:val="24"/>
          <w:lang w:eastAsia="pl-PL"/>
        </w:rPr>
        <w:t xml:space="preserve"> do </w:t>
      </w:r>
      <w:proofErr w:type="gramStart"/>
      <w:r w:rsidRPr="00E959A1">
        <w:rPr>
          <w:rFonts w:asciiTheme="minorHAnsi" w:hAnsiTheme="minorHAnsi"/>
          <w:sz w:val="24"/>
          <w:szCs w:val="24"/>
          <w:lang w:eastAsia="pl-PL"/>
        </w:rPr>
        <w:t xml:space="preserve">SWZ – </w:t>
      </w:r>
      <w:r w:rsidR="00261AD4">
        <w:rPr>
          <w:rFonts w:asciiTheme="minorHAnsi" w:hAnsiTheme="minorHAnsi"/>
          <w:sz w:val="24"/>
          <w:szCs w:val="24"/>
          <w:lang w:eastAsia="pl-PL"/>
        </w:rPr>
        <w:t xml:space="preserve"> (wzór</w:t>
      </w:r>
      <w:proofErr w:type="gramEnd"/>
      <w:r w:rsidR="00261AD4">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52146CEA" w:rsidR="00346EF2" w:rsidRPr="008D28C0" w:rsidRDefault="00E959A1" w:rsidP="00D148C4">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3</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514892">
        <w:rPr>
          <w:rFonts w:asciiTheme="minorHAnsi" w:hAnsiTheme="minorHAnsi"/>
          <w:sz w:val="24"/>
          <w:szCs w:val="24"/>
          <w:lang w:eastAsia="pl-PL"/>
        </w:rPr>
        <w:t>Stan</w:t>
      </w:r>
      <w:r w:rsidR="00514892" w:rsidRPr="00514892">
        <w:rPr>
          <w:rFonts w:asciiTheme="minorHAnsi" w:hAnsiTheme="minorHAnsi"/>
          <w:sz w:val="24"/>
          <w:szCs w:val="24"/>
          <w:lang w:eastAsia="pl-PL"/>
        </w:rPr>
        <w:t>dardowy formularz jednolitego europejskiego dokumentu zamówienia</w:t>
      </w:r>
    </w:p>
    <w:p w14:paraId="3AAEA01E" w14:textId="041821EF" w:rsidR="00514892" w:rsidRPr="00514892" w:rsidRDefault="00514892" w:rsidP="00D148C4">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 xml:space="preserve">Załącznik nr </w:t>
      </w:r>
      <w:r w:rsidR="00D63DB7">
        <w:rPr>
          <w:rFonts w:asciiTheme="minorHAnsi" w:hAnsiTheme="minorHAnsi"/>
          <w:sz w:val="24"/>
          <w:szCs w:val="24"/>
          <w:lang w:eastAsia="pl-PL"/>
        </w:rPr>
        <w:t>4</w:t>
      </w:r>
      <w:r w:rsidRPr="008D28C0">
        <w:rPr>
          <w:rFonts w:asciiTheme="minorHAnsi" w:hAnsiTheme="minorHAnsi"/>
          <w:sz w:val="24"/>
          <w:szCs w:val="24"/>
          <w:lang w:eastAsia="pl-PL"/>
        </w:rPr>
        <w:t xml:space="preserve"> do SWZ </w:t>
      </w:r>
      <w:r>
        <w:rPr>
          <w:rFonts w:asciiTheme="minorHAnsi" w:hAnsiTheme="minorHAnsi"/>
          <w:sz w:val="24"/>
          <w:szCs w:val="24"/>
          <w:lang w:eastAsia="pl-PL"/>
        </w:rPr>
        <w:t xml:space="preserve">- </w:t>
      </w:r>
      <w:r w:rsidR="00261AD4">
        <w:rPr>
          <w:rFonts w:asciiTheme="minorHAnsi" w:hAnsiTheme="minorHAnsi"/>
          <w:sz w:val="24"/>
          <w:szCs w:val="24"/>
          <w:lang w:eastAsia="pl-PL"/>
        </w:rPr>
        <w:t xml:space="preserve">(wzór) </w:t>
      </w:r>
      <w:r w:rsidRPr="00514892">
        <w:rPr>
          <w:rFonts w:asciiTheme="minorHAnsi" w:hAnsiTheme="minorHAnsi"/>
          <w:sz w:val="24"/>
          <w:szCs w:val="24"/>
          <w:lang w:eastAsia="pl-PL"/>
        </w:rPr>
        <w:t xml:space="preserve">Wykaz narzędzi, wyposażenia zakładu lub urządzeń technicznych </w:t>
      </w:r>
    </w:p>
    <w:p w14:paraId="58417643" w14:textId="54F2C067" w:rsidR="00514892" w:rsidRPr="00514892" w:rsidRDefault="00D63DB7" w:rsidP="00D148C4">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5</w:t>
      </w:r>
      <w:r w:rsidR="00514892" w:rsidRPr="008D28C0">
        <w:rPr>
          <w:rFonts w:asciiTheme="minorHAnsi" w:hAnsiTheme="minorHAnsi"/>
          <w:sz w:val="24"/>
          <w:szCs w:val="24"/>
          <w:lang w:eastAsia="pl-PL"/>
        </w:rPr>
        <w:t xml:space="preserve"> do SWZ</w:t>
      </w:r>
      <w:r w:rsidR="00514892" w:rsidRPr="00514892">
        <w:rPr>
          <w:rFonts w:asciiTheme="minorHAnsi" w:hAnsiTheme="minorHAnsi"/>
          <w:sz w:val="24"/>
          <w:szCs w:val="24"/>
          <w:lang w:eastAsia="pl-PL"/>
        </w:rPr>
        <w:t xml:space="preserve"> - </w:t>
      </w:r>
      <w:r w:rsidR="00261AD4">
        <w:rPr>
          <w:rFonts w:asciiTheme="minorHAnsi" w:hAnsiTheme="minorHAnsi"/>
          <w:sz w:val="24"/>
          <w:szCs w:val="24"/>
          <w:lang w:eastAsia="pl-PL"/>
        </w:rPr>
        <w:t xml:space="preserve">(wzór) </w:t>
      </w:r>
      <w:r w:rsidR="00514892" w:rsidRPr="00514892">
        <w:rPr>
          <w:rFonts w:asciiTheme="minorHAnsi" w:hAnsiTheme="minorHAnsi"/>
          <w:sz w:val="24"/>
          <w:szCs w:val="24"/>
          <w:lang w:eastAsia="pl-PL"/>
        </w:rPr>
        <w:t xml:space="preserve">Wykaz wyposażenia zakładu tj. w zakresie dysponowania bazą magazynowo – transportową </w:t>
      </w:r>
    </w:p>
    <w:p w14:paraId="1F59C1F3" w14:textId="540A1DF0" w:rsidR="00140B28" w:rsidRDefault="00514892" w:rsidP="00D148C4">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 xml:space="preserve">Załącznik nr </w:t>
      </w:r>
      <w:r w:rsidR="00D63DB7">
        <w:rPr>
          <w:rFonts w:asciiTheme="minorHAnsi" w:hAnsiTheme="minorHAnsi"/>
          <w:sz w:val="24"/>
          <w:szCs w:val="24"/>
          <w:lang w:eastAsia="pl-PL"/>
        </w:rPr>
        <w:t>6</w:t>
      </w:r>
      <w:r w:rsidRPr="008D28C0">
        <w:rPr>
          <w:rFonts w:asciiTheme="minorHAnsi" w:hAnsiTheme="minorHAnsi"/>
          <w:sz w:val="24"/>
          <w:szCs w:val="24"/>
          <w:lang w:eastAsia="pl-PL"/>
        </w:rPr>
        <w:t xml:space="preserve"> do SWZ</w:t>
      </w:r>
      <w:r w:rsidRPr="00514892">
        <w:rPr>
          <w:rFonts w:asciiTheme="minorHAnsi" w:hAnsiTheme="minorHAnsi"/>
          <w:sz w:val="24"/>
          <w:szCs w:val="24"/>
          <w:lang w:eastAsia="pl-PL"/>
        </w:rPr>
        <w:t xml:space="preserve"> - </w:t>
      </w:r>
      <w:r w:rsidR="00261AD4">
        <w:rPr>
          <w:rFonts w:asciiTheme="minorHAnsi" w:hAnsiTheme="minorHAnsi"/>
          <w:sz w:val="24"/>
          <w:szCs w:val="24"/>
          <w:lang w:eastAsia="pl-PL"/>
        </w:rPr>
        <w:t xml:space="preserve">(wzór) </w:t>
      </w:r>
      <w:r w:rsidRPr="00514892">
        <w:rPr>
          <w:rFonts w:asciiTheme="minorHAnsi" w:hAnsiTheme="minorHAnsi"/>
          <w:sz w:val="24"/>
          <w:szCs w:val="24"/>
          <w:lang w:eastAsia="pl-PL"/>
        </w:rPr>
        <w:t>Oświadczenie o przynależności albo braku przynależności do tej samej grupy kapitałowej</w:t>
      </w:r>
    </w:p>
    <w:p w14:paraId="4C04D733" w14:textId="51F886E7" w:rsidR="00514892" w:rsidRPr="008D28C0" w:rsidRDefault="00D63DB7" w:rsidP="00D148C4">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7</w:t>
      </w:r>
      <w:r w:rsidR="00514892" w:rsidRPr="008D28C0">
        <w:rPr>
          <w:rFonts w:asciiTheme="minorHAnsi" w:hAnsiTheme="minorHAnsi"/>
          <w:sz w:val="24"/>
          <w:szCs w:val="24"/>
          <w:lang w:eastAsia="pl-PL"/>
        </w:rPr>
        <w:t xml:space="preserve"> do SWZ</w:t>
      </w:r>
      <w:r w:rsidR="00514892">
        <w:rPr>
          <w:rFonts w:asciiTheme="minorHAnsi" w:hAnsiTheme="minorHAnsi"/>
          <w:sz w:val="24"/>
          <w:szCs w:val="24"/>
          <w:lang w:eastAsia="pl-PL"/>
        </w:rPr>
        <w:t xml:space="preserve"> - </w:t>
      </w:r>
      <w:r w:rsidR="00261AD4">
        <w:rPr>
          <w:rFonts w:asciiTheme="minorHAnsi" w:hAnsiTheme="minorHAnsi"/>
          <w:sz w:val="24"/>
          <w:szCs w:val="24"/>
          <w:lang w:eastAsia="pl-PL"/>
        </w:rPr>
        <w:t xml:space="preserve">(wzór) </w:t>
      </w:r>
      <w:r w:rsidR="00514892" w:rsidRPr="00514892">
        <w:rPr>
          <w:rFonts w:asciiTheme="minorHAnsi" w:hAnsiTheme="minorHAnsi"/>
          <w:sz w:val="24"/>
          <w:szCs w:val="24"/>
          <w:lang w:eastAsia="pl-PL"/>
        </w:rPr>
        <w:t>Oświadczenie wykonawcy o aktualności informacji zawartych w oświadczeniu, o którym mowa w art. 125 ust. 1 ustawy Pzp (JEDZ)</w:t>
      </w:r>
    </w:p>
    <w:p w14:paraId="59D45A89" w14:textId="59970456" w:rsidR="0015442F" w:rsidRDefault="00D63DB7" w:rsidP="00D148C4">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8</w:t>
      </w:r>
      <w:r w:rsidR="00732774">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28E3F7E9" w14:textId="172042C0" w:rsidR="00780FF0" w:rsidRDefault="00D63DB7" w:rsidP="00D148C4">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9</w:t>
      </w:r>
      <w:r w:rsidR="00780FF0">
        <w:rPr>
          <w:rFonts w:asciiTheme="minorHAnsi" w:hAnsiTheme="minorHAnsi"/>
          <w:sz w:val="24"/>
          <w:szCs w:val="24"/>
          <w:lang w:eastAsia="pl-PL"/>
        </w:rPr>
        <w:t xml:space="preserve"> do SWZ – </w:t>
      </w:r>
      <w:r w:rsidR="00261AD4">
        <w:rPr>
          <w:rFonts w:asciiTheme="minorHAnsi" w:hAnsiTheme="minorHAnsi"/>
          <w:sz w:val="24"/>
          <w:szCs w:val="24"/>
          <w:lang w:eastAsia="pl-PL"/>
        </w:rPr>
        <w:t xml:space="preserve">(wzór) </w:t>
      </w:r>
      <w:r w:rsidR="00780FF0">
        <w:rPr>
          <w:rFonts w:asciiTheme="minorHAnsi" w:hAnsiTheme="minorHAnsi"/>
          <w:sz w:val="24"/>
          <w:szCs w:val="24"/>
          <w:lang w:eastAsia="pl-PL"/>
        </w:rPr>
        <w:t xml:space="preserve">Oświadczenie </w:t>
      </w:r>
      <w:r w:rsidR="00780FF0" w:rsidRPr="00780FF0">
        <w:rPr>
          <w:rFonts w:asciiTheme="minorHAnsi" w:hAnsiTheme="minorHAnsi"/>
          <w:sz w:val="24"/>
          <w:szCs w:val="24"/>
          <w:lang w:eastAsia="pl-PL"/>
        </w:rPr>
        <w:t>dotyczące przepisów sankcyjnych związanych z wojną w Ukrainie</w:t>
      </w:r>
    </w:p>
    <w:p w14:paraId="5E52DF4B" w14:textId="3672B45D" w:rsidR="007C4DDC" w:rsidRPr="008D28C0" w:rsidRDefault="00C83095" w:rsidP="00D148C4">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10 do SWZ – (wzór) Oświadczenie Wykonawcy, z którym Zamawiający zamierza zawrzeć umowę, dotyczące</w:t>
      </w:r>
      <w:r w:rsidRPr="00C83095">
        <w:t xml:space="preserve"> </w:t>
      </w:r>
      <w:r w:rsidRPr="00C83095">
        <w:rPr>
          <w:rFonts w:asciiTheme="minorHAnsi" w:hAnsiTheme="minorHAnsi"/>
          <w:sz w:val="24"/>
          <w:szCs w:val="24"/>
          <w:lang w:eastAsia="pl-PL"/>
        </w:rPr>
        <w:t>przepisów sankcyjnych związanych z wojną w Ukrainie</w:t>
      </w:r>
    </w:p>
    <w:sectPr w:rsidR="007C4DDC" w:rsidRPr="008D28C0" w:rsidSect="002F06C2">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6D2C78" w:rsidRDefault="006D2C78" w:rsidP="001D241E">
      <w:pPr>
        <w:spacing w:after="0" w:line="240" w:lineRule="auto"/>
      </w:pPr>
      <w:r>
        <w:separator/>
      </w:r>
    </w:p>
  </w:endnote>
  <w:endnote w:type="continuationSeparator" w:id="0">
    <w:p w14:paraId="7DD957C7" w14:textId="77777777" w:rsidR="006D2C78" w:rsidRDefault="006D2C78"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MT,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6D2C78" w:rsidRDefault="006D2C78">
    <w:pPr>
      <w:pStyle w:val="Stopka"/>
      <w:jc w:val="center"/>
    </w:pPr>
    <w:r>
      <w:rPr>
        <w:noProof/>
        <w:lang w:val="pl-PL"/>
      </w:rPr>
      <w:fldChar w:fldCharType="begin"/>
    </w:r>
    <w:r>
      <w:rPr>
        <w:noProof/>
        <w:lang w:val="pl-PL"/>
      </w:rPr>
      <w:instrText>PAGE   \* MERGEFORMAT</w:instrText>
    </w:r>
    <w:r>
      <w:rPr>
        <w:noProof/>
        <w:lang w:val="pl-PL"/>
      </w:rPr>
      <w:fldChar w:fldCharType="separate"/>
    </w:r>
    <w:r w:rsidR="004C22E0">
      <w:rPr>
        <w:noProof/>
        <w:lang w:val="pl-PL"/>
      </w:rPr>
      <w:t>24</w:t>
    </w:r>
    <w:r>
      <w:rPr>
        <w:noProof/>
        <w:lang w:val="pl-PL"/>
      </w:rPr>
      <w:fldChar w:fldCharType="end"/>
    </w:r>
  </w:p>
  <w:p w14:paraId="286E5D9D" w14:textId="77777777" w:rsidR="006D2C78" w:rsidRDefault="006D2C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6D2C78" w:rsidRDefault="006D2C78" w:rsidP="001D241E">
      <w:pPr>
        <w:spacing w:after="0" w:line="240" w:lineRule="auto"/>
      </w:pPr>
      <w:r>
        <w:separator/>
      </w:r>
    </w:p>
  </w:footnote>
  <w:footnote w:type="continuationSeparator" w:id="0">
    <w:p w14:paraId="5CC11446" w14:textId="77777777" w:rsidR="006D2C78" w:rsidRDefault="006D2C78"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0805629"/>
    <w:multiLevelType w:val="hybridMultilevel"/>
    <w:tmpl w:val="45E6E99E"/>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87F3215"/>
    <w:multiLevelType w:val="hybridMultilevel"/>
    <w:tmpl w:val="1DDE3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647C780A"/>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52902CD"/>
    <w:multiLevelType w:val="hybridMultilevel"/>
    <w:tmpl w:val="1526D2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6A95948"/>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82C57ED"/>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6" w15:restartNumberingAfterBreak="0">
    <w:nsid w:val="2DC04CA5"/>
    <w:multiLevelType w:val="multilevel"/>
    <w:tmpl w:val="4A1A3C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BF7714"/>
    <w:multiLevelType w:val="multilevel"/>
    <w:tmpl w:val="954C3060"/>
    <w:lvl w:ilvl="0">
      <w:start w:val="1"/>
      <w:numFmt w:val="decimal"/>
      <w:lvlText w:val="6.%1"/>
      <w:lvlJc w:val="left"/>
      <w:pPr>
        <w:ind w:left="644"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5"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28E03F5"/>
    <w:multiLevelType w:val="hybridMultilevel"/>
    <w:tmpl w:val="0194031C"/>
    <w:lvl w:ilvl="0" w:tplc="04150005">
      <w:start w:val="1"/>
      <w:numFmt w:val="bullet"/>
      <w:lvlText w:val=""/>
      <w:lvlJc w:val="left"/>
      <w:pPr>
        <w:ind w:left="2140" w:hanging="360"/>
      </w:pPr>
      <w:rPr>
        <w:rFonts w:ascii="Wingdings" w:hAnsi="Wingdings"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67"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551DC0"/>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8" w15:restartNumberingAfterBreak="0">
    <w:nsid w:val="67A97D61"/>
    <w:multiLevelType w:val="hybridMultilevel"/>
    <w:tmpl w:val="A6FEFFA2"/>
    <w:lvl w:ilvl="0" w:tplc="595CAD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8705998"/>
    <w:multiLevelType w:val="multilevel"/>
    <w:tmpl w:val="E8E097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2B3E71"/>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3" w15:restartNumberingAfterBreak="0">
    <w:nsid w:val="73B71238"/>
    <w:multiLevelType w:val="multilevel"/>
    <w:tmpl w:val="4DA4F2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68"/>
  </w:num>
  <w:num w:numId="41">
    <w:abstractNumId w:val="50"/>
  </w:num>
  <w:num w:numId="42">
    <w:abstractNumId w:val="60"/>
  </w:num>
  <w:num w:numId="43">
    <w:abstractNumId w:val="84"/>
  </w:num>
  <w:num w:numId="44">
    <w:abstractNumId w:val="72"/>
  </w:num>
  <w:num w:numId="45">
    <w:abstractNumId w:val="82"/>
  </w:num>
  <w:num w:numId="46">
    <w:abstractNumId w:val="55"/>
  </w:num>
  <w:num w:numId="47">
    <w:abstractNumId w:val="64"/>
  </w:num>
  <w:num w:numId="48">
    <w:abstractNumId w:val="77"/>
  </w:num>
  <w:num w:numId="49">
    <w:abstractNumId w:val="48"/>
  </w:num>
  <w:num w:numId="50">
    <w:abstractNumId w:val="54"/>
  </w:num>
  <w:num w:numId="51">
    <w:abstractNumId w:val="62"/>
  </w:num>
  <w:num w:numId="52">
    <w:abstractNumId w:val="85"/>
  </w:num>
  <w:num w:numId="53">
    <w:abstractNumId w:val="61"/>
  </w:num>
  <w:num w:numId="54">
    <w:abstractNumId w:val="44"/>
  </w:num>
  <w:num w:numId="55">
    <w:abstractNumId w:val="41"/>
  </w:num>
  <w:num w:numId="56">
    <w:abstractNumId w:val="57"/>
  </w:num>
  <w:num w:numId="57">
    <w:abstractNumId w:val="58"/>
  </w:num>
  <w:num w:numId="58">
    <w:abstractNumId w:val="86"/>
  </w:num>
  <w:num w:numId="59">
    <w:abstractNumId w:val="47"/>
  </w:num>
  <w:num w:numId="60">
    <w:abstractNumId w:val="59"/>
  </w:num>
  <w:num w:numId="61">
    <w:abstractNumId w:val="80"/>
  </w:num>
  <w:num w:numId="62">
    <w:abstractNumId w:val="73"/>
  </w:num>
  <w:num w:numId="63">
    <w:abstractNumId w:val="71"/>
  </w:num>
  <w:num w:numId="64">
    <w:abstractNumId w:val="43"/>
  </w:num>
  <w:num w:numId="65">
    <w:abstractNumId w:val="49"/>
  </w:num>
  <w:num w:numId="66">
    <w:abstractNumId w:val="42"/>
  </w:num>
  <w:num w:numId="67">
    <w:abstractNumId w:val="75"/>
  </w:num>
  <w:num w:numId="68">
    <w:abstractNumId w:val="63"/>
  </w:num>
  <w:num w:numId="69">
    <w:abstractNumId w:val="67"/>
  </w:num>
  <w:num w:numId="70">
    <w:abstractNumId w:val="45"/>
  </w:num>
  <w:num w:numId="71">
    <w:abstractNumId w:val="51"/>
  </w:num>
  <w:num w:numId="72">
    <w:abstractNumId w:val="76"/>
  </w:num>
  <w:num w:numId="73">
    <w:abstractNumId w:val="74"/>
  </w:num>
  <w:num w:numId="74">
    <w:abstractNumId w:val="70"/>
  </w:num>
  <w:num w:numId="75">
    <w:abstractNumId w:val="46"/>
  </w:num>
  <w:num w:numId="76">
    <w:abstractNumId w:val="83"/>
  </w:num>
  <w:num w:numId="77">
    <w:abstractNumId w:val="79"/>
  </w:num>
  <w:num w:numId="78">
    <w:abstractNumId w:val="53"/>
  </w:num>
  <w:num w:numId="79">
    <w:abstractNumId w:val="38"/>
  </w:num>
  <w:num w:numId="80">
    <w:abstractNumId w:val="52"/>
  </w:num>
  <w:num w:numId="81">
    <w:abstractNumId w:val="78"/>
  </w:num>
  <w:num w:numId="82">
    <w:abstractNumId w:val="66"/>
  </w:num>
  <w:num w:numId="83">
    <w:abstractNumId w:val="40"/>
  </w:num>
  <w:num w:numId="84">
    <w:abstractNumId w:val="81"/>
  </w:num>
  <w:num w:numId="85">
    <w:abstractNumId w:val="69"/>
  </w:num>
  <w:num w:numId="86">
    <w:abstractNumId w:val="56"/>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00C2"/>
    <w:rsid w:val="0000178B"/>
    <w:rsid w:val="0000520B"/>
    <w:rsid w:val="0000568B"/>
    <w:rsid w:val="00005755"/>
    <w:rsid w:val="000063EB"/>
    <w:rsid w:val="00007C06"/>
    <w:rsid w:val="000112B4"/>
    <w:rsid w:val="00011480"/>
    <w:rsid w:val="00011999"/>
    <w:rsid w:val="0001362C"/>
    <w:rsid w:val="000174C9"/>
    <w:rsid w:val="000220A0"/>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672DC"/>
    <w:rsid w:val="00071BFA"/>
    <w:rsid w:val="00071C69"/>
    <w:rsid w:val="00073AD1"/>
    <w:rsid w:val="00074730"/>
    <w:rsid w:val="00090A9D"/>
    <w:rsid w:val="00092E1A"/>
    <w:rsid w:val="000939E5"/>
    <w:rsid w:val="00093B86"/>
    <w:rsid w:val="00093F47"/>
    <w:rsid w:val="0009419E"/>
    <w:rsid w:val="000943A7"/>
    <w:rsid w:val="000951E9"/>
    <w:rsid w:val="0009561F"/>
    <w:rsid w:val="00095AC3"/>
    <w:rsid w:val="000A05A3"/>
    <w:rsid w:val="000A3315"/>
    <w:rsid w:val="000A493B"/>
    <w:rsid w:val="000A7704"/>
    <w:rsid w:val="000B0607"/>
    <w:rsid w:val="000B3661"/>
    <w:rsid w:val="000B4981"/>
    <w:rsid w:val="000B6537"/>
    <w:rsid w:val="000B67F2"/>
    <w:rsid w:val="000B7D7D"/>
    <w:rsid w:val="000D04D6"/>
    <w:rsid w:val="000D072E"/>
    <w:rsid w:val="000D5CEF"/>
    <w:rsid w:val="000D7CF6"/>
    <w:rsid w:val="000E30B4"/>
    <w:rsid w:val="000E6B39"/>
    <w:rsid w:val="000F2037"/>
    <w:rsid w:val="000F493C"/>
    <w:rsid w:val="000F4DD9"/>
    <w:rsid w:val="000F7579"/>
    <w:rsid w:val="00101AA3"/>
    <w:rsid w:val="001134DD"/>
    <w:rsid w:val="001146BA"/>
    <w:rsid w:val="00117906"/>
    <w:rsid w:val="00121579"/>
    <w:rsid w:val="001268FF"/>
    <w:rsid w:val="0012733C"/>
    <w:rsid w:val="00130118"/>
    <w:rsid w:val="00134546"/>
    <w:rsid w:val="00135717"/>
    <w:rsid w:val="001401F6"/>
    <w:rsid w:val="00140B28"/>
    <w:rsid w:val="00140DDC"/>
    <w:rsid w:val="00140E90"/>
    <w:rsid w:val="0014408D"/>
    <w:rsid w:val="00146ECB"/>
    <w:rsid w:val="00151E21"/>
    <w:rsid w:val="0015442F"/>
    <w:rsid w:val="0015584D"/>
    <w:rsid w:val="001628EC"/>
    <w:rsid w:val="00162CFB"/>
    <w:rsid w:val="00163219"/>
    <w:rsid w:val="001648BB"/>
    <w:rsid w:val="00165775"/>
    <w:rsid w:val="00167C1E"/>
    <w:rsid w:val="0017290B"/>
    <w:rsid w:val="0017583F"/>
    <w:rsid w:val="001776B2"/>
    <w:rsid w:val="00183B9C"/>
    <w:rsid w:val="00183CD4"/>
    <w:rsid w:val="001847A8"/>
    <w:rsid w:val="00190056"/>
    <w:rsid w:val="001905B5"/>
    <w:rsid w:val="00191C9B"/>
    <w:rsid w:val="00192569"/>
    <w:rsid w:val="00193CC7"/>
    <w:rsid w:val="00194073"/>
    <w:rsid w:val="0019797A"/>
    <w:rsid w:val="00197CB7"/>
    <w:rsid w:val="001A1402"/>
    <w:rsid w:val="001A3297"/>
    <w:rsid w:val="001A4873"/>
    <w:rsid w:val="001A4B76"/>
    <w:rsid w:val="001A7628"/>
    <w:rsid w:val="001B2381"/>
    <w:rsid w:val="001B2F26"/>
    <w:rsid w:val="001B5FD9"/>
    <w:rsid w:val="001B6D78"/>
    <w:rsid w:val="001B7708"/>
    <w:rsid w:val="001C4827"/>
    <w:rsid w:val="001D00CC"/>
    <w:rsid w:val="001D133A"/>
    <w:rsid w:val="001D241E"/>
    <w:rsid w:val="001D3715"/>
    <w:rsid w:val="001D46D3"/>
    <w:rsid w:val="001E1D74"/>
    <w:rsid w:val="001E4326"/>
    <w:rsid w:val="001E4566"/>
    <w:rsid w:val="001F0532"/>
    <w:rsid w:val="001F0BB4"/>
    <w:rsid w:val="001F65E5"/>
    <w:rsid w:val="001F6A04"/>
    <w:rsid w:val="00201632"/>
    <w:rsid w:val="00201ABE"/>
    <w:rsid w:val="00203484"/>
    <w:rsid w:val="00206906"/>
    <w:rsid w:val="00206EE6"/>
    <w:rsid w:val="0021002A"/>
    <w:rsid w:val="002130B8"/>
    <w:rsid w:val="00214FF4"/>
    <w:rsid w:val="0021693C"/>
    <w:rsid w:val="00220CCB"/>
    <w:rsid w:val="00223059"/>
    <w:rsid w:val="002241B1"/>
    <w:rsid w:val="0022521D"/>
    <w:rsid w:val="00227A47"/>
    <w:rsid w:val="002310CF"/>
    <w:rsid w:val="002362CC"/>
    <w:rsid w:val="00242A16"/>
    <w:rsid w:val="0024399A"/>
    <w:rsid w:val="00243BAA"/>
    <w:rsid w:val="00243C02"/>
    <w:rsid w:val="00246F31"/>
    <w:rsid w:val="002506FA"/>
    <w:rsid w:val="00253DC7"/>
    <w:rsid w:val="002564C9"/>
    <w:rsid w:val="002564DF"/>
    <w:rsid w:val="00261AD4"/>
    <w:rsid w:val="00262270"/>
    <w:rsid w:val="002705BB"/>
    <w:rsid w:val="00273CB8"/>
    <w:rsid w:val="002748B6"/>
    <w:rsid w:val="00276C03"/>
    <w:rsid w:val="00277561"/>
    <w:rsid w:val="002814F4"/>
    <w:rsid w:val="002819D2"/>
    <w:rsid w:val="00282033"/>
    <w:rsid w:val="00282366"/>
    <w:rsid w:val="00283A46"/>
    <w:rsid w:val="00283FAB"/>
    <w:rsid w:val="0028557C"/>
    <w:rsid w:val="002869F1"/>
    <w:rsid w:val="002876B9"/>
    <w:rsid w:val="002879A4"/>
    <w:rsid w:val="0029179A"/>
    <w:rsid w:val="0029383B"/>
    <w:rsid w:val="002941DD"/>
    <w:rsid w:val="002941F1"/>
    <w:rsid w:val="00294B86"/>
    <w:rsid w:val="00296702"/>
    <w:rsid w:val="002A1339"/>
    <w:rsid w:val="002A5E9A"/>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1335"/>
    <w:rsid w:val="00326262"/>
    <w:rsid w:val="0033077F"/>
    <w:rsid w:val="0033137D"/>
    <w:rsid w:val="00332CAA"/>
    <w:rsid w:val="00332CE7"/>
    <w:rsid w:val="003338CD"/>
    <w:rsid w:val="0033512F"/>
    <w:rsid w:val="00341092"/>
    <w:rsid w:val="00342FCE"/>
    <w:rsid w:val="00344D11"/>
    <w:rsid w:val="003462AA"/>
    <w:rsid w:val="00346EF2"/>
    <w:rsid w:val="003476D7"/>
    <w:rsid w:val="00347A53"/>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3C38"/>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267"/>
    <w:rsid w:val="003E1388"/>
    <w:rsid w:val="003E26A6"/>
    <w:rsid w:val="003E4188"/>
    <w:rsid w:val="003E522D"/>
    <w:rsid w:val="003E61BE"/>
    <w:rsid w:val="003E647E"/>
    <w:rsid w:val="003E6827"/>
    <w:rsid w:val="003F0B12"/>
    <w:rsid w:val="003F2402"/>
    <w:rsid w:val="003F387A"/>
    <w:rsid w:val="003F7F1E"/>
    <w:rsid w:val="00406BBD"/>
    <w:rsid w:val="00407EB0"/>
    <w:rsid w:val="00410AEA"/>
    <w:rsid w:val="00410D9B"/>
    <w:rsid w:val="00414864"/>
    <w:rsid w:val="0041742A"/>
    <w:rsid w:val="004203C4"/>
    <w:rsid w:val="00421E25"/>
    <w:rsid w:val="00422FDD"/>
    <w:rsid w:val="0042403D"/>
    <w:rsid w:val="00427841"/>
    <w:rsid w:val="004355A0"/>
    <w:rsid w:val="00440083"/>
    <w:rsid w:val="004401DB"/>
    <w:rsid w:val="004402E0"/>
    <w:rsid w:val="00441AE9"/>
    <w:rsid w:val="00445BD8"/>
    <w:rsid w:val="004523FC"/>
    <w:rsid w:val="00454788"/>
    <w:rsid w:val="0045691F"/>
    <w:rsid w:val="004622A0"/>
    <w:rsid w:val="004633B8"/>
    <w:rsid w:val="00467ED6"/>
    <w:rsid w:val="00470468"/>
    <w:rsid w:val="00471211"/>
    <w:rsid w:val="00471260"/>
    <w:rsid w:val="004745B4"/>
    <w:rsid w:val="00475497"/>
    <w:rsid w:val="004755AB"/>
    <w:rsid w:val="004841B1"/>
    <w:rsid w:val="004858CD"/>
    <w:rsid w:val="00486178"/>
    <w:rsid w:val="00490B1A"/>
    <w:rsid w:val="00493F73"/>
    <w:rsid w:val="0049556A"/>
    <w:rsid w:val="0049615D"/>
    <w:rsid w:val="004A03ED"/>
    <w:rsid w:val="004A1C34"/>
    <w:rsid w:val="004A1E61"/>
    <w:rsid w:val="004A1F32"/>
    <w:rsid w:val="004B1135"/>
    <w:rsid w:val="004B1712"/>
    <w:rsid w:val="004B2662"/>
    <w:rsid w:val="004B761E"/>
    <w:rsid w:val="004C0005"/>
    <w:rsid w:val="004C22E0"/>
    <w:rsid w:val="004C2464"/>
    <w:rsid w:val="004C2885"/>
    <w:rsid w:val="004C435A"/>
    <w:rsid w:val="004C62E0"/>
    <w:rsid w:val="004D27F4"/>
    <w:rsid w:val="004D5167"/>
    <w:rsid w:val="004E083A"/>
    <w:rsid w:val="004E478D"/>
    <w:rsid w:val="004F20F5"/>
    <w:rsid w:val="004F2D2D"/>
    <w:rsid w:val="004F3AC8"/>
    <w:rsid w:val="004F55DD"/>
    <w:rsid w:val="004F6016"/>
    <w:rsid w:val="004F7791"/>
    <w:rsid w:val="004F77CF"/>
    <w:rsid w:val="004F77ED"/>
    <w:rsid w:val="00502898"/>
    <w:rsid w:val="00502B22"/>
    <w:rsid w:val="00504B0D"/>
    <w:rsid w:val="00514198"/>
    <w:rsid w:val="00514711"/>
    <w:rsid w:val="00514892"/>
    <w:rsid w:val="00515A8A"/>
    <w:rsid w:val="005167DE"/>
    <w:rsid w:val="00516C1C"/>
    <w:rsid w:val="00522072"/>
    <w:rsid w:val="005221C1"/>
    <w:rsid w:val="00524096"/>
    <w:rsid w:val="005241BC"/>
    <w:rsid w:val="00531B6B"/>
    <w:rsid w:val="00540332"/>
    <w:rsid w:val="00550FC2"/>
    <w:rsid w:val="00561B8A"/>
    <w:rsid w:val="00561BDB"/>
    <w:rsid w:val="00561E53"/>
    <w:rsid w:val="00566A64"/>
    <w:rsid w:val="0056722D"/>
    <w:rsid w:val="00570212"/>
    <w:rsid w:val="005703D1"/>
    <w:rsid w:val="005717DB"/>
    <w:rsid w:val="00571A44"/>
    <w:rsid w:val="00573BE5"/>
    <w:rsid w:val="005746FA"/>
    <w:rsid w:val="00575E69"/>
    <w:rsid w:val="00581C00"/>
    <w:rsid w:val="00586EBE"/>
    <w:rsid w:val="00587B05"/>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5043"/>
    <w:rsid w:val="005E757F"/>
    <w:rsid w:val="005F0322"/>
    <w:rsid w:val="00600A6F"/>
    <w:rsid w:val="0060165A"/>
    <w:rsid w:val="0060290B"/>
    <w:rsid w:val="006069A3"/>
    <w:rsid w:val="00610FFB"/>
    <w:rsid w:val="00611CDC"/>
    <w:rsid w:val="00612A7E"/>
    <w:rsid w:val="00612B81"/>
    <w:rsid w:val="00612EAD"/>
    <w:rsid w:val="0061357F"/>
    <w:rsid w:val="00613FB4"/>
    <w:rsid w:val="0061488C"/>
    <w:rsid w:val="00615756"/>
    <w:rsid w:val="00620A80"/>
    <w:rsid w:val="00620E08"/>
    <w:rsid w:val="0062162F"/>
    <w:rsid w:val="00622F6E"/>
    <w:rsid w:val="00624863"/>
    <w:rsid w:val="00624BA5"/>
    <w:rsid w:val="00626B65"/>
    <w:rsid w:val="00630CE0"/>
    <w:rsid w:val="00631570"/>
    <w:rsid w:val="00632F8B"/>
    <w:rsid w:val="006347E8"/>
    <w:rsid w:val="00634D5A"/>
    <w:rsid w:val="00637501"/>
    <w:rsid w:val="00642791"/>
    <w:rsid w:val="00645436"/>
    <w:rsid w:val="00651C3D"/>
    <w:rsid w:val="00652BDF"/>
    <w:rsid w:val="00653822"/>
    <w:rsid w:val="00653C4B"/>
    <w:rsid w:val="00656963"/>
    <w:rsid w:val="00656E74"/>
    <w:rsid w:val="0066410F"/>
    <w:rsid w:val="00670D03"/>
    <w:rsid w:val="006746C8"/>
    <w:rsid w:val="00676BD2"/>
    <w:rsid w:val="00677483"/>
    <w:rsid w:val="006800AD"/>
    <w:rsid w:val="00680C29"/>
    <w:rsid w:val="00681687"/>
    <w:rsid w:val="006854C9"/>
    <w:rsid w:val="006904C5"/>
    <w:rsid w:val="006915B7"/>
    <w:rsid w:val="00692CB0"/>
    <w:rsid w:val="00693737"/>
    <w:rsid w:val="006950A6"/>
    <w:rsid w:val="00695CC6"/>
    <w:rsid w:val="00696039"/>
    <w:rsid w:val="00697E2E"/>
    <w:rsid w:val="006A2462"/>
    <w:rsid w:val="006A4BCE"/>
    <w:rsid w:val="006B0F02"/>
    <w:rsid w:val="006B35BD"/>
    <w:rsid w:val="006B3DF5"/>
    <w:rsid w:val="006B6AB6"/>
    <w:rsid w:val="006B725A"/>
    <w:rsid w:val="006C016F"/>
    <w:rsid w:val="006C0492"/>
    <w:rsid w:val="006C33F7"/>
    <w:rsid w:val="006C5CEE"/>
    <w:rsid w:val="006D2226"/>
    <w:rsid w:val="006D293D"/>
    <w:rsid w:val="006D2C78"/>
    <w:rsid w:val="006D3A0D"/>
    <w:rsid w:val="006E0010"/>
    <w:rsid w:val="006E00B2"/>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05C07"/>
    <w:rsid w:val="00713363"/>
    <w:rsid w:val="00720FDC"/>
    <w:rsid w:val="00723157"/>
    <w:rsid w:val="00724EF7"/>
    <w:rsid w:val="00726D4E"/>
    <w:rsid w:val="00727335"/>
    <w:rsid w:val="0072758E"/>
    <w:rsid w:val="00731310"/>
    <w:rsid w:val="007321A8"/>
    <w:rsid w:val="00732774"/>
    <w:rsid w:val="00733E0C"/>
    <w:rsid w:val="00734DCE"/>
    <w:rsid w:val="007379E5"/>
    <w:rsid w:val="00737D8C"/>
    <w:rsid w:val="00742D9A"/>
    <w:rsid w:val="007459D4"/>
    <w:rsid w:val="0075147C"/>
    <w:rsid w:val="00752B81"/>
    <w:rsid w:val="00756BB3"/>
    <w:rsid w:val="00757225"/>
    <w:rsid w:val="007573D2"/>
    <w:rsid w:val="0076347C"/>
    <w:rsid w:val="0076353D"/>
    <w:rsid w:val="007661A6"/>
    <w:rsid w:val="007677F7"/>
    <w:rsid w:val="007743E7"/>
    <w:rsid w:val="00776FBB"/>
    <w:rsid w:val="00780A60"/>
    <w:rsid w:val="00780CE6"/>
    <w:rsid w:val="00780FF0"/>
    <w:rsid w:val="00781021"/>
    <w:rsid w:val="0078348B"/>
    <w:rsid w:val="00785259"/>
    <w:rsid w:val="007876D8"/>
    <w:rsid w:val="0079078F"/>
    <w:rsid w:val="007924DB"/>
    <w:rsid w:val="00794A9D"/>
    <w:rsid w:val="00796052"/>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7F75C8"/>
    <w:rsid w:val="008025B7"/>
    <w:rsid w:val="00803278"/>
    <w:rsid w:val="008036EE"/>
    <w:rsid w:val="008064EE"/>
    <w:rsid w:val="008078A1"/>
    <w:rsid w:val="008105BF"/>
    <w:rsid w:val="008105DB"/>
    <w:rsid w:val="00810E1C"/>
    <w:rsid w:val="008122F5"/>
    <w:rsid w:val="00812E47"/>
    <w:rsid w:val="00813348"/>
    <w:rsid w:val="00816758"/>
    <w:rsid w:val="00820CF9"/>
    <w:rsid w:val="0082330D"/>
    <w:rsid w:val="00823A4E"/>
    <w:rsid w:val="00824160"/>
    <w:rsid w:val="00825439"/>
    <w:rsid w:val="00825FF9"/>
    <w:rsid w:val="00827E58"/>
    <w:rsid w:val="00827EA9"/>
    <w:rsid w:val="00827F7F"/>
    <w:rsid w:val="008309E6"/>
    <w:rsid w:val="00830EEC"/>
    <w:rsid w:val="008339F9"/>
    <w:rsid w:val="00834415"/>
    <w:rsid w:val="0083494F"/>
    <w:rsid w:val="0083543E"/>
    <w:rsid w:val="00847A83"/>
    <w:rsid w:val="00852E03"/>
    <w:rsid w:val="00853EF7"/>
    <w:rsid w:val="00854BCE"/>
    <w:rsid w:val="008600DD"/>
    <w:rsid w:val="008613A4"/>
    <w:rsid w:val="00862981"/>
    <w:rsid w:val="008666D2"/>
    <w:rsid w:val="0086714B"/>
    <w:rsid w:val="00867EAA"/>
    <w:rsid w:val="00872655"/>
    <w:rsid w:val="00873148"/>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0E29"/>
    <w:rsid w:val="008A2E72"/>
    <w:rsid w:val="008A307F"/>
    <w:rsid w:val="008B0387"/>
    <w:rsid w:val="008B05ED"/>
    <w:rsid w:val="008B07BE"/>
    <w:rsid w:val="008B5573"/>
    <w:rsid w:val="008B5B16"/>
    <w:rsid w:val="008B7B7D"/>
    <w:rsid w:val="008C19BF"/>
    <w:rsid w:val="008C1B1C"/>
    <w:rsid w:val="008C556E"/>
    <w:rsid w:val="008C6944"/>
    <w:rsid w:val="008C6C10"/>
    <w:rsid w:val="008C6D8A"/>
    <w:rsid w:val="008C7216"/>
    <w:rsid w:val="008C7F07"/>
    <w:rsid w:val="008D05CB"/>
    <w:rsid w:val="008D2248"/>
    <w:rsid w:val="008D28C0"/>
    <w:rsid w:val="008D3FE1"/>
    <w:rsid w:val="008D7655"/>
    <w:rsid w:val="008E073F"/>
    <w:rsid w:val="008E0BED"/>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24B3"/>
    <w:rsid w:val="00932AC6"/>
    <w:rsid w:val="0093391C"/>
    <w:rsid w:val="00933CFF"/>
    <w:rsid w:val="00936F5F"/>
    <w:rsid w:val="0093747C"/>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915D3"/>
    <w:rsid w:val="009A5C48"/>
    <w:rsid w:val="009B2244"/>
    <w:rsid w:val="009B3CD2"/>
    <w:rsid w:val="009B74AC"/>
    <w:rsid w:val="009C00BD"/>
    <w:rsid w:val="009C2A0F"/>
    <w:rsid w:val="009C4D87"/>
    <w:rsid w:val="009C63C3"/>
    <w:rsid w:val="009D09AD"/>
    <w:rsid w:val="009D0E9C"/>
    <w:rsid w:val="009D1E9D"/>
    <w:rsid w:val="009D2E19"/>
    <w:rsid w:val="009D2F8C"/>
    <w:rsid w:val="009D4B77"/>
    <w:rsid w:val="009D4C8F"/>
    <w:rsid w:val="009D55DC"/>
    <w:rsid w:val="009D652F"/>
    <w:rsid w:val="009E144D"/>
    <w:rsid w:val="009E1AEA"/>
    <w:rsid w:val="009E2C5D"/>
    <w:rsid w:val="009E4368"/>
    <w:rsid w:val="009E43E7"/>
    <w:rsid w:val="009E7FA4"/>
    <w:rsid w:val="009F1B09"/>
    <w:rsid w:val="009F5341"/>
    <w:rsid w:val="009F569A"/>
    <w:rsid w:val="009F6C87"/>
    <w:rsid w:val="009F71BB"/>
    <w:rsid w:val="00A000C9"/>
    <w:rsid w:val="00A01488"/>
    <w:rsid w:val="00A0206A"/>
    <w:rsid w:val="00A041D0"/>
    <w:rsid w:val="00A054D5"/>
    <w:rsid w:val="00A0584F"/>
    <w:rsid w:val="00A0749A"/>
    <w:rsid w:val="00A12B39"/>
    <w:rsid w:val="00A13CD3"/>
    <w:rsid w:val="00A14A1B"/>
    <w:rsid w:val="00A14A67"/>
    <w:rsid w:val="00A16C12"/>
    <w:rsid w:val="00A2007D"/>
    <w:rsid w:val="00A215A6"/>
    <w:rsid w:val="00A2305F"/>
    <w:rsid w:val="00A2385F"/>
    <w:rsid w:val="00A23C6C"/>
    <w:rsid w:val="00A25704"/>
    <w:rsid w:val="00A270D5"/>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A720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599F"/>
    <w:rsid w:val="00B46348"/>
    <w:rsid w:val="00B4678B"/>
    <w:rsid w:val="00B52780"/>
    <w:rsid w:val="00B56A07"/>
    <w:rsid w:val="00B56DA7"/>
    <w:rsid w:val="00B62261"/>
    <w:rsid w:val="00B64278"/>
    <w:rsid w:val="00B72093"/>
    <w:rsid w:val="00B759D3"/>
    <w:rsid w:val="00B823D4"/>
    <w:rsid w:val="00B848BC"/>
    <w:rsid w:val="00B9029C"/>
    <w:rsid w:val="00B9066B"/>
    <w:rsid w:val="00B92F16"/>
    <w:rsid w:val="00B95D24"/>
    <w:rsid w:val="00B965CE"/>
    <w:rsid w:val="00B96E2D"/>
    <w:rsid w:val="00B976F0"/>
    <w:rsid w:val="00BA068C"/>
    <w:rsid w:val="00BA2AFF"/>
    <w:rsid w:val="00BA39F3"/>
    <w:rsid w:val="00BB4D16"/>
    <w:rsid w:val="00BC0205"/>
    <w:rsid w:val="00BC3751"/>
    <w:rsid w:val="00BC4142"/>
    <w:rsid w:val="00BD4257"/>
    <w:rsid w:val="00BD426D"/>
    <w:rsid w:val="00BE0C6C"/>
    <w:rsid w:val="00BF1059"/>
    <w:rsid w:val="00BF190D"/>
    <w:rsid w:val="00C00623"/>
    <w:rsid w:val="00C00FD3"/>
    <w:rsid w:val="00C0381A"/>
    <w:rsid w:val="00C041DE"/>
    <w:rsid w:val="00C10B06"/>
    <w:rsid w:val="00C12F78"/>
    <w:rsid w:val="00C13E53"/>
    <w:rsid w:val="00C17649"/>
    <w:rsid w:val="00C214E8"/>
    <w:rsid w:val="00C22DC6"/>
    <w:rsid w:val="00C24C35"/>
    <w:rsid w:val="00C25E36"/>
    <w:rsid w:val="00C30E1C"/>
    <w:rsid w:val="00C3199B"/>
    <w:rsid w:val="00C3434B"/>
    <w:rsid w:val="00C371EE"/>
    <w:rsid w:val="00C37866"/>
    <w:rsid w:val="00C417C5"/>
    <w:rsid w:val="00C434CC"/>
    <w:rsid w:val="00C4383D"/>
    <w:rsid w:val="00C43D0A"/>
    <w:rsid w:val="00C47A92"/>
    <w:rsid w:val="00C51B73"/>
    <w:rsid w:val="00C5211C"/>
    <w:rsid w:val="00C525F9"/>
    <w:rsid w:val="00C54366"/>
    <w:rsid w:val="00C55B8D"/>
    <w:rsid w:val="00C5676F"/>
    <w:rsid w:val="00C62FA3"/>
    <w:rsid w:val="00C672F5"/>
    <w:rsid w:val="00C71741"/>
    <w:rsid w:val="00C7680F"/>
    <w:rsid w:val="00C76C1C"/>
    <w:rsid w:val="00C82306"/>
    <w:rsid w:val="00C82DC8"/>
    <w:rsid w:val="00C83095"/>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0E41"/>
    <w:rsid w:val="00CE1DDD"/>
    <w:rsid w:val="00CE6D00"/>
    <w:rsid w:val="00CE74C7"/>
    <w:rsid w:val="00CF2EB7"/>
    <w:rsid w:val="00D0085C"/>
    <w:rsid w:val="00D04790"/>
    <w:rsid w:val="00D05147"/>
    <w:rsid w:val="00D06D69"/>
    <w:rsid w:val="00D07819"/>
    <w:rsid w:val="00D13826"/>
    <w:rsid w:val="00D14214"/>
    <w:rsid w:val="00D148C4"/>
    <w:rsid w:val="00D20AE9"/>
    <w:rsid w:val="00D20F20"/>
    <w:rsid w:val="00D21AA8"/>
    <w:rsid w:val="00D226E9"/>
    <w:rsid w:val="00D2554D"/>
    <w:rsid w:val="00D2752E"/>
    <w:rsid w:val="00D2762D"/>
    <w:rsid w:val="00D3201B"/>
    <w:rsid w:val="00D35DFA"/>
    <w:rsid w:val="00D36E2F"/>
    <w:rsid w:val="00D42C60"/>
    <w:rsid w:val="00D4563D"/>
    <w:rsid w:val="00D523C4"/>
    <w:rsid w:val="00D55808"/>
    <w:rsid w:val="00D5762E"/>
    <w:rsid w:val="00D57FBF"/>
    <w:rsid w:val="00D62C22"/>
    <w:rsid w:val="00D63DB7"/>
    <w:rsid w:val="00D64FC4"/>
    <w:rsid w:val="00D66A39"/>
    <w:rsid w:val="00D67486"/>
    <w:rsid w:val="00D708F7"/>
    <w:rsid w:val="00D72544"/>
    <w:rsid w:val="00D73F31"/>
    <w:rsid w:val="00D75B5B"/>
    <w:rsid w:val="00D76357"/>
    <w:rsid w:val="00D806DD"/>
    <w:rsid w:val="00D81216"/>
    <w:rsid w:val="00D81A0B"/>
    <w:rsid w:val="00D84F4F"/>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5EAF"/>
    <w:rsid w:val="00DC6C16"/>
    <w:rsid w:val="00DC71E1"/>
    <w:rsid w:val="00DD1341"/>
    <w:rsid w:val="00DD1AE0"/>
    <w:rsid w:val="00DD1CAB"/>
    <w:rsid w:val="00DD38F3"/>
    <w:rsid w:val="00DD43F8"/>
    <w:rsid w:val="00DD52FD"/>
    <w:rsid w:val="00DD5C87"/>
    <w:rsid w:val="00DD5D78"/>
    <w:rsid w:val="00DD6C8D"/>
    <w:rsid w:val="00DF1F93"/>
    <w:rsid w:val="00DF2891"/>
    <w:rsid w:val="00DF5BF3"/>
    <w:rsid w:val="00DF6B22"/>
    <w:rsid w:val="00E007E1"/>
    <w:rsid w:val="00E02F0A"/>
    <w:rsid w:val="00E04589"/>
    <w:rsid w:val="00E06B22"/>
    <w:rsid w:val="00E1330B"/>
    <w:rsid w:val="00E13507"/>
    <w:rsid w:val="00E138DE"/>
    <w:rsid w:val="00E24198"/>
    <w:rsid w:val="00E2513D"/>
    <w:rsid w:val="00E30396"/>
    <w:rsid w:val="00E30480"/>
    <w:rsid w:val="00E32348"/>
    <w:rsid w:val="00E33943"/>
    <w:rsid w:val="00E34ED9"/>
    <w:rsid w:val="00E34FB9"/>
    <w:rsid w:val="00E353F2"/>
    <w:rsid w:val="00E41808"/>
    <w:rsid w:val="00E41DD1"/>
    <w:rsid w:val="00E4368A"/>
    <w:rsid w:val="00E4385E"/>
    <w:rsid w:val="00E46FFB"/>
    <w:rsid w:val="00E47BE0"/>
    <w:rsid w:val="00E510DA"/>
    <w:rsid w:val="00E52D46"/>
    <w:rsid w:val="00E542DD"/>
    <w:rsid w:val="00E5487F"/>
    <w:rsid w:val="00E576AA"/>
    <w:rsid w:val="00E61403"/>
    <w:rsid w:val="00E64BC0"/>
    <w:rsid w:val="00E669DF"/>
    <w:rsid w:val="00E67E24"/>
    <w:rsid w:val="00E733E3"/>
    <w:rsid w:val="00E74683"/>
    <w:rsid w:val="00E74A41"/>
    <w:rsid w:val="00E751DD"/>
    <w:rsid w:val="00E774DD"/>
    <w:rsid w:val="00E776AE"/>
    <w:rsid w:val="00E83543"/>
    <w:rsid w:val="00E847C8"/>
    <w:rsid w:val="00E84FA3"/>
    <w:rsid w:val="00E857D8"/>
    <w:rsid w:val="00E931D9"/>
    <w:rsid w:val="00E93B04"/>
    <w:rsid w:val="00E94891"/>
    <w:rsid w:val="00E959A1"/>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E56E3"/>
    <w:rsid w:val="00EF726E"/>
    <w:rsid w:val="00EF7971"/>
    <w:rsid w:val="00F06A93"/>
    <w:rsid w:val="00F06BF2"/>
    <w:rsid w:val="00F07BB5"/>
    <w:rsid w:val="00F07EFB"/>
    <w:rsid w:val="00F10A88"/>
    <w:rsid w:val="00F14AA2"/>
    <w:rsid w:val="00F14C19"/>
    <w:rsid w:val="00F1792E"/>
    <w:rsid w:val="00F21158"/>
    <w:rsid w:val="00F214DB"/>
    <w:rsid w:val="00F22800"/>
    <w:rsid w:val="00F249BE"/>
    <w:rsid w:val="00F26723"/>
    <w:rsid w:val="00F277C7"/>
    <w:rsid w:val="00F27F9A"/>
    <w:rsid w:val="00F31A7F"/>
    <w:rsid w:val="00F33575"/>
    <w:rsid w:val="00F350A7"/>
    <w:rsid w:val="00F422BD"/>
    <w:rsid w:val="00F45B37"/>
    <w:rsid w:val="00F46B65"/>
    <w:rsid w:val="00F46EB3"/>
    <w:rsid w:val="00F47618"/>
    <w:rsid w:val="00F477D4"/>
    <w:rsid w:val="00F540B7"/>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14EF"/>
    <w:rsid w:val="00FA54AD"/>
    <w:rsid w:val="00FB23B1"/>
    <w:rsid w:val="00FB4B0C"/>
    <w:rsid w:val="00FB4EB4"/>
    <w:rsid w:val="00FB54A2"/>
    <w:rsid w:val="00FB58A9"/>
    <w:rsid w:val="00FB5ABA"/>
    <w:rsid w:val="00FB6704"/>
    <w:rsid w:val="00FB7B50"/>
    <w:rsid w:val="00FC16E2"/>
    <w:rsid w:val="00FC4CB5"/>
    <w:rsid w:val="00FC66F2"/>
    <w:rsid w:val="00FD62D0"/>
    <w:rsid w:val="00FE1754"/>
    <w:rsid w:val="00FE1F97"/>
    <w:rsid w:val="00FE465E"/>
    <w:rsid w:val="00FE537B"/>
    <w:rsid w:val="00FE7453"/>
    <w:rsid w:val="00FF1434"/>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21CF5134"/>
  <w15:docId w15:val="{A0677177-0DBC-427C-A29B-32B2311F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870653043">
      <w:bodyDiv w:val="1"/>
      <w:marLeft w:val="0"/>
      <w:marRight w:val="0"/>
      <w:marTop w:val="0"/>
      <w:marBottom w:val="0"/>
      <w:divBdr>
        <w:top w:val="none" w:sz="0" w:space="0" w:color="auto"/>
        <w:left w:val="none" w:sz="0" w:space="0" w:color="auto"/>
        <w:bottom w:val="none" w:sz="0" w:space="0" w:color="auto"/>
        <w:right w:val="none" w:sz="0" w:space="0" w:color="auto"/>
      </w:divBdr>
    </w:div>
    <w:div w:id="901257529">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3066">
      <w:bodyDiv w:val="1"/>
      <w:marLeft w:val="0"/>
      <w:marRight w:val="0"/>
      <w:marTop w:val="0"/>
      <w:marBottom w:val="0"/>
      <w:divBdr>
        <w:top w:val="none" w:sz="0" w:space="0" w:color="auto"/>
        <w:left w:val="none" w:sz="0" w:space="0" w:color="auto"/>
        <w:bottom w:val="none" w:sz="0" w:space="0" w:color="auto"/>
        <w:right w:val="none" w:sz="0" w:space="0" w:color="auto"/>
      </w:divBdr>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084528206">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72110" TargetMode="External"/><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transakcja/772110"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nspektor@sulej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uzp/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espd.uzp.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72110" TargetMode="External"/><Relationship Id="rId14" Type="http://schemas.openxmlformats.org/officeDocument/2006/relationships/hyperlink" Target="https://platformazakupowa.pl/pn/sulejo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A63E-9632-4DD5-8269-BB9BB9AC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40</Pages>
  <Words>12210</Words>
  <Characters>73261</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85301</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18</cp:revision>
  <cp:lastPrinted>2023-05-30T07:56:00Z</cp:lastPrinted>
  <dcterms:created xsi:type="dcterms:W3CDTF">2021-11-02T11:29:00Z</dcterms:created>
  <dcterms:modified xsi:type="dcterms:W3CDTF">2023-05-31T11:36:00Z</dcterms:modified>
</cp:coreProperties>
</file>