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3D6" w:rsidRDefault="003263D6" w:rsidP="001E5E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3D6" w:rsidRDefault="003263D6" w:rsidP="001E5E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62C" w:rsidRPr="0089562C" w:rsidRDefault="0089562C" w:rsidP="0089562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9562C">
        <w:rPr>
          <w:rFonts w:ascii="Arial" w:hAnsi="Arial" w:cs="Arial"/>
          <w:b/>
          <w:sz w:val="20"/>
          <w:szCs w:val="20"/>
        </w:rPr>
        <w:t>Opis przedmiotu zamówienia</w:t>
      </w:r>
    </w:p>
    <w:p w:rsidR="0089562C" w:rsidRPr="0089562C" w:rsidRDefault="0089562C" w:rsidP="0089562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89562C" w:rsidRPr="0089562C" w:rsidRDefault="0089562C" w:rsidP="0089562C">
      <w:pPr>
        <w:spacing w:after="0"/>
        <w:jc w:val="both"/>
        <w:rPr>
          <w:rFonts w:ascii="Arial" w:hAnsi="Arial" w:cs="Arial"/>
          <w:sz w:val="20"/>
          <w:szCs w:val="20"/>
        </w:rPr>
      </w:pPr>
      <w:r w:rsidRPr="0089562C">
        <w:rPr>
          <w:rFonts w:ascii="Arial" w:hAnsi="Arial" w:cs="Arial"/>
          <w:sz w:val="20"/>
          <w:szCs w:val="20"/>
        </w:rPr>
        <w:t>Nazwa zadania:</w:t>
      </w:r>
    </w:p>
    <w:p w:rsidR="0089562C" w:rsidRPr="0089562C" w:rsidRDefault="0089562C" w:rsidP="0089562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9562C" w:rsidRPr="0089562C" w:rsidRDefault="0089562C" w:rsidP="0089562C">
      <w:pPr>
        <w:spacing w:after="0"/>
        <w:jc w:val="both"/>
        <w:rPr>
          <w:rFonts w:ascii="Arial" w:hAnsi="Arial" w:cs="Arial"/>
          <w:sz w:val="20"/>
          <w:szCs w:val="20"/>
        </w:rPr>
      </w:pPr>
      <w:r w:rsidRPr="0089562C">
        <w:rPr>
          <w:rFonts w:ascii="Arial" w:hAnsi="Arial" w:cs="Arial"/>
          <w:b/>
          <w:sz w:val="20"/>
          <w:szCs w:val="20"/>
        </w:rPr>
        <w:t xml:space="preserve">„Przebudowa drogi powiatowej nr </w:t>
      </w:r>
      <w:proofErr w:type="spellStart"/>
      <w:r w:rsidRPr="0089562C">
        <w:rPr>
          <w:rFonts w:ascii="Arial" w:hAnsi="Arial" w:cs="Arial"/>
          <w:b/>
          <w:sz w:val="20"/>
          <w:szCs w:val="20"/>
        </w:rPr>
        <w:t>1341P</w:t>
      </w:r>
      <w:proofErr w:type="spellEnd"/>
      <w:r w:rsidRPr="0089562C">
        <w:rPr>
          <w:rFonts w:ascii="Arial" w:hAnsi="Arial" w:cs="Arial"/>
          <w:b/>
          <w:sz w:val="20"/>
          <w:szCs w:val="20"/>
        </w:rPr>
        <w:t>” – Etap II</w:t>
      </w:r>
    </w:p>
    <w:p w:rsidR="0089562C" w:rsidRPr="0089562C" w:rsidRDefault="0089562C" w:rsidP="0089562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89562C">
        <w:rPr>
          <w:rFonts w:ascii="Arial" w:hAnsi="Arial" w:cs="Arial"/>
          <w:sz w:val="20"/>
          <w:szCs w:val="20"/>
        </w:rPr>
        <w:t xml:space="preserve">Przedmiot zamówienia obejmuje wykonanie zadania pn. „Przebudowa drogi powiatowej nr </w:t>
      </w:r>
      <w:proofErr w:type="spellStart"/>
      <w:r w:rsidRPr="0089562C">
        <w:rPr>
          <w:rFonts w:ascii="Arial" w:hAnsi="Arial" w:cs="Arial"/>
          <w:sz w:val="20"/>
          <w:szCs w:val="20"/>
        </w:rPr>
        <w:t>1341P</w:t>
      </w:r>
      <w:proofErr w:type="spellEnd"/>
      <w:r w:rsidRPr="0089562C">
        <w:rPr>
          <w:rFonts w:ascii="Arial" w:hAnsi="Arial" w:cs="Arial"/>
          <w:sz w:val="20"/>
          <w:szCs w:val="20"/>
        </w:rPr>
        <w:t>” – Etap II.</w:t>
      </w:r>
    </w:p>
    <w:p w:rsidR="0089562C" w:rsidRPr="0089562C" w:rsidRDefault="0089562C" w:rsidP="0089562C">
      <w:pPr>
        <w:pStyle w:val="Akapitzlist"/>
        <w:spacing w:after="0"/>
        <w:jc w:val="both"/>
        <w:rPr>
          <w:rFonts w:ascii="Arial" w:hAnsi="Arial" w:cs="Arial"/>
          <w:sz w:val="20"/>
          <w:szCs w:val="20"/>
        </w:rPr>
      </w:pPr>
      <w:r w:rsidRPr="0089562C">
        <w:rPr>
          <w:rFonts w:ascii="Arial" w:hAnsi="Arial" w:cs="Arial"/>
          <w:sz w:val="20"/>
          <w:szCs w:val="20"/>
        </w:rPr>
        <w:t xml:space="preserve">Wymagania techniczne wykonania i odbioru przedmiotu zamówienia określone zostały w projekcie budowlanym oraz specyfikacji technicznej wykonania </w:t>
      </w:r>
      <w:r w:rsidRPr="0089562C">
        <w:rPr>
          <w:rFonts w:ascii="Arial" w:hAnsi="Arial" w:cs="Arial"/>
          <w:sz w:val="20"/>
          <w:szCs w:val="20"/>
        </w:rPr>
        <w:br/>
        <w:t>i odbioru robót budowlanych stanowiącej załącznik do niniejszej Specyfikacji Warunków Zamówienia.</w:t>
      </w:r>
    </w:p>
    <w:p w:rsidR="0089562C" w:rsidRPr="0089562C" w:rsidRDefault="0089562C" w:rsidP="0089562C">
      <w:pPr>
        <w:pStyle w:val="Akapitzlist"/>
        <w:spacing w:after="0"/>
        <w:jc w:val="both"/>
        <w:rPr>
          <w:rFonts w:ascii="Arial" w:hAnsi="Arial" w:cs="Arial"/>
          <w:sz w:val="20"/>
          <w:szCs w:val="20"/>
        </w:rPr>
      </w:pPr>
    </w:p>
    <w:p w:rsidR="0089562C" w:rsidRPr="0089562C" w:rsidRDefault="0089562C" w:rsidP="0089562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89562C">
        <w:rPr>
          <w:rFonts w:ascii="Arial" w:hAnsi="Arial" w:cs="Arial"/>
          <w:bCs/>
          <w:sz w:val="20"/>
          <w:szCs w:val="20"/>
        </w:rPr>
        <w:t xml:space="preserve">Przedmiotem zamówienia jest przebudowa odcinka drogi powiatowej nr </w:t>
      </w:r>
      <w:proofErr w:type="spellStart"/>
      <w:r w:rsidRPr="0089562C">
        <w:rPr>
          <w:rFonts w:ascii="Arial" w:hAnsi="Arial" w:cs="Arial"/>
          <w:bCs/>
          <w:sz w:val="20"/>
          <w:szCs w:val="20"/>
        </w:rPr>
        <w:t>1341P</w:t>
      </w:r>
      <w:proofErr w:type="spellEnd"/>
      <w:r w:rsidRPr="0089562C">
        <w:rPr>
          <w:rFonts w:ascii="Arial" w:hAnsi="Arial" w:cs="Arial"/>
          <w:bCs/>
          <w:sz w:val="20"/>
          <w:szCs w:val="20"/>
        </w:rPr>
        <w:t>. Przedmiotowy odcinek drogi znajduje się na terenie Gminy Budzyń, początek odcinka drogi przewidzianego do przebudowy zlokalizowany jest w km 2+200 i kończy się w km 3+300 (km robocze).</w:t>
      </w:r>
    </w:p>
    <w:p w:rsidR="0089562C" w:rsidRPr="0089562C" w:rsidRDefault="0089562C" w:rsidP="0089562C">
      <w:pPr>
        <w:pStyle w:val="Akapitzlist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89562C">
        <w:rPr>
          <w:rFonts w:ascii="Arial" w:hAnsi="Arial" w:cs="Arial"/>
          <w:bCs/>
          <w:sz w:val="20"/>
          <w:szCs w:val="20"/>
        </w:rPr>
        <w:t xml:space="preserve">Przebudowa drogi realizowana będzie na działkach o numerze geodezyjnym: nr 32 </w:t>
      </w:r>
      <w:r w:rsidRPr="0089562C">
        <w:rPr>
          <w:rFonts w:ascii="Arial" w:hAnsi="Arial" w:cs="Arial"/>
          <w:bCs/>
          <w:sz w:val="20"/>
          <w:szCs w:val="20"/>
        </w:rPr>
        <w:br/>
        <w:t xml:space="preserve">– obręb </w:t>
      </w:r>
      <w:proofErr w:type="spellStart"/>
      <w:r w:rsidRPr="0089562C">
        <w:rPr>
          <w:rFonts w:ascii="Arial" w:hAnsi="Arial" w:cs="Arial"/>
          <w:bCs/>
          <w:sz w:val="20"/>
          <w:szCs w:val="20"/>
        </w:rPr>
        <w:t>Niewiemko</w:t>
      </w:r>
      <w:proofErr w:type="spellEnd"/>
      <w:r w:rsidRPr="0089562C">
        <w:rPr>
          <w:rFonts w:ascii="Arial" w:hAnsi="Arial" w:cs="Arial"/>
          <w:bCs/>
          <w:sz w:val="20"/>
          <w:szCs w:val="20"/>
        </w:rPr>
        <w:t xml:space="preserve"> oraz nr 451 – obręb Wyszynki. Droga przebiega przez kompleks leśny w terenie niezabudowanym.</w:t>
      </w:r>
    </w:p>
    <w:p w:rsidR="0089562C" w:rsidRPr="0089562C" w:rsidRDefault="0089562C" w:rsidP="0089562C">
      <w:pPr>
        <w:pStyle w:val="Akapitzlist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9562C">
        <w:rPr>
          <w:rFonts w:ascii="Arial" w:hAnsi="Arial" w:cs="Arial"/>
          <w:bCs/>
          <w:sz w:val="20"/>
          <w:szCs w:val="20"/>
        </w:rPr>
        <w:t>Długość odcinka drogi powiatowej przewidzianej do przebudowy w ramach II etapu robót wynosi 1,100 km.</w:t>
      </w:r>
    </w:p>
    <w:p w:rsidR="0089562C" w:rsidRPr="0089562C" w:rsidRDefault="0089562C" w:rsidP="0089562C">
      <w:pPr>
        <w:pStyle w:val="Akapitzlist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89562C" w:rsidRPr="0089562C" w:rsidRDefault="0089562C" w:rsidP="0089562C">
      <w:pPr>
        <w:pStyle w:val="Akapitzlist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9562C">
        <w:rPr>
          <w:rFonts w:ascii="Arial" w:hAnsi="Arial" w:cs="Arial"/>
          <w:bCs/>
          <w:sz w:val="20"/>
          <w:szCs w:val="20"/>
        </w:rPr>
        <w:t>Zakres robót obejmuje:</w:t>
      </w:r>
    </w:p>
    <w:p w:rsidR="0089562C" w:rsidRPr="0089562C" w:rsidRDefault="0089562C" w:rsidP="0089562C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9562C">
        <w:rPr>
          <w:rFonts w:ascii="Arial" w:hAnsi="Arial" w:cs="Arial"/>
          <w:bCs/>
          <w:sz w:val="20"/>
          <w:szCs w:val="20"/>
        </w:rPr>
        <w:t>wykonanie oznakowania robót na czas ich prowadzenia,</w:t>
      </w:r>
    </w:p>
    <w:p w:rsidR="0089562C" w:rsidRPr="0089562C" w:rsidRDefault="0089562C" w:rsidP="0089562C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9562C">
        <w:rPr>
          <w:rFonts w:ascii="Arial" w:hAnsi="Arial" w:cs="Arial"/>
          <w:bCs/>
          <w:sz w:val="20"/>
          <w:szCs w:val="20"/>
        </w:rPr>
        <w:t>wykonanie robót pomiarowych,</w:t>
      </w:r>
    </w:p>
    <w:p w:rsidR="0089562C" w:rsidRPr="0089562C" w:rsidRDefault="0089562C" w:rsidP="0089562C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9562C">
        <w:rPr>
          <w:rFonts w:ascii="Arial" w:hAnsi="Arial" w:cs="Arial"/>
          <w:bCs/>
          <w:sz w:val="20"/>
          <w:szCs w:val="20"/>
        </w:rPr>
        <w:t>wykonanie robót rozbiórkowych,</w:t>
      </w:r>
    </w:p>
    <w:p w:rsidR="0089562C" w:rsidRPr="0089562C" w:rsidRDefault="0089562C" w:rsidP="0089562C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9562C">
        <w:rPr>
          <w:rFonts w:ascii="Arial" w:hAnsi="Arial" w:cs="Arial"/>
          <w:bCs/>
          <w:sz w:val="20"/>
          <w:szCs w:val="20"/>
        </w:rPr>
        <w:t>wycinka i karczowanie krzaków,</w:t>
      </w:r>
    </w:p>
    <w:p w:rsidR="0089562C" w:rsidRPr="0089562C" w:rsidRDefault="0089562C" w:rsidP="0089562C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9562C">
        <w:rPr>
          <w:rFonts w:ascii="Arial" w:hAnsi="Arial" w:cs="Arial"/>
          <w:bCs/>
          <w:sz w:val="20"/>
          <w:szCs w:val="20"/>
        </w:rPr>
        <w:t>wykonanie robót ziemnych,</w:t>
      </w:r>
    </w:p>
    <w:p w:rsidR="0089562C" w:rsidRPr="0089562C" w:rsidRDefault="0089562C" w:rsidP="0089562C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9562C">
        <w:rPr>
          <w:rFonts w:ascii="Arial" w:hAnsi="Arial" w:cs="Arial"/>
          <w:bCs/>
          <w:sz w:val="20"/>
          <w:szCs w:val="20"/>
        </w:rPr>
        <w:t>wykonanie profilowania i zagęszczania podłoża,</w:t>
      </w:r>
    </w:p>
    <w:p w:rsidR="0089562C" w:rsidRPr="0089562C" w:rsidRDefault="0089562C" w:rsidP="0089562C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9562C">
        <w:rPr>
          <w:rFonts w:ascii="Arial" w:hAnsi="Arial" w:cs="Arial"/>
          <w:bCs/>
          <w:sz w:val="20"/>
          <w:szCs w:val="20"/>
        </w:rPr>
        <w:t>wykonanie podbudowy metodą recyklingu głębokiego na zimno (</w:t>
      </w:r>
      <w:proofErr w:type="spellStart"/>
      <w:r w:rsidRPr="0089562C">
        <w:rPr>
          <w:rFonts w:ascii="Arial" w:hAnsi="Arial" w:cs="Arial"/>
          <w:bCs/>
          <w:sz w:val="20"/>
          <w:szCs w:val="20"/>
        </w:rPr>
        <w:t>MCE</w:t>
      </w:r>
      <w:proofErr w:type="spellEnd"/>
      <w:r w:rsidRPr="0089562C">
        <w:rPr>
          <w:rFonts w:ascii="Arial" w:hAnsi="Arial" w:cs="Arial"/>
          <w:bCs/>
          <w:sz w:val="20"/>
          <w:szCs w:val="20"/>
        </w:rPr>
        <w:t>)</w:t>
      </w:r>
      <w:r w:rsidRPr="0089562C">
        <w:rPr>
          <w:rFonts w:ascii="Arial" w:hAnsi="Arial" w:cs="Arial"/>
          <w:sz w:val="20"/>
          <w:szCs w:val="20"/>
        </w:rPr>
        <w:t xml:space="preserve">, (wykonanej przez recykling głęboki na zimno istniejącej nawierzchni </w:t>
      </w:r>
      <w:r w:rsidRPr="0089562C">
        <w:rPr>
          <w:rFonts w:ascii="Arial" w:hAnsi="Arial" w:cs="Arial"/>
          <w:sz w:val="20"/>
          <w:szCs w:val="20"/>
        </w:rPr>
        <w:br/>
        <w:t xml:space="preserve">z podbudową wraz z 20% </w:t>
      </w:r>
      <w:proofErr w:type="spellStart"/>
      <w:r w:rsidRPr="0089562C">
        <w:rPr>
          <w:rFonts w:ascii="Arial" w:hAnsi="Arial" w:cs="Arial"/>
          <w:sz w:val="20"/>
          <w:szCs w:val="20"/>
        </w:rPr>
        <w:t>doziarnieniem</w:t>
      </w:r>
      <w:proofErr w:type="spellEnd"/>
      <w:r w:rsidRPr="0089562C">
        <w:rPr>
          <w:rFonts w:ascii="Arial" w:hAnsi="Arial" w:cs="Arial"/>
          <w:sz w:val="20"/>
          <w:szCs w:val="20"/>
        </w:rPr>
        <w:t xml:space="preserve"> mieszanką kruszywa łamanego wapiennego o frakcji 0/</w:t>
      </w:r>
      <w:proofErr w:type="spellStart"/>
      <w:r w:rsidRPr="0089562C">
        <w:rPr>
          <w:rFonts w:ascii="Arial" w:hAnsi="Arial" w:cs="Arial"/>
          <w:sz w:val="20"/>
          <w:szCs w:val="20"/>
        </w:rPr>
        <w:t>31,5mm</w:t>
      </w:r>
      <w:proofErr w:type="spellEnd"/>
      <w:r w:rsidRPr="0089562C">
        <w:rPr>
          <w:rFonts w:ascii="Arial" w:hAnsi="Arial" w:cs="Arial"/>
          <w:sz w:val="20"/>
          <w:szCs w:val="20"/>
        </w:rPr>
        <w:t xml:space="preserve"> oraz dodatkiem spoiwa w postaci cementu </w:t>
      </w:r>
      <w:r w:rsidRPr="0089562C">
        <w:rPr>
          <w:rFonts w:ascii="Arial" w:hAnsi="Arial" w:cs="Arial"/>
          <w:sz w:val="20"/>
          <w:szCs w:val="20"/>
        </w:rPr>
        <w:br/>
        <w:t xml:space="preserve">i emulsji asfaltowej), </w:t>
      </w:r>
    </w:p>
    <w:p w:rsidR="0089562C" w:rsidRPr="0089562C" w:rsidRDefault="0089562C" w:rsidP="0089562C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9562C">
        <w:rPr>
          <w:rFonts w:ascii="Arial" w:hAnsi="Arial" w:cs="Arial"/>
          <w:bCs/>
          <w:sz w:val="20"/>
          <w:szCs w:val="20"/>
        </w:rPr>
        <w:t>wykonanie podbudowy z kruszywa łamanego (zjazdy),</w:t>
      </w:r>
    </w:p>
    <w:p w:rsidR="0089562C" w:rsidRPr="0089562C" w:rsidRDefault="0089562C" w:rsidP="0089562C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9562C">
        <w:rPr>
          <w:rFonts w:ascii="Arial" w:hAnsi="Arial" w:cs="Arial"/>
          <w:bCs/>
          <w:sz w:val="20"/>
          <w:szCs w:val="20"/>
        </w:rPr>
        <w:t>wykonanie warstw nawierzchni jezdni i zjazdów z betonu asfaltowego,</w:t>
      </w:r>
    </w:p>
    <w:p w:rsidR="0089562C" w:rsidRPr="0089562C" w:rsidRDefault="0089562C" w:rsidP="0089562C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9562C">
        <w:rPr>
          <w:rFonts w:ascii="Arial" w:hAnsi="Arial" w:cs="Arial"/>
          <w:bCs/>
          <w:sz w:val="20"/>
          <w:szCs w:val="20"/>
        </w:rPr>
        <w:t>wykonanie poboczy z gruntu ulepszonego,</w:t>
      </w:r>
    </w:p>
    <w:p w:rsidR="0089562C" w:rsidRPr="0089562C" w:rsidRDefault="0089562C" w:rsidP="0089562C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9562C">
        <w:rPr>
          <w:rFonts w:ascii="Arial" w:hAnsi="Arial" w:cs="Arial"/>
          <w:bCs/>
          <w:sz w:val="20"/>
          <w:szCs w:val="20"/>
        </w:rPr>
        <w:t>odtworzenie rowów przydrożnych,</w:t>
      </w:r>
    </w:p>
    <w:p w:rsidR="0089562C" w:rsidRPr="0089562C" w:rsidRDefault="0089562C" w:rsidP="0089562C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9562C">
        <w:rPr>
          <w:rFonts w:ascii="Arial" w:hAnsi="Arial" w:cs="Arial"/>
          <w:bCs/>
          <w:sz w:val="20"/>
          <w:szCs w:val="20"/>
        </w:rPr>
        <w:t>wykonanie oznakowania pionowego i poziomego,</w:t>
      </w:r>
    </w:p>
    <w:p w:rsidR="0089562C" w:rsidRPr="0089562C" w:rsidRDefault="0089562C" w:rsidP="0089562C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9562C">
        <w:rPr>
          <w:rFonts w:ascii="Arial" w:hAnsi="Arial" w:cs="Arial"/>
          <w:bCs/>
          <w:sz w:val="20"/>
          <w:szCs w:val="20"/>
        </w:rPr>
        <w:t>inwentaryzacja geodezyjna, powykonawcza,</w:t>
      </w:r>
    </w:p>
    <w:p w:rsidR="0089562C" w:rsidRPr="0089562C" w:rsidRDefault="0089562C" w:rsidP="0089562C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89562C" w:rsidRPr="0089562C" w:rsidRDefault="0089562C" w:rsidP="0089562C">
      <w:pPr>
        <w:spacing w:after="0"/>
        <w:ind w:left="708"/>
        <w:jc w:val="both"/>
        <w:rPr>
          <w:rFonts w:ascii="Arial" w:hAnsi="Arial" w:cs="Arial"/>
          <w:bCs/>
          <w:sz w:val="20"/>
          <w:szCs w:val="20"/>
        </w:rPr>
      </w:pPr>
      <w:r w:rsidRPr="0089562C">
        <w:rPr>
          <w:rFonts w:ascii="Arial" w:hAnsi="Arial" w:cs="Arial"/>
          <w:bCs/>
          <w:sz w:val="20"/>
          <w:szCs w:val="20"/>
        </w:rPr>
        <w:t xml:space="preserve">Szczegółowy zakres robót został określony w projekcie budowlanym oraz przedmiarze robót – etap II. </w:t>
      </w:r>
    </w:p>
    <w:p w:rsidR="0089562C" w:rsidRPr="0089562C" w:rsidRDefault="0089562C" w:rsidP="0089562C">
      <w:pPr>
        <w:spacing w:after="0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:rsidR="0089562C" w:rsidRPr="0089562C" w:rsidRDefault="0089562C" w:rsidP="0089562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9562C">
        <w:rPr>
          <w:rFonts w:ascii="Arial" w:hAnsi="Arial" w:cs="Arial"/>
          <w:sz w:val="20"/>
          <w:szCs w:val="20"/>
        </w:rPr>
        <w:t xml:space="preserve">Wynagrodzenie za wykonanie przedmiotu zamówienia ma charakter ryczałtowy, wykonawca ustala cenę oferty na podstawie projektu budowlanego oraz specyfikacji technicznych wykonania i odbioru robót budowlanych. Udostępniony przez Zamawiającego przedmiar robót w dokumentacji, służący do opisu przedmiotu zamówienia na roboty budowlane, ma wyłącznie charakter pomocniczy. </w:t>
      </w:r>
    </w:p>
    <w:p w:rsidR="0089562C" w:rsidRPr="0089562C" w:rsidRDefault="0089562C" w:rsidP="0089562C">
      <w:pPr>
        <w:pStyle w:val="Akapitzlist"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89562C" w:rsidRPr="0089562C" w:rsidRDefault="0089562C" w:rsidP="0089562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9562C">
        <w:rPr>
          <w:rFonts w:ascii="Arial" w:hAnsi="Arial" w:cs="Arial"/>
          <w:bCs/>
          <w:sz w:val="20"/>
          <w:szCs w:val="20"/>
        </w:rPr>
        <w:t xml:space="preserve">Zamawiający informuje, że w/w </w:t>
      </w:r>
      <w:r w:rsidRPr="0089562C">
        <w:rPr>
          <w:rFonts w:ascii="Arial" w:hAnsi="Arial" w:cs="Arial"/>
          <w:sz w:val="20"/>
          <w:szCs w:val="20"/>
        </w:rPr>
        <w:t>roboty budowlane będą realizowane na podstawie decyzji o pozwolenie na budowę.</w:t>
      </w:r>
    </w:p>
    <w:p w:rsidR="0089562C" w:rsidRPr="0089562C" w:rsidRDefault="0089562C" w:rsidP="0089562C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89562C" w:rsidRPr="0089562C" w:rsidRDefault="0089562C" w:rsidP="0089562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562C">
        <w:rPr>
          <w:rFonts w:ascii="Arial" w:hAnsi="Arial" w:cs="Arial"/>
          <w:sz w:val="20"/>
          <w:szCs w:val="20"/>
        </w:rPr>
        <w:t>Zamawiający nie dopuszcza u</w:t>
      </w:r>
      <w:r w:rsidRPr="0089562C">
        <w:rPr>
          <w:rFonts w:ascii="Arial" w:eastAsia="CIDFont+F2" w:hAnsi="Arial" w:cs="Arial"/>
          <w:sz w:val="20"/>
          <w:szCs w:val="20"/>
        </w:rPr>
        <w:t>życia materiałów bez stwierdzenia ich pochodzenia.</w:t>
      </w:r>
      <w:r w:rsidRPr="0089562C">
        <w:rPr>
          <w:rFonts w:ascii="Arial" w:eastAsia="CIDFont+F2" w:hAnsi="Arial" w:cs="Arial"/>
          <w:sz w:val="20"/>
          <w:szCs w:val="20"/>
        </w:rPr>
        <w:br/>
        <w:t xml:space="preserve">W przypadku zamontowania materiału, który nie będzie spełniać ww. wymagań wykonawca będzie zobowiązany do ich demontażu, a odmowa wykonania takich działań będzie skutkować bezwzględnym demontażem na koszt Wykonawcy </w:t>
      </w:r>
      <w:r w:rsidRPr="0089562C">
        <w:rPr>
          <w:rFonts w:ascii="Arial" w:eastAsia="CIDFont+F2" w:hAnsi="Arial" w:cs="Arial"/>
          <w:sz w:val="20"/>
          <w:szCs w:val="20"/>
        </w:rPr>
        <w:br/>
        <w:t>i ze skutkami z tego wynikającymi.</w:t>
      </w:r>
    </w:p>
    <w:p w:rsidR="0089562C" w:rsidRPr="0089562C" w:rsidRDefault="0089562C" w:rsidP="0089562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562C" w:rsidRPr="00D94645" w:rsidRDefault="0089562C" w:rsidP="00D946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" w:eastAsia="CIDFont+F2" w:hAnsi="Arial" w:cs="Arial"/>
          <w:sz w:val="20"/>
          <w:szCs w:val="20"/>
        </w:rPr>
      </w:pPr>
      <w:r w:rsidRPr="00D94645">
        <w:rPr>
          <w:rFonts w:ascii="Arial" w:eastAsia="CIDFont+F2" w:hAnsi="Arial" w:cs="Arial"/>
          <w:sz w:val="20"/>
          <w:szCs w:val="20"/>
        </w:rPr>
        <w:t>Wykonawca ma obowiązek posiadać w stosunku do użytych materiałów i urządzeń</w:t>
      </w:r>
      <w:r w:rsidR="00D94645">
        <w:rPr>
          <w:rFonts w:ascii="Arial" w:eastAsia="CIDFont+F2" w:hAnsi="Arial" w:cs="Arial"/>
          <w:sz w:val="20"/>
          <w:szCs w:val="20"/>
        </w:rPr>
        <w:t xml:space="preserve"> </w:t>
      </w:r>
      <w:r w:rsidRPr="00D94645">
        <w:rPr>
          <w:rFonts w:ascii="Arial" w:eastAsia="CIDFont+F2" w:hAnsi="Arial" w:cs="Arial"/>
          <w:sz w:val="20"/>
          <w:szCs w:val="20"/>
        </w:rPr>
        <w:t>dokumenty potwierdzające pozwolenie na zastosowanie/wbudowanie. Dokumentami mogą być certyfikaty lub sprawozdania z badań, deklaracje zgodności</w:t>
      </w:r>
      <w:r w:rsidR="00D94645">
        <w:rPr>
          <w:rFonts w:ascii="Arial" w:eastAsia="CIDFont+F2" w:hAnsi="Arial" w:cs="Arial"/>
          <w:sz w:val="20"/>
          <w:szCs w:val="20"/>
        </w:rPr>
        <w:t xml:space="preserve"> </w:t>
      </w:r>
      <w:bookmarkStart w:id="0" w:name="_GoBack"/>
      <w:bookmarkEnd w:id="0"/>
      <w:r w:rsidRPr="00D94645">
        <w:rPr>
          <w:rFonts w:ascii="Arial" w:eastAsia="CIDFont+F2" w:hAnsi="Arial" w:cs="Arial"/>
          <w:sz w:val="20"/>
          <w:szCs w:val="20"/>
        </w:rPr>
        <w:t>CE lub deklaracje właściwości użytkowych.</w:t>
      </w:r>
    </w:p>
    <w:p w:rsidR="0089562C" w:rsidRPr="0089562C" w:rsidRDefault="0089562C" w:rsidP="008956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IDFont+F2" w:hAnsi="Arial" w:cs="Arial"/>
          <w:color w:val="FF0000"/>
          <w:sz w:val="20"/>
          <w:szCs w:val="20"/>
        </w:rPr>
      </w:pPr>
    </w:p>
    <w:p w:rsidR="0089562C" w:rsidRPr="0089562C" w:rsidRDefault="0089562C" w:rsidP="0089562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 w:rsidRPr="0089562C">
        <w:rPr>
          <w:rFonts w:ascii="Arial" w:eastAsia="CIDFont+F2" w:hAnsi="Arial" w:cs="Arial"/>
          <w:sz w:val="20"/>
          <w:szCs w:val="20"/>
        </w:rPr>
        <w:t>Wykonawca zabezpieczy składowane tymczasowo na placu budowy materiały</w:t>
      </w:r>
    </w:p>
    <w:p w:rsidR="0089562C" w:rsidRPr="0089562C" w:rsidRDefault="0089562C" w:rsidP="0089562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CIDFont+F2" w:hAnsi="Arial" w:cs="Arial"/>
          <w:sz w:val="20"/>
          <w:szCs w:val="20"/>
        </w:rPr>
      </w:pPr>
      <w:r w:rsidRPr="0089562C">
        <w:rPr>
          <w:rFonts w:ascii="Arial" w:eastAsia="CIDFont+F2" w:hAnsi="Arial" w:cs="Arial"/>
          <w:sz w:val="20"/>
          <w:szCs w:val="20"/>
        </w:rPr>
        <w:t>i urządzenia – do czasu ich wbudowania, przed zniszczeniem, uszkodzeniem, kradzieżą albo utratą jakości, właściwości lub parametrów oraz udostępni do kontroli przez przedstawiciela Zamawiającego.</w:t>
      </w:r>
    </w:p>
    <w:p w:rsidR="0089562C" w:rsidRPr="0089562C" w:rsidRDefault="0089562C" w:rsidP="0089562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CIDFont+F2" w:hAnsi="Arial" w:cs="Arial"/>
          <w:sz w:val="20"/>
          <w:szCs w:val="20"/>
        </w:rPr>
      </w:pPr>
    </w:p>
    <w:p w:rsidR="0089562C" w:rsidRPr="0089562C" w:rsidRDefault="0089562C" w:rsidP="0089562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9562C">
        <w:rPr>
          <w:rFonts w:ascii="Arial" w:hAnsi="Arial" w:cs="Arial"/>
          <w:sz w:val="20"/>
          <w:szCs w:val="20"/>
        </w:rPr>
        <w:t>Wizja lokalna terenu budowy.</w:t>
      </w:r>
    </w:p>
    <w:p w:rsidR="0089562C" w:rsidRPr="0089562C" w:rsidRDefault="0089562C" w:rsidP="0089562C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 w:rsidRPr="0089562C">
        <w:rPr>
          <w:rFonts w:ascii="Arial" w:hAnsi="Arial" w:cs="Arial"/>
          <w:sz w:val="20"/>
          <w:szCs w:val="20"/>
        </w:rPr>
        <w:t xml:space="preserve">Zaleca się, aby Wykonawca dokonał wizji lokalnej odcinka drogi powiatowej </w:t>
      </w:r>
      <w:r w:rsidRPr="0089562C">
        <w:rPr>
          <w:rFonts w:ascii="Arial" w:hAnsi="Arial" w:cs="Arial"/>
          <w:sz w:val="20"/>
          <w:szCs w:val="20"/>
        </w:rPr>
        <w:br/>
        <w:t xml:space="preserve">nr </w:t>
      </w:r>
      <w:proofErr w:type="spellStart"/>
      <w:r w:rsidRPr="0089562C">
        <w:rPr>
          <w:rFonts w:ascii="Arial" w:hAnsi="Arial" w:cs="Arial"/>
          <w:sz w:val="20"/>
          <w:szCs w:val="20"/>
        </w:rPr>
        <w:t>1341P</w:t>
      </w:r>
      <w:proofErr w:type="spellEnd"/>
      <w:r w:rsidRPr="0089562C">
        <w:rPr>
          <w:rFonts w:ascii="Arial" w:hAnsi="Arial" w:cs="Arial"/>
          <w:sz w:val="20"/>
          <w:szCs w:val="20"/>
        </w:rPr>
        <w:t xml:space="preserve"> przewidzianego do przebudowy, a także zdobył na własną odpowiedzialność i ryzyko, wszelkie dodatkowe informacje, które mogą być konieczne do przygotowania oferty oraz zawarcia umowy i wykonania przedmiotu zamówienia. Koszty dokonania wizji lokalnej w terenie ponosi Wykonawca.</w:t>
      </w:r>
    </w:p>
    <w:p w:rsidR="0089562C" w:rsidRPr="0089562C" w:rsidRDefault="0089562C" w:rsidP="0089562C">
      <w:pPr>
        <w:spacing w:after="0"/>
        <w:ind w:left="708"/>
        <w:jc w:val="both"/>
        <w:rPr>
          <w:rFonts w:ascii="Arial" w:hAnsi="Arial" w:cs="Arial"/>
          <w:color w:val="FF0000"/>
          <w:sz w:val="20"/>
          <w:szCs w:val="20"/>
        </w:rPr>
      </w:pPr>
    </w:p>
    <w:p w:rsidR="0089562C" w:rsidRPr="0089562C" w:rsidRDefault="0089562C" w:rsidP="0089562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9562C">
        <w:rPr>
          <w:rFonts w:ascii="Arial" w:hAnsi="Arial" w:cs="Arial"/>
          <w:sz w:val="20"/>
          <w:szCs w:val="20"/>
        </w:rPr>
        <w:t>Sposób realizacji zamówienia:</w:t>
      </w:r>
    </w:p>
    <w:p w:rsidR="0089562C" w:rsidRPr="0089562C" w:rsidRDefault="0089562C" w:rsidP="0089562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89562C">
        <w:rPr>
          <w:rFonts w:ascii="Arial" w:hAnsi="Arial" w:cs="Arial"/>
          <w:sz w:val="20"/>
          <w:szCs w:val="20"/>
        </w:rPr>
        <w:t>Wykonawca zobowiązany jest prowadzić roboty w taki sposób, aby ograniczyć utrudnienia w ruchu do niezbędnego minimum oraz nie wyrządzić szkód uczestnikom ruchu drogowego. Wszelkie szkody z tytułu likwidacji szkód wyrządzonych uczestnikom ruchu drogowego poniesie Wykonawca.</w:t>
      </w:r>
    </w:p>
    <w:p w:rsidR="0089562C" w:rsidRPr="0089562C" w:rsidRDefault="0089562C" w:rsidP="0089562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89562C">
        <w:rPr>
          <w:rFonts w:ascii="Arial" w:hAnsi="Arial" w:cs="Arial"/>
          <w:sz w:val="20"/>
          <w:szCs w:val="20"/>
        </w:rPr>
        <w:t>Wykonawca zobowiązany jest do opracowania tymczasowego projektu organizacji ruchu oraz oznakowania miejsca robót zgodnie z zatwierdzonym projektem organizacji ruchu.</w:t>
      </w:r>
    </w:p>
    <w:p w:rsidR="0089562C" w:rsidRPr="0089562C" w:rsidRDefault="0089562C" w:rsidP="0089562C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89562C">
        <w:rPr>
          <w:rFonts w:ascii="Arial" w:hAnsi="Arial" w:cs="Arial"/>
          <w:sz w:val="20"/>
          <w:szCs w:val="20"/>
        </w:rPr>
        <w:t>Wykonawca zobowiązany jest do utrzymania w należytym stanie przez cały czas wykonywania robót, tymczasowego oznakowania (wprowadzonego) na podstawie projektu organizacji ruchu.</w:t>
      </w:r>
    </w:p>
    <w:p w:rsidR="0089562C" w:rsidRPr="0089562C" w:rsidRDefault="0089562C" w:rsidP="0089562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9562C">
        <w:rPr>
          <w:rFonts w:ascii="Arial" w:eastAsia="CIDFont+F2" w:hAnsi="Arial" w:cs="Arial"/>
          <w:sz w:val="20"/>
          <w:szCs w:val="20"/>
        </w:rPr>
        <w:t xml:space="preserve">Wykonawca bierze na siebie pełną odpowiedzialność za wszelkie naruszenia prawa </w:t>
      </w:r>
      <w:r w:rsidRPr="0089562C">
        <w:rPr>
          <w:rFonts w:ascii="Arial" w:eastAsia="CIDFont+F2" w:hAnsi="Arial" w:cs="Arial"/>
          <w:sz w:val="20"/>
          <w:szCs w:val="20"/>
        </w:rPr>
        <w:br/>
        <w:t>i szkody, które mogą zaistnieć w związku z realizacją zamówienia.</w:t>
      </w:r>
    </w:p>
    <w:p w:rsidR="0089562C" w:rsidRPr="0089562C" w:rsidRDefault="0089562C" w:rsidP="0089562C">
      <w:pPr>
        <w:pStyle w:val="Akapitzlist"/>
        <w:ind w:left="1080"/>
        <w:jc w:val="both"/>
        <w:rPr>
          <w:rFonts w:ascii="Arial" w:hAnsi="Arial" w:cs="Arial"/>
          <w:color w:val="FF0000"/>
          <w:sz w:val="20"/>
          <w:szCs w:val="20"/>
        </w:rPr>
      </w:pPr>
    </w:p>
    <w:p w:rsidR="0089562C" w:rsidRPr="0089562C" w:rsidRDefault="0089562C" w:rsidP="0089562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9562C">
        <w:rPr>
          <w:rFonts w:ascii="Arial" w:hAnsi="Arial" w:cs="Arial"/>
          <w:sz w:val="20"/>
          <w:szCs w:val="20"/>
        </w:rPr>
        <w:t>Ubezpieczenie robót</w:t>
      </w:r>
    </w:p>
    <w:p w:rsidR="0089562C" w:rsidRPr="0089562C" w:rsidRDefault="0089562C" w:rsidP="0089562C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89562C">
        <w:rPr>
          <w:rFonts w:ascii="Arial" w:hAnsi="Arial" w:cs="Arial"/>
          <w:sz w:val="20"/>
          <w:szCs w:val="20"/>
        </w:rPr>
        <w:t xml:space="preserve">Wykonawca zobowiązany jest do zawarcia na własny koszt odpowiednich umów ubezpieczenia z tytułu szkód, które mogą zaistnieć w związku z określonymi zdarzeniami losowymi oraz od odpowiedzialności cywilnej na czas realizacji robót objętych umową. </w:t>
      </w:r>
    </w:p>
    <w:p w:rsidR="0089562C" w:rsidRPr="0089562C" w:rsidRDefault="0089562C" w:rsidP="0089562C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89562C">
        <w:rPr>
          <w:rFonts w:ascii="Arial" w:hAnsi="Arial" w:cs="Arial"/>
          <w:sz w:val="20"/>
          <w:szCs w:val="20"/>
        </w:rPr>
        <w:t xml:space="preserve">Ubezpieczeniu podlega w szczególności: </w:t>
      </w:r>
    </w:p>
    <w:p w:rsidR="0089562C" w:rsidRPr="0089562C" w:rsidRDefault="0089562C" w:rsidP="0089562C">
      <w:pPr>
        <w:pStyle w:val="Akapitzlist"/>
        <w:ind w:left="1080"/>
        <w:jc w:val="both"/>
        <w:rPr>
          <w:rFonts w:ascii="Arial" w:hAnsi="Arial" w:cs="Arial"/>
          <w:sz w:val="20"/>
          <w:szCs w:val="20"/>
        </w:rPr>
      </w:pPr>
      <w:r w:rsidRPr="0089562C">
        <w:rPr>
          <w:rFonts w:ascii="Arial" w:hAnsi="Arial" w:cs="Arial"/>
          <w:sz w:val="20"/>
          <w:szCs w:val="20"/>
        </w:rPr>
        <w:t xml:space="preserve">- roboty objęte umową, urządzenia oraz wszelkie mienie ruchowe związane bezpośrednio z wykonawstwem robót, </w:t>
      </w:r>
    </w:p>
    <w:p w:rsidR="0089562C" w:rsidRPr="0089562C" w:rsidRDefault="0089562C" w:rsidP="0089562C">
      <w:pPr>
        <w:pStyle w:val="Akapitzlist"/>
        <w:ind w:left="1080"/>
        <w:jc w:val="both"/>
        <w:rPr>
          <w:rFonts w:ascii="Arial" w:hAnsi="Arial" w:cs="Arial"/>
          <w:sz w:val="20"/>
          <w:szCs w:val="20"/>
        </w:rPr>
      </w:pPr>
      <w:r w:rsidRPr="0089562C">
        <w:rPr>
          <w:rFonts w:ascii="Arial" w:hAnsi="Arial" w:cs="Arial"/>
          <w:sz w:val="20"/>
          <w:szCs w:val="20"/>
        </w:rPr>
        <w:t xml:space="preserve">- odpowiedzialność cywilna za szkody oraz następstwa nieszczęśliwych wypadków dotyczące pracowników i osób trzecich, powstałe w związku </w:t>
      </w:r>
      <w:r w:rsidRPr="0089562C">
        <w:rPr>
          <w:rFonts w:ascii="Arial" w:hAnsi="Arial" w:cs="Arial"/>
          <w:sz w:val="20"/>
          <w:szCs w:val="20"/>
        </w:rPr>
        <w:br/>
        <w:t>z prowadzonymi robotami w tym także ruchem pojazdów mechanicznych.</w:t>
      </w:r>
    </w:p>
    <w:p w:rsidR="0089562C" w:rsidRPr="0089562C" w:rsidRDefault="0089562C" w:rsidP="0089562C">
      <w:pPr>
        <w:pStyle w:val="Akapitzlist"/>
        <w:ind w:left="1080"/>
        <w:jc w:val="both"/>
        <w:rPr>
          <w:rFonts w:ascii="Arial" w:hAnsi="Arial" w:cs="Arial"/>
          <w:sz w:val="20"/>
          <w:szCs w:val="20"/>
        </w:rPr>
      </w:pPr>
    </w:p>
    <w:p w:rsidR="0089562C" w:rsidRPr="0089562C" w:rsidRDefault="0089562C" w:rsidP="0089562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9562C">
        <w:rPr>
          <w:rFonts w:ascii="Arial" w:hAnsi="Arial" w:cs="Arial"/>
          <w:sz w:val="20"/>
          <w:szCs w:val="20"/>
        </w:rPr>
        <w:t xml:space="preserve"> Zadanie dofinansowane ze Środków Funduszu Leśnego.</w:t>
      </w:r>
    </w:p>
    <w:p w:rsidR="000C23D4" w:rsidRPr="0089562C" w:rsidRDefault="000C23D4" w:rsidP="0089562C">
      <w:pPr>
        <w:spacing w:after="0"/>
        <w:jc w:val="center"/>
        <w:rPr>
          <w:rFonts w:ascii="Arial" w:hAnsi="Arial" w:cs="Arial"/>
          <w:sz w:val="20"/>
          <w:szCs w:val="20"/>
        </w:rPr>
      </w:pPr>
    </w:p>
    <w:sectPr w:rsidR="000C23D4" w:rsidRPr="0089562C" w:rsidSect="00D94645">
      <w:headerReference w:type="default" r:id="rId7"/>
      <w:pgSz w:w="11906" w:h="16838"/>
      <w:pgMar w:top="1266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469" w:rsidRDefault="000F6469" w:rsidP="003263D6">
      <w:pPr>
        <w:spacing w:after="0" w:line="240" w:lineRule="auto"/>
      </w:pPr>
      <w:r>
        <w:separator/>
      </w:r>
    </w:p>
  </w:endnote>
  <w:endnote w:type="continuationSeparator" w:id="0">
    <w:p w:rsidR="000F6469" w:rsidRDefault="000F6469" w:rsidP="00326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469" w:rsidRDefault="000F6469" w:rsidP="003263D6">
      <w:pPr>
        <w:spacing w:after="0" w:line="240" w:lineRule="auto"/>
      </w:pPr>
      <w:r>
        <w:separator/>
      </w:r>
    </w:p>
  </w:footnote>
  <w:footnote w:type="continuationSeparator" w:id="0">
    <w:p w:rsidR="000F6469" w:rsidRDefault="000F6469" w:rsidP="00326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3D6" w:rsidRDefault="003263D6">
    <w:pPr>
      <w:pStyle w:val="Nagwek"/>
    </w:pPr>
    <w:proofErr w:type="spellStart"/>
    <w:r>
      <w:t>DB.261.</w:t>
    </w:r>
    <w:r w:rsidR="00D94645">
      <w:t>4</w:t>
    </w:r>
    <w:r>
      <w:t>.202</w:t>
    </w:r>
    <w:r w:rsidR="00D94645">
      <w:t>3</w:t>
    </w:r>
    <w:proofErr w:type="spellEnd"/>
    <w:r>
      <w:ptab w:relativeTo="margin" w:alignment="center" w:leader="none"/>
    </w:r>
    <w:r>
      <w:tab/>
    </w:r>
    <w:r>
      <w:tab/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A4E12"/>
    <w:multiLevelType w:val="hybridMultilevel"/>
    <w:tmpl w:val="B2C48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B4E48"/>
    <w:multiLevelType w:val="hybridMultilevel"/>
    <w:tmpl w:val="BCFA3876"/>
    <w:lvl w:ilvl="0" w:tplc="06F2D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EB5E1E"/>
    <w:multiLevelType w:val="hybridMultilevel"/>
    <w:tmpl w:val="D25A74B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984DB2"/>
    <w:multiLevelType w:val="hybridMultilevel"/>
    <w:tmpl w:val="B742D69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2A0C417A"/>
    <w:multiLevelType w:val="hybridMultilevel"/>
    <w:tmpl w:val="6854D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802AC"/>
    <w:multiLevelType w:val="hybridMultilevel"/>
    <w:tmpl w:val="3E5253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220839"/>
    <w:multiLevelType w:val="hybridMultilevel"/>
    <w:tmpl w:val="37120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D078A"/>
    <w:multiLevelType w:val="hybridMultilevel"/>
    <w:tmpl w:val="E0A6DCA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3147C2A"/>
    <w:multiLevelType w:val="hybridMultilevel"/>
    <w:tmpl w:val="B992A1D8"/>
    <w:lvl w:ilvl="0" w:tplc="2F80BC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F475DE"/>
    <w:multiLevelType w:val="hybridMultilevel"/>
    <w:tmpl w:val="36D4EC90"/>
    <w:lvl w:ilvl="0" w:tplc="652247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1126ACC"/>
    <w:multiLevelType w:val="hybridMultilevel"/>
    <w:tmpl w:val="CBB0C17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A3C5953"/>
    <w:multiLevelType w:val="hybridMultilevel"/>
    <w:tmpl w:val="9F70F5B2"/>
    <w:lvl w:ilvl="0" w:tplc="24DED9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246CC8"/>
    <w:multiLevelType w:val="hybridMultilevel"/>
    <w:tmpl w:val="BBEA9A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68F1CE6"/>
    <w:multiLevelType w:val="hybridMultilevel"/>
    <w:tmpl w:val="3D60F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820728"/>
    <w:multiLevelType w:val="hybridMultilevel"/>
    <w:tmpl w:val="EDF2F3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6"/>
  </w:num>
  <w:num w:numId="5">
    <w:abstractNumId w:val="3"/>
  </w:num>
  <w:num w:numId="6">
    <w:abstractNumId w:val="9"/>
  </w:num>
  <w:num w:numId="7">
    <w:abstractNumId w:val="11"/>
  </w:num>
  <w:num w:numId="8">
    <w:abstractNumId w:val="1"/>
  </w:num>
  <w:num w:numId="9">
    <w:abstractNumId w:val="8"/>
  </w:num>
  <w:num w:numId="10">
    <w:abstractNumId w:val="2"/>
  </w:num>
  <w:num w:numId="11">
    <w:abstractNumId w:val="12"/>
  </w:num>
  <w:num w:numId="12">
    <w:abstractNumId w:val="7"/>
  </w:num>
  <w:num w:numId="13">
    <w:abstractNumId w:val="14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1D0"/>
    <w:rsid w:val="000823E6"/>
    <w:rsid w:val="00097E07"/>
    <w:rsid w:val="000B22B1"/>
    <w:rsid w:val="000C23D4"/>
    <w:rsid w:val="000D5735"/>
    <w:rsid w:val="000F6469"/>
    <w:rsid w:val="001117FA"/>
    <w:rsid w:val="001123DE"/>
    <w:rsid w:val="00137749"/>
    <w:rsid w:val="00161F40"/>
    <w:rsid w:val="00184735"/>
    <w:rsid w:val="001874D9"/>
    <w:rsid w:val="001B5E10"/>
    <w:rsid w:val="001E5E5F"/>
    <w:rsid w:val="002025E5"/>
    <w:rsid w:val="002449E8"/>
    <w:rsid w:val="00260A3A"/>
    <w:rsid w:val="0026139F"/>
    <w:rsid w:val="00284B45"/>
    <w:rsid w:val="002961A0"/>
    <w:rsid w:val="00304E12"/>
    <w:rsid w:val="003263D6"/>
    <w:rsid w:val="003326F9"/>
    <w:rsid w:val="00340F12"/>
    <w:rsid w:val="003807EC"/>
    <w:rsid w:val="00385395"/>
    <w:rsid w:val="0039273A"/>
    <w:rsid w:val="004973A4"/>
    <w:rsid w:val="004B0D5B"/>
    <w:rsid w:val="004B52C6"/>
    <w:rsid w:val="004B7087"/>
    <w:rsid w:val="004F51F4"/>
    <w:rsid w:val="004F7C14"/>
    <w:rsid w:val="005027D3"/>
    <w:rsid w:val="005129A4"/>
    <w:rsid w:val="005C7108"/>
    <w:rsid w:val="006369A0"/>
    <w:rsid w:val="00637DAC"/>
    <w:rsid w:val="006420AE"/>
    <w:rsid w:val="006C4D5C"/>
    <w:rsid w:val="006F1E4C"/>
    <w:rsid w:val="006F3A13"/>
    <w:rsid w:val="007228A6"/>
    <w:rsid w:val="007305F1"/>
    <w:rsid w:val="007366C5"/>
    <w:rsid w:val="00754DA5"/>
    <w:rsid w:val="007931D0"/>
    <w:rsid w:val="007F382F"/>
    <w:rsid w:val="0082130C"/>
    <w:rsid w:val="00834F1F"/>
    <w:rsid w:val="008437E8"/>
    <w:rsid w:val="008446B4"/>
    <w:rsid w:val="0089562C"/>
    <w:rsid w:val="008A5B56"/>
    <w:rsid w:val="008E0343"/>
    <w:rsid w:val="00916AD8"/>
    <w:rsid w:val="00941AB4"/>
    <w:rsid w:val="00970CE2"/>
    <w:rsid w:val="009B732C"/>
    <w:rsid w:val="009F1138"/>
    <w:rsid w:val="00A463FD"/>
    <w:rsid w:val="00A72F67"/>
    <w:rsid w:val="00A84880"/>
    <w:rsid w:val="00AB5887"/>
    <w:rsid w:val="00AE3F09"/>
    <w:rsid w:val="00B068CC"/>
    <w:rsid w:val="00B46EDD"/>
    <w:rsid w:val="00B544A3"/>
    <w:rsid w:val="00B72DC5"/>
    <w:rsid w:val="00C62D09"/>
    <w:rsid w:val="00C644D0"/>
    <w:rsid w:val="00C801D9"/>
    <w:rsid w:val="00CA464B"/>
    <w:rsid w:val="00CB0E94"/>
    <w:rsid w:val="00CB1DDE"/>
    <w:rsid w:val="00CC4664"/>
    <w:rsid w:val="00D803EC"/>
    <w:rsid w:val="00D94645"/>
    <w:rsid w:val="00D97BAD"/>
    <w:rsid w:val="00DD63A5"/>
    <w:rsid w:val="00E01D0E"/>
    <w:rsid w:val="00E31D8E"/>
    <w:rsid w:val="00ED238F"/>
    <w:rsid w:val="00EF6EA4"/>
    <w:rsid w:val="00F566BC"/>
    <w:rsid w:val="00FB029A"/>
    <w:rsid w:val="00FB709D"/>
    <w:rsid w:val="00FF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E8C650"/>
  <w15:docId w15:val="{983BC5E4-5566-49BB-9995-AFB818DF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28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4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D5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B22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26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3D6"/>
  </w:style>
  <w:style w:type="paragraph" w:styleId="Stopka">
    <w:name w:val="footer"/>
    <w:basedOn w:val="Normalny"/>
    <w:link w:val="StopkaZnak"/>
    <w:uiPriority w:val="99"/>
    <w:unhideWhenUsed/>
    <w:rsid w:val="00326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728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annalueck</dc:creator>
  <cp:keywords/>
  <dc:description/>
  <cp:lastModifiedBy>adriancieslik</cp:lastModifiedBy>
  <cp:revision>66</cp:revision>
  <cp:lastPrinted>2021-04-30T08:46:00Z</cp:lastPrinted>
  <dcterms:created xsi:type="dcterms:W3CDTF">2021-03-30T12:07:00Z</dcterms:created>
  <dcterms:modified xsi:type="dcterms:W3CDTF">2023-06-23T09:38:00Z</dcterms:modified>
</cp:coreProperties>
</file>