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478C756" w:rsidR="0095537D" w:rsidRPr="00105C47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A90A36">
        <w:t>CZ</w:t>
      </w:r>
      <w:r w:rsidR="00BD0E8C" w:rsidRPr="00A90A36">
        <w:t>Ę</w:t>
      </w:r>
      <w:r w:rsidR="00105506" w:rsidRPr="00A90A36">
        <w:t xml:space="preserve">ŚĆ </w:t>
      </w:r>
      <w:r w:rsidR="00A90A36">
        <w:t xml:space="preserve">NR </w:t>
      </w:r>
      <w:r w:rsidR="00AE56D8">
        <w:t>3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1D70C77" w14:textId="77777777" w:rsidR="00E91D12" w:rsidRDefault="00E91D12" w:rsidP="00034017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53392302" w14:textId="77777777" w:rsidR="00AE56D8" w:rsidRDefault="00AE56D8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1122D728" w14:textId="6E266D39" w:rsidR="00047F68" w:rsidRDefault="00AE56D8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Urządzenie do przechowywania próbek biologicznych w oparach ciekłego azotu- 2 szt. </w:t>
      </w:r>
    </w:p>
    <w:p w14:paraId="09C1AD00" w14:textId="77777777" w:rsidR="00AE56D8" w:rsidRDefault="00AE56D8" w:rsidP="00034017">
      <w:pPr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5200F4F1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54D5877E" w:rsid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="008B41CA">
        <w:rPr>
          <w:rFonts w:ascii="Calibri" w:hAnsi="Calibri" w:cs="Calibri"/>
          <w:b/>
          <w:sz w:val="24"/>
          <w:szCs w:val="24"/>
        </w:rPr>
        <w:t>/2023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EBBC3C4" w14:textId="1E43BD89" w:rsidR="006B032C" w:rsidRPr="00D55035" w:rsidRDefault="006B032C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6B032C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6B032C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83BFFC" w14:textId="19D40EAD" w:rsidR="00101DE4" w:rsidRDefault="009E1B92" w:rsidP="00E91D1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Dewar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z alarmem poziomu napełnienia</w:t>
      </w:r>
      <w:r w:rsidR="00EA61CB">
        <w:rPr>
          <w:rFonts w:asciiTheme="minorHAnsi" w:hAnsiTheme="minorHAnsi" w:cstheme="minorHAnsi"/>
          <w:b/>
          <w:bCs/>
          <w:sz w:val="28"/>
          <w:szCs w:val="28"/>
        </w:rPr>
        <w:t xml:space="preserve">- 1 szt.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4EDE206" w14:textId="7743C1A3" w:rsidR="004E0CF7" w:rsidRDefault="005A346D" w:rsidP="004E0CF7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</w:t>
      </w:r>
      <w:r w:rsidR="004E0CF7" w:rsidRPr="004E0CF7">
        <w:rPr>
          <w:rFonts w:asciiTheme="minorHAnsi" w:hAnsiTheme="minorHAnsi" w:cstheme="minorHAnsi"/>
          <w:bCs/>
          <w:sz w:val="24"/>
          <w:szCs w:val="24"/>
        </w:rPr>
        <w:t>rządzen</w:t>
      </w:r>
      <w:r w:rsidR="004E0CF7">
        <w:rPr>
          <w:rFonts w:asciiTheme="minorHAnsi" w:hAnsiTheme="minorHAnsi" w:cstheme="minorHAnsi"/>
          <w:bCs/>
          <w:sz w:val="24"/>
          <w:szCs w:val="24"/>
        </w:rPr>
        <w:t xml:space="preserve">ie </w:t>
      </w:r>
      <w:r w:rsidR="00C71EDE">
        <w:rPr>
          <w:rFonts w:asciiTheme="minorHAnsi" w:hAnsiTheme="minorHAnsi" w:cstheme="minorHAnsi"/>
          <w:bCs/>
          <w:sz w:val="24"/>
          <w:szCs w:val="24"/>
        </w:rPr>
        <w:t>wyposażone w</w:t>
      </w:r>
      <w:r w:rsidR="004E0CF7">
        <w:rPr>
          <w:rFonts w:asciiTheme="minorHAnsi" w:hAnsiTheme="minorHAnsi" w:cstheme="minorHAnsi"/>
          <w:bCs/>
          <w:sz w:val="24"/>
          <w:szCs w:val="24"/>
        </w:rPr>
        <w:t>:</w:t>
      </w:r>
    </w:p>
    <w:p w14:paraId="7D68834C" w14:textId="21D5DCF3" w:rsidR="00EA61CB" w:rsidRDefault="00EA61CB" w:rsidP="00EA61C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Podstawę na  rolkach</w:t>
      </w:r>
      <w:r w:rsidR="007776B7">
        <w:rPr>
          <w:rFonts w:asciiTheme="minorHAnsi" w:hAnsiTheme="minorHAnsi" w:cstheme="minorHAnsi"/>
          <w:bCs/>
          <w:sz w:val="24"/>
          <w:szCs w:val="24"/>
        </w:rPr>
        <w:t xml:space="preserve"> umożliwiającą łatwe przemieszczanie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27E2A120" w14:textId="2D073701" w:rsidR="00EA61CB" w:rsidRDefault="007776B7" w:rsidP="00EA61C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76B7">
        <w:rPr>
          <w:rFonts w:asciiTheme="minorHAnsi" w:hAnsiTheme="minorHAnsi" w:cstheme="minorHAnsi"/>
          <w:bCs/>
          <w:sz w:val="24"/>
          <w:szCs w:val="24"/>
        </w:rPr>
        <w:t>System kontroli poziomu ciekłego azotu – optyczny i akustyczny alarm niskiego poziomu azotu przy spadku poziomu azotu poniżej 25%;</w:t>
      </w:r>
      <w:r w:rsidR="00EA61CB">
        <w:rPr>
          <w:rFonts w:asciiTheme="minorHAnsi" w:hAnsiTheme="minorHAnsi" w:cstheme="minorHAnsi"/>
          <w:bCs/>
          <w:sz w:val="24"/>
          <w:szCs w:val="24"/>
        </w:rPr>
        <w:t xml:space="preserve"> Wieszaki nie mniej niż 6 </w:t>
      </w:r>
    </w:p>
    <w:p w14:paraId="049CB103" w14:textId="77777777" w:rsidR="007776B7" w:rsidRDefault="007776B7" w:rsidP="00EA61C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76B7">
        <w:rPr>
          <w:rFonts w:asciiTheme="minorHAnsi" w:hAnsiTheme="minorHAnsi" w:cstheme="minorHAnsi"/>
          <w:bCs/>
          <w:sz w:val="24"/>
          <w:szCs w:val="24"/>
        </w:rPr>
        <w:t xml:space="preserve">Nie mniej niż 6 wieszaków, każdy z minimum 10 półeczkami na pudełeczka na </w:t>
      </w:r>
      <w:proofErr w:type="spellStart"/>
      <w:r w:rsidRPr="007776B7">
        <w:rPr>
          <w:rFonts w:asciiTheme="minorHAnsi" w:hAnsiTheme="minorHAnsi" w:cstheme="minorHAnsi"/>
          <w:bCs/>
          <w:sz w:val="24"/>
          <w:szCs w:val="24"/>
        </w:rPr>
        <w:t>krio</w:t>
      </w:r>
      <w:proofErr w:type="spellEnd"/>
      <w:r w:rsidRPr="007776B7">
        <w:rPr>
          <w:rFonts w:asciiTheme="minorHAnsi" w:hAnsiTheme="minorHAnsi" w:cstheme="minorHAnsi"/>
          <w:bCs/>
          <w:sz w:val="24"/>
          <w:szCs w:val="24"/>
        </w:rPr>
        <w:t>-probówki;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BD3B242" w14:textId="393370E0" w:rsidR="0068470F" w:rsidRDefault="00974767" w:rsidP="00EA61C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Nie mniej niż 60 pudełeczek  na kroi- probówki o pojemności 2 ml</w:t>
      </w:r>
      <w:r w:rsidR="007776B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776B7" w:rsidRPr="007776B7">
        <w:rPr>
          <w:rFonts w:asciiTheme="minorHAnsi" w:hAnsiTheme="minorHAnsi" w:cstheme="minorHAnsi"/>
          <w:bCs/>
          <w:sz w:val="24"/>
          <w:szCs w:val="24"/>
        </w:rPr>
        <w:t xml:space="preserve">każde pudełeczko mieszczące minimum 100 </w:t>
      </w:r>
      <w:proofErr w:type="spellStart"/>
      <w:r w:rsidR="007776B7" w:rsidRPr="007776B7">
        <w:rPr>
          <w:rFonts w:asciiTheme="minorHAnsi" w:hAnsiTheme="minorHAnsi" w:cstheme="minorHAnsi"/>
          <w:bCs/>
          <w:sz w:val="24"/>
          <w:szCs w:val="24"/>
        </w:rPr>
        <w:t>krio</w:t>
      </w:r>
      <w:proofErr w:type="spellEnd"/>
      <w:r w:rsidR="007776B7" w:rsidRPr="007776B7">
        <w:rPr>
          <w:rFonts w:asciiTheme="minorHAnsi" w:hAnsiTheme="minorHAnsi" w:cstheme="minorHAnsi"/>
          <w:bCs/>
          <w:sz w:val="24"/>
          <w:szCs w:val="24"/>
        </w:rPr>
        <w:t>-probówek, numeracja każdej pozycji wewnątrz</w:t>
      </w:r>
      <w:r w:rsidR="007776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776B7" w:rsidRPr="007776B7">
        <w:rPr>
          <w:rFonts w:asciiTheme="minorHAnsi" w:hAnsiTheme="minorHAnsi" w:cstheme="minorHAnsi"/>
          <w:bCs/>
          <w:sz w:val="24"/>
          <w:szCs w:val="24"/>
        </w:rPr>
        <w:lastRenderedPageBreak/>
        <w:t>pudełeczka;</w:t>
      </w:r>
    </w:p>
    <w:p w14:paraId="057E0989" w14:textId="7617C1ED" w:rsidR="007776B7" w:rsidRDefault="007776B7" w:rsidP="00EA61C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76B7">
        <w:rPr>
          <w:rFonts w:asciiTheme="minorHAnsi" w:hAnsiTheme="minorHAnsi" w:cstheme="minorHAnsi"/>
          <w:bCs/>
          <w:sz w:val="24"/>
          <w:szCs w:val="24"/>
        </w:rPr>
        <w:t>Numeracja pierścienia szyjki ułatwiająca odszukanie właściwych próbek;</w:t>
      </w:r>
    </w:p>
    <w:p w14:paraId="5C2C7D29" w14:textId="536AAF0F" w:rsidR="001C0487" w:rsidRDefault="00410498" w:rsidP="00EA61C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Miarka poziomu;</w:t>
      </w:r>
    </w:p>
    <w:p w14:paraId="3ECAB235" w14:textId="43653073" w:rsidR="001353E2" w:rsidRDefault="001353E2" w:rsidP="00EA61C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53E2">
        <w:rPr>
          <w:rFonts w:asciiTheme="minorHAnsi" w:hAnsiTheme="minorHAnsi" w:cstheme="minorHAnsi"/>
          <w:bCs/>
          <w:sz w:val="24"/>
          <w:szCs w:val="24"/>
        </w:rPr>
        <w:t>Dedykowany korek w zestawie;</w:t>
      </w:r>
    </w:p>
    <w:p w14:paraId="11220751" w14:textId="240E23D3" w:rsidR="00410498" w:rsidRDefault="00410498" w:rsidP="00EA61C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Rękawice kriogeniczne, wodoodporne w rozmiarze nie </w:t>
      </w:r>
      <w:r w:rsidR="001353E2">
        <w:rPr>
          <w:rFonts w:asciiTheme="minorHAnsi" w:hAnsiTheme="minorHAnsi" w:cstheme="minorHAnsi"/>
          <w:bCs/>
          <w:sz w:val="24"/>
          <w:szCs w:val="24"/>
        </w:rPr>
        <w:t>mniejszym</w:t>
      </w:r>
      <w:r>
        <w:rPr>
          <w:rFonts w:asciiTheme="minorHAnsi" w:hAnsiTheme="minorHAnsi" w:cstheme="minorHAnsi"/>
          <w:bCs/>
          <w:sz w:val="24"/>
          <w:szCs w:val="24"/>
        </w:rPr>
        <w:t xml:space="preserve"> niż L;</w:t>
      </w:r>
    </w:p>
    <w:p w14:paraId="050BA478" w14:textId="4B9D8A73" w:rsidR="00EA61CB" w:rsidRDefault="0068470F" w:rsidP="0068470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Urządzenie </w:t>
      </w:r>
      <w:r w:rsidR="00974767" w:rsidRPr="0068470F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pozwala na łatwe i przejrzyste przechowywanie i rejestracje pozycji próbek w fazie ciekłej i gazowej;</w:t>
      </w:r>
    </w:p>
    <w:p w14:paraId="46E85A6D" w14:textId="77777777" w:rsidR="0027617E" w:rsidRDefault="0027617E" w:rsidP="0068470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Termos wykonany z wytrzymałego aluminium wzmocnionego kilkukrotnym prążkowaniem;</w:t>
      </w:r>
    </w:p>
    <w:p w14:paraId="07DE477C" w14:textId="687D3691" w:rsidR="0027617E" w:rsidRDefault="0027617E" w:rsidP="0068470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Możliwość zamknięcia i zaplombowania  pokrywy;</w:t>
      </w:r>
    </w:p>
    <w:p w14:paraId="26A3465F" w14:textId="11A522A9" w:rsidR="0027617E" w:rsidRDefault="00A00DBB" w:rsidP="0068470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Wysoka próżnia w połączeniu z super- izolacją </w:t>
      </w:r>
      <w:r w:rsidR="00EB4608">
        <w:rPr>
          <w:rFonts w:asciiTheme="minorHAnsi" w:hAnsiTheme="minorHAnsi" w:cstheme="minorHAnsi"/>
          <w:bCs/>
          <w:sz w:val="24"/>
          <w:szCs w:val="24"/>
        </w:rPr>
        <w:t>zapewniająca</w:t>
      </w:r>
      <w:r>
        <w:rPr>
          <w:rFonts w:asciiTheme="minorHAnsi" w:hAnsiTheme="minorHAnsi" w:cstheme="minorHAnsi"/>
          <w:bCs/>
          <w:sz w:val="24"/>
          <w:szCs w:val="24"/>
        </w:rPr>
        <w:t xml:space="preserve"> optymalne warunki przechowywania próbek;</w:t>
      </w:r>
    </w:p>
    <w:p w14:paraId="1A2AA34B" w14:textId="77777777" w:rsidR="00BF4E80" w:rsidRDefault="00A00DBB" w:rsidP="0068470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Przechowywanie</w:t>
      </w:r>
      <w:r w:rsidR="00BF4E80">
        <w:rPr>
          <w:rFonts w:asciiTheme="minorHAnsi" w:hAnsiTheme="minorHAnsi" w:cstheme="minorHAnsi"/>
          <w:bCs/>
          <w:sz w:val="24"/>
          <w:szCs w:val="24"/>
        </w:rPr>
        <w:t>:</w:t>
      </w:r>
    </w:p>
    <w:p w14:paraId="0E8E46AC" w14:textId="77777777" w:rsidR="00BF4E80" w:rsidRDefault="00BF4E80" w:rsidP="00BF4E8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A00DBB">
        <w:rPr>
          <w:rFonts w:asciiTheme="minorHAnsi" w:hAnsiTheme="minorHAnsi" w:cstheme="minorHAnsi"/>
          <w:bCs/>
          <w:sz w:val="24"/>
          <w:szCs w:val="24"/>
        </w:rPr>
        <w:t>tatyczn</w:t>
      </w:r>
      <w:r>
        <w:rPr>
          <w:rFonts w:asciiTheme="minorHAnsi" w:hAnsiTheme="minorHAnsi" w:cstheme="minorHAnsi"/>
          <w:bCs/>
          <w:sz w:val="24"/>
          <w:szCs w:val="24"/>
        </w:rPr>
        <w:t xml:space="preserve">ie nie mniej niż </w:t>
      </w:r>
      <w:r w:rsidR="00A00DBB">
        <w:rPr>
          <w:rFonts w:asciiTheme="minorHAnsi" w:hAnsiTheme="minorHAnsi" w:cstheme="minorHAnsi"/>
          <w:bCs/>
          <w:sz w:val="24"/>
          <w:szCs w:val="24"/>
        </w:rPr>
        <w:t xml:space="preserve"> 194 dni</w:t>
      </w:r>
    </w:p>
    <w:p w14:paraId="0FE6BEA5" w14:textId="18CB1C0F" w:rsidR="00A00DBB" w:rsidRPr="00BF4E80" w:rsidRDefault="00BF4E80" w:rsidP="00BF4E8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4E80">
        <w:rPr>
          <w:rFonts w:asciiTheme="minorHAnsi" w:hAnsiTheme="minorHAnsi" w:cstheme="minorHAnsi"/>
          <w:bCs/>
          <w:sz w:val="24"/>
          <w:szCs w:val="24"/>
        </w:rPr>
        <w:t>R</w:t>
      </w:r>
      <w:r w:rsidR="00A00DBB" w:rsidRPr="00BF4E80">
        <w:rPr>
          <w:rFonts w:asciiTheme="minorHAnsi" w:hAnsiTheme="minorHAnsi" w:cstheme="minorHAnsi"/>
          <w:bCs/>
          <w:sz w:val="24"/>
          <w:szCs w:val="24"/>
        </w:rPr>
        <w:t>obocz</w:t>
      </w:r>
      <w:r>
        <w:rPr>
          <w:rFonts w:asciiTheme="minorHAnsi" w:hAnsiTheme="minorHAnsi" w:cstheme="minorHAnsi"/>
          <w:bCs/>
          <w:sz w:val="24"/>
          <w:szCs w:val="24"/>
        </w:rPr>
        <w:t>y czas pracy nie krótszy niż</w:t>
      </w:r>
      <w:r w:rsidR="00A00DBB" w:rsidRPr="00BF4E80">
        <w:rPr>
          <w:rFonts w:asciiTheme="minorHAnsi" w:hAnsiTheme="minorHAnsi" w:cstheme="minorHAnsi"/>
          <w:bCs/>
          <w:sz w:val="24"/>
          <w:szCs w:val="24"/>
        </w:rPr>
        <w:t xml:space="preserve"> 120 dni</w:t>
      </w:r>
    </w:p>
    <w:p w14:paraId="3DF04829" w14:textId="7D8A1190" w:rsidR="001C0487" w:rsidRDefault="00F853BC" w:rsidP="0068470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Współczynnik wyparowania </w:t>
      </w:r>
      <w:r w:rsidR="001C0487">
        <w:rPr>
          <w:rFonts w:asciiTheme="minorHAnsi" w:hAnsiTheme="minorHAnsi" w:cstheme="minorHAnsi"/>
          <w:bCs/>
          <w:sz w:val="24"/>
          <w:szCs w:val="24"/>
        </w:rPr>
        <w:t xml:space="preserve"> nie </w:t>
      </w:r>
      <w:r w:rsidR="00582C58">
        <w:rPr>
          <w:rFonts w:asciiTheme="minorHAnsi" w:hAnsiTheme="minorHAnsi" w:cstheme="minorHAnsi"/>
          <w:bCs/>
          <w:sz w:val="24"/>
          <w:szCs w:val="24"/>
        </w:rPr>
        <w:t xml:space="preserve">wyższy </w:t>
      </w:r>
      <w:r w:rsidR="001C0487">
        <w:rPr>
          <w:rFonts w:asciiTheme="minorHAnsi" w:hAnsiTheme="minorHAnsi" w:cstheme="minorHAnsi"/>
          <w:bCs/>
          <w:sz w:val="24"/>
          <w:szCs w:val="24"/>
        </w:rPr>
        <w:t>niż 0,84 l/24h;</w:t>
      </w:r>
    </w:p>
    <w:p w14:paraId="25901978" w14:textId="77777777" w:rsidR="001C0487" w:rsidRDefault="001C0487" w:rsidP="0068470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Możliwość przechowywania nie mniej niż 6000 próbek;</w:t>
      </w:r>
    </w:p>
    <w:p w14:paraId="5D86FAA8" w14:textId="77777777" w:rsidR="001C0487" w:rsidRDefault="001C0487" w:rsidP="0068470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Pojemność nie  mniejsza niż 165 L;</w:t>
      </w:r>
    </w:p>
    <w:p w14:paraId="1E30600D" w14:textId="724B35B0" w:rsidR="00A00DBB" w:rsidRPr="0068470F" w:rsidRDefault="001C0487" w:rsidP="0068470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Średnica szyjki zbiornika nie </w:t>
      </w:r>
      <w:r w:rsidR="00582C58">
        <w:rPr>
          <w:rFonts w:asciiTheme="minorHAnsi" w:hAnsiTheme="minorHAnsi" w:cstheme="minorHAnsi"/>
          <w:bCs/>
          <w:sz w:val="24"/>
          <w:szCs w:val="24"/>
        </w:rPr>
        <w:t>większa</w:t>
      </w:r>
      <w:r>
        <w:rPr>
          <w:rFonts w:asciiTheme="minorHAnsi" w:hAnsiTheme="minorHAnsi" w:cstheme="minorHAnsi"/>
          <w:bCs/>
          <w:sz w:val="24"/>
          <w:szCs w:val="24"/>
        </w:rPr>
        <w:t xml:space="preserve"> niż 216 mm</w:t>
      </w:r>
      <w:r w:rsidR="00410498">
        <w:rPr>
          <w:rFonts w:asciiTheme="minorHAnsi" w:hAnsiTheme="minorHAnsi" w:cstheme="minorHAnsi"/>
          <w:bCs/>
          <w:sz w:val="24"/>
          <w:szCs w:val="24"/>
        </w:rPr>
        <w:t>;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F913F05" w14:textId="5F68A62E" w:rsidR="00F762D3" w:rsidRDefault="00EA61CB" w:rsidP="00F762D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Dewar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 z głowicą ciśnieniową- 1 szt. </w:t>
      </w:r>
    </w:p>
    <w:p w14:paraId="252A84AA" w14:textId="5694A5F7" w:rsidR="004E0CF7" w:rsidRDefault="00410498" w:rsidP="00410498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Urządzenie wyposażone w: </w:t>
      </w:r>
    </w:p>
    <w:p w14:paraId="1FAFCAFA" w14:textId="550D605E" w:rsidR="00410498" w:rsidRDefault="00410498" w:rsidP="004104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Głowicę ciśnieniową z wylewką </w:t>
      </w:r>
      <w:r w:rsidR="00D7546F">
        <w:rPr>
          <w:rFonts w:asciiTheme="minorHAnsi" w:hAnsiTheme="minorHAnsi" w:cstheme="minorHAnsi"/>
          <w:bCs/>
          <w:sz w:val="24"/>
          <w:szCs w:val="24"/>
        </w:rPr>
        <w:t>i separatorem faz;</w:t>
      </w:r>
    </w:p>
    <w:p w14:paraId="7D36E9D6" w14:textId="6934D99B" w:rsidR="00D7546F" w:rsidRDefault="009F255B" w:rsidP="004104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Wąż kriogeniczny i kriogeniczny izolowany;</w:t>
      </w:r>
    </w:p>
    <w:p w14:paraId="2B8D0C71" w14:textId="6C7EFB49" w:rsidR="009F255B" w:rsidRDefault="009F255B" w:rsidP="004104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Miarka poziomu;</w:t>
      </w:r>
    </w:p>
    <w:p w14:paraId="5E7B0F89" w14:textId="386EB038" w:rsidR="009F255B" w:rsidRDefault="009F255B" w:rsidP="004104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Podstawka na rolkach;</w:t>
      </w:r>
    </w:p>
    <w:p w14:paraId="096B2353" w14:textId="7FB68DE5" w:rsidR="009F255B" w:rsidRDefault="009F255B" w:rsidP="004104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Chochelka o pojemności nie gorszej niż 200 ml;</w:t>
      </w:r>
    </w:p>
    <w:p w14:paraId="196E7AF6" w14:textId="384D36DF" w:rsidR="009F255B" w:rsidRDefault="009F255B" w:rsidP="004104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Rękawice kriogeniczne, wodoodporne w rozmiarze nie </w:t>
      </w:r>
      <w:r w:rsidR="00C2115C">
        <w:rPr>
          <w:rFonts w:asciiTheme="minorHAnsi" w:hAnsiTheme="minorHAnsi" w:cstheme="minorHAnsi"/>
          <w:bCs/>
          <w:sz w:val="24"/>
          <w:szCs w:val="24"/>
        </w:rPr>
        <w:t>mniejszym</w:t>
      </w:r>
      <w:r>
        <w:rPr>
          <w:rFonts w:asciiTheme="minorHAnsi" w:hAnsiTheme="minorHAnsi" w:cstheme="minorHAnsi"/>
          <w:bCs/>
          <w:sz w:val="24"/>
          <w:szCs w:val="24"/>
        </w:rPr>
        <w:t xml:space="preserve"> niż  XL;</w:t>
      </w:r>
    </w:p>
    <w:p w14:paraId="6F3A3AA6" w14:textId="2166EC35" w:rsidR="009F255B" w:rsidRDefault="005A2903" w:rsidP="009F255B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Termos</w:t>
      </w:r>
      <w:r w:rsidR="009F255B">
        <w:rPr>
          <w:rFonts w:asciiTheme="minorHAnsi" w:hAnsiTheme="minorHAnsi" w:cstheme="minorHAnsi"/>
          <w:bCs/>
          <w:sz w:val="24"/>
          <w:szCs w:val="24"/>
        </w:rPr>
        <w:t xml:space="preserve"> wykonany </w:t>
      </w:r>
      <w:r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9F255B">
        <w:rPr>
          <w:rFonts w:asciiTheme="minorHAnsi" w:hAnsiTheme="minorHAnsi" w:cstheme="minorHAnsi"/>
          <w:bCs/>
          <w:sz w:val="24"/>
          <w:szCs w:val="24"/>
        </w:rPr>
        <w:t xml:space="preserve">wytrzymałego aluminium wzmocnionego kilkukrotnym </w:t>
      </w:r>
      <w:r>
        <w:rPr>
          <w:rFonts w:asciiTheme="minorHAnsi" w:hAnsiTheme="minorHAnsi" w:cstheme="minorHAnsi"/>
          <w:bCs/>
          <w:sz w:val="24"/>
          <w:szCs w:val="24"/>
        </w:rPr>
        <w:t>prążkowaniem;</w:t>
      </w:r>
    </w:p>
    <w:p w14:paraId="59AECEAA" w14:textId="77777777" w:rsidR="005A2903" w:rsidRPr="005A2903" w:rsidRDefault="005A2903" w:rsidP="005A2903">
      <w:pPr>
        <w:pStyle w:val="Akapitzlist"/>
        <w:numPr>
          <w:ilvl w:val="4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5A2903">
        <w:rPr>
          <w:rFonts w:asciiTheme="minorHAnsi" w:hAnsiTheme="minorHAnsi" w:cstheme="minorHAnsi"/>
          <w:bCs/>
          <w:sz w:val="24"/>
          <w:szCs w:val="24"/>
        </w:rPr>
        <w:t>Wysoka próżnia w połączeniu z super- izolacją zapewniająca optymalne warunki przechowywania próbek;</w:t>
      </w:r>
    </w:p>
    <w:p w14:paraId="73BDA582" w14:textId="359FBDD4" w:rsidR="005A2903" w:rsidRDefault="005A2903" w:rsidP="009F255B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Pojemność nie mniejsza niż 35l; </w:t>
      </w:r>
    </w:p>
    <w:p w14:paraId="760D221D" w14:textId="201B7FD3" w:rsidR="005A2903" w:rsidRDefault="0031044B" w:rsidP="009F255B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Statyczny czas utrzymania </w:t>
      </w:r>
      <w:r w:rsidR="00C2115C">
        <w:rPr>
          <w:rFonts w:asciiTheme="minorHAnsi" w:hAnsiTheme="minorHAnsi" w:cstheme="minorHAnsi"/>
          <w:bCs/>
          <w:sz w:val="24"/>
          <w:szCs w:val="24"/>
        </w:rPr>
        <w:t>nie krótszy niż</w:t>
      </w:r>
      <w:r w:rsidR="005A2903">
        <w:rPr>
          <w:rFonts w:asciiTheme="minorHAnsi" w:hAnsiTheme="minorHAnsi" w:cstheme="minorHAnsi"/>
          <w:bCs/>
          <w:sz w:val="24"/>
          <w:szCs w:val="24"/>
        </w:rPr>
        <w:t xml:space="preserve">  1</w:t>
      </w:r>
      <w:r w:rsidR="00A771AF">
        <w:rPr>
          <w:rFonts w:asciiTheme="minorHAnsi" w:hAnsiTheme="minorHAnsi" w:cstheme="minorHAnsi"/>
          <w:bCs/>
          <w:sz w:val="24"/>
          <w:szCs w:val="24"/>
        </w:rPr>
        <w:t>52</w:t>
      </w:r>
      <w:r w:rsidR="005A2903">
        <w:rPr>
          <w:rFonts w:asciiTheme="minorHAnsi" w:hAnsiTheme="minorHAnsi" w:cstheme="minorHAnsi"/>
          <w:bCs/>
          <w:sz w:val="24"/>
          <w:szCs w:val="24"/>
        </w:rPr>
        <w:t xml:space="preserve"> dni;</w:t>
      </w:r>
    </w:p>
    <w:p w14:paraId="64C50B26" w14:textId="40B9FD87" w:rsidR="00A771AF" w:rsidRDefault="00A771AF" w:rsidP="009F255B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Współczynnik wyparowania nie </w:t>
      </w:r>
      <w:r w:rsidR="00C2115C">
        <w:rPr>
          <w:rFonts w:asciiTheme="minorHAnsi" w:hAnsiTheme="minorHAnsi" w:cstheme="minorHAnsi"/>
          <w:bCs/>
          <w:sz w:val="24"/>
          <w:szCs w:val="24"/>
        </w:rPr>
        <w:t>wyższy</w:t>
      </w:r>
      <w:r>
        <w:rPr>
          <w:rFonts w:asciiTheme="minorHAnsi" w:hAnsiTheme="minorHAnsi" w:cstheme="minorHAnsi"/>
          <w:bCs/>
          <w:sz w:val="24"/>
          <w:szCs w:val="24"/>
        </w:rPr>
        <w:t xml:space="preserve"> niż 0,23l/24h;</w:t>
      </w:r>
    </w:p>
    <w:p w14:paraId="4C42302D" w14:textId="54A6973C" w:rsidR="005A2903" w:rsidRPr="00A771AF" w:rsidRDefault="00A771AF" w:rsidP="00A771A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Średnica szyjki zbiornika  nie</w:t>
      </w:r>
      <w:r w:rsidR="00454F55">
        <w:rPr>
          <w:rFonts w:asciiTheme="minorHAnsi" w:hAnsiTheme="minorHAnsi" w:cstheme="minorHAnsi"/>
          <w:bCs/>
          <w:sz w:val="24"/>
          <w:szCs w:val="24"/>
        </w:rPr>
        <w:t xml:space="preserve"> większa</w:t>
      </w:r>
      <w:r>
        <w:rPr>
          <w:rFonts w:asciiTheme="minorHAnsi" w:hAnsiTheme="minorHAnsi" w:cstheme="minorHAnsi"/>
          <w:bCs/>
          <w:sz w:val="24"/>
          <w:szCs w:val="24"/>
        </w:rPr>
        <w:t xml:space="preserve"> niż 64 mm;</w:t>
      </w:r>
      <w:r w:rsidR="005A2903" w:rsidRPr="00A771AF">
        <w:rPr>
          <w:rFonts w:asciiTheme="minorHAnsi" w:hAnsiTheme="minorHAnsi" w:cstheme="minorHAnsi"/>
          <w:bCs/>
          <w:sz w:val="24"/>
          <w:szCs w:val="24"/>
        </w:rPr>
        <w:t xml:space="preserve">        </w:t>
      </w: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4CFB483A" w:rsidR="00D2222F" w:rsidRPr="00105C47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AE56D8">
        <w:t>3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1543461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5E8819D4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6AF4D0CD" w14:textId="77777777" w:rsidR="00AE56D8" w:rsidRDefault="00AE56D8" w:rsidP="00AE56D8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Urządzenie do przechowywania próbek biologicznych w oparach ciekłego azotu- 2 szt. </w:t>
      </w:r>
    </w:p>
    <w:p w14:paraId="0DC3B52F" w14:textId="77777777" w:rsidR="00C970AC" w:rsidRPr="00C970AC" w:rsidRDefault="00C970AC" w:rsidP="00C970AC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9D020BB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63E61">
        <w:rPr>
          <w:rFonts w:asciiTheme="minorHAnsi" w:hAnsiTheme="minorHAnsi" w:cstheme="minorHAnsi"/>
          <w:b/>
          <w:sz w:val="24"/>
          <w:szCs w:val="24"/>
        </w:rPr>
        <w:t>36</w:t>
      </w:r>
      <w:r w:rsidR="00BD0E8C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5897B31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Okres punktowany od</w:t>
      </w:r>
      <w:r w:rsidR="00EB22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3E61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FC532B">
        <w:rPr>
          <w:rFonts w:asciiTheme="minorHAnsi" w:hAnsiTheme="minorHAnsi" w:cstheme="minorHAnsi"/>
          <w:b/>
          <w:sz w:val="24"/>
          <w:szCs w:val="24"/>
        </w:rPr>
        <w:t>6</w:t>
      </w:r>
      <w:r w:rsidR="00C63E61">
        <w:rPr>
          <w:rFonts w:asciiTheme="minorHAnsi" w:hAnsiTheme="minorHAnsi" w:cstheme="minorHAnsi"/>
          <w:b/>
          <w:sz w:val="24"/>
          <w:szCs w:val="24"/>
        </w:rPr>
        <w:t>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DCE96D2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FC532B">
        <w:rPr>
          <w:rFonts w:asciiTheme="minorHAnsi" w:hAnsiTheme="minorHAnsi" w:cstheme="minorHAnsi"/>
          <w:sz w:val="24"/>
          <w:szCs w:val="24"/>
        </w:rPr>
        <w:t xml:space="preserve">12 </w:t>
      </w:r>
      <w:r w:rsidR="00047F68">
        <w:rPr>
          <w:rFonts w:asciiTheme="minorHAnsi" w:hAnsiTheme="minorHAnsi" w:cstheme="minorHAnsi"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52A3984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FC532B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2A067AF2" w14:textId="049760FA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A90A36">
        <w:t xml:space="preserve">CZEŚĆ </w:t>
      </w:r>
      <w:r w:rsidR="00A90A36">
        <w:t xml:space="preserve">NR </w:t>
      </w:r>
      <w:r w:rsidR="00AE56D8">
        <w:t>3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FB3591F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18FEE87B" w14:textId="77777777" w:rsidR="00AE56D8" w:rsidRDefault="00AE56D8" w:rsidP="00AE56D8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E6FFE02" w14:textId="69706C7D" w:rsidR="00AE56D8" w:rsidRDefault="00AE56D8" w:rsidP="00AE56D8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Urządzenie do przechowywania próbek biologicznych w oparach ciekłego azotu- 2 szt. </w:t>
      </w:r>
    </w:p>
    <w:p w14:paraId="371FCD17" w14:textId="11AA4A2B" w:rsidR="006524D6" w:rsidRPr="00A161BB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  <w:rPr>
          <w:color w:val="FF0000"/>
        </w:rPr>
      </w:pPr>
      <w:r w:rsidRPr="00383D8F">
        <w:t>WARUNKI GWARANCJI, RĘKOJMI I SERWISU GWARANCYJNEGO</w:t>
      </w:r>
      <w:r w:rsidR="00A161BB">
        <w:t xml:space="preserve">- </w:t>
      </w:r>
      <w:r w:rsidR="00A161BB" w:rsidRPr="00A161BB">
        <w:rPr>
          <w:color w:val="FF0000"/>
        </w:rPr>
        <w:t>Modyfikacja pkt. 6, 11, 13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236FF9A6" w:rsidR="006524D6" w:rsidRPr="001A72EB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1A72EB">
        <w:rPr>
          <w:rFonts w:asciiTheme="minorHAnsi" w:hAnsiTheme="minorHAnsi" w:cstheme="minorHAnsi"/>
          <w:sz w:val="24"/>
          <w:szCs w:val="24"/>
        </w:rPr>
        <w:t>W</w:t>
      </w:r>
      <w:r w:rsidR="006524D6" w:rsidRPr="001A72EB">
        <w:rPr>
          <w:rFonts w:asciiTheme="minorHAnsi" w:hAnsiTheme="minorHAnsi" w:cstheme="minorHAnsi"/>
          <w:sz w:val="24"/>
          <w:szCs w:val="24"/>
        </w:rPr>
        <w:t>ykonawca przeprowadzi w okresie gwarancji co najmniej jeden</w:t>
      </w:r>
      <w:r w:rsidR="00BD0E8C" w:rsidRPr="001A72EB">
        <w:rPr>
          <w:rFonts w:asciiTheme="minorHAnsi" w:hAnsiTheme="minorHAnsi" w:cstheme="minorHAnsi"/>
          <w:sz w:val="24"/>
          <w:szCs w:val="24"/>
        </w:rPr>
        <w:t xml:space="preserve"> rocznie</w:t>
      </w:r>
      <w:r w:rsidR="006524D6" w:rsidRPr="001A72EB">
        <w:rPr>
          <w:rFonts w:asciiTheme="minorHAnsi" w:hAnsiTheme="minorHAnsi" w:cstheme="minorHAnsi"/>
          <w:sz w:val="24"/>
          <w:szCs w:val="24"/>
        </w:rPr>
        <w:t xml:space="preserve"> przegląd urządzenia</w:t>
      </w:r>
      <w:r w:rsidR="002345DB">
        <w:rPr>
          <w:rFonts w:asciiTheme="minorHAnsi" w:hAnsiTheme="minorHAnsi" w:cstheme="minorHAnsi"/>
          <w:sz w:val="24"/>
          <w:szCs w:val="24"/>
        </w:rPr>
        <w:t xml:space="preserve">, </w:t>
      </w:r>
      <w:r w:rsidR="002345DB" w:rsidRPr="002345DB">
        <w:rPr>
          <w:rFonts w:asciiTheme="minorHAnsi" w:hAnsiTheme="minorHAnsi" w:cstheme="minorHAnsi"/>
          <w:color w:val="FF0000"/>
          <w:sz w:val="24"/>
          <w:szCs w:val="24"/>
        </w:rPr>
        <w:t>chyba, że producent urządzenia nie wymaga przeglądu do utrzymania gwarancji</w:t>
      </w:r>
      <w:r w:rsidR="002345DB" w:rsidRPr="002345DB">
        <w:rPr>
          <w:rFonts w:asciiTheme="minorHAnsi" w:hAnsiTheme="minorHAnsi" w:cstheme="minorHAnsi"/>
          <w:sz w:val="24"/>
          <w:szCs w:val="24"/>
        </w:rPr>
        <w:t>.</w:t>
      </w:r>
      <w:r w:rsidR="002345DB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1A72EB">
        <w:rPr>
          <w:rFonts w:asciiTheme="minorHAnsi" w:hAnsiTheme="minorHAnsi" w:cstheme="minorHAnsi"/>
          <w:sz w:val="24"/>
          <w:szCs w:val="24"/>
        </w:rPr>
        <w:t xml:space="preserve">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iezależnie od zapisów w karcie gwarancyjnej, obowiązują zapisy zawarte w niniejszym załączniku i w SWZ, chyba że poszczególne zapisy w karcie lub paszporcie są korzystniejsze dla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B938C6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B938C6">
        <w:rPr>
          <w:rFonts w:asciiTheme="minorHAnsi" w:hAnsiTheme="minorHAnsi" w:cstheme="minorHAnsi"/>
          <w:sz w:val="24"/>
          <w:szCs w:val="24"/>
        </w:rPr>
        <w:t>1 dnia roboczego</w:t>
      </w:r>
      <w:r w:rsidR="00BD0E8C" w:rsidRPr="00BD0E8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C68CB2C" w:rsidR="006524D6" w:rsidRPr="00871B79" w:rsidRDefault="00416EFF" w:rsidP="00871B79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6524D6" w:rsidRPr="00273050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="006524D6" w:rsidRPr="0027305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73050">
        <w:rPr>
          <w:rFonts w:asciiTheme="minorHAnsi" w:hAnsiTheme="minorHAnsi" w:cstheme="minorHAnsi"/>
          <w:color w:val="FF0000"/>
          <w:sz w:val="24"/>
          <w:szCs w:val="24"/>
        </w:rPr>
        <w:t xml:space="preserve"> 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  <w:r w:rsidR="00871B79">
        <w:rPr>
          <w:rFonts w:asciiTheme="minorHAnsi" w:hAnsiTheme="minorHAnsi" w:cstheme="minorHAnsi"/>
          <w:sz w:val="24"/>
          <w:szCs w:val="24"/>
        </w:rPr>
        <w:t xml:space="preserve"> </w:t>
      </w:r>
      <w:r w:rsidR="00871B79" w:rsidRPr="00871B79">
        <w:rPr>
          <w:rFonts w:asciiTheme="minorHAnsi" w:hAnsiTheme="minorHAnsi" w:cstheme="minorHAnsi"/>
          <w:color w:val="FF0000"/>
          <w:sz w:val="24"/>
          <w:szCs w:val="24"/>
        </w:rPr>
        <w:t>a w wyjątkowych sytuacjach w przypadku importu części zgadzamy się na wydłużenie naprawy do 10 dni.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38044D4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871B79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6524D6" w:rsidRPr="00871B7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71B79" w:rsidRPr="00871B79">
        <w:rPr>
          <w:rFonts w:asciiTheme="minorHAnsi" w:hAnsiTheme="minorHAnsi" w:cstheme="minorHAnsi"/>
          <w:color w:val="FF0000"/>
          <w:sz w:val="24"/>
          <w:szCs w:val="24"/>
        </w:rPr>
        <w:t xml:space="preserve">15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0A3D090B" w14:textId="77777777" w:rsidR="005E0DFD" w:rsidRPr="00E04453" w:rsidRDefault="005E0DFD" w:rsidP="005E0DFD">
      <w:pPr>
        <w:pStyle w:val="Nagwek2"/>
        <w:numPr>
          <w:ilvl w:val="0"/>
          <w:numId w:val="0"/>
        </w:numPr>
        <w:ind w:left="360"/>
        <w:sectPr w:rsidR="005E0DFD" w:rsidRPr="00E04453" w:rsidSect="00E04453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E04453">
        <w:t xml:space="preserve">Kwalifikowany podpis elektroniczny Wykonawcy: </w:t>
      </w:r>
      <w:r w:rsidRPr="00E04453">
        <w:tab/>
      </w:r>
    </w:p>
    <w:p w14:paraId="35050DFC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56493147" w14:textId="7E67523A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AE56D8">
        <w:t>3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C169966" w14:textId="77777777" w:rsidR="005E0DFD" w:rsidRDefault="005E0DFD" w:rsidP="005E0DFD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E91D12">
        <w:rPr>
          <w:rFonts w:ascii="Calibri" w:hAnsi="Calibri" w:cs="Calibri"/>
          <w:b/>
          <w:sz w:val="24"/>
          <w:szCs w:val="24"/>
        </w:rPr>
        <w:t xml:space="preserve">Zakład Medycyny Populacyjnej i Prewencji Chorób Cywilizacyjnych oraz Zakład Medycyny Regeneracyjnej i </w:t>
      </w:r>
      <w:proofErr w:type="spellStart"/>
      <w:r w:rsidRPr="00E91D12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E91D12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5D52B07C" w14:textId="7DC74083" w:rsidR="00AE56D8" w:rsidRDefault="00AE56D8" w:rsidP="00AE56D8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Urządzenie do przechowywania próbek biologicznych w oparach ciekłego azotu- 2 szt.</w:t>
      </w:r>
    </w:p>
    <w:p w14:paraId="2443233E" w14:textId="725F1F40" w:rsidR="008C0B5E" w:rsidRPr="00670062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  <w:rPr>
          <w:color w:val="FF0000"/>
        </w:rPr>
      </w:pPr>
      <w:r w:rsidRPr="00383D8F">
        <w:t>PROCEDURA DOSTAW URZĄDZEŃ</w:t>
      </w:r>
      <w:r w:rsidR="00670062">
        <w:t xml:space="preserve">- </w:t>
      </w:r>
      <w:bookmarkStart w:id="0" w:name="_GoBack"/>
      <w:r w:rsidR="00670062" w:rsidRPr="00670062">
        <w:rPr>
          <w:color w:val="FF0000"/>
        </w:rPr>
        <w:t>Modyfikacja pkt. 7</w:t>
      </w:r>
    </w:p>
    <w:bookmarkEnd w:id="0"/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670062">
        <w:rPr>
          <w:rFonts w:asciiTheme="minorHAnsi" w:hAnsiTheme="minorHAnsi" w:cstheme="minorHAnsi"/>
          <w:strike/>
          <w:color w:val="FF0000"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608CA018" w14:textId="77777777" w:rsidR="005E0DFD" w:rsidRPr="00E04453" w:rsidRDefault="005E0DFD" w:rsidP="005E0DFD">
      <w:pPr>
        <w:pStyle w:val="Nagwek2"/>
        <w:numPr>
          <w:ilvl w:val="0"/>
          <w:numId w:val="0"/>
        </w:numPr>
        <w:ind w:left="360"/>
        <w:sectPr w:rsidR="005E0DFD" w:rsidRPr="00E04453" w:rsidSect="00E04453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E04453">
        <w:t xml:space="preserve">Kwalifikowany podpis elektroniczny Wykonawcy: </w:t>
      </w:r>
      <w:r w:rsidRPr="00E04453">
        <w:tab/>
      </w:r>
    </w:p>
    <w:p w14:paraId="468B2D18" w14:textId="76C1FEC2" w:rsidR="0095537D" w:rsidRPr="003E1F20" w:rsidRDefault="0095537D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2A96" w14:textId="77777777" w:rsidR="003D2B73" w:rsidRDefault="003D2B73" w:rsidP="00EE7F46">
      <w:r>
        <w:separator/>
      </w:r>
    </w:p>
  </w:endnote>
  <w:endnote w:type="continuationSeparator" w:id="0">
    <w:p w14:paraId="2527E849" w14:textId="77777777" w:rsidR="003D2B73" w:rsidRDefault="003D2B73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5305" w14:textId="77777777" w:rsidR="003D2B73" w:rsidRDefault="003D2B73" w:rsidP="00EE7F46">
      <w:r>
        <w:separator/>
      </w:r>
    </w:p>
  </w:footnote>
  <w:footnote w:type="continuationSeparator" w:id="0">
    <w:p w14:paraId="60A835DA" w14:textId="77777777" w:rsidR="003D2B73" w:rsidRDefault="003D2B73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4E36"/>
    <w:multiLevelType w:val="hybridMultilevel"/>
    <w:tmpl w:val="88F0DA9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D23751D"/>
    <w:multiLevelType w:val="hybridMultilevel"/>
    <w:tmpl w:val="7B22337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E97063"/>
    <w:multiLevelType w:val="hybridMultilevel"/>
    <w:tmpl w:val="C47C4BE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F3D"/>
    <w:multiLevelType w:val="hybridMultilevel"/>
    <w:tmpl w:val="4058CFC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4F553614"/>
    <w:multiLevelType w:val="hybridMultilevel"/>
    <w:tmpl w:val="975ABCE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1" w15:restartNumberingAfterBreak="0">
    <w:nsid w:val="5EE53E77"/>
    <w:multiLevelType w:val="hybridMultilevel"/>
    <w:tmpl w:val="368E5B6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7431B"/>
    <w:multiLevelType w:val="hybridMultilevel"/>
    <w:tmpl w:val="35D4955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6D7009A"/>
    <w:multiLevelType w:val="hybridMultilevel"/>
    <w:tmpl w:val="671AB812"/>
    <w:lvl w:ilvl="0" w:tplc="760AE00C">
      <w:numFmt w:val="bullet"/>
      <w:lvlText w:val="-"/>
      <w:lvlJc w:val="left"/>
      <w:pPr>
        <w:ind w:left="22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5" w15:restartNumberingAfterBreak="0">
    <w:nsid w:val="6E253FEB"/>
    <w:multiLevelType w:val="hybridMultilevel"/>
    <w:tmpl w:val="F00C8DDE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A0329C">
      <w:start w:val="1"/>
      <w:numFmt w:val="lowerLetter"/>
      <w:lvlText w:val="%5.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B7609"/>
    <w:multiLevelType w:val="hybridMultilevel"/>
    <w:tmpl w:val="293C40D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B1A72"/>
    <w:multiLevelType w:val="hybridMultilevel"/>
    <w:tmpl w:val="7382C5D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0" w15:restartNumberingAfterBreak="0">
    <w:nsid w:val="76B55304"/>
    <w:multiLevelType w:val="hybridMultilevel"/>
    <w:tmpl w:val="FF449FD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0"/>
  </w:num>
  <w:num w:numId="5">
    <w:abstractNumId w:val="15"/>
    <w:lvlOverride w:ilvl="0">
      <w:startOverride w:val="1"/>
    </w:lvlOverride>
  </w:num>
  <w:num w:numId="6">
    <w:abstractNumId w:val="8"/>
  </w:num>
  <w:num w:numId="7">
    <w:abstractNumId w:val="15"/>
    <w:lvlOverride w:ilvl="0">
      <w:startOverride w:val="1"/>
    </w:lvlOverride>
  </w:num>
  <w:num w:numId="8">
    <w:abstractNumId w:val="12"/>
  </w:num>
  <w:num w:numId="9">
    <w:abstractNumId w:val="4"/>
  </w:num>
  <w:num w:numId="10">
    <w:abstractNumId w:val="2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11"/>
  </w:num>
  <w:num w:numId="19">
    <w:abstractNumId w:val="13"/>
  </w:num>
  <w:num w:numId="20">
    <w:abstractNumId w:val="1"/>
  </w:num>
  <w:num w:numId="21">
    <w:abstractNumId w:val="18"/>
  </w:num>
  <w:num w:numId="22">
    <w:abstractNumId w:val="20"/>
  </w:num>
  <w:num w:numId="23">
    <w:abstractNumId w:val="6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221D4"/>
    <w:rsid w:val="00030067"/>
    <w:rsid w:val="000337DA"/>
    <w:rsid w:val="00034017"/>
    <w:rsid w:val="0003448E"/>
    <w:rsid w:val="000344A9"/>
    <w:rsid w:val="00041BFB"/>
    <w:rsid w:val="00044D4B"/>
    <w:rsid w:val="00046B06"/>
    <w:rsid w:val="000478D5"/>
    <w:rsid w:val="00047F68"/>
    <w:rsid w:val="000505E8"/>
    <w:rsid w:val="00051107"/>
    <w:rsid w:val="00060300"/>
    <w:rsid w:val="00064108"/>
    <w:rsid w:val="00071ABE"/>
    <w:rsid w:val="00077F8E"/>
    <w:rsid w:val="000837B7"/>
    <w:rsid w:val="000839D2"/>
    <w:rsid w:val="00087067"/>
    <w:rsid w:val="0009493D"/>
    <w:rsid w:val="000B4CC6"/>
    <w:rsid w:val="000C00D6"/>
    <w:rsid w:val="000C476D"/>
    <w:rsid w:val="000C4EB5"/>
    <w:rsid w:val="000D44C8"/>
    <w:rsid w:val="000E455E"/>
    <w:rsid w:val="000F1E3F"/>
    <w:rsid w:val="00100219"/>
    <w:rsid w:val="00101D24"/>
    <w:rsid w:val="00101DE4"/>
    <w:rsid w:val="00102497"/>
    <w:rsid w:val="00105167"/>
    <w:rsid w:val="00105506"/>
    <w:rsid w:val="00105565"/>
    <w:rsid w:val="00105C47"/>
    <w:rsid w:val="00105D57"/>
    <w:rsid w:val="00105DC0"/>
    <w:rsid w:val="001113AD"/>
    <w:rsid w:val="00112B66"/>
    <w:rsid w:val="00126F59"/>
    <w:rsid w:val="001353E2"/>
    <w:rsid w:val="00141EF6"/>
    <w:rsid w:val="00150BE0"/>
    <w:rsid w:val="001514A4"/>
    <w:rsid w:val="001550C4"/>
    <w:rsid w:val="00160EA0"/>
    <w:rsid w:val="001616AC"/>
    <w:rsid w:val="00161D53"/>
    <w:rsid w:val="001743A8"/>
    <w:rsid w:val="0018662F"/>
    <w:rsid w:val="00187B9D"/>
    <w:rsid w:val="00191699"/>
    <w:rsid w:val="0019767C"/>
    <w:rsid w:val="001A2456"/>
    <w:rsid w:val="001A283B"/>
    <w:rsid w:val="001A44DB"/>
    <w:rsid w:val="001A72EB"/>
    <w:rsid w:val="001B1256"/>
    <w:rsid w:val="001B16D5"/>
    <w:rsid w:val="001B204A"/>
    <w:rsid w:val="001B4EF8"/>
    <w:rsid w:val="001C0487"/>
    <w:rsid w:val="001C39EE"/>
    <w:rsid w:val="001C4E57"/>
    <w:rsid w:val="001D3E83"/>
    <w:rsid w:val="001D5A6E"/>
    <w:rsid w:val="001E257A"/>
    <w:rsid w:val="001E6E06"/>
    <w:rsid w:val="001F3433"/>
    <w:rsid w:val="001F68B0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5FC9"/>
    <w:rsid w:val="00226702"/>
    <w:rsid w:val="00230A6D"/>
    <w:rsid w:val="002345DB"/>
    <w:rsid w:val="002377A0"/>
    <w:rsid w:val="00237AE6"/>
    <w:rsid w:val="00237D95"/>
    <w:rsid w:val="0024083A"/>
    <w:rsid w:val="0025740B"/>
    <w:rsid w:val="00262417"/>
    <w:rsid w:val="00273050"/>
    <w:rsid w:val="00273941"/>
    <w:rsid w:val="0027617E"/>
    <w:rsid w:val="00282F37"/>
    <w:rsid w:val="0028796E"/>
    <w:rsid w:val="002923FF"/>
    <w:rsid w:val="0029710C"/>
    <w:rsid w:val="002A163B"/>
    <w:rsid w:val="002A185C"/>
    <w:rsid w:val="002A2BC7"/>
    <w:rsid w:val="002B1B84"/>
    <w:rsid w:val="002B39A3"/>
    <w:rsid w:val="002B51F3"/>
    <w:rsid w:val="002B6A96"/>
    <w:rsid w:val="002B75FD"/>
    <w:rsid w:val="002B7FCF"/>
    <w:rsid w:val="002D3D27"/>
    <w:rsid w:val="002D4E03"/>
    <w:rsid w:val="002D5712"/>
    <w:rsid w:val="002D5BEB"/>
    <w:rsid w:val="002D5CDA"/>
    <w:rsid w:val="002D6773"/>
    <w:rsid w:val="002E3BF6"/>
    <w:rsid w:val="002E72AC"/>
    <w:rsid w:val="002F23FD"/>
    <w:rsid w:val="003052A0"/>
    <w:rsid w:val="00307F35"/>
    <w:rsid w:val="0031044B"/>
    <w:rsid w:val="003157A9"/>
    <w:rsid w:val="00315FF7"/>
    <w:rsid w:val="00320463"/>
    <w:rsid w:val="0032320B"/>
    <w:rsid w:val="00323CCB"/>
    <w:rsid w:val="00334231"/>
    <w:rsid w:val="00351385"/>
    <w:rsid w:val="00353551"/>
    <w:rsid w:val="00355398"/>
    <w:rsid w:val="0035540E"/>
    <w:rsid w:val="00363021"/>
    <w:rsid w:val="00365CE0"/>
    <w:rsid w:val="00373607"/>
    <w:rsid w:val="00383D8F"/>
    <w:rsid w:val="00385E7E"/>
    <w:rsid w:val="0038614E"/>
    <w:rsid w:val="00397E3B"/>
    <w:rsid w:val="003A2515"/>
    <w:rsid w:val="003A6DAF"/>
    <w:rsid w:val="003B1B88"/>
    <w:rsid w:val="003B2E7F"/>
    <w:rsid w:val="003B3AFE"/>
    <w:rsid w:val="003B3DDB"/>
    <w:rsid w:val="003D2569"/>
    <w:rsid w:val="003D2B73"/>
    <w:rsid w:val="003D642F"/>
    <w:rsid w:val="003E037B"/>
    <w:rsid w:val="003E1F20"/>
    <w:rsid w:val="003E2476"/>
    <w:rsid w:val="003E40ED"/>
    <w:rsid w:val="003E47B0"/>
    <w:rsid w:val="003E4D8F"/>
    <w:rsid w:val="003E62E9"/>
    <w:rsid w:val="004005A1"/>
    <w:rsid w:val="00400FA0"/>
    <w:rsid w:val="004046BE"/>
    <w:rsid w:val="004102A2"/>
    <w:rsid w:val="00410498"/>
    <w:rsid w:val="004112E5"/>
    <w:rsid w:val="00416EFF"/>
    <w:rsid w:val="004171AA"/>
    <w:rsid w:val="00417310"/>
    <w:rsid w:val="00426E0A"/>
    <w:rsid w:val="00431B07"/>
    <w:rsid w:val="00431E81"/>
    <w:rsid w:val="00432923"/>
    <w:rsid w:val="00433E58"/>
    <w:rsid w:val="004354C4"/>
    <w:rsid w:val="00436F1A"/>
    <w:rsid w:val="0044062E"/>
    <w:rsid w:val="004472A3"/>
    <w:rsid w:val="00453F31"/>
    <w:rsid w:val="00454F55"/>
    <w:rsid w:val="00460685"/>
    <w:rsid w:val="00461E87"/>
    <w:rsid w:val="00461FC6"/>
    <w:rsid w:val="00472506"/>
    <w:rsid w:val="00472C52"/>
    <w:rsid w:val="00474743"/>
    <w:rsid w:val="0047513C"/>
    <w:rsid w:val="00475C3D"/>
    <w:rsid w:val="00482659"/>
    <w:rsid w:val="00483C56"/>
    <w:rsid w:val="0048526F"/>
    <w:rsid w:val="00490600"/>
    <w:rsid w:val="004A0C32"/>
    <w:rsid w:val="004A1C6C"/>
    <w:rsid w:val="004A58E2"/>
    <w:rsid w:val="004B79E8"/>
    <w:rsid w:val="004C1DF5"/>
    <w:rsid w:val="004C3FEF"/>
    <w:rsid w:val="004C67E7"/>
    <w:rsid w:val="004D581B"/>
    <w:rsid w:val="004E0CF7"/>
    <w:rsid w:val="004E6FAE"/>
    <w:rsid w:val="004E7CA2"/>
    <w:rsid w:val="004F19ED"/>
    <w:rsid w:val="004F792A"/>
    <w:rsid w:val="00501E6D"/>
    <w:rsid w:val="00502298"/>
    <w:rsid w:val="00503BE4"/>
    <w:rsid w:val="00505232"/>
    <w:rsid w:val="005056FB"/>
    <w:rsid w:val="005074FB"/>
    <w:rsid w:val="005138A1"/>
    <w:rsid w:val="005138D3"/>
    <w:rsid w:val="00517B7D"/>
    <w:rsid w:val="00523C7D"/>
    <w:rsid w:val="005246A3"/>
    <w:rsid w:val="00534353"/>
    <w:rsid w:val="00537EE9"/>
    <w:rsid w:val="00554108"/>
    <w:rsid w:val="00556465"/>
    <w:rsid w:val="00557628"/>
    <w:rsid w:val="005620C9"/>
    <w:rsid w:val="00567FB8"/>
    <w:rsid w:val="00573256"/>
    <w:rsid w:val="00573284"/>
    <w:rsid w:val="0057754D"/>
    <w:rsid w:val="00582C58"/>
    <w:rsid w:val="00584E50"/>
    <w:rsid w:val="005854BC"/>
    <w:rsid w:val="0058556B"/>
    <w:rsid w:val="00586EBC"/>
    <w:rsid w:val="00591122"/>
    <w:rsid w:val="0059239F"/>
    <w:rsid w:val="005A2903"/>
    <w:rsid w:val="005A346D"/>
    <w:rsid w:val="005A7C36"/>
    <w:rsid w:val="005B00F0"/>
    <w:rsid w:val="005B1293"/>
    <w:rsid w:val="005C199E"/>
    <w:rsid w:val="005C3470"/>
    <w:rsid w:val="005D79DD"/>
    <w:rsid w:val="005E0DFD"/>
    <w:rsid w:val="005E3F1C"/>
    <w:rsid w:val="005E4FB9"/>
    <w:rsid w:val="005F58EA"/>
    <w:rsid w:val="0060123C"/>
    <w:rsid w:val="00601B8F"/>
    <w:rsid w:val="00601D95"/>
    <w:rsid w:val="00602525"/>
    <w:rsid w:val="006110C6"/>
    <w:rsid w:val="00613F41"/>
    <w:rsid w:val="0061717F"/>
    <w:rsid w:val="00621638"/>
    <w:rsid w:val="00625E48"/>
    <w:rsid w:val="00630865"/>
    <w:rsid w:val="00640BD3"/>
    <w:rsid w:val="00641A61"/>
    <w:rsid w:val="00642CA2"/>
    <w:rsid w:val="0064555D"/>
    <w:rsid w:val="00652463"/>
    <w:rsid w:val="006524D6"/>
    <w:rsid w:val="0065570C"/>
    <w:rsid w:val="006607FD"/>
    <w:rsid w:val="00660FA2"/>
    <w:rsid w:val="006634FD"/>
    <w:rsid w:val="00665086"/>
    <w:rsid w:val="00670062"/>
    <w:rsid w:val="00671FEA"/>
    <w:rsid w:val="006720BC"/>
    <w:rsid w:val="00672831"/>
    <w:rsid w:val="00674261"/>
    <w:rsid w:val="0068470F"/>
    <w:rsid w:val="00685DB8"/>
    <w:rsid w:val="006874EB"/>
    <w:rsid w:val="0069182B"/>
    <w:rsid w:val="00691B35"/>
    <w:rsid w:val="00695CC3"/>
    <w:rsid w:val="006963E0"/>
    <w:rsid w:val="00696874"/>
    <w:rsid w:val="00696C51"/>
    <w:rsid w:val="00697153"/>
    <w:rsid w:val="006A5382"/>
    <w:rsid w:val="006A6D63"/>
    <w:rsid w:val="006B032C"/>
    <w:rsid w:val="006B5AF9"/>
    <w:rsid w:val="006C4782"/>
    <w:rsid w:val="006C6257"/>
    <w:rsid w:val="006E1889"/>
    <w:rsid w:val="006E6962"/>
    <w:rsid w:val="006E730B"/>
    <w:rsid w:val="006F2148"/>
    <w:rsid w:val="00706C6C"/>
    <w:rsid w:val="007153C5"/>
    <w:rsid w:val="00715C35"/>
    <w:rsid w:val="007242D6"/>
    <w:rsid w:val="00724DDB"/>
    <w:rsid w:val="0072587E"/>
    <w:rsid w:val="00725ED7"/>
    <w:rsid w:val="00731ADB"/>
    <w:rsid w:val="0073407D"/>
    <w:rsid w:val="00742C98"/>
    <w:rsid w:val="00751D6B"/>
    <w:rsid w:val="007528FF"/>
    <w:rsid w:val="0077093C"/>
    <w:rsid w:val="00773D41"/>
    <w:rsid w:val="007765B7"/>
    <w:rsid w:val="007776B7"/>
    <w:rsid w:val="007929A6"/>
    <w:rsid w:val="00796734"/>
    <w:rsid w:val="00796E93"/>
    <w:rsid w:val="007A09F7"/>
    <w:rsid w:val="007A2732"/>
    <w:rsid w:val="007A7E09"/>
    <w:rsid w:val="007B0CA2"/>
    <w:rsid w:val="007B554B"/>
    <w:rsid w:val="007C7886"/>
    <w:rsid w:val="007C7DDF"/>
    <w:rsid w:val="007D224B"/>
    <w:rsid w:val="007E0DFE"/>
    <w:rsid w:val="007E4FD9"/>
    <w:rsid w:val="007E6909"/>
    <w:rsid w:val="007F140B"/>
    <w:rsid w:val="007F19C9"/>
    <w:rsid w:val="007F4418"/>
    <w:rsid w:val="008022C2"/>
    <w:rsid w:val="00810890"/>
    <w:rsid w:val="008213ED"/>
    <w:rsid w:val="00830E61"/>
    <w:rsid w:val="00831646"/>
    <w:rsid w:val="00832D7E"/>
    <w:rsid w:val="0083357A"/>
    <w:rsid w:val="00834190"/>
    <w:rsid w:val="00844804"/>
    <w:rsid w:val="008471F5"/>
    <w:rsid w:val="008500A3"/>
    <w:rsid w:val="008517A2"/>
    <w:rsid w:val="008531D4"/>
    <w:rsid w:val="0086548F"/>
    <w:rsid w:val="00867D74"/>
    <w:rsid w:val="00871B79"/>
    <w:rsid w:val="008862F7"/>
    <w:rsid w:val="008901DD"/>
    <w:rsid w:val="00894E2E"/>
    <w:rsid w:val="008A08AC"/>
    <w:rsid w:val="008A2501"/>
    <w:rsid w:val="008A2662"/>
    <w:rsid w:val="008A48C3"/>
    <w:rsid w:val="008A5F53"/>
    <w:rsid w:val="008A755E"/>
    <w:rsid w:val="008A7762"/>
    <w:rsid w:val="008B067D"/>
    <w:rsid w:val="008B41CA"/>
    <w:rsid w:val="008B5068"/>
    <w:rsid w:val="008B6765"/>
    <w:rsid w:val="008C0B5E"/>
    <w:rsid w:val="008C23AC"/>
    <w:rsid w:val="008C39CA"/>
    <w:rsid w:val="008D0BDC"/>
    <w:rsid w:val="008D330D"/>
    <w:rsid w:val="008E35DE"/>
    <w:rsid w:val="008E64A9"/>
    <w:rsid w:val="008E6F39"/>
    <w:rsid w:val="008F00F9"/>
    <w:rsid w:val="008F43E0"/>
    <w:rsid w:val="008F5073"/>
    <w:rsid w:val="008F61FF"/>
    <w:rsid w:val="008F7DCD"/>
    <w:rsid w:val="00900A37"/>
    <w:rsid w:val="009038CF"/>
    <w:rsid w:val="00915624"/>
    <w:rsid w:val="009255F5"/>
    <w:rsid w:val="00932E2F"/>
    <w:rsid w:val="009330D1"/>
    <w:rsid w:val="009368B2"/>
    <w:rsid w:val="00943F67"/>
    <w:rsid w:val="00950DB3"/>
    <w:rsid w:val="00952334"/>
    <w:rsid w:val="009540E7"/>
    <w:rsid w:val="0095537D"/>
    <w:rsid w:val="00960696"/>
    <w:rsid w:val="00961F48"/>
    <w:rsid w:val="00964656"/>
    <w:rsid w:val="009647E5"/>
    <w:rsid w:val="00964C96"/>
    <w:rsid w:val="00965D33"/>
    <w:rsid w:val="00967031"/>
    <w:rsid w:val="00970C7D"/>
    <w:rsid w:val="0097336F"/>
    <w:rsid w:val="00974767"/>
    <w:rsid w:val="00981F5F"/>
    <w:rsid w:val="00983FAC"/>
    <w:rsid w:val="00987CA6"/>
    <w:rsid w:val="009947B1"/>
    <w:rsid w:val="0099527E"/>
    <w:rsid w:val="0099538B"/>
    <w:rsid w:val="009A0412"/>
    <w:rsid w:val="009A35F6"/>
    <w:rsid w:val="009B3920"/>
    <w:rsid w:val="009B4B36"/>
    <w:rsid w:val="009C62C8"/>
    <w:rsid w:val="009C6C4F"/>
    <w:rsid w:val="009D0E48"/>
    <w:rsid w:val="009E0510"/>
    <w:rsid w:val="009E10DA"/>
    <w:rsid w:val="009E1B92"/>
    <w:rsid w:val="009E5ECF"/>
    <w:rsid w:val="009F255B"/>
    <w:rsid w:val="009F2FE4"/>
    <w:rsid w:val="009F65FE"/>
    <w:rsid w:val="00A00C46"/>
    <w:rsid w:val="00A00DBB"/>
    <w:rsid w:val="00A161BB"/>
    <w:rsid w:val="00A26E32"/>
    <w:rsid w:val="00A30C1D"/>
    <w:rsid w:val="00A31ACD"/>
    <w:rsid w:val="00A32693"/>
    <w:rsid w:val="00A44CE6"/>
    <w:rsid w:val="00A46452"/>
    <w:rsid w:val="00A55F8C"/>
    <w:rsid w:val="00A63B19"/>
    <w:rsid w:val="00A70ED1"/>
    <w:rsid w:val="00A771AF"/>
    <w:rsid w:val="00A83A70"/>
    <w:rsid w:val="00A854B6"/>
    <w:rsid w:val="00A86417"/>
    <w:rsid w:val="00A865E6"/>
    <w:rsid w:val="00A90A36"/>
    <w:rsid w:val="00A92C0C"/>
    <w:rsid w:val="00A97FC5"/>
    <w:rsid w:val="00AA17B7"/>
    <w:rsid w:val="00AA4498"/>
    <w:rsid w:val="00AB1529"/>
    <w:rsid w:val="00AB2967"/>
    <w:rsid w:val="00AB5228"/>
    <w:rsid w:val="00AB64F9"/>
    <w:rsid w:val="00AC1252"/>
    <w:rsid w:val="00AC344D"/>
    <w:rsid w:val="00AD2CC9"/>
    <w:rsid w:val="00AD572E"/>
    <w:rsid w:val="00AD6087"/>
    <w:rsid w:val="00AD6454"/>
    <w:rsid w:val="00AE0B19"/>
    <w:rsid w:val="00AE56D8"/>
    <w:rsid w:val="00AE6F94"/>
    <w:rsid w:val="00AF73FD"/>
    <w:rsid w:val="00B04FD1"/>
    <w:rsid w:val="00B0735F"/>
    <w:rsid w:val="00B13232"/>
    <w:rsid w:val="00B16969"/>
    <w:rsid w:val="00B20C00"/>
    <w:rsid w:val="00B369CE"/>
    <w:rsid w:val="00B37D65"/>
    <w:rsid w:val="00B43872"/>
    <w:rsid w:val="00B617AC"/>
    <w:rsid w:val="00B64525"/>
    <w:rsid w:val="00B6527C"/>
    <w:rsid w:val="00B65384"/>
    <w:rsid w:val="00B67CC3"/>
    <w:rsid w:val="00B76AB4"/>
    <w:rsid w:val="00B82482"/>
    <w:rsid w:val="00B82E97"/>
    <w:rsid w:val="00B87E66"/>
    <w:rsid w:val="00B91A18"/>
    <w:rsid w:val="00B938C6"/>
    <w:rsid w:val="00B9722A"/>
    <w:rsid w:val="00BB543C"/>
    <w:rsid w:val="00BB6E6D"/>
    <w:rsid w:val="00BC0E9B"/>
    <w:rsid w:val="00BC385D"/>
    <w:rsid w:val="00BC4EC7"/>
    <w:rsid w:val="00BC53F6"/>
    <w:rsid w:val="00BC5974"/>
    <w:rsid w:val="00BD0E8C"/>
    <w:rsid w:val="00BE16C7"/>
    <w:rsid w:val="00BE2E22"/>
    <w:rsid w:val="00BE3F6E"/>
    <w:rsid w:val="00BE6DCA"/>
    <w:rsid w:val="00BF089B"/>
    <w:rsid w:val="00BF1E2B"/>
    <w:rsid w:val="00BF3D86"/>
    <w:rsid w:val="00BF4E80"/>
    <w:rsid w:val="00BF4E8F"/>
    <w:rsid w:val="00BF7408"/>
    <w:rsid w:val="00C00556"/>
    <w:rsid w:val="00C03EEF"/>
    <w:rsid w:val="00C12148"/>
    <w:rsid w:val="00C14B39"/>
    <w:rsid w:val="00C2115C"/>
    <w:rsid w:val="00C2729E"/>
    <w:rsid w:val="00C27D0D"/>
    <w:rsid w:val="00C32D06"/>
    <w:rsid w:val="00C4066E"/>
    <w:rsid w:val="00C513B0"/>
    <w:rsid w:val="00C52E5E"/>
    <w:rsid w:val="00C52FF5"/>
    <w:rsid w:val="00C5333A"/>
    <w:rsid w:val="00C5641E"/>
    <w:rsid w:val="00C63E61"/>
    <w:rsid w:val="00C652EF"/>
    <w:rsid w:val="00C71EDE"/>
    <w:rsid w:val="00C749DD"/>
    <w:rsid w:val="00C81C7F"/>
    <w:rsid w:val="00C81DEE"/>
    <w:rsid w:val="00C970AC"/>
    <w:rsid w:val="00C97EEA"/>
    <w:rsid w:val="00CA4615"/>
    <w:rsid w:val="00CB30E9"/>
    <w:rsid w:val="00CB3EEE"/>
    <w:rsid w:val="00CB45C3"/>
    <w:rsid w:val="00CC2736"/>
    <w:rsid w:val="00CC7F30"/>
    <w:rsid w:val="00CE01EA"/>
    <w:rsid w:val="00CE03A4"/>
    <w:rsid w:val="00CE39E2"/>
    <w:rsid w:val="00CE7529"/>
    <w:rsid w:val="00CF2827"/>
    <w:rsid w:val="00CF56EC"/>
    <w:rsid w:val="00CF59F5"/>
    <w:rsid w:val="00D11237"/>
    <w:rsid w:val="00D15247"/>
    <w:rsid w:val="00D2222F"/>
    <w:rsid w:val="00D22929"/>
    <w:rsid w:val="00D22E1A"/>
    <w:rsid w:val="00D3347F"/>
    <w:rsid w:val="00D449FC"/>
    <w:rsid w:val="00D45615"/>
    <w:rsid w:val="00D45ABD"/>
    <w:rsid w:val="00D470E1"/>
    <w:rsid w:val="00D511D0"/>
    <w:rsid w:val="00D52F23"/>
    <w:rsid w:val="00D54415"/>
    <w:rsid w:val="00D55035"/>
    <w:rsid w:val="00D6367F"/>
    <w:rsid w:val="00D6559A"/>
    <w:rsid w:val="00D71886"/>
    <w:rsid w:val="00D71FCD"/>
    <w:rsid w:val="00D7546F"/>
    <w:rsid w:val="00D76178"/>
    <w:rsid w:val="00D81707"/>
    <w:rsid w:val="00D864FC"/>
    <w:rsid w:val="00D9312D"/>
    <w:rsid w:val="00DA05A5"/>
    <w:rsid w:val="00DA1358"/>
    <w:rsid w:val="00DA205B"/>
    <w:rsid w:val="00DA5EC4"/>
    <w:rsid w:val="00DB1DFE"/>
    <w:rsid w:val="00DB5829"/>
    <w:rsid w:val="00DC0D47"/>
    <w:rsid w:val="00DC7C37"/>
    <w:rsid w:val="00DD672E"/>
    <w:rsid w:val="00DD7DED"/>
    <w:rsid w:val="00DE0F3F"/>
    <w:rsid w:val="00DE4527"/>
    <w:rsid w:val="00DE7BD3"/>
    <w:rsid w:val="00DF0507"/>
    <w:rsid w:val="00DF69EC"/>
    <w:rsid w:val="00E01E97"/>
    <w:rsid w:val="00E061EE"/>
    <w:rsid w:val="00E07C19"/>
    <w:rsid w:val="00E16814"/>
    <w:rsid w:val="00E269C8"/>
    <w:rsid w:val="00E42D2D"/>
    <w:rsid w:val="00E44E82"/>
    <w:rsid w:val="00E45459"/>
    <w:rsid w:val="00E50EEC"/>
    <w:rsid w:val="00E552DD"/>
    <w:rsid w:val="00E603C9"/>
    <w:rsid w:val="00E73942"/>
    <w:rsid w:val="00E868BD"/>
    <w:rsid w:val="00E873B3"/>
    <w:rsid w:val="00E91D12"/>
    <w:rsid w:val="00E92CA4"/>
    <w:rsid w:val="00E955A9"/>
    <w:rsid w:val="00EA1BF5"/>
    <w:rsid w:val="00EA61CB"/>
    <w:rsid w:val="00EB22D1"/>
    <w:rsid w:val="00EB4608"/>
    <w:rsid w:val="00EC2762"/>
    <w:rsid w:val="00EC40D5"/>
    <w:rsid w:val="00EC5CDB"/>
    <w:rsid w:val="00ED21D6"/>
    <w:rsid w:val="00EE04D2"/>
    <w:rsid w:val="00EE0541"/>
    <w:rsid w:val="00EE2C79"/>
    <w:rsid w:val="00EE4CAD"/>
    <w:rsid w:val="00EE7348"/>
    <w:rsid w:val="00EE7F46"/>
    <w:rsid w:val="00F01A8C"/>
    <w:rsid w:val="00F23279"/>
    <w:rsid w:val="00F237C0"/>
    <w:rsid w:val="00F304AD"/>
    <w:rsid w:val="00F316F0"/>
    <w:rsid w:val="00F35E73"/>
    <w:rsid w:val="00F362F2"/>
    <w:rsid w:val="00F37B6B"/>
    <w:rsid w:val="00F46E96"/>
    <w:rsid w:val="00F517B7"/>
    <w:rsid w:val="00F52419"/>
    <w:rsid w:val="00F5472A"/>
    <w:rsid w:val="00F56DF4"/>
    <w:rsid w:val="00F57C67"/>
    <w:rsid w:val="00F61E76"/>
    <w:rsid w:val="00F67C4A"/>
    <w:rsid w:val="00F762D3"/>
    <w:rsid w:val="00F819C9"/>
    <w:rsid w:val="00F83F4C"/>
    <w:rsid w:val="00F853BC"/>
    <w:rsid w:val="00F92A4E"/>
    <w:rsid w:val="00FA26B8"/>
    <w:rsid w:val="00FA66B0"/>
    <w:rsid w:val="00FA6A9B"/>
    <w:rsid w:val="00FB6827"/>
    <w:rsid w:val="00FC2223"/>
    <w:rsid w:val="00FC532B"/>
    <w:rsid w:val="00FE5764"/>
    <w:rsid w:val="00FE6E36"/>
    <w:rsid w:val="00FF26DC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536CB785-3888-4516-9955-8B0B75B4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5A44-3D7A-4C87-B96A-D10ADE8D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2367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subject/>
  <dc:creator>UMB</dc:creator>
  <cp:keywords/>
  <dc:description/>
  <cp:lastModifiedBy>Edyta Jakubowska</cp:lastModifiedBy>
  <cp:revision>7</cp:revision>
  <cp:lastPrinted>2022-11-21T08:13:00Z</cp:lastPrinted>
  <dcterms:created xsi:type="dcterms:W3CDTF">2023-04-25T11:07:00Z</dcterms:created>
  <dcterms:modified xsi:type="dcterms:W3CDTF">2023-04-25T11:44:00Z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