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FF" w:rsidRPr="008F7C5C" w:rsidRDefault="0084210F" w:rsidP="000A17E1">
      <w:pPr>
        <w:spacing w:after="0" w:line="240" w:lineRule="auto"/>
        <w:ind w:left="0" w:right="0" w:firstLine="0"/>
        <w:jc w:val="right"/>
        <w:rPr>
          <w:rFonts w:ascii="Times New Roman" w:hAnsi="Times New Roman" w:cs="Times New Roman"/>
          <w:sz w:val="22"/>
        </w:rPr>
      </w:pPr>
      <w:r w:rsidRPr="008F7C5C">
        <w:rPr>
          <w:rFonts w:ascii="Times New Roman" w:hAnsi="Times New Roman" w:cs="Times New Roman"/>
          <w:b/>
          <w:sz w:val="22"/>
        </w:rPr>
        <w:t xml:space="preserve">Załącznik Nr </w:t>
      </w:r>
      <w:r w:rsidR="007C2B65" w:rsidRPr="00083B65">
        <w:rPr>
          <w:rFonts w:ascii="Times New Roman" w:hAnsi="Times New Roman" w:cs="Times New Roman"/>
          <w:b/>
          <w:sz w:val="22"/>
          <w:highlight w:val="green"/>
        </w:rPr>
        <w:t>……………………………</w:t>
      </w:r>
      <w:r w:rsidRPr="008F7C5C">
        <w:rPr>
          <w:rFonts w:ascii="Times New Roman" w:hAnsi="Times New Roman" w:cs="Times New Roman"/>
          <w:b/>
          <w:sz w:val="22"/>
        </w:rPr>
        <w:t xml:space="preserve"> do SWZ </w:t>
      </w:r>
    </w:p>
    <w:p w:rsidR="003000FF" w:rsidRPr="008F7C5C" w:rsidRDefault="0084210F" w:rsidP="000A17E1">
      <w:pPr>
        <w:spacing w:after="0" w:line="240" w:lineRule="auto"/>
        <w:ind w:left="60" w:right="0" w:firstLine="0"/>
        <w:jc w:val="center"/>
        <w:rPr>
          <w:rFonts w:ascii="Times New Roman" w:hAnsi="Times New Roman" w:cs="Times New Roman"/>
          <w:sz w:val="22"/>
        </w:rPr>
      </w:pPr>
      <w:r w:rsidRPr="008F7C5C">
        <w:rPr>
          <w:rFonts w:ascii="Times New Roman" w:hAnsi="Times New Roman" w:cs="Times New Roman"/>
          <w:b/>
          <w:sz w:val="22"/>
        </w:rPr>
        <w:t xml:space="preserve"> </w:t>
      </w:r>
    </w:p>
    <w:p w:rsidR="003000FF" w:rsidRPr="008F7C5C" w:rsidRDefault="00F301D0" w:rsidP="000A17E1">
      <w:pPr>
        <w:pStyle w:val="Nagwek1"/>
        <w:spacing w:after="0" w:line="240" w:lineRule="auto"/>
        <w:rPr>
          <w:rFonts w:ascii="Times New Roman" w:hAnsi="Times New Roman" w:cs="Times New Roman"/>
        </w:rPr>
      </w:pPr>
      <w:r w:rsidRPr="008F7C5C">
        <w:rPr>
          <w:rFonts w:ascii="Times New Roman" w:hAnsi="Times New Roman" w:cs="Times New Roman"/>
        </w:rPr>
        <w:t>WZÓR – Umowa Nr ……….</w:t>
      </w:r>
    </w:p>
    <w:p w:rsidR="003000FF" w:rsidRPr="008F7C5C" w:rsidRDefault="0084210F" w:rsidP="000A17E1">
      <w:pPr>
        <w:spacing w:after="0" w:line="240" w:lineRule="auto"/>
        <w:ind w:left="60" w:right="0" w:firstLine="0"/>
        <w:jc w:val="center"/>
        <w:rPr>
          <w:rFonts w:ascii="Times New Roman" w:hAnsi="Times New Roman" w:cs="Times New Roman"/>
          <w:sz w:val="22"/>
        </w:rPr>
      </w:pPr>
      <w:r w:rsidRPr="008F7C5C">
        <w:rPr>
          <w:rFonts w:ascii="Times New Roman" w:hAnsi="Times New Roman" w:cs="Times New Roman"/>
          <w:b/>
          <w:sz w:val="22"/>
        </w:rPr>
        <w:t xml:space="preserve"> </w:t>
      </w:r>
    </w:p>
    <w:p w:rsidR="005F68B4" w:rsidRPr="008F7C5C" w:rsidRDefault="005F68B4" w:rsidP="000A17E1">
      <w:pPr>
        <w:spacing w:after="0" w:line="240" w:lineRule="auto"/>
        <w:ind w:right="0"/>
        <w:rPr>
          <w:rFonts w:ascii="Times New Roman" w:hAnsi="Times New Roman" w:cs="Times New Roman"/>
          <w:iCs/>
          <w:sz w:val="22"/>
        </w:rPr>
      </w:pPr>
      <w:r w:rsidRPr="008F7C5C">
        <w:rPr>
          <w:rFonts w:ascii="Times New Roman" w:hAnsi="Times New Roman" w:cs="Times New Roman"/>
          <w:iCs/>
          <w:sz w:val="22"/>
        </w:rPr>
        <w:t>Zawarta w dniu …………… 2023 r. pomiędzy:</w:t>
      </w:r>
    </w:p>
    <w:p w:rsidR="005F68B4" w:rsidRPr="008F7C5C" w:rsidRDefault="005F68B4" w:rsidP="000A17E1">
      <w:pPr>
        <w:pStyle w:val="Tekstkomentarza"/>
        <w:numPr>
          <w:ilvl w:val="0"/>
          <w:numId w:val="28"/>
        </w:numPr>
        <w:ind w:left="567" w:hanging="283"/>
        <w:jc w:val="both"/>
        <w:rPr>
          <w:iCs/>
          <w:sz w:val="22"/>
          <w:szCs w:val="22"/>
        </w:rPr>
      </w:pPr>
      <w:r w:rsidRPr="008F7C5C">
        <w:rPr>
          <w:b/>
          <w:iCs/>
          <w:sz w:val="22"/>
          <w:szCs w:val="22"/>
        </w:rPr>
        <w:t xml:space="preserve">Samodzielnym Publicznym Zakładem Opieki Zdrowotnej Centralny Szpital Kliniczny Uniwersytetu Medycznego w Łodzi, 92-213 Łódź, ul. Pomorska 251, </w:t>
      </w:r>
      <w:r w:rsidRPr="008F7C5C">
        <w:rPr>
          <w:iCs/>
          <w:sz w:val="22"/>
          <w:szCs w:val="22"/>
        </w:rPr>
        <w:t xml:space="preserve">NIP 728-22-46-128, KRS </w:t>
      </w:r>
      <w:r w:rsidRPr="008F7C5C">
        <w:rPr>
          <w:sz w:val="22"/>
          <w:szCs w:val="22"/>
        </w:rPr>
        <w:t>0000149790</w:t>
      </w:r>
      <w:r w:rsidRPr="008F7C5C">
        <w:rPr>
          <w:iCs/>
          <w:sz w:val="22"/>
          <w:szCs w:val="22"/>
        </w:rPr>
        <w:t>, Regon 472147559.</w:t>
      </w:r>
    </w:p>
    <w:p w:rsidR="005F68B4" w:rsidRPr="008F7C5C" w:rsidRDefault="005F68B4" w:rsidP="000A17E1">
      <w:pPr>
        <w:pStyle w:val="Tekstkomentarza"/>
        <w:ind w:left="567"/>
        <w:jc w:val="both"/>
        <w:rPr>
          <w:iCs/>
          <w:sz w:val="22"/>
          <w:szCs w:val="22"/>
        </w:rPr>
      </w:pPr>
      <w:r w:rsidRPr="008F7C5C">
        <w:rPr>
          <w:iCs/>
          <w:sz w:val="22"/>
          <w:szCs w:val="22"/>
        </w:rPr>
        <w:t>reprezentowanym przez:</w:t>
      </w:r>
    </w:p>
    <w:p w:rsidR="005F68B4" w:rsidRPr="008F7C5C" w:rsidRDefault="005F68B4" w:rsidP="000A17E1">
      <w:pPr>
        <w:pStyle w:val="Tekstkomentarza"/>
        <w:ind w:left="567"/>
        <w:rPr>
          <w:iCs/>
          <w:sz w:val="22"/>
          <w:szCs w:val="22"/>
        </w:rPr>
      </w:pPr>
      <w:r w:rsidRPr="008F7C5C">
        <w:rPr>
          <w:b/>
          <w:iCs/>
          <w:sz w:val="22"/>
          <w:szCs w:val="22"/>
        </w:rPr>
        <w:t>dr n. med. Monikę Domarecką - Dyrektor</w:t>
      </w:r>
    </w:p>
    <w:p w:rsidR="005F68B4" w:rsidRPr="008F7C5C" w:rsidRDefault="005F68B4" w:rsidP="000A17E1">
      <w:pPr>
        <w:pStyle w:val="Tekstkomentarza"/>
        <w:ind w:left="567"/>
        <w:jc w:val="both"/>
        <w:rPr>
          <w:iCs/>
          <w:sz w:val="22"/>
          <w:szCs w:val="22"/>
        </w:rPr>
      </w:pPr>
      <w:r w:rsidRPr="008F7C5C">
        <w:rPr>
          <w:iCs/>
          <w:sz w:val="22"/>
          <w:szCs w:val="22"/>
        </w:rPr>
        <w:t xml:space="preserve">zwanym dalej Zamawiającym, </w:t>
      </w:r>
    </w:p>
    <w:p w:rsidR="003000FF" w:rsidRPr="008F7C5C" w:rsidRDefault="0084210F" w:rsidP="000A17E1">
      <w:pPr>
        <w:spacing w:after="0" w:line="240" w:lineRule="auto"/>
        <w:ind w:left="-5" w:right="0" w:hanging="10"/>
        <w:jc w:val="left"/>
        <w:rPr>
          <w:rFonts w:ascii="Times New Roman" w:hAnsi="Times New Roman" w:cs="Times New Roman"/>
          <w:sz w:val="22"/>
        </w:rPr>
      </w:pPr>
      <w:r w:rsidRPr="008F7C5C">
        <w:rPr>
          <w:rFonts w:ascii="Times New Roman" w:hAnsi="Times New Roman" w:cs="Times New Roman"/>
          <w:sz w:val="22"/>
        </w:rPr>
        <w:t xml:space="preserve">a </w:t>
      </w:r>
    </w:p>
    <w:p w:rsidR="005F68B4" w:rsidRPr="008F7C5C" w:rsidRDefault="0084210F" w:rsidP="000A17E1">
      <w:pPr>
        <w:pStyle w:val="Akapitzlist"/>
        <w:numPr>
          <w:ilvl w:val="0"/>
          <w:numId w:val="28"/>
        </w:numPr>
        <w:tabs>
          <w:tab w:val="right" w:pos="9073"/>
        </w:tabs>
        <w:spacing w:after="0" w:line="240" w:lineRule="auto"/>
        <w:ind w:left="567" w:right="0" w:hanging="283"/>
        <w:rPr>
          <w:rFonts w:ascii="Times New Roman" w:hAnsi="Times New Roman" w:cs="Times New Roman"/>
          <w:sz w:val="22"/>
        </w:rPr>
      </w:pPr>
      <w:r w:rsidRPr="008F7C5C">
        <w:rPr>
          <w:rFonts w:ascii="Times New Roman" w:hAnsi="Times New Roman" w:cs="Times New Roman"/>
          <w:sz w:val="22"/>
          <w:u w:val="single" w:color="000000"/>
        </w:rPr>
        <w:t>____________________</w:t>
      </w:r>
      <w:r w:rsidRPr="008F7C5C">
        <w:rPr>
          <w:rFonts w:ascii="Times New Roman" w:hAnsi="Times New Roman" w:cs="Times New Roman"/>
          <w:sz w:val="22"/>
        </w:rPr>
        <w:t xml:space="preserve"> /firma/ imię i nazwisko przedsiębiorcy, adres/ wpisanym do rejestru przedsiębiorców Krajowego Rejestru Sądowego pod numerem  __________ </w:t>
      </w:r>
      <w:r w:rsidRPr="008F7C5C">
        <w:rPr>
          <w:rFonts w:ascii="Times New Roman" w:hAnsi="Times New Roman" w:cs="Times New Roman"/>
          <w:b/>
          <w:sz w:val="22"/>
        </w:rPr>
        <w:t>/</w:t>
      </w:r>
      <w:r w:rsidRPr="008F7C5C">
        <w:rPr>
          <w:rFonts w:ascii="Times New Roman" w:hAnsi="Times New Roman" w:cs="Times New Roman"/>
          <w:sz w:val="22"/>
        </w:rPr>
        <w:t xml:space="preserve"> prowadzącym działalność gospodarczą na podstawie wpisu do Centralnej Ewidencji i Informacji o Działalności Gospodarczej Rzeczpospolitej Polskiej pod nazwą ________________________  NIP __________, REGON: __________ </w:t>
      </w:r>
    </w:p>
    <w:p w:rsidR="003000FF" w:rsidRPr="008F7C5C" w:rsidRDefault="0084210F" w:rsidP="000A17E1">
      <w:pPr>
        <w:pStyle w:val="Akapitzlist"/>
        <w:tabs>
          <w:tab w:val="right" w:pos="9073"/>
        </w:tabs>
        <w:spacing w:after="0" w:line="240" w:lineRule="auto"/>
        <w:ind w:left="567" w:right="0" w:firstLine="0"/>
        <w:rPr>
          <w:rFonts w:ascii="Times New Roman" w:hAnsi="Times New Roman" w:cs="Times New Roman"/>
          <w:sz w:val="22"/>
        </w:rPr>
      </w:pPr>
      <w:r w:rsidRPr="008F7C5C">
        <w:rPr>
          <w:rFonts w:ascii="Times New Roman" w:hAnsi="Times New Roman" w:cs="Times New Roman"/>
          <w:sz w:val="22"/>
        </w:rPr>
        <w:t>zwanym dalej Wykonawcą, w imieniu którego działa:</w:t>
      </w:r>
      <w:r w:rsidRPr="008F7C5C">
        <w:rPr>
          <w:rFonts w:ascii="Times New Roman" w:hAnsi="Times New Roman" w:cs="Times New Roman"/>
          <w:b/>
          <w:sz w:val="22"/>
        </w:rPr>
        <w:t xml:space="preserve"> </w:t>
      </w:r>
    </w:p>
    <w:p w:rsidR="003000FF" w:rsidRPr="008F7C5C" w:rsidRDefault="0084210F" w:rsidP="000A17E1">
      <w:pPr>
        <w:spacing w:after="0" w:line="240" w:lineRule="auto"/>
        <w:ind w:left="54" w:right="0" w:firstLine="0"/>
        <w:jc w:val="center"/>
        <w:rPr>
          <w:rFonts w:ascii="Times New Roman" w:hAnsi="Times New Roman" w:cs="Times New Roman"/>
          <w:sz w:val="22"/>
        </w:rPr>
      </w:pPr>
      <w:r w:rsidRPr="008F7C5C">
        <w:rPr>
          <w:rFonts w:ascii="Times New Roman" w:hAnsi="Times New Roman" w:cs="Times New Roman"/>
          <w:b/>
          <w:sz w:val="22"/>
        </w:rPr>
        <w:t xml:space="preserve"> </w:t>
      </w:r>
    </w:p>
    <w:p w:rsidR="003000FF" w:rsidRPr="008F7C5C" w:rsidRDefault="0084210F" w:rsidP="000A17E1">
      <w:pPr>
        <w:pStyle w:val="Nagwek2"/>
        <w:spacing w:after="0" w:line="240" w:lineRule="auto"/>
        <w:ind w:left="0" w:right="0" w:firstLine="0"/>
        <w:rPr>
          <w:rFonts w:ascii="Times New Roman" w:hAnsi="Times New Roman" w:cs="Times New Roman"/>
          <w:sz w:val="22"/>
        </w:rPr>
      </w:pPr>
      <w:r w:rsidRPr="008F7C5C">
        <w:rPr>
          <w:rFonts w:ascii="Times New Roman" w:hAnsi="Times New Roman" w:cs="Times New Roman"/>
          <w:sz w:val="22"/>
        </w:rPr>
        <w:t xml:space="preserve">§ 1 </w:t>
      </w:r>
    </w:p>
    <w:p w:rsidR="003000FF" w:rsidRPr="008F7C5C" w:rsidRDefault="0084210F" w:rsidP="000A17E1">
      <w:pPr>
        <w:spacing w:after="0" w:line="240" w:lineRule="auto"/>
        <w:ind w:left="0" w:right="0" w:firstLine="0"/>
        <w:jc w:val="center"/>
        <w:rPr>
          <w:rFonts w:ascii="Times New Roman" w:hAnsi="Times New Roman" w:cs="Times New Roman"/>
          <w:sz w:val="22"/>
        </w:rPr>
      </w:pPr>
      <w:r w:rsidRPr="008F7C5C">
        <w:rPr>
          <w:rFonts w:ascii="Times New Roman" w:hAnsi="Times New Roman" w:cs="Times New Roman"/>
          <w:b/>
          <w:sz w:val="22"/>
        </w:rPr>
        <w:t xml:space="preserve"> Przedmiot umowy </w:t>
      </w:r>
    </w:p>
    <w:p w:rsidR="003000FF" w:rsidRPr="008F7C5C" w:rsidRDefault="0084210F" w:rsidP="000A17E1">
      <w:pPr>
        <w:numPr>
          <w:ilvl w:val="0"/>
          <w:numId w:val="2"/>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Przedmiotem umowy </w:t>
      </w:r>
      <w:r w:rsidR="007B1947" w:rsidRPr="008F7C5C">
        <w:rPr>
          <w:rFonts w:ascii="Times New Roman" w:hAnsi="Times New Roman" w:cs="Times New Roman"/>
          <w:sz w:val="22"/>
        </w:rPr>
        <w:t>jest realizacja zadania pn.: „</w:t>
      </w:r>
      <w:r w:rsidR="007B1947" w:rsidRPr="008F7C5C">
        <w:rPr>
          <w:rFonts w:ascii="Times New Roman" w:hAnsi="Times New Roman" w:cs="Times New Roman"/>
          <w:b/>
          <w:iCs/>
          <w:sz w:val="22"/>
        </w:rPr>
        <w:t>Przebudowa Oddziału Intensywnej  Terapii i Anestezjologii dla Dzieci oraz Oddziału Propedeutyki Pediatrii i Chorób Metabolicznych Kości z Pododdziałem Rehabilitacji w Budynku Głównym Uniwersyteckiego Centrum Pediatrii Centralnego</w:t>
      </w:r>
      <w:r w:rsidRPr="008F7C5C">
        <w:rPr>
          <w:rFonts w:ascii="Times New Roman" w:hAnsi="Times New Roman" w:cs="Times New Roman"/>
          <w:b/>
          <w:sz w:val="22"/>
        </w:rPr>
        <w:t xml:space="preserve">”, </w:t>
      </w:r>
      <w:r w:rsidRPr="008F7C5C">
        <w:rPr>
          <w:rFonts w:ascii="Times New Roman" w:hAnsi="Times New Roman" w:cs="Times New Roman"/>
          <w:sz w:val="22"/>
        </w:rPr>
        <w:t xml:space="preserve">zgodnie z </w:t>
      </w:r>
      <w:r w:rsidRPr="008F7C5C">
        <w:rPr>
          <w:rFonts w:ascii="Times New Roman" w:hAnsi="Times New Roman" w:cs="Times New Roman"/>
          <w:b/>
          <w:sz w:val="22"/>
        </w:rPr>
        <w:t>Programem Funkcjonalno-Użytkowym</w:t>
      </w:r>
      <w:r w:rsidRPr="008F7C5C">
        <w:rPr>
          <w:rFonts w:ascii="Times New Roman" w:hAnsi="Times New Roman" w:cs="Times New Roman"/>
          <w:sz w:val="22"/>
        </w:rPr>
        <w:t xml:space="preserve">, stanowiącym </w:t>
      </w:r>
      <w:r w:rsidRPr="008F7C5C">
        <w:rPr>
          <w:rFonts w:ascii="Times New Roman" w:hAnsi="Times New Roman" w:cs="Times New Roman"/>
          <w:b/>
          <w:sz w:val="22"/>
        </w:rPr>
        <w:t xml:space="preserve">Załącznik </w:t>
      </w:r>
      <w:r w:rsidRPr="00402E2E">
        <w:rPr>
          <w:rFonts w:ascii="Times New Roman" w:hAnsi="Times New Roman" w:cs="Times New Roman"/>
          <w:b/>
          <w:sz w:val="22"/>
          <w:highlight w:val="green"/>
        </w:rPr>
        <w:t xml:space="preserve">nr </w:t>
      </w:r>
      <w:r w:rsidR="00402E2E" w:rsidRPr="00402E2E">
        <w:rPr>
          <w:rFonts w:ascii="Times New Roman" w:hAnsi="Times New Roman" w:cs="Times New Roman"/>
          <w:b/>
          <w:sz w:val="22"/>
          <w:highlight w:val="green"/>
        </w:rPr>
        <w:t>_____________</w:t>
      </w:r>
      <w:r w:rsidRPr="008F7C5C">
        <w:rPr>
          <w:rFonts w:ascii="Times New Roman" w:hAnsi="Times New Roman" w:cs="Times New Roman"/>
          <w:b/>
          <w:sz w:val="22"/>
        </w:rPr>
        <w:t xml:space="preserve"> do SWZ. </w:t>
      </w:r>
    </w:p>
    <w:p w:rsidR="005B056B" w:rsidRPr="008F7C5C" w:rsidRDefault="005B056B" w:rsidP="000A17E1">
      <w:pPr>
        <w:numPr>
          <w:ilvl w:val="0"/>
          <w:numId w:val="2"/>
        </w:numPr>
        <w:spacing w:after="0" w:line="240" w:lineRule="auto"/>
        <w:ind w:left="284" w:right="0" w:hanging="217"/>
        <w:rPr>
          <w:rFonts w:ascii="Times New Roman" w:hAnsi="Times New Roman" w:cs="Times New Roman"/>
          <w:sz w:val="22"/>
        </w:rPr>
      </w:pPr>
      <w:r w:rsidRPr="008F7C5C">
        <w:rPr>
          <w:rFonts w:ascii="Times New Roman" w:hAnsi="Times New Roman" w:cs="Times New Roman"/>
          <w:sz w:val="22"/>
        </w:rPr>
        <w:t xml:space="preserve">Przedmiotowe zadanie jest </w:t>
      </w:r>
      <w:r w:rsidRPr="008F7C5C">
        <w:rPr>
          <w:rFonts w:ascii="Times New Roman" w:hAnsi="Times New Roman" w:cs="Times New Roman"/>
          <w:sz w:val="22"/>
          <w:lang w:eastAsia="ar-SA"/>
        </w:rPr>
        <w:t xml:space="preserve">realizowane w ramach </w:t>
      </w:r>
      <w:r w:rsidRPr="008F7C5C">
        <w:rPr>
          <w:rFonts w:ascii="Times New Roman" w:hAnsi="Times New Roman" w:cs="Times New Roman"/>
          <w:sz w:val="22"/>
        </w:rPr>
        <w:t>projektu pn.: „Przebudowa i doposażenie Centralnego Szpitala Klinicznego Uniwersytetu Medycznego w Łodzi” dla Konkursu nr POIS.11.03.00-IP.04-00-002/22</w:t>
      </w:r>
      <w:r w:rsidRPr="008F7C5C">
        <w:rPr>
          <w:rFonts w:ascii="Times New Roman" w:hAnsi="Times New Roman" w:cs="Times New Roman"/>
          <w:sz w:val="22"/>
          <w:lang w:eastAsia="ar-SA"/>
        </w:rPr>
        <w:t xml:space="preserve"> w zakresie wsparcia oddziałów oraz innych jednostek organizacyjnych podmiotów leczniczych ponadregionalnych, udzielających świadczeń zdrowotnych dedykowanych chorobom układu krążenia, nowotworowym, układu kostno-stawowomięśniowego, układu oddechowego, w zakresie ginekologii, położnictwa, neonatologii, pediatrii oraz innych oddziałów zajmujących się leczeniem dzieci/ wsparcia oddziałów oraz innych jednostek organizacyjnych podmiotów leczniczych wyspecjalizowanych w zakresie onkologii/ wsparcia pracowni diagnostycznych oraz innych jednostek zajmujących się diagnostyką, współpracujących z oddziałami/jednostkami wymienionymi powyżej (roboty budowlane, doposażenie, w tym zakup wyrobów medycznych jednorazowego użytku, środków ochrony indywidualnej oraz środków do dezynfekcji w ramach Działania 11.3 POIiŚ, tj. </w:t>
      </w:r>
      <w:r w:rsidRPr="008F7C5C">
        <w:rPr>
          <w:rFonts w:ascii="Times New Roman" w:hAnsi="Times New Roman" w:cs="Times New Roman"/>
          <w:sz w:val="22"/>
        </w:rPr>
        <w:t>Programu Operacyjnego Infrastruktura i Środowisko 2014-2020 Oś priorytetowa: XI REACT-EU, Działanie: 11.3 Wspieranie naprawy i odporności systemu ochrony zdrowia.</w:t>
      </w:r>
    </w:p>
    <w:p w:rsidR="003000FF" w:rsidRPr="008F7C5C" w:rsidRDefault="0084210F" w:rsidP="000A17E1">
      <w:pPr>
        <w:numPr>
          <w:ilvl w:val="0"/>
          <w:numId w:val="2"/>
        </w:numPr>
        <w:spacing w:after="0" w:line="240" w:lineRule="auto"/>
        <w:ind w:left="284" w:right="0" w:hanging="217"/>
        <w:rPr>
          <w:rFonts w:ascii="Times New Roman" w:hAnsi="Times New Roman" w:cs="Times New Roman"/>
          <w:sz w:val="22"/>
        </w:rPr>
      </w:pPr>
      <w:r w:rsidRPr="008F7C5C">
        <w:rPr>
          <w:rFonts w:ascii="Times New Roman" w:hAnsi="Times New Roman" w:cs="Times New Roman"/>
          <w:sz w:val="22"/>
        </w:rPr>
        <w:t>Zakres inwestycji w systemie „Zaprojektuj i Wybuduj” polegający na wykonani</w:t>
      </w:r>
      <w:r w:rsidR="005B056B" w:rsidRPr="008F7C5C">
        <w:rPr>
          <w:rFonts w:ascii="Times New Roman" w:hAnsi="Times New Roman" w:cs="Times New Roman"/>
          <w:sz w:val="22"/>
        </w:rPr>
        <w:t>u</w:t>
      </w:r>
      <w:r w:rsidRPr="008F7C5C">
        <w:rPr>
          <w:rFonts w:ascii="Times New Roman" w:hAnsi="Times New Roman" w:cs="Times New Roman"/>
          <w:sz w:val="22"/>
        </w:rPr>
        <w:t xml:space="preserve"> robót budowlanych w ramach zadania pn.</w:t>
      </w:r>
      <w:r w:rsidR="005B056B" w:rsidRPr="008F7C5C">
        <w:rPr>
          <w:rFonts w:ascii="Times New Roman" w:hAnsi="Times New Roman" w:cs="Times New Roman"/>
          <w:sz w:val="22"/>
        </w:rPr>
        <w:t>:</w:t>
      </w:r>
      <w:r w:rsidRPr="008F7C5C">
        <w:rPr>
          <w:rFonts w:ascii="Times New Roman" w:hAnsi="Times New Roman" w:cs="Times New Roman"/>
          <w:sz w:val="22"/>
        </w:rPr>
        <w:t xml:space="preserve"> </w:t>
      </w:r>
      <w:r w:rsidRPr="008F7C5C">
        <w:rPr>
          <w:rFonts w:ascii="Times New Roman" w:hAnsi="Times New Roman" w:cs="Times New Roman"/>
          <w:b/>
          <w:sz w:val="22"/>
        </w:rPr>
        <w:t>„</w:t>
      </w:r>
      <w:r w:rsidR="00DF0CCB" w:rsidRPr="008F7C5C">
        <w:rPr>
          <w:rFonts w:ascii="Times New Roman" w:hAnsi="Times New Roman" w:cs="Times New Roman"/>
          <w:b/>
          <w:iCs/>
          <w:sz w:val="22"/>
        </w:rPr>
        <w:t>Przebudowa Oddziału Intensywnej Terapii i Anestezjologii dla Dzieci oraz Oddziału Propedeutyki Pediatrii i Chorób Metabolicznych Kości z Pododdziałem Rehabilitacji w Budynku Głównym Uniwersyteckiego Centrum Pediatrii Centralnego</w:t>
      </w:r>
      <w:r w:rsidRPr="008F7C5C">
        <w:rPr>
          <w:rFonts w:ascii="Times New Roman" w:hAnsi="Times New Roman" w:cs="Times New Roman"/>
          <w:sz w:val="22"/>
        </w:rPr>
        <w:t>”</w:t>
      </w:r>
      <w:r w:rsidRPr="008F7C5C">
        <w:rPr>
          <w:rFonts w:ascii="Times New Roman" w:hAnsi="Times New Roman" w:cs="Times New Roman"/>
          <w:b/>
          <w:sz w:val="22"/>
        </w:rPr>
        <w:t xml:space="preserve"> </w:t>
      </w:r>
      <w:r w:rsidRPr="008F7C5C">
        <w:rPr>
          <w:rFonts w:ascii="Times New Roman" w:hAnsi="Times New Roman" w:cs="Times New Roman"/>
          <w:sz w:val="22"/>
        </w:rPr>
        <w:t xml:space="preserve">obejmuje m.in.: </w:t>
      </w:r>
    </w:p>
    <w:tbl>
      <w:tblPr>
        <w:tblStyle w:val="TableGrid"/>
        <w:tblW w:w="10065" w:type="dxa"/>
        <w:tblInd w:w="283" w:type="dxa"/>
        <w:tblCellMar>
          <w:top w:w="21" w:type="dxa"/>
        </w:tblCellMar>
        <w:tblLook w:val="04A0" w:firstRow="1" w:lastRow="0" w:firstColumn="1" w:lastColumn="0" w:noHBand="0" w:noVBand="1"/>
      </w:tblPr>
      <w:tblGrid>
        <w:gridCol w:w="425"/>
        <w:gridCol w:w="9640"/>
      </w:tblGrid>
      <w:tr w:rsidR="003000FF" w:rsidRPr="008F7C5C" w:rsidTr="005F68B4">
        <w:trPr>
          <w:trHeight w:val="261"/>
        </w:trPr>
        <w:tc>
          <w:tcPr>
            <w:tcW w:w="425" w:type="dxa"/>
            <w:tcBorders>
              <w:top w:val="nil"/>
              <w:left w:val="nil"/>
              <w:bottom w:val="nil"/>
              <w:right w:val="nil"/>
            </w:tcBorders>
          </w:tcPr>
          <w:p w:rsidR="003000FF" w:rsidRPr="008F7C5C" w:rsidRDefault="0084210F" w:rsidP="000A17E1">
            <w:pPr>
              <w:spacing w:after="0" w:line="240" w:lineRule="auto"/>
              <w:ind w:left="0" w:right="0" w:firstLine="0"/>
              <w:jc w:val="left"/>
              <w:rPr>
                <w:rFonts w:ascii="Times New Roman" w:hAnsi="Times New Roman" w:cs="Times New Roman"/>
                <w:sz w:val="22"/>
              </w:rPr>
            </w:pPr>
            <w:r w:rsidRPr="008F7C5C">
              <w:rPr>
                <w:rFonts w:ascii="Times New Roman" w:hAnsi="Times New Roman" w:cs="Times New Roman"/>
                <w:sz w:val="22"/>
              </w:rPr>
              <w:t>a)</w:t>
            </w:r>
            <w:r w:rsidRPr="008F7C5C">
              <w:rPr>
                <w:rFonts w:ascii="Times New Roman" w:eastAsia="Arial" w:hAnsi="Times New Roman" w:cs="Times New Roman"/>
                <w:sz w:val="22"/>
              </w:rPr>
              <w:t xml:space="preserve"> </w:t>
            </w:r>
          </w:p>
        </w:tc>
        <w:tc>
          <w:tcPr>
            <w:tcW w:w="9640" w:type="dxa"/>
            <w:tcBorders>
              <w:top w:val="nil"/>
              <w:left w:val="nil"/>
              <w:bottom w:val="nil"/>
              <w:right w:val="nil"/>
            </w:tcBorders>
          </w:tcPr>
          <w:p w:rsidR="003000FF" w:rsidRPr="008F7C5C" w:rsidRDefault="0084210F" w:rsidP="000A17E1">
            <w:pPr>
              <w:spacing w:after="0" w:line="240" w:lineRule="auto"/>
              <w:ind w:left="0" w:right="0" w:firstLine="0"/>
              <w:jc w:val="left"/>
              <w:rPr>
                <w:rFonts w:ascii="Times New Roman" w:hAnsi="Times New Roman" w:cs="Times New Roman"/>
                <w:sz w:val="22"/>
              </w:rPr>
            </w:pPr>
            <w:r w:rsidRPr="008F7C5C">
              <w:rPr>
                <w:rFonts w:ascii="Times New Roman" w:hAnsi="Times New Roman" w:cs="Times New Roman"/>
                <w:sz w:val="22"/>
              </w:rPr>
              <w:t>Wykonanie Dokumentacji projektowej</w:t>
            </w:r>
            <w:r w:rsidR="005B056B" w:rsidRPr="008F7C5C">
              <w:rPr>
                <w:rFonts w:ascii="Times New Roman" w:hAnsi="Times New Roman" w:cs="Times New Roman"/>
                <w:sz w:val="22"/>
              </w:rPr>
              <w:t>, w szczególności</w:t>
            </w:r>
            <w:r w:rsidRPr="008F7C5C">
              <w:rPr>
                <w:rFonts w:ascii="Times New Roman" w:hAnsi="Times New Roman" w:cs="Times New Roman"/>
                <w:sz w:val="22"/>
              </w:rPr>
              <w:t xml:space="preserve">: </w:t>
            </w:r>
          </w:p>
          <w:p w:rsidR="00586DB3" w:rsidRPr="008F7C5C" w:rsidRDefault="00586DB3" w:rsidP="000A17E1">
            <w:pPr>
              <w:pStyle w:val="Akapitzlist"/>
              <w:numPr>
                <w:ilvl w:val="0"/>
                <w:numId w:val="32"/>
              </w:numPr>
              <w:spacing w:after="0" w:line="240" w:lineRule="auto"/>
              <w:ind w:left="286" w:right="0" w:hanging="284"/>
              <w:rPr>
                <w:rFonts w:ascii="Times New Roman" w:hAnsi="Times New Roman" w:cs="Times New Roman"/>
                <w:sz w:val="22"/>
              </w:rPr>
            </w:pPr>
            <w:r w:rsidRPr="008F7C5C">
              <w:rPr>
                <w:rFonts w:ascii="Times New Roman" w:hAnsi="Times New Roman" w:cs="Times New Roman"/>
                <w:sz w:val="22"/>
              </w:rPr>
              <w:t>Uzyskanie  mapy d/c lokalizacyjnych</w:t>
            </w:r>
          </w:p>
          <w:p w:rsidR="00586DB3" w:rsidRPr="008F7C5C" w:rsidRDefault="00586DB3" w:rsidP="000A17E1">
            <w:pPr>
              <w:pStyle w:val="Akapitzlist"/>
              <w:numPr>
                <w:ilvl w:val="0"/>
                <w:numId w:val="32"/>
              </w:numPr>
              <w:spacing w:after="0" w:line="240" w:lineRule="auto"/>
              <w:ind w:left="286" w:right="0" w:hanging="284"/>
              <w:rPr>
                <w:rFonts w:ascii="Times New Roman" w:hAnsi="Times New Roman" w:cs="Times New Roman"/>
                <w:sz w:val="22"/>
              </w:rPr>
            </w:pPr>
            <w:r w:rsidRPr="008F7C5C">
              <w:rPr>
                <w:rFonts w:ascii="Times New Roman" w:hAnsi="Times New Roman" w:cs="Times New Roman"/>
                <w:sz w:val="22"/>
              </w:rPr>
              <w:t>Uzyskanie badania geotechnicznego gruntu – jeśli wymagane</w:t>
            </w:r>
          </w:p>
          <w:p w:rsidR="00586DB3" w:rsidRPr="008F7C5C" w:rsidRDefault="00586DB3" w:rsidP="000A17E1">
            <w:pPr>
              <w:pStyle w:val="Akapitzlist"/>
              <w:numPr>
                <w:ilvl w:val="0"/>
                <w:numId w:val="32"/>
              </w:numPr>
              <w:spacing w:after="0" w:line="240" w:lineRule="auto"/>
              <w:ind w:left="286" w:right="0" w:hanging="284"/>
              <w:rPr>
                <w:rFonts w:ascii="Times New Roman" w:hAnsi="Times New Roman" w:cs="Times New Roman"/>
                <w:sz w:val="22"/>
              </w:rPr>
            </w:pPr>
            <w:r w:rsidRPr="008F7C5C">
              <w:rPr>
                <w:rFonts w:ascii="Times New Roman" w:hAnsi="Times New Roman" w:cs="Times New Roman"/>
                <w:sz w:val="22"/>
              </w:rPr>
              <w:t>Inwentaryzacji szkicowej d/c projektowych</w:t>
            </w:r>
          </w:p>
          <w:p w:rsidR="00586DB3" w:rsidRPr="008F7C5C" w:rsidRDefault="00586DB3" w:rsidP="000A17E1">
            <w:pPr>
              <w:pStyle w:val="Akapitzlist"/>
              <w:numPr>
                <w:ilvl w:val="0"/>
                <w:numId w:val="29"/>
              </w:numPr>
              <w:spacing w:after="0" w:line="240" w:lineRule="auto"/>
              <w:ind w:left="286" w:right="0" w:hanging="284"/>
              <w:rPr>
                <w:rFonts w:ascii="Times New Roman" w:hAnsi="Times New Roman" w:cs="Times New Roman"/>
                <w:sz w:val="22"/>
              </w:rPr>
            </w:pPr>
            <w:r w:rsidRPr="008F7C5C">
              <w:rPr>
                <w:rFonts w:ascii="Times New Roman" w:hAnsi="Times New Roman" w:cs="Times New Roman"/>
                <w:sz w:val="22"/>
              </w:rPr>
              <w:t>Opinii technicznej o stanie technicznym budynku pod kątem możliwości przebudowy</w:t>
            </w:r>
          </w:p>
          <w:p w:rsidR="005B056B" w:rsidRPr="008F7C5C" w:rsidRDefault="005B056B" w:rsidP="000A17E1">
            <w:pPr>
              <w:pStyle w:val="Akapitzlist"/>
              <w:numPr>
                <w:ilvl w:val="0"/>
                <w:numId w:val="29"/>
              </w:numPr>
              <w:spacing w:after="0" w:line="240" w:lineRule="auto"/>
              <w:ind w:left="286" w:right="0" w:hanging="284"/>
              <w:rPr>
                <w:rFonts w:ascii="Times New Roman" w:hAnsi="Times New Roman" w:cs="Times New Roman"/>
                <w:sz w:val="22"/>
              </w:rPr>
            </w:pPr>
            <w:r w:rsidRPr="008F7C5C">
              <w:rPr>
                <w:rFonts w:ascii="Times New Roman" w:hAnsi="Times New Roman" w:cs="Times New Roman"/>
                <w:sz w:val="22"/>
              </w:rPr>
              <w:t>Projektu Zagospodarowania Terenu (PTZ)</w:t>
            </w:r>
          </w:p>
          <w:p w:rsidR="005B056B" w:rsidRPr="008F7C5C" w:rsidRDefault="005B056B" w:rsidP="000A17E1">
            <w:pPr>
              <w:pStyle w:val="Akapitzlist"/>
              <w:numPr>
                <w:ilvl w:val="0"/>
                <w:numId w:val="29"/>
              </w:numPr>
              <w:spacing w:after="0" w:line="240" w:lineRule="auto"/>
              <w:ind w:left="286" w:right="0" w:hanging="284"/>
              <w:rPr>
                <w:rFonts w:ascii="Times New Roman" w:hAnsi="Times New Roman" w:cs="Times New Roman"/>
                <w:sz w:val="22"/>
              </w:rPr>
            </w:pPr>
            <w:r w:rsidRPr="008F7C5C">
              <w:rPr>
                <w:rFonts w:ascii="Times New Roman" w:hAnsi="Times New Roman" w:cs="Times New Roman"/>
                <w:sz w:val="22"/>
              </w:rPr>
              <w:t>Projekt</w:t>
            </w:r>
            <w:r w:rsidR="00586DB3" w:rsidRPr="008F7C5C">
              <w:rPr>
                <w:rFonts w:ascii="Times New Roman" w:hAnsi="Times New Roman" w:cs="Times New Roman"/>
                <w:sz w:val="22"/>
              </w:rPr>
              <w:t>u</w:t>
            </w:r>
            <w:r w:rsidRPr="008F7C5C">
              <w:rPr>
                <w:rFonts w:ascii="Times New Roman" w:hAnsi="Times New Roman" w:cs="Times New Roman"/>
                <w:sz w:val="22"/>
              </w:rPr>
              <w:t xml:space="preserve"> architektoniczno-budowlan</w:t>
            </w:r>
            <w:r w:rsidR="00586DB3" w:rsidRPr="008F7C5C">
              <w:rPr>
                <w:rFonts w:ascii="Times New Roman" w:hAnsi="Times New Roman" w:cs="Times New Roman"/>
                <w:sz w:val="22"/>
              </w:rPr>
              <w:t>ego</w:t>
            </w:r>
            <w:r w:rsidRPr="008F7C5C">
              <w:rPr>
                <w:rFonts w:ascii="Times New Roman" w:hAnsi="Times New Roman" w:cs="Times New Roman"/>
                <w:sz w:val="22"/>
              </w:rPr>
              <w:t xml:space="preserve"> z przygotowaniem i złożeniem wniosku o uzyskanie decyzji pozwolenie na budowę – preferowany termin do dnia 12.06.2023 r.</w:t>
            </w:r>
          </w:p>
          <w:p w:rsidR="005B056B" w:rsidRPr="008F7C5C" w:rsidRDefault="005B056B" w:rsidP="000A17E1">
            <w:pPr>
              <w:pStyle w:val="Akapitzlist"/>
              <w:numPr>
                <w:ilvl w:val="0"/>
                <w:numId w:val="29"/>
              </w:numPr>
              <w:spacing w:after="0" w:line="240" w:lineRule="auto"/>
              <w:ind w:left="286" w:right="0" w:hanging="284"/>
              <w:rPr>
                <w:rFonts w:ascii="Times New Roman" w:hAnsi="Times New Roman" w:cs="Times New Roman"/>
                <w:sz w:val="22"/>
              </w:rPr>
            </w:pPr>
            <w:r w:rsidRPr="008F7C5C">
              <w:rPr>
                <w:rFonts w:ascii="Times New Roman" w:hAnsi="Times New Roman" w:cs="Times New Roman"/>
                <w:sz w:val="22"/>
              </w:rPr>
              <w:t>Projekt</w:t>
            </w:r>
            <w:r w:rsidR="00586DB3" w:rsidRPr="008F7C5C">
              <w:rPr>
                <w:rFonts w:ascii="Times New Roman" w:hAnsi="Times New Roman" w:cs="Times New Roman"/>
                <w:sz w:val="22"/>
              </w:rPr>
              <w:t>u</w:t>
            </w:r>
            <w:r w:rsidRPr="008F7C5C">
              <w:rPr>
                <w:rFonts w:ascii="Times New Roman" w:hAnsi="Times New Roman" w:cs="Times New Roman"/>
                <w:sz w:val="22"/>
              </w:rPr>
              <w:t xml:space="preserve"> techniczn</w:t>
            </w:r>
            <w:r w:rsidR="00586DB3" w:rsidRPr="008F7C5C">
              <w:rPr>
                <w:rFonts w:ascii="Times New Roman" w:hAnsi="Times New Roman" w:cs="Times New Roman"/>
                <w:sz w:val="22"/>
              </w:rPr>
              <w:t>ego</w:t>
            </w:r>
            <w:r w:rsidRPr="008F7C5C">
              <w:rPr>
                <w:rFonts w:ascii="Times New Roman" w:hAnsi="Times New Roman" w:cs="Times New Roman"/>
                <w:sz w:val="22"/>
              </w:rPr>
              <w:t xml:space="preserve"> oraz </w:t>
            </w:r>
            <w:r w:rsidR="00586DB3" w:rsidRPr="008F7C5C">
              <w:rPr>
                <w:rFonts w:ascii="Times New Roman" w:hAnsi="Times New Roman" w:cs="Times New Roman"/>
                <w:sz w:val="22"/>
              </w:rPr>
              <w:t>projektu</w:t>
            </w:r>
            <w:r w:rsidRPr="008F7C5C">
              <w:rPr>
                <w:rFonts w:ascii="Times New Roman" w:hAnsi="Times New Roman" w:cs="Times New Roman"/>
                <w:sz w:val="22"/>
              </w:rPr>
              <w:t xml:space="preserve"> technologiczn</w:t>
            </w:r>
            <w:r w:rsidR="00586DB3" w:rsidRPr="008F7C5C">
              <w:rPr>
                <w:rFonts w:ascii="Times New Roman" w:hAnsi="Times New Roman" w:cs="Times New Roman"/>
                <w:sz w:val="22"/>
              </w:rPr>
              <w:t>ego</w:t>
            </w:r>
            <w:r w:rsidRPr="008F7C5C">
              <w:rPr>
                <w:rFonts w:ascii="Times New Roman" w:hAnsi="Times New Roman" w:cs="Times New Roman"/>
                <w:sz w:val="22"/>
              </w:rPr>
              <w:t xml:space="preserve"> – preferowany termin do dnia 31.07.2023 r. </w:t>
            </w:r>
          </w:p>
          <w:p w:rsidR="005B056B" w:rsidRPr="008F7C5C" w:rsidRDefault="005B056B" w:rsidP="000A17E1">
            <w:pPr>
              <w:pStyle w:val="Akapitzlist"/>
              <w:numPr>
                <w:ilvl w:val="0"/>
                <w:numId w:val="29"/>
              </w:numPr>
              <w:spacing w:after="0" w:line="240" w:lineRule="auto"/>
              <w:ind w:left="286" w:right="0" w:hanging="284"/>
              <w:rPr>
                <w:rFonts w:ascii="Times New Roman" w:hAnsi="Times New Roman" w:cs="Times New Roman"/>
                <w:sz w:val="22"/>
              </w:rPr>
            </w:pPr>
            <w:r w:rsidRPr="008F7C5C">
              <w:rPr>
                <w:rFonts w:ascii="Times New Roman" w:hAnsi="Times New Roman" w:cs="Times New Roman"/>
                <w:sz w:val="22"/>
              </w:rPr>
              <w:lastRenderedPageBreak/>
              <w:t>Kosztorys pomocniczy na zaprojektowane roboty budowlane – preferowany termin do dnia 31.07.2023 r.</w:t>
            </w:r>
          </w:p>
          <w:p w:rsidR="00586DB3" w:rsidRPr="008F7C5C" w:rsidRDefault="005B056B" w:rsidP="000A17E1">
            <w:pPr>
              <w:pStyle w:val="Akapitzlist"/>
              <w:numPr>
                <w:ilvl w:val="0"/>
                <w:numId w:val="29"/>
              </w:numPr>
              <w:spacing w:after="0" w:line="240" w:lineRule="auto"/>
              <w:ind w:left="286" w:right="0" w:hanging="284"/>
              <w:rPr>
                <w:rFonts w:ascii="Times New Roman" w:hAnsi="Times New Roman" w:cs="Times New Roman"/>
                <w:sz w:val="22"/>
              </w:rPr>
            </w:pPr>
            <w:r w:rsidRPr="008F7C5C">
              <w:rPr>
                <w:rFonts w:ascii="Times New Roman" w:hAnsi="Times New Roman" w:cs="Times New Roman"/>
                <w:sz w:val="22"/>
              </w:rPr>
              <w:t>Projekt wykonawczy, specyfikacje techniczne wykonania i odbioru robót – preferowany termin do dnia 31.07.2023 r.</w:t>
            </w:r>
          </w:p>
          <w:p w:rsidR="005B056B" w:rsidRPr="008F7C5C" w:rsidRDefault="00586DB3" w:rsidP="000A17E1">
            <w:pPr>
              <w:pStyle w:val="Akapitzlist"/>
              <w:numPr>
                <w:ilvl w:val="0"/>
                <w:numId w:val="29"/>
              </w:numPr>
              <w:spacing w:after="0" w:line="240" w:lineRule="auto"/>
              <w:ind w:left="286" w:right="0" w:hanging="284"/>
              <w:rPr>
                <w:rFonts w:ascii="Times New Roman" w:hAnsi="Times New Roman" w:cs="Times New Roman"/>
                <w:sz w:val="22"/>
              </w:rPr>
            </w:pPr>
            <w:r w:rsidRPr="008F7C5C">
              <w:rPr>
                <w:rFonts w:ascii="Times New Roman" w:hAnsi="Times New Roman" w:cs="Times New Roman"/>
                <w:sz w:val="22"/>
              </w:rPr>
              <w:t>nadzoru autorskiego</w:t>
            </w:r>
          </w:p>
          <w:p w:rsidR="00586DB3" w:rsidRPr="008F7C5C" w:rsidRDefault="00586DB3" w:rsidP="000A17E1">
            <w:pPr>
              <w:pStyle w:val="Akapitzlist"/>
              <w:numPr>
                <w:ilvl w:val="0"/>
                <w:numId w:val="29"/>
              </w:numPr>
              <w:spacing w:after="0" w:line="240" w:lineRule="auto"/>
              <w:ind w:left="286" w:right="0" w:hanging="284"/>
              <w:rPr>
                <w:rFonts w:ascii="Times New Roman" w:hAnsi="Times New Roman" w:cs="Times New Roman"/>
                <w:sz w:val="22"/>
              </w:rPr>
            </w:pPr>
            <w:r w:rsidRPr="008F7C5C">
              <w:rPr>
                <w:rFonts w:ascii="Times New Roman" w:hAnsi="Times New Roman" w:cs="Times New Roman"/>
                <w:sz w:val="22"/>
              </w:rPr>
              <w:t>dokumentacji powykonawczej</w:t>
            </w:r>
          </w:p>
        </w:tc>
      </w:tr>
      <w:tr w:rsidR="003000FF" w:rsidRPr="008F7C5C" w:rsidTr="005F68B4">
        <w:trPr>
          <w:trHeight w:val="301"/>
        </w:trPr>
        <w:tc>
          <w:tcPr>
            <w:tcW w:w="425" w:type="dxa"/>
            <w:tcBorders>
              <w:top w:val="nil"/>
              <w:left w:val="nil"/>
              <w:bottom w:val="nil"/>
              <w:right w:val="nil"/>
            </w:tcBorders>
          </w:tcPr>
          <w:p w:rsidR="003000FF" w:rsidRPr="008F7C5C" w:rsidRDefault="0084210F" w:rsidP="000A17E1">
            <w:pPr>
              <w:spacing w:after="0" w:line="240" w:lineRule="auto"/>
              <w:ind w:left="0" w:right="0" w:firstLine="0"/>
              <w:jc w:val="left"/>
              <w:rPr>
                <w:rFonts w:ascii="Times New Roman" w:hAnsi="Times New Roman" w:cs="Times New Roman"/>
                <w:sz w:val="22"/>
              </w:rPr>
            </w:pPr>
            <w:r w:rsidRPr="008F7C5C">
              <w:rPr>
                <w:rFonts w:ascii="Times New Roman" w:hAnsi="Times New Roman" w:cs="Times New Roman"/>
                <w:sz w:val="22"/>
              </w:rPr>
              <w:lastRenderedPageBreak/>
              <w:t>b)</w:t>
            </w:r>
            <w:r w:rsidRPr="008F7C5C">
              <w:rPr>
                <w:rFonts w:ascii="Times New Roman" w:eastAsia="Arial" w:hAnsi="Times New Roman" w:cs="Times New Roman"/>
                <w:sz w:val="22"/>
              </w:rPr>
              <w:t xml:space="preserve"> </w:t>
            </w:r>
          </w:p>
        </w:tc>
        <w:tc>
          <w:tcPr>
            <w:tcW w:w="9640" w:type="dxa"/>
            <w:tcBorders>
              <w:top w:val="nil"/>
              <w:left w:val="nil"/>
              <w:bottom w:val="nil"/>
              <w:right w:val="nil"/>
            </w:tcBorders>
          </w:tcPr>
          <w:p w:rsidR="003000FF" w:rsidRPr="008F7C5C" w:rsidRDefault="0084210F" w:rsidP="000A17E1">
            <w:pPr>
              <w:spacing w:after="0" w:line="240" w:lineRule="auto"/>
              <w:ind w:left="0" w:right="0" w:firstLine="0"/>
              <w:jc w:val="left"/>
              <w:rPr>
                <w:rFonts w:ascii="Times New Roman" w:hAnsi="Times New Roman" w:cs="Times New Roman"/>
                <w:sz w:val="22"/>
              </w:rPr>
            </w:pPr>
            <w:r w:rsidRPr="008F7C5C">
              <w:rPr>
                <w:rFonts w:ascii="Times New Roman" w:hAnsi="Times New Roman" w:cs="Times New Roman"/>
                <w:sz w:val="22"/>
              </w:rPr>
              <w:t xml:space="preserve">Wykonanie prac rozbiórkowych </w:t>
            </w:r>
          </w:p>
        </w:tc>
      </w:tr>
      <w:tr w:rsidR="003000FF" w:rsidRPr="008F7C5C" w:rsidTr="005F68B4">
        <w:trPr>
          <w:trHeight w:val="302"/>
        </w:trPr>
        <w:tc>
          <w:tcPr>
            <w:tcW w:w="425" w:type="dxa"/>
            <w:tcBorders>
              <w:top w:val="nil"/>
              <w:left w:val="nil"/>
              <w:bottom w:val="nil"/>
              <w:right w:val="nil"/>
            </w:tcBorders>
          </w:tcPr>
          <w:p w:rsidR="003000FF" w:rsidRPr="008F7C5C" w:rsidRDefault="0084210F" w:rsidP="000A17E1">
            <w:pPr>
              <w:spacing w:after="0" w:line="240" w:lineRule="auto"/>
              <w:ind w:left="0" w:right="0" w:firstLine="0"/>
              <w:jc w:val="left"/>
              <w:rPr>
                <w:rFonts w:ascii="Times New Roman" w:hAnsi="Times New Roman" w:cs="Times New Roman"/>
                <w:sz w:val="22"/>
              </w:rPr>
            </w:pPr>
            <w:r w:rsidRPr="008F7C5C">
              <w:rPr>
                <w:rFonts w:ascii="Times New Roman" w:hAnsi="Times New Roman" w:cs="Times New Roman"/>
                <w:sz w:val="22"/>
              </w:rPr>
              <w:t>c)</w:t>
            </w:r>
            <w:r w:rsidRPr="008F7C5C">
              <w:rPr>
                <w:rFonts w:ascii="Times New Roman" w:eastAsia="Arial" w:hAnsi="Times New Roman" w:cs="Times New Roman"/>
                <w:sz w:val="22"/>
              </w:rPr>
              <w:t xml:space="preserve"> </w:t>
            </w:r>
          </w:p>
        </w:tc>
        <w:tc>
          <w:tcPr>
            <w:tcW w:w="9640" w:type="dxa"/>
            <w:tcBorders>
              <w:top w:val="nil"/>
              <w:left w:val="nil"/>
              <w:bottom w:val="nil"/>
              <w:right w:val="nil"/>
            </w:tcBorders>
          </w:tcPr>
          <w:p w:rsidR="003000FF" w:rsidRPr="008F7C5C" w:rsidRDefault="0084210F" w:rsidP="000A17E1">
            <w:pPr>
              <w:spacing w:after="0" w:line="240" w:lineRule="auto"/>
              <w:ind w:left="0" w:right="0" w:firstLine="0"/>
              <w:jc w:val="left"/>
              <w:rPr>
                <w:rFonts w:ascii="Times New Roman" w:hAnsi="Times New Roman" w:cs="Times New Roman"/>
                <w:sz w:val="22"/>
              </w:rPr>
            </w:pPr>
            <w:r w:rsidRPr="008F7C5C">
              <w:rPr>
                <w:rFonts w:ascii="Times New Roman" w:hAnsi="Times New Roman" w:cs="Times New Roman"/>
                <w:sz w:val="22"/>
              </w:rPr>
              <w:t>Wykonanie robót budowlanych</w:t>
            </w:r>
            <w:r w:rsidR="00586DB3" w:rsidRPr="008F7C5C">
              <w:rPr>
                <w:rFonts w:ascii="Times New Roman" w:hAnsi="Times New Roman" w:cs="Times New Roman"/>
                <w:sz w:val="22"/>
              </w:rPr>
              <w:t>, w szczególności</w:t>
            </w:r>
            <w:r w:rsidRPr="008F7C5C">
              <w:rPr>
                <w:rFonts w:ascii="Times New Roman" w:hAnsi="Times New Roman" w:cs="Times New Roman"/>
                <w:sz w:val="22"/>
              </w:rPr>
              <w:t xml:space="preserve">: </w:t>
            </w:r>
          </w:p>
        </w:tc>
      </w:tr>
      <w:tr w:rsidR="003000FF" w:rsidRPr="008F7C5C" w:rsidTr="005F68B4">
        <w:trPr>
          <w:trHeight w:val="304"/>
        </w:trPr>
        <w:tc>
          <w:tcPr>
            <w:tcW w:w="425" w:type="dxa"/>
            <w:tcBorders>
              <w:top w:val="nil"/>
              <w:left w:val="nil"/>
              <w:bottom w:val="nil"/>
              <w:right w:val="nil"/>
            </w:tcBorders>
          </w:tcPr>
          <w:p w:rsidR="003000FF" w:rsidRPr="008F7C5C" w:rsidRDefault="0084210F" w:rsidP="000A17E1">
            <w:pPr>
              <w:spacing w:after="0" w:line="240" w:lineRule="auto"/>
              <w:ind w:left="0" w:right="0" w:firstLine="0"/>
              <w:jc w:val="left"/>
              <w:rPr>
                <w:rFonts w:ascii="Times New Roman" w:hAnsi="Times New Roman" w:cs="Times New Roman"/>
                <w:sz w:val="22"/>
              </w:rPr>
            </w:pPr>
            <w:r w:rsidRPr="008F7C5C">
              <w:rPr>
                <w:rFonts w:ascii="Times New Roman" w:eastAsia="Segoe UI Symbol" w:hAnsi="Times New Roman" w:cs="Times New Roman"/>
                <w:sz w:val="22"/>
              </w:rPr>
              <w:t>−</w:t>
            </w:r>
            <w:r w:rsidRPr="008F7C5C">
              <w:rPr>
                <w:rFonts w:ascii="Times New Roman" w:eastAsia="Arial" w:hAnsi="Times New Roman" w:cs="Times New Roman"/>
                <w:sz w:val="22"/>
              </w:rPr>
              <w:t xml:space="preserve"> </w:t>
            </w:r>
          </w:p>
        </w:tc>
        <w:tc>
          <w:tcPr>
            <w:tcW w:w="9640" w:type="dxa"/>
            <w:tcBorders>
              <w:top w:val="nil"/>
              <w:left w:val="nil"/>
              <w:bottom w:val="nil"/>
              <w:right w:val="nil"/>
            </w:tcBorders>
          </w:tcPr>
          <w:p w:rsidR="003000FF" w:rsidRPr="008F7C5C" w:rsidRDefault="0084210F" w:rsidP="000A17E1">
            <w:pPr>
              <w:spacing w:after="0" w:line="240" w:lineRule="auto"/>
              <w:ind w:left="0" w:right="0" w:firstLine="0"/>
              <w:jc w:val="left"/>
              <w:rPr>
                <w:rFonts w:ascii="Times New Roman" w:hAnsi="Times New Roman" w:cs="Times New Roman"/>
                <w:sz w:val="22"/>
              </w:rPr>
            </w:pPr>
            <w:r w:rsidRPr="008F7C5C">
              <w:rPr>
                <w:rFonts w:ascii="Times New Roman" w:hAnsi="Times New Roman" w:cs="Times New Roman"/>
                <w:sz w:val="22"/>
              </w:rPr>
              <w:t xml:space="preserve">roboty przygotowawcze związane z organizacją budowy,  </w:t>
            </w:r>
          </w:p>
        </w:tc>
      </w:tr>
      <w:tr w:rsidR="003000FF" w:rsidRPr="008F7C5C" w:rsidTr="005F68B4">
        <w:trPr>
          <w:trHeight w:val="302"/>
        </w:trPr>
        <w:tc>
          <w:tcPr>
            <w:tcW w:w="425" w:type="dxa"/>
            <w:tcBorders>
              <w:top w:val="nil"/>
              <w:left w:val="nil"/>
              <w:bottom w:val="nil"/>
              <w:right w:val="nil"/>
            </w:tcBorders>
          </w:tcPr>
          <w:p w:rsidR="003000FF" w:rsidRPr="008F7C5C" w:rsidRDefault="0084210F" w:rsidP="000A17E1">
            <w:pPr>
              <w:spacing w:after="0" w:line="240" w:lineRule="auto"/>
              <w:ind w:left="0" w:right="0" w:firstLine="0"/>
              <w:jc w:val="left"/>
              <w:rPr>
                <w:rFonts w:ascii="Times New Roman" w:hAnsi="Times New Roman" w:cs="Times New Roman"/>
                <w:sz w:val="22"/>
              </w:rPr>
            </w:pPr>
            <w:r w:rsidRPr="008F7C5C">
              <w:rPr>
                <w:rFonts w:ascii="Times New Roman" w:eastAsia="Segoe UI Symbol" w:hAnsi="Times New Roman" w:cs="Times New Roman"/>
                <w:sz w:val="22"/>
              </w:rPr>
              <w:t>−</w:t>
            </w:r>
            <w:r w:rsidRPr="008F7C5C">
              <w:rPr>
                <w:rFonts w:ascii="Times New Roman" w:eastAsia="Arial" w:hAnsi="Times New Roman" w:cs="Times New Roman"/>
                <w:sz w:val="22"/>
              </w:rPr>
              <w:t xml:space="preserve"> </w:t>
            </w:r>
          </w:p>
        </w:tc>
        <w:tc>
          <w:tcPr>
            <w:tcW w:w="9640" w:type="dxa"/>
            <w:tcBorders>
              <w:top w:val="nil"/>
              <w:left w:val="nil"/>
              <w:bottom w:val="nil"/>
              <w:right w:val="nil"/>
            </w:tcBorders>
          </w:tcPr>
          <w:p w:rsidR="003000FF" w:rsidRPr="008F7C5C" w:rsidRDefault="0084210F" w:rsidP="000A17E1">
            <w:pPr>
              <w:spacing w:after="0" w:line="240" w:lineRule="auto"/>
              <w:ind w:left="0" w:right="0" w:firstLine="0"/>
              <w:jc w:val="left"/>
              <w:rPr>
                <w:rFonts w:ascii="Times New Roman" w:hAnsi="Times New Roman" w:cs="Times New Roman"/>
                <w:sz w:val="22"/>
              </w:rPr>
            </w:pPr>
            <w:r w:rsidRPr="008F7C5C">
              <w:rPr>
                <w:rFonts w:ascii="Times New Roman" w:hAnsi="Times New Roman" w:cs="Times New Roman"/>
                <w:sz w:val="22"/>
              </w:rPr>
              <w:t xml:space="preserve">przygotowaniem terenu inwestycji, </w:t>
            </w:r>
          </w:p>
        </w:tc>
      </w:tr>
      <w:tr w:rsidR="003000FF" w:rsidRPr="008F7C5C" w:rsidTr="005F68B4">
        <w:trPr>
          <w:trHeight w:val="302"/>
        </w:trPr>
        <w:tc>
          <w:tcPr>
            <w:tcW w:w="425" w:type="dxa"/>
            <w:tcBorders>
              <w:top w:val="nil"/>
              <w:left w:val="nil"/>
              <w:bottom w:val="nil"/>
              <w:right w:val="nil"/>
            </w:tcBorders>
          </w:tcPr>
          <w:p w:rsidR="003000FF" w:rsidRPr="008F7C5C" w:rsidRDefault="0084210F" w:rsidP="000A17E1">
            <w:pPr>
              <w:spacing w:after="0" w:line="240" w:lineRule="auto"/>
              <w:ind w:left="0" w:right="0" w:firstLine="0"/>
              <w:jc w:val="left"/>
              <w:rPr>
                <w:rFonts w:ascii="Times New Roman" w:hAnsi="Times New Roman" w:cs="Times New Roman"/>
                <w:sz w:val="22"/>
              </w:rPr>
            </w:pPr>
            <w:r w:rsidRPr="008F7C5C">
              <w:rPr>
                <w:rFonts w:ascii="Times New Roman" w:eastAsia="Segoe UI Symbol" w:hAnsi="Times New Roman" w:cs="Times New Roman"/>
                <w:sz w:val="22"/>
              </w:rPr>
              <w:t>−</w:t>
            </w:r>
            <w:r w:rsidRPr="008F7C5C">
              <w:rPr>
                <w:rFonts w:ascii="Times New Roman" w:eastAsia="Arial" w:hAnsi="Times New Roman" w:cs="Times New Roman"/>
                <w:sz w:val="22"/>
              </w:rPr>
              <w:t xml:space="preserve"> </w:t>
            </w:r>
          </w:p>
        </w:tc>
        <w:tc>
          <w:tcPr>
            <w:tcW w:w="9640" w:type="dxa"/>
            <w:tcBorders>
              <w:top w:val="nil"/>
              <w:left w:val="nil"/>
              <w:bottom w:val="nil"/>
              <w:right w:val="nil"/>
            </w:tcBorders>
          </w:tcPr>
          <w:p w:rsidR="003000FF" w:rsidRPr="008F7C5C" w:rsidRDefault="0084210F" w:rsidP="000A17E1">
            <w:pPr>
              <w:spacing w:after="0" w:line="240" w:lineRule="auto"/>
              <w:ind w:left="0" w:right="0" w:firstLine="0"/>
              <w:jc w:val="left"/>
              <w:rPr>
                <w:rFonts w:ascii="Times New Roman" w:hAnsi="Times New Roman" w:cs="Times New Roman"/>
                <w:sz w:val="22"/>
              </w:rPr>
            </w:pPr>
            <w:r w:rsidRPr="008F7C5C">
              <w:rPr>
                <w:rFonts w:ascii="Times New Roman" w:hAnsi="Times New Roman" w:cs="Times New Roman"/>
                <w:sz w:val="22"/>
              </w:rPr>
              <w:t xml:space="preserve">roboty remontowe związane z remontem i przebudową  pomieszczeń, </w:t>
            </w:r>
          </w:p>
        </w:tc>
      </w:tr>
      <w:tr w:rsidR="003000FF" w:rsidRPr="008F7C5C" w:rsidTr="005F68B4">
        <w:trPr>
          <w:trHeight w:val="301"/>
        </w:trPr>
        <w:tc>
          <w:tcPr>
            <w:tcW w:w="425" w:type="dxa"/>
            <w:tcBorders>
              <w:top w:val="nil"/>
              <w:left w:val="nil"/>
              <w:bottom w:val="nil"/>
              <w:right w:val="nil"/>
            </w:tcBorders>
          </w:tcPr>
          <w:p w:rsidR="003000FF" w:rsidRPr="008F7C5C" w:rsidRDefault="0084210F" w:rsidP="000A17E1">
            <w:pPr>
              <w:spacing w:after="0" w:line="240" w:lineRule="auto"/>
              <w:ind w:left="0" w:right="0" w:firstLine="0"/>
              <w:jc w:val="left"/>
              <w:rPr>
                <w:rFonts w:ascii="Times New Roman" w:hAnsi="Times New Roman" w:cs="Times New Roman"/>
                <w:sz w:val="22"/>
              </w:rPr>
            </w:pPr>
            <w:r w:rsidRPr="008F7C5C">
              <w:rPr>
                <w:rFonts w:ascii="Times New Roman" w:eastAsia="Segoe UI Symbol" w:hAnsi="Times New Roman" w:cs="Times New Roman"/>
                <w:sz w:val="22"/>
              </w:rPr>
              <w:t>−</w:t>
            </w:r>
            <w:r w:rsidRPr="008F7C5C">
              <w:rPr>
                <w:rFonts w:ascii="Times New Roman" w:eastAsia="Arial" w:hAnsi="Times New Roman" w:cs="Times New Roman"/>
                <w:sz w:val="22"/>
              </w:rPr>
              <w:t xml:space="preserve"> </w:t>
            </w:r>
          </w:p>
        </w:tc>
        <w:tc>
          <w:tcPr>
            <w:tcW w:w="9640" w:type="dxa"/>
            <w:tcBorders>
              <w:top w:val="nil"/>
              <w:left w:val="nil"/>
              <w:bottom w:val="nil"/>
              <w:right w:val="nil"/>
            </w:tcBorders>
          </w:tcPr>
          <w:p w:rsidR="003000FF" w:rsidRPr="008F7C5C" w:rsidRDefault="0084210F" w:rsidP="000A17E1">
            <w:pPr>
              <w:spacing w:after="0" w:line="240" w:lineRule="auto"/>
              <w:ind w:left="0" w:right="0" w:firstLine="0"/>
              <w:jc w:val="left"/>
              <w:rPr>
                <w:rFonts w:ascii="Times New Roman" w:hAnsi="Times New Roman" w:cs="Times New Roman"/>
                <w:sz w:val="22"/>
              </w:rPr>
            </w:pPr>
            <w:r w:rsidRPr="008F7C5C">
              <w:rPr>
                <w:rFonts w:ascii="Times New Roman" w:hAnsi="Times New Roman" w:cs="Times New Roman"/>
                <w:sz w:val="22"/>
              </w:rPr>
              <w:t xml:space="preserve">roboty ogólnobudowlane </w:t>
            </w:r>
          </w:p>
        </w:tc>
      </w:tr>
      <w:tr w:rsidR="003000FF" w:rsidRPr="008F7C5C" w:rsidTr="005F68B4">
        <w:trPr>
          <w:trHeight w:val="544"/>
        </w:trPr>
        <w:tc>
          <w:tcPr>
            <w:tcW w:w="425" w:type="dxa"/>
            <w:tcBorders>
              <w:top w:val="nil"/>
              <w:left w:val="nil"/>
              <w:bottom w:val="nil"/>
              <w:right w:val="nil"/>
            </w:tcBorders>
          </w:tcPr>
          <w:p w:rsidR="003000FF" w:rsidRPr="008F7C5C" w:rsidRDefault="0084210F" w:rsidP="000A17E1">
            <w:pPr>
              <w:spacing w:after="0" w:line="240" w:lineRule="auto"/>
              <w:ind w:left="0" w:right="0" w:firstLine="0"/>
              <w:jc w:val="left"/>
              <w:rPr>
                <w:rFonts w:ascii="Times New Roman" w:hAnsi="Times New Roman" w:cs="Times New Roman"/>
                <w:sz w:val="22"/>
              </w:rPr>
            </w:pPr>
            <w:r w:rsidRPr="008F7C5C">
              <w:rPr>
                <w:rFonts w:ascii="Times New Roman" w:eastAsia="Segoe UI Symbol" w:hAnsi="Times New Roman" w:cs="Times New Roman"/>
                <w:sz w:val="22"/>
              </w:rPr>
              <w:t>−</w:t>
            </w:r>
            <w:r w:rsidRPr="008F7C5C">
              <w:rPr>
                <w:rFonts w:ascii="Times New Roman" w:eastAsia="Arial" w:hAnsi="Times New Roman" w:cs="Times New Roman"/>
                <w:sz w:val="22"/>
              </w:rPr>
              <w:t xml:space="preserve"> </w:t>
            </w:r>
          </w:p>
        </w:tc>
        <w:tc>
          <w:tcPr>
            <w:tcW w:w="9640" w:type="dxa"/>
            <w:tcBorders>
              <w:top w:val="nil"/>
              <w:left w:val="nil"/>
              <w:bottom w:val="nil"/>
              <w:right w:val="nil"/>
            </w:tcBorders>
          </w:tcPr>
          <w:p w:rsidR="003000FF" w:rsidRPr="008F7C5C" w:rsidRDefault="0084210F" w:rsidP="000A17E1">
            <w:pPr>
              <w:spacing w:after="0" w:line="240" w:lineRule="auto"/>
              <w:ind w:left="0" w:right="0" w:firstLine="0"/>
              <w:jc w:val="left"/>
              <w:rPr>
                <w:rFonts w:ascii="Times New Roman" w:hAnsi="Times New Roman" w:cs="Times New Roman"/>
                <w:sz w:val="22"/>
              </w:rPr>
            </w:pPr>
            <w:r w:rsidRPr="008F7C5C">
              <w:rPr>
                <w:rFonts w:ascii="Times New Roman" w:hAnsi="Times New Roman" w:cs="Times New Roman"/>
                <w:sz w:val="22"/>
              </w:rPr>
              <w:t xml:space="preserve">roboty związane z wykończeniem pomieszczeń, </w:t>
            </w:r>
          </w:p>
        </w:tc>
      </w:tr>
      <w:tr w:rsidR="003000FF" w:rsidRPr="008F7C5C" w:rsidTr="005F68B4">
        <w:trPr>
          <w:trHeight w:val="302"/>
        </w:trPr>
        <w:tc>
          <w:tcPr>
            <w:tcW w:w="425" w:type="dxa"/>
            <w:tcBorders>
              <w:top w:val="nil"/>
              <w:left w:val="nil"/>
              <w:bottom w:val="nil"/>
              <w:right w:val="nil"/>
            </w:tcBorders>
          </w:tcPr>
          <w:p w:rsidR="003000FF" w:rsidRPr="008F7C5C" w:rsidRDefault="0084210F" w:rsidP="000A17E1">
            <w:pPr>
              <w:spacing w:after="0" w:line="240" w:lineRule="auto"/>
              <w:ind w:left="0" w:right="0" w:firstLine="0"/>
              <w:jc w:val="left"/>
              <w:rPr>
                <w:rFonts w:ascii="Times New Roman" w:hAnsi="Times New Roman" w:cs="Times New Roman"/>
                <w:sz w:val="22"/>
              </w:rPr>
            </w:pPr>
            <w:r w:rsidRPr="008F7C5C">
              <w:rPr>
                <w:rFonts w:ascii="Times New Roman" w:hAnsi="Times New Roman" w:cs="Times New Roman"/>
                <w:sz w:val="22"/>
              </w:rPr>
              <w:t>d)</w:t>
            </w:r>
            <w:r w:rsidRPr="008F7C5C">
              <w:rPr>
                <w:rFonts w:ascii="Times New Roman" w:eastAsia="Arial" w:hAnsi="Times New Roman" w:cs="Times New Roman"/>
                <w:sz w:val="22"/>
              </w:rPr>
              <w:t xml:space="preserve"> </w:t>
            </w:r>
          </w:p>
        </w:tc>
        <w:tc>
          <w:tcPr>
            <w:tcW w:w="9640" w:type="dxa"/>
            <w:tcBorders>
              <w:top w:val="nil"/>
              <w:left w:val="nil"/>
              <w:bottom w:val="nil"/>
              <w:right w:val="nil"/>
            </w:tcBorders>
          </w:tcPr>
          <w:p w:rsidR="003000FF" w:rsidRPr="008F7C5C" w:rsidRDefault="0084210F" w:rsidP="000A17E1">
            <w:pPr>
              <w:spacing w:after="0" w:line="240" w:lineRule="auto"/>
              <w:ind w:left="0" w:right="0" w:firstLine="0"/>
              <w:jc w:val="left"/>
              <w:rPr>
                <w:rFonts w:ascii="Times New Roman" w:hAnsi="Times New Roman" w:cs="Times New Roman"/>
                <w:sz w:val="22"/>
              </w:rPr>
            </w:pPr>
            <w:r w:rsidRPr="008F7C5C">
              <w:rPr>
                <w:rFonts w:ascii="Times New Roman" w:hAnsi="Times New Roman" w:cs="Times New Roman"/>
                <w:sz w:val="22"/>
              </w:rPr>
              <w:t xml:space="preserve">Wykonanie robót instalacyjnych: </w:t>
            </w:r>
          </w:p>
        </w:tc>
      </w:tr>
      <w:tr w:rsidR="003000FF" w:rsidRPr="008F7C5C" w:rsidTr="005F68B4">
        <w:trPr>
          <w:trHeight w:val="302"/>
        </w:trPr>
        <w:tc>
          <w:tcPr>
            <w:tcW w:w="425" w:type="dxa"/>
            <w:tcBorders>
              <w:top w:val="nil"/>
              <w:left w:val="nil"/>
              <w:bottom w:val="nil"/>
              <w:right w:val="nil"/>
            </w:tcBorders>
          </w:tcPr>
          <w:p w:rsidR="003000FF" w:rsidRPr="008F7C5C" w:rsidRDefault="0084210F" w:rsidP="000A17E1">
            <w:pPr>
              <w:spacing w:after="0" w:line="240" w:lineRule="auto"/>
              <w:ind w:left="0" w:right="0" w:firstLine="0"/>
              <w:jc w:val="left"/>
              <w:rPr>
                <w:rFonts w:ascii="Times New Roman" w:hAnsi="Times New Roman" w:cs="Times New Roman"/>
                <w:sz w:val="22"/>
              </w:rPr>
            </w:pPr>
            <w:r w:rsidRPr="008F7C5C">
              <w:rPr>
                <w:rFonts w:ascii="Times New Roman" w:eastAsia="Segoe UI Symbol" w:hAnsi="Times New Roman" w:cs="Times New Roman"/>
                <w:sz w:val="22"/>
              </w:rPr>
              <w:t>−</w:t>
            </w:r>
            <w:r w:rsidRPr="008F7C5C">
              <w:rPr>
                <w:rFonts w:ascii="Times New Roman" w:eastAsia="Arial" w:hAnsi="Times New Roman" w:cs="Times New Roman"/>
                <w:sz w:val="22"/>
              </w:rPr>
              <w:t xml:space="preserve"> </w:t>
            </w:r>
          </w:p>
        </w:tc>
        <w:tc>
          <w:tcPr>
            <w:tcW w:w="9640" w:type="dxa"/>
            <w:tcBorders>
              <w:top w:val="nil"/>
              <w:left w:val="nil"/>
              <w:bottom w:val="nil"/>
              <w:right w:val="nil"/>
            </w:tcBorders>
          </w:tcPr>
          <w:p w:rsidR="003000FF" w:rsidRPr="008F7C5C" w:rsidRDefault="00B86B2E" w:rsidP="000A17E1">
            <w:pPr>
              <w:spacing w:after="0" w:line="240" w:lineRule="auto"/>
              <w:ind w:left="0" w:right="0" w:firstLine="0"/>
              <w:jc w:val="left"/>
              <w:rPr>
                <w:rFonts w:ascii="Times New Roman" w:hAnsi="Times New Roman" w:cs="Times New Roman"/>
                <w:sz w:val="22"/>
              </w:rPr>
            </w:pPr>
            <w:r w:rsidRPr="008F7C5C">
              <w:rPr>
                <w:rFonts w:ascii="Times New Roman" w:hAnsi="Times New Roman" w:cs="Times New Roman"/>
                <w:sz w:val="22"/>
              </w:rPr>
              <w:t>W zakresie</w:t>
            </w:r>
            <w:r w:rsidR="0084210F" w:rsidRPr="008F7C5C">
              <w:rPr>
                <w:rFonts w:ascii="Times New Roman" w:hAnsi="Times New Roman" w:cs="Times New Roman"/>
                <w:sz w:val="22"/>
              </w:rPr>
              <w:t xml:space="preserve"> instalacji wodno-kanalizacyjnej, </w:t>
            </w:r>
          </w:p>
        </w:tc>
      </w:tr>
      <w:tr w:rsidR="003000FF" w:rsidRPr="008F7C5C" w:rsidTr="005F68B4">
        <w:trPr>
          <w:trHeight w:val="302"/>
        </w:trPr>
        <w:tc>
          <w:tcPr>
            <w:tcW w:w="425" w:type="dxa"/>
            <w:tcBorders>
              <w:top w:val="nil"/>
              <w:left w:val="nil"/>
              <w:bottom w:val="nil"/>
              <w:right w:val="nil"/>
            </w:tcBorders>
          </w:tcPr>
          <w:p w:rsidR="003000FF" w:rsidRPr="008F7C5C" w:rsidRDefault="0084210F" w:rsidP="000A17E1">
            <w:pPr>
              <w:spacing w:after="0" w:line="240" w:lineRule="auto"/>
              <w:ind w:left="0" w:right="0" w:firstLine="0"/>
              <w:jc w:val="left"/>
              <w:rPr>
                <w:rFonts w:ascii="Times New Roman" w:hAnsi="Times New Roman" w:cs="Times New Roman"/>
                <w:sz w:val="22"/>
              </w:rPr>
            </w:pPr>
            <w:r w:rsidRPr="008F7C5C">
              <w:rPr>
                <w:rFonts w:ascii="Times New Roman" w:eastAsia="Segoe UI Symbol" w:hAnsi="Times New Roman" w:cs="Times New Roman"/>
                <w:sz w:val="22"/>
              </w:rPr>
              <w:t>−</w:t>
            </w:r>
            <w:r w:rsidRPr="008F7C5C">
              <w:rPr>
                <w:rFonts w:ascii="Times New Roman" w:eastAsia="Arial" w:hAnsi="Times New Roman" w:cs="Times New Roman"/>
                <w:sz w:val="22"/>
              </w:rPr>
              <w:t xml:space="preserve"> </w:t>
            </w:r>
          </w:p>
        </w:tc>
        <w:tc>
          <w:tcPr>
            <w:tcW w:w="9640" w:type="dxa"/>
            <w:tcBorders>
              <w:top w:val="nil"/>
              <w:left w:val="nil"/>
              <w:bottom w:val="nil"/>
              <w:right w:val="nil"/>
            </w:tcBorders>
          </w:tcPr>
          <w:p w:rsidR="003000FF" w:rsidRPr="008F7C5C" w:rsidRDefault="00B86B2E" w:rsidP="000A17E1">
            <w:pPr>
              <w:spacing w:after="0" w:line="240" w:lineRule="auto"/>
              <w:ind w:left="0" w:right="0" w:firstLine="0"/>
              <w:jc w:val="left"/>
              <w:rPr>
                <w:rFonts w:ascii="Times New Roman" w:hAnsi="Times New Roman" w:cs="Times New Roman"/>
                <w:sz w:val="22"/>
              </w:rPr>
            </w:pPr>
            <w:r w:rsidRPr="008F7C5C">
              <w:rPr>
                <w:rFonts w:ascii="Times New Roman" w:hAnsi="Times New Roman" w:cs="Times New Roman"/>
                <w:sz w:val="22"/>
              </w:rPr>
              <w:t>W zakresie</w:t>
            </w:r>
            <w:r w:rsidR="0084210F" w:rsidRPr="008F7C5C">
              <w:rPr>
                <w:rFonts w:ascii="Times New Roman" w:hAnsi="Times New Roman" w:cs="Times New Roman"/>
                <w:sz w:val="22"/>
              </w:rPr>
              <w:t xml:space="preserve"> instalacji elektrycznej, </w:t>
            </w:r>
          </w:p>
        </w:tc>
      </w:tr>
      <w:tr w:rsidR="003000FF" w:rsidRPr="008F7C5C" w:rsidTr="005F68B4">
        <w:trPr>
          <w:trHeight w:val="302"/>
        </w:trPr>
        <w:tc>
          <w:tcPr>
            <w:tcW w:w="425" w:type="dxa"/>
            <w:tcBorders>
              <w:top w:val="nil"/>
              <w:left w:val="nil"/>
              <w:bottom w:val="nil"/>
              <w:right w:val="nil"/>
            </w:tcBorders>
          </w:tcPr>
          <w:p w:rsidR="003000FF" w:rsidRPr="008F7C5C" w:rsidRDefault="0084210F" w:rsidP="000A17E1">
            <w:pPr>
              <w:spacing w:after="0" w:line="240" w:lineRule="auto"/>
              <w:ind w:left="0" w:right="0" w:firstLine="0"/>
              <w:jc w:val="left"/>
              <w:rPr>
                <w:rFonts w:ascii="Times New Roman" w:hAnsi="Times New Roman" w:cs="Times New Roman"/>
                <w:sz w:val="22"/>
              </w:rPr>
            </w:pPr>
            <w:r w:rsidRPr="008F7C5C">
              <w:rPr>
                <w:rFonts w:ascii="Times New Roman" w:eastAsia="Segoe UI Symbol" w:hAnsi="Times New Roman" w:cs="Times New Roman"/>
                <w:sz w:val="22"/>
              </w:rPr>
              <w:t>−</w:t>
            </w:r>
            <w:r w:rsidRPr="008F7C5C">
              <w:rPr>
                <w:rFonts w:ascii="Times New Roman" w:eastAsia="Arial" w:hAnsi="Times New Roman" w:cs="Times New Roman"/>
                <w:sz w:val="22"/>
              </w:rPr>
              <w:t xml:space="preserve"> </w:t>
            </w:r>
          </w:p>
        </w:tc>
        <w:tc>
          <w:tcPr>
            <w:tcW w:w="9640" w:type="dxa"/>
            <w:tcBorders>
              <w:top w:val="nil"/>
              <w:left w:val="nil"/>
              <w:bottom w:val="nil"/>
              <w:right w:val="nil"/>
            </w:tcBorders>
          </w:tcPr>
          <w:p w:rsidR="003000FF" w:rsidRPr="008F7C5C" w:rsidRDefault="00B86B2E" w:rsidP="000A17E1">
            <w:pPr>
              <w:spacing w:after="0" w:line="240" w:lineRule="auto"/>
              <w:ind w:left="0" w:right="0" w:firstLine="0"/>
              <w:jc w:val="left"/>
              <w:rPr>
                <w:rFonts w:ascii="Times New Roman" w:hAnsi="Times New Roman" w:cs="Times New Roman"/>
                <w:sz w:val="22"/>
              </w:rPr>
            </w:pPr>
            <w:r w:rsidRPr="008F7C5C">
              <w:rPr>
                <w:rFonts w:ascii="Times New Roman" w:hAnsi="Times New Roman" w:cs="Times New Roman"/>
                <w:sz w:val="22"/>
              </w:rPr>
              <w:t>W zakresie</w:t>
            </w:r>
            <w:r w:rsidR="0084210F" w:rsidRPr="008F7C5C">
              <w:rPr>
                <w:rFonts w:ascii="Times New Roman" w:hAnsi="Times New Roman" w:cs="Times New Roman"/>
                <w:sz w:val="22"/>
              </w:rPr>
              <w:t xml:space="preserve"> instalacji gazów medycznych, </w:t>
            </w:r>
          </w:p>
        </w:tc>
      </w:tr>
    </w:tbl>
    <w:p w:rsidR="003000FF" w:rsidRPr="008F7C5C" w:rsidRDefault="0084210F" w:rsidP="000A17E1">
      <w:pPr>
        <w:numPr>
          <w:ilvl w:val="0"/>
          <w:numId w:val="2"/>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 xml:space="preserve">W ramach wykonania przedmiotu umowy wykonawca w szczególności: </w:t>
      </w:r>
    </w:p>
    <w:p w:rsidR="003000FF" w:rsidRPr="008F7C5C" w:rsidRDefault="0084210F" w:rsidP="000A17E1">
      <w:pPr>
        <w:numPr>
          <w:ilvl w:val="1"/>
          <w:numId w:val="2"/>
        </w:numPr>
        <w:spacing w:after="0" w:line="240" w:lineRule="auto"/>
        <w:ind w:right="0" w:hanging="281"/>
        <w:rPr>
          <w:rFonts w:ascii="Times New Roman" w:hAnsi="Times New Roman" w:cs="Times New Roman"/>
          <w:sz w:val="22"/>
        </w:rPr>
      </w:pPr>
      <w:r w:rsidRPr="008F7C5C">
        <w:rPr>
          <w:rFonts w:ascii="Times New Roman" w:hAnsi="Times New Roman" w:cs="Times New Roman"/>
          <w:sz w:val="22"/>
        </w:rPr>
        <w:t xml:space="preserve">wykona dokumentację projektową, której zakres i forma została zaakceptowana przez Zamawiającego; </w:t>
      </w:r>
    </w:p>
    <w:p w:rsidR="003000FF" w:rsidRPr="008F7C5C" w:rsidRDefault="0084210F" w:rsidP="000A17E1">
      <w:pPr>
        <w:numPr>
          <w:ilvl w:val="1"/>
          <w:numId w:val="2"/>
        </w:numPr>
        <w:spacing w:after="0" w:line="240" w:lineRule="auto"/>
        <w:ind w:right="0" w:hanging="281"/>
        <w:rPr>
          <w:rFonts w:ascii="Times New Roman" w:hAnsi="Times New Roman" w:cs="Times New Roman"/>
          <w:sz w:val="22"/>
        </w:rPr>
      </w:pPr>
      <w:r w:rsidRPr="008F7C5C">
        <w:rPr>
          <w:rFonts w:ascii="Times New Roman" w:hAnsi="Times New Roman" w:cs="Times New Roman"/>
          <w:sz w:val="22"/>
        </w:rPr>
        <w:t>wykona roboty budowlane zgodnie z zatwierdzoną dokumentacją projektową, o której mowa w</w:t>
      </w:r>
      <w:r w:rsidR="00B86B2E" w:rsidRPr="008F7C5C">
        <w:rPr>
          <w:rFonts w:ascii="Times New Roman" w:hAnsi="Times New Roman" w:cs="Times New Roman"/>
          <w:sz w:val="22"/>
        </w:rPr>
        <w:t xml:space="preserve"> u</w:t>
      </w:r>
      <w:r w:rsidRPr="008F7C5C">
        <w:rPr>
          <w:rFonts w:ascii="Times New Roman" w:hAnsi="Times New Roman" w:cs="Times New Roman"/>
          <w:sz w:val="22"/>
        </w:rPr>
        <w:t xml:space="preserve">st. 4 pkt 1 umowy; </w:t>
      </w:r>
    </w:p>
    <w:p w:rsidR="003000FF" w:rsidRPr="008F7C5C" w:rsidRDefault="0084210F" w:rsidP="000A17E1">
      <w:pPr>
        <w:numPr>
          <w:ilvl w:val="1"/>
          <w:numId w:val="2"/>
        </w:numPr>
        <w:spacing w:after="0" w:line="240" w:lineRule="auto"/>
        <w:ind w:right="0" w:hanging="281"/>
        <w:rPr>
          <w:rFonts w:ascii="Times New Roman" w:hAnsi="Times New Roman" w:cs="Times New Roman"/>
          <w:sz w:val="22"/>
        </w:rPr>
      </w:pPr>
      <w:r w:rsidRPr="008F7C5C">
        <w:rPr>
          <w:rFonts w:ascii="Times New Roman" w:hAnsi="Times New Roman" w:cs="Times New Roman"/>
          <w:sz w:val="22"/>
        </w:rPr>
        <w:t xml:space="preserve">wykona dokumentację powykonawczą,  której zakres i forma została zaakceptowana przez Zamawiającego; </w:t>
      </w:r>
    </w:p>
    <w:p w:rsidR="003000FF" w:rsidRPr="000A17E1" w:rsidRDefault="0084210F" w:rsidP="000A17E1">
      <w:pPr>
        <w:numPr>
          <w:ilvl w:val="1"/>
          <w:numId w:val="2"/>
        </w:numPr>
        <w:spacing w:after="0" w:line="240" w:lineRule="auto"/>
        <w:ind w:right="0" w:hanging="281"/>
        <w:rPr>
          <w:rFonts w:ascii="Times New Roman" w:hAnsi="Times New Roman" w:cs="Times New Roman"/>
          <w:color w:val="auto"/>
          <w:sz w:val="22"/>
        </w:rPr>
      </w:pPr>
      <w:r w:rsidRPr="000A17E1">
        <w:rPr>
          <w:rFonts w:ascii="Times New Roman" w:hAnsi="Times New Roman" w:cs="Times New Roman"/>
          <w:color w:val="auto"/>
          <w:sz w:val="22"/>
        </w:rPr>
        <w:t xml:space="preserve">wykona aktualizację Instrukcji Bezpieczeństwa Pożarowego dla </w:t>
      </w:r>
      <w:r w:rsidR="001901E8" w:rsidRPr="000A17E1">
        <w:rPr>
          <w:rFonts w:ascii="Times New Roman" w:hAnsi="Times New Roman" w:cs="Times New Roman"/>
          <w:color w:val="auto"/>
          <w:sz w:val="22"/>
        </w:rPr>
        <w:t>całego obiektu,</w:t>
      </w:r>
    </w:p>
    <w:p w:rsidR="003000FF" w:rsidRPr="008F7C5C" w:rsidRDefault="0084210F" w:rsidP="000A17E1">
      <w:pPr>
        <w:numPr>
          <w:ilvl w:val="1"/>
          <w:numId w:val="2"/>
        </w:numPr>
        <w:spacing w:after="0" w:line="240" w:lineRule="auto"/>
        <w:ind w:right="0" w:hanging="281"/>
        <w:rPr>
          <w:rFonts w:ascii="Times New Roman" w:hAnsi="Times New Roman" w:cs="Times New Roman"/>
          <w:sz w:val="22"/>
        </w:rPr>
      </w:pPr>
      <w:r w:rsidRPr="008F7C5C">
        <w:rPr>
          <w:rFonts w:ascii="Times New Roman" w:hAnsi="Times New Roman" w:cs="Times New Roman"/>
          <w:sz w:val="22"/>
        </w:rPr>
        <w:t xml:space="preserve">przeniesie na Zamawiającego majątkowe prawa autorskie do dokumentacji projektowej, o której mowa w § 1 ust. 4 pkt 1 umowy oraz do dokumentacji powykonawczej, o której mowa w ust. 4 pkt 3 umowy na warunkach określonych w § 7 umowy; </w:t>
      </w:r>
    </w:p>
    <w:p w:rsidR="003000FF" w:rsidRPr="008F7C5C" w:rsidRDefault="0084210F" w:rsidP="000A17E1">
      <w:pPr>
        <w:numPr>
          <w:ilvl w:val="1"/>
          <w:numId w:val="2"/>
        </w:numPr>
        <w:spacing w:after="0" w:line="240" w:lineRule="auto"/>
        <w:ind w:right="0" w:hanging="281"/>
        <w:rPr>
          <w:rFonts w:ascii="Times New Roman" w:hAnsi="Times New Roman" w:cs="Times New Roman"/>
          <w:sz w:val="22"/>
        </w:rPr>
      </w:pPr>
      <w:r w:rsidRPr="008F7C5C">
        <w:rPr>
          <w:rFonts w:ascii="Times New Roman" w:hAnsi="Times New Roman" w:cs="Times New Roman"/>
          <w:sz w:val="22"/>
        </w:rPr>
        <w:t xml:space="preserve">zawrze umowę ubezpieczeniową z tytułu odpowiedzialności związanej z wykonywaniem przedmiotu umowy na warunkach określonych w § 11 umowy; </w:t>
      </w:r>
    </w:p>
    <w:p w:rsidR="003000FF" w:rsidRPr="008F7C5C" w:rsidRDefault="0084210F" w:rsidP="000A17E1">
      <w:pPr>
        <w:numPr>
          <w:ilvl w:val="1"/>
          <w:numId w:val="2"/>
        </w:numPr>
        <w:spacing w:after="0" w:line="240" w:lineRule="auto"/>
        <w:ind w:right="0" w:hanging="281"/>
        <w:rPr>
          <w:rFonts w:ascii="Times New Roman" w:hAnsi="Times New Roman" w:cs="Times New Roman"/>
          <w:sz w:val="22"/>
        </w:rPr>
      </w:pPr>
      <w:r w:rsidRPr="008F7C5C">
        <w:rPr>
          <w:rFonts w:ascii="Times New Roman" w:hAnsi="Times New Roman" w:cs="Times New Roman"/>
          <w:sz w:val="22"/>
        </w:rPr>
        <w:t xml:space="preserve">udzieli gwarancji na roboty budowlane, o których mowa w ust. 4 pkt 2 umowy na warunkach określonych w § 12 umowy. </w:t>
      </w:r>
    </w:p>
    <w:p w:rsidR="003000FF" w:rsidRPr="008F7C5C" w:rsidRDefault="0084210F" w:rsidP="000A17E1">
      <w:pPr>
        <w:numPr>
          <w:ilvl w:val="0"/>
          <w:numId w:val="2"/>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 xml:space="preserve">Realizacja przedmiotu umowy, o którym mowa w § 1 ust. 1 umowy, została podzielona na następujące etapy: </w:t>
      </w:r>
    </w:p>
    <w:p w:rsidR="003000FF" w:rsidRPr="008F7C5C" w:rsidRDefault="0084210F" w:rsidP="000A17E1">
      <w:pPr>
        <w:numPr>
          <w:ilvl w:val="1"/>
          <w:numId w:val="2"/>
        </w:numPr>
        <w:spacing w:after="0" w:line="240" w:lineRule="auto"/>
        <w:ind w:right="0" w:hanging="281"/>
        <w:rPr>
          <w:rFonts w:ascii="Times New Roman" w:hAnsi="Times New Roman" w:cs="Times New Roman"/>
          <w:sz w:val="22"/>
        </w:rPr>
      </w:pPr>
      <w:r w:rsidRPr="008F7C5C">
        <w:rPr>
          <w:rFonts w:ascii="Times New Roman" w:hAnsi="Times New Roman" w:cs="Times New Roman"/>
          <w:sz w:val="22"/>
        </w:rPr>
        <w:t>etap 1 – obejmujący wykonanie dokumentacji projektowej, o której mowa w ust. 4 pkt 1 umowy</w:t>
      </w:r>
      <w:r w:rsidRPr="008F7C5C">
        <w:rPr>
          <w:rFonts w:ascii="Times New Roman" w:eastAsia="Times New Roman" w:hAnsi="Times New Roman" w:cs="Times New Roman"/>
          <w:sz w:val="22"/>
        </w:rPr>
        <w:t xml:space="preserve"> </w:t>
      </w:r>
      <w:r w:rsidRPr="008F7C5C">
        <w:rPr>
          <w:rFonts w:ascii="Times New Roman" w:hAnsi="Times New Roman" w:cs="Times New Roman"/>
          <w:sz w:val="22"/>
        </w:rPr>
        <w:t xml:space="preserve">wraz z przeniesieniem praw autorskich do tej dokumentacji tj. część zakresu ust. 4 pkt. 4; </w:t>
      </w:r>
    </w:p>
    <w:p w:rsidR="003000FF" w:rsidRPr="008F7C5C" w:rsidRDefault="0084210F" w:rsidP="000A17E1">
      <w:pPr>
        <w:numPr>
          <w:ilvl w:val="1"/>
          <w:numId w:val="2"/>
        </w:numPr>
        <w:spacing w:after="0" w:line="240" w:lineRule="auto"/>
        <w:ind w:right="0" w:hanging="281"/>
        <w:rPr>
          <w:rFonts w:ascii="Times New Roman" w:hAnsi="Times New Roman" w:cs="Times New Roman"/>
          <w:sz w:val="22"/>
        </w:rPr>
      </w:pPr>
      <w:r w:rsidRPr="008F7C5C">
        <w:rPr>
          <w:rFonts w:ascii="Times New Roman" w:hAnsi="Times New Roman" w:cs="Times New Roman"/>
          <w:sz w:val="22"/>
        </w:rPr>
        <w:t xml:space="preserve">etap 2 – obejmujący wykonanie robót budowlanych, o których mowa w ust. 4 pkt 2 umowy wraz z dokumentacją powykonawczą, o której mowa w ust. 4 pkt 3 umowy. </w:t>
      </w:r>
    </w:p>
    <w:p w:rsidR="003000FF" w:rsidRPr="008F7C5C" w:rsidRDefault="0084210F" w:rsidP="000A17E1">
      <w:pPr>
        <w:numPr>
          <w:ilvl w:val="0"/>
          <w:numId w:val="2"/>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 xml:space="preserve">W ramach realizacji etapu 2, o którym mowa w ust. 5 pkt 2 umowy, wykonawca będzie zobowiązany do realizacji zadań, o których mowa w ust. 4 pkt 5–6 umowy oraz pozostały zakres ust. 4 pkt 4. </w:t>
      </w:r>
    </w:p>
    <w:p w:rsidR="003000FF" w:rsidRPr="008F7C5C" w:rsidRDefault="0084210F" w:rsidP="000A17E1">
      <w:pPr>
        <w:numPr>
          <w:ilvl w:val="0"/>
          <w:numId w:val="2"/>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 xml:space="preserve">Wykonawca w terminie 7 dni od dnia zawarcia niniejszej umowy jest zobowiązany opracować i uzgodnić z Zamawiającym harmonogram rzeczowo-finansowy zwany dalej harmonogramem, w którym będą uszczegółowione etapy realizacji przedmiotu umowy oraz terminy rozpoczęcia i zakończenia tych etapów, z zastrzeżeniem, że w odniesieniu do etapu 2 realizacji, harmonogram będzie zawierał podział robót, których realizacja jest planowana do odbiorów częściowych, zgodnie z § 5 ust. 1 pkt 3 umowy, wraz ze wskazaniem ich wartości.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w:t>
      </w:r>
      <w:r w:rsidRPr="008F7C5C">
        <w:rPr>
          <w:rFonts w:ascii="Times New Roman" w:hAnsi="Times New Roman" w:cs="Times New Roman"/>
          <w:sz w:val="22"/>
        </w:rPr>
        <w:lastRenderedPageBreak/>
        <w:t xml:space="preserve">miał możliwość wyodrębnienia z harmonogramu rodzaju i wartości robót, które zostaną powierzone podwykonawcy. </w:t>
      </w:r>
    </w:p>
    <w:p w:rsidR="003000FF" w:rsidRPr="008F7C5C" w:rsidRDefault="0084210F" w:rsidP="000A17E1">
      <w:pPr>
        <w:numPr>
          <w:ilvl w:val="0"/>
          <w:numId w:val="2"/>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 xml:space="preserve">Przedmiot umowy należy wykonać zgodnie z postanowieniami niniejszej umowy, treścią specyfikacji warunków zamówienia (dalej: SWZ), a także zgodnie z PFU stanowiącym załącznik  nr 1 do umowy. </w:t>
      </w:r>
    </w:p>
    <w:p w:rsidR="003000FF" w:rsidRPr="008F7C5C" w:rsidRDefault="0084210F" w:rsidP="000A17E1">
      <w:pPr>
        <w:numPr>
          <w:ilvl w:val="0"/>
          <w:numId w:val="2"/>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3000FF" w:rsidRPr="008F7C5C" w:rsidRDefault="0084210F" w:rsidP="000A17E1">
      <w:pPr>
        <w:numPr>
          <w:ilvl w:val="0"/>
          <w:numId w:val="2"/>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 xml:space="preserve">W sprawach dotyczących realizacji umowy osobą do kontaktu: </w:t>
      </w:r>
    </w:p>
    <w:p w:rsidR="003000FF" w:rsidRPr="008F7C5C" w:rsidRDefault="0084210F" w:rsidP="000A17E1">
      <w:pPr>
        <w:numPr>
          <w:ilvl w:val="1"/>
          <w:numId w:val="2"/>
        </w:numPr>
        <w:spacing w:after="0" w:line="240" w:lineRule="auto"/>
        <w:ind w:right="0" w:hanging="281"/>
        <w:rPr>
          <w:rFonts w:ascii="Times New Roman" w:hAnsi="Times New Roman" w:cs="Times New Roman"/>
          <w:sz w:val="22"/>
        </w:rPr>
      </w:pPr>
      <w:r w:rsidRPr="008F7C5C">
        <w:rPr>
          <w:rFonts w:ascii="Times New Roman" w:hAnsi="Times New Roman" w:cs="Times New Roman"/>
          <w:sz w:val="22"/>
        </w:rPr>
        <w:t>ze strony Zamawiającego jest: __</w:t>
      </w:r>
      <w:r w:rsidR="0099517A" w:rsidRPr="008F7C5C">
        <w:rPr>
          <w:rFonts w:ascii="Times New Roman" w:hAnsi="Times New Roman" w:cs="Times New Roman"/>
          <w:sz w:val="22"/>
        </w:rPr>
        <w:t>________</w:t>
      </w:r>
      <w:r w:rsidRPr="008F7C5C">
        <w:rPr>
          <w:rFonts w:ascii="Times New Roman" w:hAnsi="Times New Roman" w:cs="Times New Roman"/>
          <w:sz w:val="22"/>
        </w:rPr>
        <w:t>_____ tel. ___</w:t>
      </w:r>
      <w:r w:rsidR="0099517A" w:rsidRPr="008F7C5C">
        <w:rPr>
          <w:rFonts w:ascii="Times New Roman" w:hAnsi="Times New Roman" w:cs="Times New Roman"/>
          <w:sz w:val="22"/>
        </w:rPr>
        <w:t>_____</w:t>
      </w:r>
      <w:r w:rsidRPr="008F7C5C">
        <w:rPr>
          <w:rFonts w:ascii="Times New Roman" w:hAnsi="Times New Roman" w:cs="Times New Roman"/>
          <w:sz w:val="22"/>
        </w:rPr>
        <w:t xml:space="preserve">___ </w:t>
      </w:r>
      <w:r w:rsidR="0099517A" w:rsidRPr="008F7C5C">
        <w:rPr>
          <w:rFonts w:ascii="Times New Roman" w:hAnsi="Times New Roman" w:cs="Times New Roman"/>
          <w:sz w:val="22"/>
        </w:rPr>
        <w:t xml:space="preserve">, </w:t>
      </w:r>
      <w:r w:rsidRPr="008F7C5C">
        <w:rPr>
          <w:rFonts w:ascii="Times New Roman" w:hAnsi="Times New Roman" w:cs="Times New Roman"/>
          <w:sz w:val="22"/>
        </w:rPr>
        <w:t>e-mail. ______</w:t>
      </w:r>
      <w:r w:rsidR="0099517A" w:rsidRPr="008F7C5C">
        <w:rPr>
          <w:rFonts w:ascii="Times New Roman" w:hAnsi="Times New Roman" w:cs="Times New Roman"/>
          <w:sz w:val="22"/>
        </w:rPr>
        <w:t>____</w:t>
      </w:r>
      <w:r w:rsidRPr="008F7C5C">
        <w:rPr>
          <w:rFonts w:ascii="Times New Roman" w:hAnsi="Times New Roman" w:cs="Times New Roman"/>
          <w:sz w:val="22"/>
        </w:rPr>
        <w:t xml:space="preserve">_______ </w:t>
      </w:r>
    </w:p>
    <w:p w:rsidR="003000FF" w:rsidRPr="008F7C5C" w:rsidRDefault="0084210F" w:rsidP="000A17E1">
      <w:pPr>
        <w:numPr>
          <w:ilvl w:val="1"/>
          <w:numId w:val="2"/>
        </w:numPr>
        <w:spacing w:after="0" w:line="240" w:lineRule="auto"/>
        <w:ind w:right="0" w:hanging="281"/>
        <w:rPr>
          <w:rFonts w:ascii="Times New Roman" w:hAnsi="Times New Roman" w:cs="Times New Roman"/>
          <w:sz w:val="22"/>
        </w:rPr>
      </w:pPr>
      <w:r w:rsidRPr="008F7C5C">
        <w:rPr>
          <w:rFonts w:ascii="Times New Roman" w:hAnsi="Times New Roman" w:cs="Times New Roman"/>
          <w:sz w:val="22"/>
        </w:rPr>
        <w:t>ze strony Wykonawcy jest:  ___</w:t>
      </w:r>
      <w:r w:rsidR="0099517A" w:rsidRPr="008F7C5C">
        <w:rPr>
          <w:rFonts w:ascii="Times New Roman" w:hAnsi="Times New Roman" w:cs="Times New Roman"/>
          <w:sz w:val="22"/>
        </w:rPr>
        <w:t>___________</w:t>
      </w:r>
      <w:r w:rsidRPr="008F7C5C">
        <w:rPr>
          <w:rFonts w:ascii="Times New Roman" w:hAnsi="Times New Roman" w:cs="Times New Roman"/>
          <w:sz w:val="22"/>
        </w:rPr>
        <w:t>___ tel. __</w:t>
      </w:r>
      <w:r w:rsidR="0099517A" w:rsidRPr="008F7C5C">
        <w:rPr>
          <w:rFonts w:ascii="Times New Roman" w:hAnsi="Times New Roman" w:cs="Times New Roman"/>
          <w:sz w:val="22"/>
        </w:rPr>
        <w:t>_____</w:t>
      </w:r>
      <w:r w:rsidRPr="008F7C5C">
        <w:rPr>
          <w:rFonts w:ascii="Times New Roman" w:hAnsi="Times New Roman" w:cs="Times New Roman"/>
          <w:sz w:val="22"/>
        </w:rPr>
        <w:t xml:space="preserve">____ </w:t>
      </w:r>
      <w:r w:rsidR="0099517A" w:rsidRPr="008F7C5C">
        <w:rPr>
          <w:rFonts w:ascii="Times New Roman" w:hAnsi="Times New Roman" w:cs="Times New Roman"/>
          <w:sz w:val="22"/>
        </w:rPr>
        <w:t>,</w:t>
      </w:r>
      <w:r w:rsidRPr="008F7C5C">
        <w:rPr>
          <w:rFonts w:ascii="Times New Roman" w:hAnsi="Times New Roman" w:cs="Times New Roman"/>
          <w:sz w:val="22"/>
        </w:rPr>
        <w:t xml:space="preserve"> e-mail. _________________ </w:t>
      </w:r>
    </w:p>
    <w:p w:rsidR="003000FF" w:rsidRPr="008F7C5C" w:rsidRDefault="0084210F" w:rsidP="000A17E1">
      <w:pPr>
        <w:spacing w:after="0" w:line="240" w:lineRule="auto"/>
        <w:ind w:left="708" w:right="0" w:firstLine="0"/>
        <w:jc w:val="left"/>
        <w:rPr>
          <w:rFonts w:ascii="Times New Roman" w:hAnsi="Times New Roman" w:cs="Times New Roman"/>
          <w:sz w:val="22"/>
        </w:rPr>
      </w:pPr>
      <w:r w:rsidRPr="008F7C5C">
        <w:rPr>
          <w:rFonts w:ascii="Times New Roman" w:hAnsi="Times New Roman" w:cs="Times New Roman"/>
          <w:sz w:val="22"/>
        </w:rPr>
        <w:t xml:space="preserve">  </w:t>
      </w:r>
    </w:p>
    <w:p w:rsidR="003000FF" w:rsidRPr="008F7C5C" w:rsidRDefault="0084210F" w:rsidP="000A17E1">
      <w:pPr>
        <w:spacing w:after="0" w:line="240" w:lineRule="auto"/>
        <w:ind w:left="0" w:right="0" w:firstLine="0"/>
        <w:jc w:val="center"/>
        <w:rPr>
          <w:rFonts w:ascii="Times New Roman" w:hAnsi="Times New Roman" w:cs="Times New Roman"/>
          <w:sz w:val="22"/>
        </w:rPr>
      </w:pPr>
      <w:r w:rsidRPr="008F7C5C">
        <w:rPr>
          <w:rFonts w:ascii="Times New Roman" w:hAnsi="Times New Roman" w:cs="Times New Roman"/>
          <w:b/>
          <w:sz w:val="22"/>
        </w:rPr>
        <w:t xml:space="preserve">§ 2 </w:t>
      </w:r>
    </w:p>
    <w:p w:rsidR="003000FF" w:rsidRPr="008F7C5C" w:rsidRDefault="0084210F" w:rsidP="000A17E1">
      <w:pPr>
        <w:pStyle w:val="Nagwek2"/>
        <w:spacing w:after="0" w:line="240" w:lineRule="auto"/>
        <w:ind w:left="0" w:right="0" w:firstLine="0"/>
        <w:rPr>
          <w:rFonts w:ascii="Times New Roman" w:hAnsi="Times New Roman" w:cs="Times New Roman"/>
          <w:sz w:val="22"/>
        </w:rPr>
      </w:pPr>
      <w:r w:rsidRPr="008F7C5C">
        <w:rPr>
          <w:rFonts w:ascii="Times New Roman" w:hAnsi="Times New Roman" w:cs="Times New Roman"/>
          <w:sz w:val="22"/>
        </w:rPr>
        <w:t>Termin wykonania zamówienia</w:t>
      </w:r>
      <w:r w:rsidRPr="008F7C5C">
        <w:rPr>
          <w:rFonts w:ascii="Times New Roman" w:hAnsi="Times New Roman" w:cs="Times New Roman"/>
          <w:b w:val="0"/>
          <w:sz w:val="22"/>
        </w:rPr>
        <w:t xml:space="preserve"> </w:t>
      </w:r>
    </w:p>
    <w:p w:rsidR="003000FF" w:rsidRPr="008F7C5C" w:rsidRDefault="002870C9" w:rsidP="000A17E1">
      <w:pPr>
        <w:numPr>
          <w:ilvl w:val="0"/>
          <w:numId w:val="3"/>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Termin realizacji niniejszej umowy:</w:t>
      </w:r>
      <w:r w:rsidR="0084210F" w:rsidRPr="008F7C5C">
        <w:rPr>
          <w:rFonts w:ascii="Times New Roman" w:hAnsi="Times New Roman" w:cs="Times New Roman"/>
          <w:sz w:val="22"/>
        </w:rPr>
        <w:t xml:space="preserve"> </w:t>
      </w:r>
      <w:r w:rsidRPr="008F7C5C">
        <w:rPr>
          <w:rFonts w:ascii="Times New Roman" w:hAnsi="Times New Roman" w:cs="Times New Roman"/>
          <w:sz w:val="22"/>
        </w:rPr>
        <w:t xml:space="preserve">od dnia podpisania umowy </w:t>
      </w:r>
      <w:r w:rsidR="0084210F" w:rsidRPr="008F7C5C">
        <w:rPr>
          <w:rFonts w:ascii="Times New Roman" w:hAnsi="Times New Roman" w:cs="Times New Roman"/>
          <w:sz w:val="22"/>
        </w:rPr>
        <w:t>w terminie</w:t>
      </w:r>
      <w:r w:rsidR="0084210F" w:rsidRPr="008F7C5C">
        <w:rPr>
          <w:rFonts w:ascii="Times New Roman" w:hAnsi="Times New Roman" w:cs="Times New Roman"/>
          <w:b/>
          <w:sz w:val="22"/>
        </w:rPr>
        <w:t xml:space="preserve"> do </w:t>
      </w:r>
      <w:r w:rsidR="001372AF" w:rsidRPr="008F7C5C">
        <w:rPr>
          <w:rFonts w:ascii="Times New Roman" w:hAnsi="Times New Roman" w:cs="Times New Roman"/>
          <w:b/>
          <w:sz w:val="22"/>
        </w:rPr>
        <w:t>dnia 30.11</w:t>
      </w:r>
      <w:r w:rsidR="0084210F" w:rsidRPr="008F7C5C">
        <w:rPr>
          <w:rFonts w:ascii="Times New Roman" w:hAnsi="Times New Roman" w:cs="Times New Roman"/>
          <w:b/>
          <w:sz w:val="22"/>
        </w:rPr>
        <w:t>.2023 r.</w:t>
      </w:r>
      <w:r w:rsidR="0084210F" w:rsidRPr="008F7C5C">
        <w:rPr>
          <w:rFonts w:ascii="Times New Roman" w:hAnsi="Times New Roman" w:cs="Times New Roman"/>
          <w:sz w:val="22"/>
        </w:rPr>
        <w:t xml:space="preserve"> </w:t>
      </w:r>
    </w:p>
    <w:p w:rsidR="003000FF" w:rsidRPr="008F7C5C" w:rsidRDefault="0084210F" w:rsidP="000A17E1">
      <w:pPr>
        <w:numPr>
          <w:ilvl w:val="0"/>
          <w:numId w:val="3"/>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Z zastrzeżeniem § 13 umowy, termin wykonania przedmiotu umowy i terminy wykonania poszczególnych etapów, nie mo</w:t>
      </w:r>
      <w:r w:rsidR="002870C9" w:rsidRPr="008F7C5C">
        <w:rPr>
          <w:rFonts w:ascii="Times New Roman" w:hAnsi="Times New Roman" w:cs="Times New Roman"/>
          <w:sz w:val="22"/>
        </w:rPr>
        <w:t>gą</w:t>
      </w:r>
      <w:r w:rsidRPr="008F7C5C">
        <w:rPr>
          <w:rFonts w:ascii="Times New Roman" w:hAnsi="Times New Roman" w:cs="Times New Roman"/>
          <w:sz w:val="22"/>
        </w:rPr>
        <w:t xml:space="preserve"> ulec zmianie. </w:t>
      </w:r>
    </w:p>
    <w:p w:rsidR="003000FF" w:rsidRPr="008F7C5C" w:rsidRDefault="0084210F" w:rsidP="000A17E1">
      <w:pPr>
        <w:numPr>
          <w:ilvl w:val="0"/>
          <w:numId w:val="3"/>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Zmiana terminu, o którym mowa w ust. 1 umowy, w okolicznościach, o których mowa § 13</w:t>
      </w:r>
      <w:r w:rsidR="005F68B4" w:rsidRPr="008F7C5C">
        <w:rPr>
          <w:rFonts w:ascii="Times New Roman" w:hAnsi="Times New Roman" w:cs="Times New Roman"/>
          <w:sz w:val="22"/>
        </w:rPr>
        <w:t xml:space="preserve"> </w:t>
      </w:r>
      <w:r w:rsidRPr="008F7C5C">
        <w:rPr>
          <w:rFonts w:ascii="Times New Roman" w:hAnsi="Times New Roman" w:cs="Times New Roman"/>
          <w:sz w:val="22"/>
        </w:rPr>
        <w:t>umowy, dokonywana jest z zachowaniem formy pisemnej.</w:t>
      </w:r>
      <w:r w:rsidRPr="008F7C5C">
        <w:rPr>
          <w:rFonts w:ascii="Times New Roman" w:hAnsi="Times New Roman" w:cs="Times New Roman"/>
          <w:b/>
          <w:sz w:val="22"/>
        </w:rPr>
        <w:t xml:space="preserve"> </w:t>
      </w:r>
    </w:p>
    <w:p w:rsidR="003000FF" w:rsidRPr="008F7C5C" w:rsidRDefault="0084210F" w:rsidP="000A17E1">
      <w:pPr>
        <w:spacing w:after="0" w:line="240" w:lineRule="auto"/>
        <w:ind w:left="0" w:right="0" w:firstLine="0"/>
        <w:jc w:val="center"/>
        <w:rPr>
          <w:rFonts w:ascii="Times New Roman" w:hAnsi="Times New Roman" w:cs="Times New Roman"/>
          <w:sz w:val="22"/>
        </w:rPr>
      </w:pPr>
      <w:r w:rsidRPr="008F7C5C">
        <w:rPr>
          <w:rFonts w:ascii="Times New Roman" w:hAnsi="Times New Roman" w:cs="Times New Roman"/>
          <w:b/>
          <w:sz w:val="22"/>
        </w:rPr>
        <w:t xml:space="preserve">§ 3 </w:t>
      </w:r>
    </w:p>
    <w:p w:rsidR="003000FF" w:rsidRPr="008F7C5C" w:rsidRDefault="0084210F" w:rsidP="000A17E1">
      <w:pPr>
        <w:pStyle w:val="Nagwek2"/>
        <w:spacing w:after="0" w:line="240" w:lineRule="auto"/>
        <w:ind w:left="0" w:right="0" w:firstLine="0"/>
        <w:rPr>
          <w:rFonts w:ascii="Times New Roman" w:hAnsi="Times New Roman" w:cs="Times New Roman"/>
          <w:sz w:val="22"/>
        </w:rPr>
      </w:pPr>
      <w:r w:rsidRPr="008F7C5C">
        <w:rPr>
          <w:rFonts w:ascii="Times New Roman" w:hAnsi="Times New Roman" w:cs="Times New Roman"/>
          <w:sz w:val="22"/>
        </w:rPr>
        <w:t>Obowiązki stron umowy</w:t>
      </w:r>
      <w:r w:rsidRPr="008F7C5C">
        <w:rPr>
          <w:rFonts w:ascii="Times New Roman" w:hAnsi="Times New Roman" w:cs="Times New Roman"/>
          <w:b w:val="0"/>
          <w:sz w:val="22"/>
        </w:rPr>
        <w:t xml:space="preserve"> </w:t>
      </w:r>
    </w:p>
    <w:p w:rsidR="003000FF" w:rsidRPr="008F7C5C" w:rsidRDefault="0084210F" w:rsidP="000A17E1">
      <w:pPr>
        <w:numPr>
          <w:ilvl w:val="0"/>
          <w:numId w:val="4"/>
        </w:numPr>
        <w:spacing w:after="0" w:line="240" w:lineRule="auto"/>
        <w:ind w:right="0" w:hanging="427"/>
        <w:rPr>
          <w:rFonts w:ascii="Times New Roman" w:hAnsi="Times New Roman" w:cs="Times New Roman"/>
          <w:sz w:val="22"/>
        </w:rPr>
      </w:pPr>
      <w:r w:rsidRPr="008F7C5C">
        <w:rPr>
          <w:rFonts w:ascii="Times New Roman" w:hAnsi="Times New Roman" w:cs="Times New Roman"/>
          <w:sz w:val="22"/>
        </w:rPr>
        <w:t>Zamawiający i Wykonawca wybrany w postępowaniu o udzielenie zamówienia zobowiązani są współdziałać przy wykonaniu umowy w sprawie zamówienia publicznego, w celu należytej realizacji zamówienia.</w:t>
      </w:r>
      <w:r w:rsidRPr="008F7C5C">
        <w:rPr>
          <w:rFonts w:ascii="Times New Roman" w:hAnsi="Times New Roman" w:cs="Times New Roman"/>
          <w:b/>
          <w:sz w:val="22"/>
        </w:rPr>
        <w:t xml:space="preserve"> </w:t>
      </w:r>
    </w:p>
    <w:p w:rsidR="003000FF" w:rsidRPr="008F7C5C" w:rsidRDefault="0084210F" w:rsidP="000A17E1">
      <w:pPr>
        <w:numPr>
          <w:ilvl w:val="0"/>
          <w:numId w:val="4"/>
        </w:numPr>
        <w:spacing w:after="0" w:line="240" w:lineRule="auto"/>
        <w:ind w:right="0" w:hanging="427"/>
        <w:rPr>
          <w:rFonts w:ascii="Times New Roman" w:hAnsi="Times New Roman" w:cs="Times New Roman"/>
          <w:sz w:val="22"/>
        </w:rPr>
      </w:pPr>
      <w:r w:rsidRPr="008F7C5C">
        <w:rPr>
          <w:rFonts w:ascii="Times New Roman" w:hAnsi="Times New Roman" w:cs="Times New Roman"/>
          <w:b/>
          <w:sz w:val="22"/>
        </w:rPr>
        <w:t>Do obowiązków Zamawiającego należy, w szczególności:</w:t>
      </w:r>
      <w:r w:rsidRPr="008F7C5C">
        <w:rPr>
          <w:rFonts w:ascii="Times New Roman" w:hAnsi="Times New Roman" w:cs="Times New Roman"/>
          <w:sz w:val="22"/>
        </w:rPr>
        <w:t xml:space="preserve"> </w:t>
      </w:r>
    </w:p>
    <w:p w:rsidR="003000FF" w:rsidRPr="008F7C5C" w:rsidRDefault="0084210F" w:rsidP="000A17E1">
      <w:pPr>
        <w:numPr>
          <w:ilvl w:val="1"/>
          <w:numId w:val="4"/>
        </w:numPr>
        <w:spacing w:after="0" w:line="240" w:lineRule="auto"/>
        <w:ind w:right="0" w:hanging="425"/>
        <w:rPr>
          <w:rFonts w:ascii="Times New Roman" w:hAnsi="Times New Roman" w:cs="Times New Roman"/>
          <w:b/>
          <w:i/>
          <w:sz w:val="22"/>
        </w:rPr>
      </w:pPr>
      <w:r w:rsidRPr="008F7C5C">
        <w:rPr>
          <w:rFonts w:ascii="Times New Roman" w:hAnsi="Times New Roman" w:cs="Times New Roman"/>
          <w:sz w:val="22"/>
        </w:rPr>
        <w:t>wprowadzenie Wykonawcy na teren robót w terminie, o którym mowa § 5 ust. 5 umowy</w:t>
      </w:r>
      <w:r w:rsidR="002E6D76" w:rsidRPr="008F7C5C">
        <w:rPr>
          <w:rFonts w:ascii="Times New Roman" w:hAnsi="Times New Roman" w:cs="Times New Roman"/>
          <w:b/>
          <w:i/>
          <w:sz w:val="22"/>
        </w:rPr>
        <w:t>, z tym zastrzeżeniem iż Zamawiający dopuszcza udostępnienie Wykonawcy terenu prac, w celu wykonania prac przygotowawczych, przed uzyskaniem pozwolenia na budowę,</w:t>
      </w:r>
    </w:p>
    <w:p w:rsidR="003000FF" w:rsidRPr="008F7C5C" w:rsidRDefault="0084210F" w:rsidP="000A17E1">
      <w:pPr>
        <w:numPr>
          <w:ilvl w:val="1"/>
          <w:numId w:val="4"/>
        </w:numPr>
        <w:spacing w:after="0" w:line="240" w:lineRule="auto"/>
        <w:ind w:right="0" w:hanging="425"/>
        <w:rPr>
          <w:rFonts w:ascii="Times New Roman" w:hAnsi="Times New Roman" w:cs="Times New Roman"/>
          <w:sz w:val="22"/>
        </w:rPr>
      </w:pPr>
      <w:r w:rsidRPr="008F7C5C">
        <w:rPr>
          <w:rFonts w:ascii="Times New Roman" w:hAnsi="Times New Roman" w:cs="Times New Roman"/>
          <w:sz w:val="22"/>
        </w:rPr>
        <w:t xml:space="preserve">wskazanie miejsc poboru energii elektrycznej i wody; </w:t>
      </w:r>
    </w:p>
    <w:p w:rsidR="003000FF" w:rsidRPr="008F7C5C" w:rsidRDefault="0084210F" w:rsidP="000A17E1">
      <w:pPr>
        <w:numPr>
          <w:ilvl w:val="1"/>
          <w:numId w:val="4"/>
        </w:numPr>
        <w:spacing w:after="0" w:line="240" w:lineRule="auto"/>
        <w:ind w:right="0" w:hanging="425"/>
        <w:rPr>
          <w:rFonts w:ascii="Times New Roman" w:hAnsi="Times New Roman" w:cs="Times New Roman"/>
          <w:sz w:val="22"/>
        </w:rPr>
      </w:pPr>
      <w:r w:rsidRPr="008F7C5C">
        <w:rPr>
          <w:rFonts w:ascii="Times New Roman" w:hAnsi="Times New Roman" w:cs="Times New Roman"/>
          <w:sz w:val="22"/>
        </w:rPr>
        <w:t xml:space="preserve">zapewnienie nadzoru inwestorskiego; </w:t>
      </w:r>
    </w:p>
    <w:p w:rsidR="003000FF" w:rsidRPr="008F7C5C" w:rsidRDefault="0084210F" w:rsidP="000A17E1">
      <w:pPr>
        <w:numPr>
          <w:ilvl w:val="1"/>
          <w:numId w:val="4"/>
        </w:numPr>
        <w:spacing w:after="0" w:line="240" w:lineRule="auto"/>
        <w:ind w:right="0" w:hanging="425"/>
        <w:rPr>
          <w:rFonts w:ascii="Times New Roman" w:hAnsi="Times New Roman" w:cs="Times New Roman"/>
          <w:sz w:val="22"/>
        </w:rPr>
      </w:pPr>
      <w:r w:rsidRPr="008F7C5C">
        <w:rPr>
          <w:rFonts w:ascii="Times New Roman" w:hAnsi="Times New Roman" w:cs="Times New Roman"/>
          <w:sz w:val="22"/>
        </w:rPr>
        <w:t xml:space="preserve">dokonywanie odbiorów, o których mowa § 5 ust. 1 umowy; </w:t>
      </w:r>
    </w:p>
    <w:p w:rsidR="003000FF" w:rsidRPr="008F7C5C" w:rsidRDefault="002870C9" w:rsidP="000A17E1">
      <w:pPr>
        <w:numPr>
          <w:ilvl w:val="1"/>
          <w:numId w:val="4"/>
        </w:numPr>
        <w:spacing w:after="0" w:line="240" w:lineRule="auto"/>
        <w:ind w:right="0" w:hanging="425"/>
        <w:rPr>
          <w:rFonts w:ascii="Times New Roman" w:hAnsi="Times New Roman" w:cs="Times New Roman"/>
          <w:sz w:val="22"/>
        </w:rPr>
      </w:pPr>
      <w:r w:rsidRPr="008F7C5C">
        <w:rPr>
          <w:rFonts w:ascii="Times New Roman" w:hAnsi="Times New Roman" w:cs="Times New Roman"/>
          <w:sz w:val="22"/>
        </w:rPr>
        <w:t xml:space="preserve">terminowa </w:t>
      </w:r>
      <w:r w:rsidR="0084210F" w:rsidRPr="008F7C5C">
        <w:rPr>
          <w:rFonts w:ascii="Times New Roman" w:hAnsi="Times New Roman" w:cs="Times New Roman"/>
          <w:sz w:val="22"/>
        </w:rPr>
        <w:t xml:space="preserve">zapłata Wykonawcy wynagrodzenia na zasadach opisanych w § 6 umowy. </w:t>
      </w:r>
    </w:p>
    <w:p w:rsidR="003000FF" w:rsidRPr="008F7C5C" w:rsidRDefault="0084210F" w:rsidP="000A17E1">
      <w:pPr>
        <w:numPr>
          <w:ilvl w:val="0"/>
          <w:numId w:val="4"/>
        </w:numPr>
        <w:spacing w:after="0" w:line="240" w:lineRule="auto"/>
        <w:ind w:right="0" w:hanging="427"/>
        <w:rPr>
          <w:rFonts w:ascii="Times New Roman" w:hAnsi="Times New Roman" w:cs="Times New Roman"/>
          <w:sz w:val="22"/>
        </w:rPr>
      </w:pPr>
      <w:r w:rsidRPr="008F7C5C">
        <w:rPr>
          <w:rFonts w:ascii="Times New Roman" w:hAnsi="Times New Roman" w:cs="Times New Roman"/>
          <w:b/>
          <w:sz w:val="22"/>
        </w:rPr>
        <w:t>Do obowiązków Wykonawcy należy w szczególności:</w:t>
      </w:r>
      <w:r w:rsidRPr="008F7C5C">
        <w:rPr>
          <w:rFonts w:ascii="Times New Roman" w:hAnsi="Times New Roman" w:cs="Times New Roman"/>
          <w:sz w:val="22"/>
        </w:rPr>
        <w:t xml:space="preserve"> </w:t>
      </w:r>
    </w:p>
    <w:p w:rsidR="003000FF" w:rsidRPr="008F7C5C" w:rsidRDefault="0084210F" w:rsidP="000A17E1">
      <w:pPr>
        <w:numPr>
          <w:ilvl w:val="1"/>
          <w:numId w:val="4"/>
        </w:numPr>
        <w:spacing w:after="0" w:line="240" w:lineRule="auto"/>
        <w:ind w:right="0" w:hanging="425"/>
        <w:rPr>
          <w:rFonts w:ascii="Times New Roman" w:hAnsi="Times New Roman" w:cs="Times New Roman"/>
          <w:sz w:val="22"/>
        </w:rPr>
      </w:pPr>
      <w:r w:rsidRPr="008F7C5C">
        <w:rPr>
          <w:rFonts w:ascii="Times New Roman" w:hAnsi="Times New Roman" w:cs="Times New Roman"/>
          <w:sz w:val="22"/>
        </w:rPr>
        <w:t xml:space="preserve">przekazanie Zamawiającemu: </w:t>
      </w:r>
    </w:p>
    <w:p w:rsidR="003000FF" w:rsidRPr="008F7C5C" w:rsidRDefault="002870C9" w:rsidP="000A17E1">
      <w:pPr>
        <w:numPr>
          <w:ilvl w:val="2"/>
          <w:numId w:val="4"/>
        </w:numPr>
        <w:spacing w:after="0" w:line="240" w:lineRule="auto"/>
        <w:ind w:right="0" w:hanging="281"/>
        <w:jc w:val="left"/>
        <w:rPr>
          <w:rFonts w:ascii="Times New Roman" w:hAnsi="Times New Roman" w:cs="Times New Roman"/>
          <w:sz w:val="22"/>
        </w:rPr>
      </w:pPr>
      <w:r w:rsidRPr="008F7C5C">
        <w:rPr>
          <w:rFonts w:ascii="Times New Roman" w:hAnsi="Times New Roman" w:cs="Times New Roman"/>
          <w:sz w:val="22"/>
        </w:rPr>
        <w:t>trzech</w:t>
      </w:r>
      <w:r w:rsidR="0084210F" w:rsidRPr="008F7C5C">
        <w:rPr>
          <w:rFonts w:ascii="Times New Roman" w:hAnsi="Times New Roman" w:cs="Times New Roman"/>
          <w:sz w:val="22"/>
        </w:rPr>
        <w:t xml:space="preserve"> egzemplarz</w:t>
      </w:r>
      <w:r w:rsidRPr="008F7C5C">
        <w:rPr>
          <w:rFonts w:ascii="Times New Roman" w:hAnsi="Times New Roman" w:cs="Times New Roman"/>
          <w:sz w:val="22"/>
        </w:rPr>
        <w:t>y</w:t>
      </w:r>
      <w:r w:rsidR="0084210F" w:rsidRPr="008F7C5C">
        <w:rPr>
          <w:rFonts w:ascii="Times New Roman" w:hAnsi="Times New Roman" w:cs="Times New Roman"/>
          <w:sz w:val="22"/>
        </w:rPr>
        <w:t xml:space="preserve"> w wersji papierowej oraz jednego egzemplarza w wersji elektronicznej dokumentacji projektowej</w:t>
      </w:r>
      <w:r w:rsidR="00470C41" w:rsidRPr="008F7C5C">
        <w:rPr>
          <w:rFonts w:ascii="Times New Roman" w:hAnsi="Times New Roman" w:cs="Times New Roman"/>
          <w:sz w:val="22"/>
        </w:rPr>
        <w:t xml:space="preserve"> (na nośniku danych i formatach zaakceptowanych przez Zamawiającego)</w:t>
      </w:r>
      <w:r w:rsidR="0084210F" w:rsidRPr="008F7C5C">
        <w:rPr>
          <w:rFonts w:ascii="Times New Roman" w:hAnsi="Times New Roman" w:cs="Times New Roman"/>
          <w:sz w:val="22"/>
        </w:rPr>
        <w:t xml:space="preserve">, o której mowa w § 1 ust. 4 pkt 1 umowy oraz  </w:t>
      </w:r>
    </w:p>
    <w:p w:rsidR="003000FF" w:rsidRPr="008F7C5C" w:rsidRDefault="0084210F" w:rsidP="000A17E1">
      <w:pPr>
        <w:numPr>
          <w:ilvl w:val="2"/>
          <w:numId w:val="4"/>
        </w:numPr>
        <w:spacing w:after="0" w:line="240" w:lineRule="auto"/>
        <w:ind w:right="0" w:hanging="281"/>
        <w:jc w:val="left"/>
        <w:rPr>
          <w:rFonts w:ascii="Times New Roman" w:hAnsi="Times New Roman" w:cs="Times New Roman"/>
          <w:sz w:val="22"/>
        </w:rPr>
      </w:pPr>
      <w:r w:rsidRPr="008F7C5C">
        <w:rPr>
          <w:rFonts w:ascii="Times New Roman" w:hAnsi="Times New Roman" w:cs="Times New Roman"/>
          <w:sz w:val="22"/>
        </w:rPr>
        <w:t>trzech egzemplarzy w wersji papierowej oraz trzech egzemplarzy w wersji elektronicznej dokumentacji powykonawczej</w:t>
      </w:r>
      <w:r w:rsidR="00470C41" w:rsidRPr="008F7C5C">
        <w:rPr>
          <w:rFonts w:ascii="Times New Roman" w:hAnsi="Times New Roman" w:cs="Times New Roman"/>
          <w:sz w:val="22"/>
        </w:rPr>
        <w:t xml:space="preserve"> (na nośniku danych i formatach zaakceptowanych przez Zamawiającego)</w:t>
      </w:r>
      <w:r w:rsidRPr="008F7C5C">
        <w:rPr>
          <w:rFonts w:ascii="Times New Roman" w:hAnsi="Times New Roman" w:cs="Times New Roman"/>
          <w:sz w:val="22"/>
        </w:rPr>
        <w:t xml:space="preserve">, o której mowa w § 1 ust. 4 pkt 3 umowy; </w:t>
      </w:r>
    </w:p>
    <w:p w:rsidR="003000FF" w:rsidRPr="008F7C5C" w:rsidRDefault="0084210F" w:rsidP="000A17E1">
      <w:pPr>
        <w:numPr>
          <w:ilvl w:val="1"/>
          <w:numId w:val="4"/>
        </w:numPr>
        <w:spacing w:after="0" w:line="240" w:lineRule="auto"/>
        <w:ind w:right="0" w:hanging="425"/>
        <w:rPr>
          <w:rFonts w:ascii="Times New Roman" w:hAnsi="Times New Roman" w:cs="Times New Roman"/>
          <w:sz w:val="22"/>
        </w:rPr>
      </w:pPr>
      <w:r w:rsidRPr="008F7C5C">
        <w:rPr>
          <w:rFonts w:ascii="Times New Roman" w:hAnsi="Times New Roman" w:cs="Times New Roman"/>
          <w:sz w:val="22"/>
        </w:rPr>
        <w:t xml:space="preserve">realizacji poprawek i/lub uzupełnień i/lub usunięcia usterek w trybie przewidzianym w § 5 ust. 17 umowy; </w:t>
      </w:r>
    </w:p>
    <w:p w:rsidR="003000FF" w:rsidRPr="008F7C5C" w:rsidRDefault="0084210F" w:rsidP="000A17E1">
      <w:pPr>
        <w:numPr>
          <w:ilvl w:val="1"/>
          <w:numId w:val="4"/>
        </w:numPr>
        <w:spacing w:after="0" w:line="240" w:lineRule="auto"/>
        <w:ind w:right="0" w:hanging="425"/>
        <w:rPr>
          <w:rFonts w:ascii="Times New Roman" w:hAnsi="Times New Roman" w:cs="Times New Roman"/>
          <w:color w:val="auto"/>
          <w:sz w:val="22"/>
        </w:rPr>
      </w:pPr>
      <w:r w:rsidRPr="008F7C5C">
        <w:rPr>
          <w:rFonts w:ascii="Times New Roman" w:hAnsi="Times New Roman" w:cs="Times New Roman"/>
          <w:sz w:val="22"/>
        </w:rPr>
        <w:t xml:space="preserve">oddanie przedmiotu niniejszej umowy w terminie w niej uzgodnionym, z zachowaniem terminu realizacji, o którym mowa w § 2 ust. 1 </w:t>
      </w:r>
      <w:r w:rsidRPr="008F7C5C">
        <w:rPr>
          <w:rFonts w:ascii="Times New Roman" w:hAnsi="Times New Roman" w:cs="Times New Roman"/>
          <w:color w:val="auto"/>
          <w:sz w:val="22"/>
        </w:rPr>
        <w:t>umowy;</w:t>
      </w:r>
    </w:p>
    <w:p w:rsidR="003000FF" w:rsidRPr="008F7C5C" w:rsidRDefault="0084210F" w:rsidP="000A17E1">
      <w:pPr>
        <w:numPr>
          <w:ilvl w:val="1"/>
          <w:numId w:val="4"/>
        </w:numPr>
        <w:spacing w:after="0" w:line="240" w:lineRule="auto"/>
        <w:ind w:right="0" w:hanging="425"/>
        <w:rPr>
          <w:rFonts w:ascii="Times New Roman" w:hAnsi="Times New Roman" w:cs="Times New Roman"/>
          <w:color w:val="auto"/>
          <w:sz w:val="22"/>
        </w:rPr>
      </w:pPr>
      <w:r w:rsidRPr="008F7C5C">
        <w:rPr>
          <w:rFonts w:ascii="Times New Roman" w:hAnsi="Times New Roman" w:cs="Times New Roman"/>
          <w:color w:val="auto"/>
          <w:sz w:val="22"/>
        </w:rPr>
        <w:t>ponoszenie kosztów zużytej wody i energii elektrycznej w czasie trwania robót</w:t>
      </w:r>
      <w:r w:rsidR="00DD455C" w:rsidRPr="008F7C5C">
        <w:rPr>
          <w:rFonts w:ascii="Times New Roman" w:hAnsi="Times New Roman" w:cs="Times New Roman"/>
          <w:color w:val="auto"/>
          <w:sz w:val="22"/>
        </w:rPr>
        <w:t xml:space="preserve"> w wysokości</w:t>
      </w:r>
      <w:r w:rsidR="002E6D76" w:rsidRPr="008F7C5C">
        <w:rPr>
          <w:rFonts w:ascii="Times New Roman" w:hAnsi="Times New Roman" w:cs="Times New Roman"/>
          <w:color w:val="auto"/>
          <w:sz w:val="22"/>
        </w:rPr>
        <w:t xml:space="preserve"> 2.000,00 zł  netto, w każdym miesiącu wykonywania robót budowlanych</w:t>
      </w:r>
      <w:r w:rsidRPr="008F7C5C">
        <w:rPr>
          <w:rFonts w:ascii="Times New Roman" w:hAnsi="Times New Roman" w:cs="Times New Roman"/>
          <w:color w:val="auto"/>
          <w:sz w:val="22"/>
        </w:rPr>
        <w:t xml:space="preserve">; </w:t>
      </w:r>
    </w:p>
    <w:p w:rsidR="003000FF" w:rsidRPr="008F7C5C" w:rsidRDefault="0084210F" w:rsidP="000A17E1">
      <w:pPr>
        <w:numPr>
          <w:ilvl w:val="1"/>
          <w:numId w:val="4"/>
        </w:numPr>
        <w:spacing w:after="0" w:line="240" w:lineRule="auto"/>
        <w:ind w:right="0" w:hanging="425"/>
        <w:rPr>
          <w:rFonts w:ascii="Times New Roman" w:hAnsi="Times New Roman" w:cs="Times New Roman"/>
          <w:color w:val="auto"/>
          <w:sz w:val="22"/>
        </w:rPr>
      </w:pPr>
      <w:r w:rsidRPr="008F7C5C">
        <w:rPr>
          <w:rFonts w:ascii="Times New Roman" w:hAnsi="Times New Roman" w:cs="Times New Roman"/>
          <w:color w:val="auto"/>
          <w:sz w:val="22"/>
        </w:rPr>
        <w:t xml:space="preserve">pełnienie funkcji koordynatora, w przypadku powierzenia wykonania części zamówienia podwykonawcom; </w:t>
      </w:r>
    </w:p>
    <w:p w:rsidR="003000FF" w:rsidRPr="008F7C5C" w:rsidRDefault="0084210F" w:rsidP="000A17E1">
      <w:pPr>
        <w:numPr>
          <w:ilvl w:val="1"/>
          <w:numId w:val="4"/>
        </w:numPr>
        <w:spacing w:after="0" w:line="240" w:lineRule="auto"/>
        <w:ind w:right="0" w:hanging="425"/>
        <w:rPr>
          <w:rFonts w:ascii="Times New Roman" w:hAnsi="Times New Roman" w:cs="Times New Roman"/>
          <w:sz w:val="22"/>
        </w:rPr>
      </w:pPr>
      <w:r w:rsidRPr="008F7C5C">
        <w:rPr>
          <w:rFonts w:ascii="Times New Roman" w:hAnsi="Times New Roman" w:cs="Times New Roman"/>
          <w:color w:val="auto"/>
          <w:sz w:val="22"/>
        </w:rPr>
        <w:t xml:space="preserve">przygotowanie zaplecza budowy na terenie robót oraz sprawowanie </w:t>
      </w:r>
      <w:r w:rsidRPr="008F7C5C">
        <w:rPr>
          <w:rFonts w:ascii="Times New Roman" w:hAnsi="Times New Roman" w:cs="Times New Roman"/>
          <w:sz w:val="22"/>
        </w:rPr>
        <w:t xml:space="preserve">dozoru mienia na terenie robót; </w:t>
      </w:r>
    </w:p>
    <w:p w:rsidR="002229D0" w:rsidRPr="008F7C5C" w:rsidRDefault="002229D0" w:rsidP="000A17E1">
      <w:pPr>
        <w:numPr>
          <w:ilvl w:val="1"/>
          <w:numId w:val="4"/>
        </w:numPr>
        <w:spacing w:after="0" w:line="240" w:lineRule="auto"/>
        <w:ind w:right="0" w:hanging="425"/>
        <w:rPr>
          <w:rFonts w:ascii="Times New Roman" w:hAnsi="Times New Roman" w:cs="Times New Roman"/>
          <w:color w:val="auto"/>
          <w:sz w:val="22"/>
        </w:rPr>
      </w:pPr>
      <w:r w:rsidRPr="008F7C5C">
        <w:rPr>
          <w:rFonts w:ascii="Times New Roman" w:hAnsi="Times New Roman" w:cs="Times New Roman"/>
          <w:color w:val="auto"/>
          <w:sz w:val="22"/>
        </w:rPr>
        <w:t xml:space="preserve">Zapewnienie w czasie robót - na jej terenie w granicach przekazanych przez Zamawiającego należytego ładu i porządku, zapewnienie ochrony znajdujących się na terenie obiektów, sieci oraz urządzeń, uzbrojenia terenu i utrzymanie ich w należytym stanie technicznym oraz utrzymanie terenu robót w stanie wolnym od przeszkód komunikacyjnych, </w:t>
      </w:r>
    </w:p>
    <w:p w:rsidR="003000FF" w:rsidRPr="008F7C5C" w:rsidRDefault="0084210F" w:rsidP="000A17E1">
      <w:pPr>
        <w:numPr>
          <w:ilvl w:val="1"/>
          <w:numId w:val="4"/>
        </w:numPr>
        <w:spacing w:after="0" w:line="240" w:lineRule="auto"/>
        <w:ind w:right="0" w:hanging="425"/>
        <w:rPr>
          <w:rFonts w:ascii="Times New Roman" w:hAnsi="Times New Roman" w:cs="Times New Roman"/>
          <w:color w:val="auto"/>
          <w:sz w:val="22"/>
        </w:rPr>
      </w:pPr>
      <w:r w:rsidRPr="008F7C5C">
        <w:rPr>
          <w:rFonts w:ascii="Times New Roman" w:hAnsi="Times New Roman" w:cs="Times New Roman"/>
          <w:color w:val="auto"/>
          <w:sz w:val="22"/>
        </w:rPr>
        <w:lastRenderedPageBreak/>
        <w:t xml:space="preserve">wykonywanie robót oraz </w:t>
      </w:r>
      <w:r w:rsidRPr="008F7C5C">
        <w:rPr>
          <w:rFonts w:ascii="Times New Roman" w:hAnsi="Times New Roman" w:cs="Times New Roman"/>
          <w:sz w:val="22"/>
        </w:rPr>
        <w:t xml:space="preserve">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w:t>
      </w:r>
      <w:r w:rsidRPr="008F7C5C">
        <w:rPr>
          <w:rFonts w:ascii="Times New Roman" w:hAnsi="Times New Roman" w:cs="Times New Roman"/>
          <w:color w:val="auto"/>
          <w:sz w:val="22"/>
        </w:rPr>
        <w:t xml:space="preserve">przepisami rozporządzenia ministra infrastruktury z 6 lutego 2003 r. w sprawie bezpieczeństwa i higieny pracy; </w:t>
      </w:r>
    </w:p>
    <w:p w:rsidR="00E37AB2" w:rsidRPr="008F7C5C" w:rsidRDefault="00E37AB2" w:rsidP="000A17E1">
      <w:pPr>
        <w:numPr>
          <w:ilvl w:val="1"/>
          <w:numId w:val="4"/>
        </w:numPr>
        <w:spacing w:after="0" w:line="240" w:lineRule="auto"/>
        <w:ind w:right="0" w:hanging="425"/>
        <w:rPr>
          <w:rFonts w:ascii="Times New Roman" w:hAnsi="Times New Roman" w:cs="Times New Roman"/>
          <w:color w:val="auto"/>
          <w:sz w:val="22"/>
        </w:rPr>
      </w:pPr>
      <w:r w:rsidRPr="008F7C5C">
        <w:rPr>
          <w:rFonts w:ascii="Times New Roman" w:hAnsi="Times New Roman" w:cs="Times New Roman"/>
          <w:color w:val="auto"/>
          <w:sz w:val="22"/>
        </w:rPr>
        <w:t>zakupienie na własny koszt, dostarczenie i wbudowanie niezbędnej ilości nowych materiałów potrzebnych do zrealizowania przedmiotu umowy, bez prawa zwrotu ich wartości przez Zamawiającego. Zastosowane materiały muszą odpowiadać wymaganiom art. 10 ustawy z dnia 7 lipca 1994 r. Prawo budowlane (Dz. U.2013. 1409 ze zm.), oraz ustawy o Wyrobach Budowlanych z dnia 16 kwietnia 2004 (Dz. U.2015. 883). Wykonawca jest zobowiązany dostarczać Zamawiającemu w szczególności certyfikaty „na znak bezpieczeństwa”, certyfikaty zgodności lub deklaracji zgodności, atesty, świadectwa pochodzenia używanych materiałów, wyniki badań, prób. Przedstawienie przez Wykonawcę certyfikatów, deklaracji zgodności i atestów lub wykonanie badań jakościowych nie zwalnia Wykonawcy z odpowiedzialności za niewłaściwą jakość materiałów i nienależyte wykonanie robót,</w:t>
      </w:r>
    </w:p>
    <w:p w:rsidR="003000FF" w:rsidRPr="008F7C5C" w:rsidRDefault="0084210F" w:rsidP="000A17E1">
      <w:pPr>
        <w:numPr>
          <w:ilvl w:val="1"/>
          <w:numId w:val="4"/>
        </w:numPr>
        <w:spacing w:after="0" w:line="240" w:lineRule="auto"/>
        <w:ind w:right="0" w:hanging="425"/>
        <w:rPr>
          <w:rFonts w:ascii="Times New Roman" w:hAnsi="Times New Roman" w:cs="Times New Roman"/>
          <w:sz w:val="22"/>
        </w:rPr>
      </w:pPr>
      <w:r w:rsidRPr="008F7C5C">
        <w:rPr>
          <w:rFonts w:ascii="Times New Roman" w:hAnsi="Times New Roman" w:cs="Times New Roman"/>
          <w:sz w:val="22"/>
        </w:rPr>
        <w:t xml:space="preserve">zapewnienie, aby wszystkie osoby wyznaczone do wykonywania czynności objętych przedmiotem umowy posiadały odpowiednie kwalifikacje oraz przeszkolenia i uprawnienia wymagane przepisami prawa; </w:t>
      </w:r>
    </w:p>
    <w:p w:rsidR="003000FF" w:rsidRPr="008F7C5C" w:rsidRDefault="0084210F" w:rsidP="000A17E1">
      <w:pPr>
        <w:numPr>
          <w:ilvl w:val="1"/>
          <w:numId w:val="4"/>
        </w:numPr>
        <w:spacing w:after="0" w:line="240" w:lineRule="auto"/>
        <w:ind w:right="0" w:hanging="425"/>
        <w:rPr>
          <w:rFonts w:ascii="Times New Roman" w:hAnsi="Times New Roman" w:cs="Times New Roman"/>
          <w:sz w:val="22"/>
        </w:rPr>
      </w:pPr>
      <w:r w:rsidRPr="008F7C5C">
        <w:rPr>
          <w:rFonts w:ascii="Times New Roman" w:hAnsi="Times New Roman" w:cs="Times New Roman"/>
          <w:sz w:val="22"/>
        </w:rPr>
        <w:t xml:space="preserve">ustanowienie kierownika budowy i kierowników branżowych, przy czym kierownik budowy będzie upoważniony do podejmowania decyzji w imieniu Wykonawcy i do sprawowania nadzoru nad prowadzonymi robotami oraz nad pracownikami wyznaczonymi do wykonania robót; </w:t>
      </w:r>
    </w:p>
    <w:p w:rsidR="003000FF" w:rsidRPr="008F7C5C" w:rsidRDefault="0084210F" w:rsidP="000A17E1">
      <w:pPr>
        <w:numPr>
          <w:ilvl w:val="1"/>
          <w:numId w:val="4"/>
        </w:numPr>
        <w:spacing w:after="0" w:line="240" w:lineRule="auto"/>
        <w:ind w:right="0" w:hanging="425"/>
        <w:rPr>
          <w:rFonts w:ascii="Times New Roman" w:hAnsi="Times New Roman" w:cs="Times New Roman"/>
          <w:sz w:val="22"/>
        </w:rPr>
      </w:pPr>
      <w:r w:rsidRPr="008F7C5C">
        <w:rPr>
          <w:rFonts w:ascii="Times New Roman" w:hAnsi="Times New Roman" w:cs="Times New Roman"/>
          <w:sz w:val="22"/>
        </w:rPr>
        <w:t xml:space="preserve">prowadzenie na bieżąco </w:t>
      </w:r>
      <w:r w:rsidRPr="008F7C5C">
        <w:rPr>
          <w:rFonts w:ascii="Times New Roman" w:hAnsi="Times New Roman" w:cs="Times New Roman"/>
          <w:b/>
          <w:sz w:val="22"/>
        </w:rPr>
        <w:t>dziennika budowy</w:t>
      </w:r>
      <w:r w:rsidRPr="008F7C5C">
        <w:rPr>
          <w:rFonts w:ascii="Times New Roman" w:hAnsi="Times New Roman" w:cs="Times New Roman"/>
          <w:sz w:val="22"/>
        </w:rPr>
        <w:t xml:space="preserve"> zgodnie z ustawą Prawo budowlane. </w:t>
      </w:r>
    </w:p>
    <w:p w:rsidR="003000FF" w:rsidRPr="008F7C5C" w:rsidRDefault="0084210F" w:rsidP="000A17E1">
      <w:pPr>
        <w:numPr>
          <w:ilvl w:val="1"/>
          <w:numId w:val="4"/>
        </w:numPr>
        <w:spacing w:after="0" w:line="240" w:lineRule="auto"/>
        <w:ind w:right="0" w:hanging="425"/>
        <w:rPr>
          <w:rFonts w:ascii="Times New Roman" w:hAnsi="Times New Roman" w:cs="Times New Roman"/>
          <w:sz w:val="22"/>
        </w:rPr>
      </w:pPr>
      <w:r w:rsidRPr="008F7C5C">
        <w:rPr>
          <w:rFonts w:ascii="Times New Roman" w:hAnsi="Times New Roman" w:cs="Times New Roman"/>
          <w:sz w:val="22"/>
        </w:rPr>
        <w:t>zgłaszanie inspektorowi nadzoru inwestorskiego do odbioru</w:t>
      </w:r>
      <w:r w:rsidR="00E37AB2" w:rsidRPr="008F7C5C">
        <w:rPr>
          <w:rFonts w:ascii="Times New Roman" w:hAnsi="Times New Roman" w:cs="Times New Roman"/>
          <w:sz w:val="22"/>
        </w:rPr>
        <w:t>:</w:t>
      </w:r>
      <w:r w:rsidRPr="008F7C5C">
        <w:rPr>
          <w:rFonts w:ascii="Times New Roman" w:hAnsi="Times New Roman" w:cs="Times New Roman"/>
          <w:sz w:val="22"/>
        </w:rPr>
        <w:t xml:space="preserve"> </w:t>
      </w:r>
      <w:r w:rsidRPr="008F7C5C">
        <w:rPr>
          <w:rFonts w:ascii="Times New Roman" w:hAnsi="Times New Roman" w:cs="Times New Roman"/>
          <w:b/>
          <w:sz w:val="22"/>
        </w:rPr>
        <w:t>rob</w:t>
      </w:r>
      <w:r w:rsidR="00E37AB2" w:rsidRPr="008F7C5C">
        <w:rPr>
          <w:rFonts w:ascii="Times New Roman" w:hAnsi="Times New Roman" w:cs="Times New Roman"/>
          <w:b/>
          <w:sz w:val="22"/>
        </w:rPr>
        <w:t>oty</w:t>
      </w:r>
      <w:r w:rsidRPr="008F7C5C">
        <w:rPr>
          <w:rFonts w:ascii="Times New Roman" w:hAnsi="Times New Roman" w:cs="Times New Roman"/>
          <w:b/>
          <w:sz w:val="22"/>
        </w:rPr>
        <w:t xml:space="preserve"> zanikając</w:t>
      </w:r>
      <w:r w:rsidR="00E37AB2" w:rsidRPr="008F7C5C">
        <w:rPr>
          <w:rFonts w:ascii="Times New Roman" w:hAnsi="Times New Roman" w:cs="Times New Roman"/>
          <w:b/>
          <w:sz w:val="22"/>
        </w:rPr>
        <w:t>e</w:t>
      </w:r>
      <w:r w:rsidRPr="008F7C5C">
        <w:rPr>
          <w:rFonts w:ascii="Times New Roman" w:hAnsi="Times New Roman" w:cs="Times New Roman"/>
          <w:b/>
          <w:sz w:val="22"/>
        </w:rPr>
        <w:t xml:space="preserve"> i ulegając</w:t>
      </w:r>
      <w:r w:rsidR="00E37AB2" w:rsidRPr="008F7C5C">
        <w:rPr>
          <w:rFonts w:ascii="Times New Roman" w:hAnsi="Times New Roman" w:cs="Times New Roman"/>
          <w:b/>
          <w:sz w:val="22"/>
        </w:rPr>
        <w:t>e</w:t>
      </w:r>
      <w:r w:rsidRPr="008F7C5C">
        <w:rPr>
          <w:rFonts w:ascii="Times New Roman" w:hAnsi="Times New Roman" w:cs="Times New Roman"/>
          <w:b/>
          <w:sz w:val="22"/>
        </w:rPr>
        <w:t xml:space="preserve"> zakryciu</w:t>
      </w:r>
      <w:r w:rsidRPr="008F7C5C">
        <w:rPr>
          <w:rFonts w:ascii="Times New Roman" w:hAnsi="Times New Roman" w:cs="Times New Roman"/>
          <w:sz w:val="22"/>
        </w:rPr>
        <w:t xml:space="preserve">. Niezgłoszenie tych robót daje Zamawiającemu podstawę do żądania odkrycia robót i przywrócenia stanu poprzedniego na koszt i ryzyko Wykonawcy; </w:t>
      </w:r>
    </w:p>
    <w:p w:rsidR="003000FF" w:rsidRPr="008F7C5C" w:rsidRDefault="0084210F" w:rsidP="000A17E1">
      <w:pPr>
        <w:numPr>
          <w:ilvl w:val="1"/>
          <w:numId w:val="4"/>
        </w:numPr>
        <w:spacing w:after="0" w:line="240" w:lineRule="auto"/>
        <w:ind w:right="0" w:hanging="425"/>
        <w:rPr>
          <w:rFonts w:ascii="Times New Roman" w:hAnsi="Times New Roman" w:cs="Times New Roman"/>
          <w:sz w:val="22"/>
        </w:rPr>
      </w:pPr>
      <w:r w:rsidRPr="008F7C5C">
        <w:rPr>
          <w:rFonts w:ascii="Times New Roman" w:hAnsi="Times New Roman" w:cs="Times New Roman"/>
          <w:sz w:val="22"/>
        </w:rPr>
        <w:t xml:space="preserve">wykonanie badań wymaganych na etapie odbioru, jeżeli zostały określone w programie funkcjonalno-użytkowym;  </w:t>
      </w:r>
    </w:p>
    <w:p w:rsidR="003000FF" w:rsidRPr="008F7C5C" w:rsidRDefault="0084210F" w:rsidP="000A17E1">
      <w:pPr>
        <w:numPr>
          <w:ilvl w:val="1"/>
          <w:numId w:val="4"/>
        </w:numPr>
        <w:spacing w:after="0" w:line="240" w:lineRule="auto"/>
        <w:ind w:right="0" w:hanging="425"/>
        <w:rPr>
          <w:rFonts w:ascii="Times New Roman" w:hAnsi="Times New Roman" w:cs="Times New Roman"/>
          <w:sz w:val="22"/>
        </w:rPr>
      </w:pPr>
      <w:r w:rsidRPr="008F7C5C">
        <w:rPr>
          <w:rFonts w:ascii="Times New Roman" w:hAnsi="Times New Roman" w:cs="Times New Roman"/>
          <w:sz w:val="22"/>
        </w:rPr>
        <w:t xml:space="preserve">zapewnienie i pokrycie kosztów pełnej obsługi geodezyjnej i geotechnicznej łącznie z określeniem współrzędnych oraz sporządzeniem inwentaryzacji geodezyjnej powykonawczej przez uprawnionego geodetę, jeżeli jest wymagane przepisami prawa; </w:t>
      </w:r>
    </w:p>
    <w:p w:rsidR="003000FF" w:rsidRPr="008F7C5C" w:rsidRDefault="0084210F" w:rsidP="000A17E1">
      <w:pPr>
        <w:numPr>
          <w:ilvl w:val="1"/>
          <w:numId w:val="4"/>
        </w:numPr>
        <w:spacing w:after="0" w:line="240" w:lineRule="auto"/>
        <w:ind w:right="0" w:hanging="425"/>
        <w:rPr>
          <w:rFonts w:ascii="Times New Roman" w:hAnsi="Times New Roman" w:cs="Times New Roman"/>
          <w:sz w:val="22"/>
        </w:rPr>
      </w:pPr>
      <w:r w:rsidRPr="008F7C5C">
        <w:rPr>
          <w:rFonts w:ascii="Times New Roman" w:hAnsi="Times New Roman" w:cs="Times New Roman"/>
          <w:sz w:val="22"/>
        </w:rPr>
        <w:t xml:space="preserve">uzyskanie zgody inspektora nadzoru inwestorskiego na wbudowanie infrastruktury towarzyszącej. W celu uzyskania zgody wykonawca udokumentuje spełnienie przez dane wyroby norm bezpieczeństwa wymaganych dla danego wyrobu; </w:t>
      </w:r>
    </w:p>
    <w:p w:rsidR="003000FF" w:rsidRPr="008F7C5C" w:rsidRDefault="0084210F" w:rsidP="000A17E1">
      <w:pPr>
        <w:numPr>
          <w:ilvl w:val="1"/>
          <w:numId w:val="4"/>
        </w:numPr>
        <w:spacing w:after="0" w:line="240" w:lineRule="auto"/>
        <w:ind w:right="0" w:hanging="425"/>
        <w:rPr>
          <w:rFonts w:ascii="Times New Roman" w:hAnsi="Times New Roman" w:cs="Times New Roman"/>
          <w:sz w:val="22"/>
        </w:rPr>
      </w:pPr>
      <w:r w:rsidRPr="008F7C5C">
        <w:rPr>
          <w:rFonts w:ascii="Times New Roman" w:hAnsi="Times New Roman" w:cs="Times New Roman"/>
          <w:sz w:val="22"/>
        </w:rPr>
        <w:t xml:space="preserve">umożliwienie Zamawiającemu przeprowadzenia kontroli lub wizji lokalnej terenu budowy w każdym terminie; </w:t>
      </w:r>
    </w:p>
    <w:p w:rsidR="008C572C" w:rsidRPr="008F7C5C" w:rsidRDefault="0084210F" w:rsidP="000A17E1">
      <w:pPr>
        <w:numPr>
          <w:ilvl w:val="1"/>
          <w:numId w:val="4"/>
        </w:numPr>
        <w:spacing w:after="0" w:line="240" w:lineRule="auto"/>
        <w:ind w:right="0" w:hanging="425"/>
        <w:rPr>
          <w:rFonts w:ascii="Times New Roman" w:hAnsi="Times New Roman" w:cs="Times New Roman"/>
          <w:color w:val="auto"/>
          <w:sz w:val="22"/>
        </w:rPr>
      </w:pPr>
      <w:r w:rsidRPr="008F7C5C">
        <w:rPr>
          <w:rFonts w:ascii="Times New Roman" w:hAnsi="Times New Roman" w:cs="Times New Roman"/>
          <w:sz w:val="22"/>
        </w:rPr>
        <w:t>bieżące sprzątanie i wywożenie materiałów z rozbiórki</w:t>
      </w:r>
      <w:r w:rsidR="008C572C" w:rsidRPr="008F7C5C">
        <w:rPr>
          <w:rFonts w:ascii="Times New Roman" w:hAnsi="Times New Roman" w:cs="Times New Roman"/>
          <w:sz w:val="22"/>
        </w:rPr>
        <w:t xml:space="preserve"> oraz u</w:t>
      </w:r>
      <w:r w:rsidRPr="008F7C5C">
        <w:rPr>
          <w:rFonts w:ascii="Times New Roman" w:hAnsi="Times New Roman" w:cs="Times New Roman"/>
          <w:sz w:val="22"/>
        </w:rPr>
        <w:t>porządkowanie terenu robót</w:t>
      </w:r>
      <w:r w:rsidR="008C572C" w:rsidRPr="008F7C5C">
        <w:rPr>
          <w:rFonts w:ascii="Times New Roman" w:hAnsi="Times New Roman" w:cs="Times New Roman"/>
          <w:sz w:val="22"/>
        </w:rPr>
        <w:t xml:space="preserve">, zaplecza budowy, </w:t>
      </w:r>
      <w:r w:rsidR="008C572C" w:rsidRPr="008F7C5C">
        <w:rPr>
          <w:rFonts w:ascii="Times New Roman" w:hAnsi="Times New Roman" w:cs="Times New Roman"/>
          <w:color w:val="auto"/>
          <w:sz w:val="22"/>
        </w:rPr>
        <w:t>jak również terenów sąsiadujących zajętych lub użytkowanych przez Wykonawcę</w:t>
      </w:r>
      <w:r w:rsidRPr="008F7C5C">
        <w:rPr>
          <w:rFonts w:ascii="Times New Roman" w:hAnsi="Times New Roman" w:cs="Times New Roman"/>
          <w:color w:val="auto"/>
          <w:sz w:val="22"/>
        </w:rPr>
        <w:t xml:space="preserve"> po zakończeniu robót</w:t>
      </w:r>
      <w:r w:rsidR="008C572C" w:rsidRPr="008F7C5C">
        <w:rPr>
          <w:rFonts w:ascii="Times New Roman" w:hAnsi="Times New Roman" w:cs="Times New Roman"/>
          <w:color w:val="auto"/>
          <w:sz w:val="22"/>
        </w:rPr>
        <w:t>, w tym dokonania na własny koszt renowacji zniszczonych lub uszkodzonych w wyniku prowadzonych prac obiektów, fragmentów terenu dróg, nawierzchni lub instalacji</w:t>
      </w:r>
      <w:r w:rsidRPr="008F7C5C">
        <w:rPr>
          <w:rFonts w:ascii="Times New Roman" w:hAnsi="Times New Roman" w:cs="Times New Roman"/>
          <w:color w:val="auto"/>
          <w:sz w:val="22"/>
        </w:rPr>
        <w:t>. W przypadku niewywiązywania się z tego obowiązku Zamawiający</w:t>
      </w:r>
      <w:r w:rsidR="008C572C" w:rsidRPr="008F7C5C">
        <w:rPr>
          <w:rFonts w:ascii="Times New Roman" w:hAnsi="Times New Roman" w:cs="Times New Roman"/>
          <w:color w:val="auto"/>
          <w:sz w:val="22"/>
        </w:rPr>
        <w:t>, w szczególności</w:t>
      </w:r>
      <w:r w:rsidRPr="008F7C5C">
        <w:rPr>
          <w:rFonts w:ascii="Times New Roman" w:hAnsi="Times New Roman" w:cs="Times New Roman"/>
          <w:color w:val="auto"/>
          <w:sz w:val="22"/>
        </w:rPr>
        <w:t xml:space="preserve"> obciąży Wykonawcę kosztami sprzątania</w:t>
      </w:r>
      <w:r w:rsidR="008C572C" w:rsidRPr="008F7C5C">
        <w:rPr>
          <w:rFonts w:ascii="Times New Roman" w:hAnsi="Times New Roman" w:cs="Times New Roman"/>
          <w:color w:val="auto"/>
          <w:sz w:val="22"/>
        </w:rPr>
        <w:t xml:space="preserve">, </w:t>
      </w:r>
      <w:r w:rsidRPr="008F7C5C">
        <w:rPr>
          <w:rFonts w:ascii="Times New Roman" w:hAnsi="Times New Roman" w:cs="Times New Roman"/>
          <w:color w:val="auto"/>
          <w:sz w:val="22"/>
        </w:rPr>
        <w:t>wywiezienia materiałów z budowy</w:t>
      </w:r>
      <w:r w:rsidR="006822A8" w:rsidRPr="008F7C5C">
        <w:rPr>
          <w:rFonts w:ascii="Times New Roman" w:hAnsi="Times New Roman" w:cs="Times New Roman"/>
          <w:color w:val="auto"/>
          <w:sz w:val="22"/>
        </w:rPr>
        <w:t>, naprawy</w:t>
      </w:r>
      <w:r w:rsidRPr="008F7C5C">
        <w:rPr>
          <w:rFonts w:ascii="Times New Roman" w:hAnsi="Times New Roman" w:cs="Times New Roman"/>
          <w:color w:val="auto"/>
          <w:sz w:val="22"/>
        </w:rPr>
        <w:t xml:space="preserve">; </w:t>
      </w:r>
    </w:p>
    <w:p w:rsidR="003000FF" w:rsidRPr="008F7C5C" w:rsidRDefault="0084210F" w:rsidP="000A17E1">
      <w:pPr>
        <w:numPr>
          <w:ilvl w:val="1"/>
          <w:numId w:val="4"/>
        </w:numPr>
        <w:spacing w:after="0" w:line="240" w:lineRule="auto"/>
        <w:ind w:right="0" w:hanging="425"/>
        <w:rPr>
          <w:rFonts w:ascii="Times New Roman" w:hAnsi="Times New Roman" w:cs="Times New Roman"/>
          <w:color w:val="auto"/>
          <w:sz w:val="22"/>
        </w:rPr>
      </w:pPr>
      <w:r w:rsidRPr="008F7C5C">
        <w:rPr>
          <w:rFonts w:ascii="Times New Roman" w:hAnsi="Times New Roman" w:cs="Times New Roman"/>
          <w:color w:val="auto"/>
          <w:sz w:val="22"/>
        </w:rPr>
        <w:t>poddanie odpadów budowlanych odzyskowi, a jeżeli z przyczyn technologicznych jest to niemożliwe lub nieuzasadnione z przyczyn ekologicznych lub ekonomicznych – przekazanie powstałych odpadów do utylizacji (wykonawca jest wytwórcą odpadów</w:t>
      </w:r>
      <w:r w:rsidR="00E37AB2" w:rsidRPr="008F7C5C">
        <w:rPr>
          <w:rFonts w:ascii="Times New Roman" w:hAnsi="Times New Roman" w:cs="Times New Roman"/>
          <w:color w:val="auto"/>
          <w:sz w:val="22"/>
        </w:rPr>
        <w:t xml:space="preserve"> w</w:t>
      </w:r>
      <w:r w:rsidRPr="008F7C5C">
        <w:rPr>
          <w:rFonts w:ascii="Times New Roman" w:hAnsi="Times New Roman" w:cs="Times New Roman"/>
          <w:color w:val="auto"/>
          <w:sz w:val="22"/>
        </w:rPr>
        <w:t xml:space="preserve"> rozumieniu przepisów ustawy z 14 grudnia 2012 r. o odpadach); </w:t>
      </w:r>
    </w:p>
    <w:p w:rsidR="003000FF" w:rsidRPr="008F7C5C" w:rsidRDefault="0084210F" w:rsidP="000A17E1">
      <w:pPr>
        <w:numPr>
          <w:ilvl w:val="1"/>
          <w:numId w:val="4"/>
        </w:numPr>
        <w:spacing w:after="0" w:line="240" w:lineRule="auto"/>
        <w:ind w:right="0" w:hanging="425"/>
        <w:rPr>
          <w:rFonts w:ascii="Times New Roman" w:hAnsi="Times New Roman" w:cs="Times New Roman"/>
          <w:color w:val="auto"/>
          <w:sz w:val="22"/>
        </w:rPr>
      </w:pPr>
      <w:r w:rsidRPr="008F7C5C">
        <w:rPr>
          <w:rFonts w:ascii="Times New Roman" w:hAnsi="Times New Roman" w:cs="Times New Roman"/>
          <w:color w:val="auto"/>
          <w:sz w:val="22"/>
        </w:rPr>
        <w:t xml:space="preserve">udział w corocznych przeglądach gwarancyjnych zgodnie z § 12 ust. 7 umowy. </w:t>
      </w:r>
    </w:p>
    <w:p w:rsidR="002229D0" w:rsidRPr="008F7C5C" w:rsidRDefault="002229D0" w:rsidP="000A17E1">
      <w:pPr>
        <w:numPr>
          <w:ilvl w:val="1"/>
          <w:numId w:val="4"/>
        </w:numPr>
        <w:spacing w:after="0" w:line="240" w:lineRule="auto"/>
        <w:ind w:right="0" w:hanging="425"/>
        <w:rPr>
          <w:rFonts w:ascii="Times New Roman" w:hAnsi="Times New Roman" w:cs="Times New Roman"/>
          <w:color w:val="auto"/>
          <w:sz w:val="22"/>
        </w:rPr>
      </w:pPr>
      <w:r w:rsidRPr="008F7C5C">
        <w:rPr>
          <w:rFonts w:ascii="Times New Roman" w:hAnsi="Times New Roman" w:cs="Times New Roman"/>
          <w:color w:val="auto"/>
          <w:sz w:val="22"/>
        </w:rPr>
        <w:t>zapewnienie oraz zabezpieczenie dojścia i dojazdu do obiektów na terenie placówki,</w:t>
      </w:r>
    </w:p>
    <w:p w:rsidR="002229D0" w:rsidRPr="008F7C5C" w:rsidRDefault="002229D0" w:rsidP="000A17E1">
      <w:pPr>
        <w:numPr>
          <w:ilvl w:val="1"/>
          <w:numId w:val="4"/>
        </w:numPr>
        <w:spacing w:after="0" w:line="240" w:lineRule="auto"/>
        <w:ind w:right="0" w:hanging="425"/>
        <w:rPr>
          <w:rFonts w:ascii="Times New Roman" w:hAnsi="Times New Roman" w:cs="Times New Roman"/>
          <w:color w:val="auto"/>
          <w:sz w:val="22"/>
        </w:rPr>
      </w:pPr>
      <w:r w:rsidRPr="008F7C5C">
        <w:rPr>
          <w:rFonts w:ascii="Times New Roman" w:hAnsi="Times New Roman" w:cs="Times New Roman"/>
          <w:color w:val="auto"/>
          <w:sz w:val="22"/>
        </w:rPr>
        <w:t>kompletowanie w trakcie realizacji robót wszelkiej dokumentacji zgodnie z przepisami Prawa Budowlanego oraz przygotowanie do odbioru końcowego kompletu dokumentów</w:t>
      </w:r>
      <w:r w:rsidR="00B455D1" w:rsidRPr="008F7C5C">
        <w:rPr>
          <w:rFonts w:ascii="Times New Roman" w:hAnsi="Times New Roman" w:cs="Times New Roman"/>
          <w:color w:val="auto"/>
          <w:sz w:val="22"/>
        </w:rPr>
        <w:t>, w szczególnosci</w:t>
      </w:r>
      <w:r w:rsidR="001D131B" w:rsidRPr="008F7C5C">
        <w:rPr>
          <w:rFonts w:ascii="Times New Roman" w:hAnsi="Times New Roman" w:cs="Times New Roman"/>
          <w:color w:val="auto"/>
          <w:sz w:val="22"/>
        </w:rPr>
        <w:t xml:space="preserve"> dokumenty niezbędne do uzyskania pozwolenia na użytkowanie obiektu, jeśli wyniknie to z warunków określonych w decyzji o </w:t>
      </w:r>
      <w:r w:rsidR="001D131B" w:rsidRPr="008F7C5C">
        <w:rPr>
          <w:rFonts w:ascii="Times New Roman" w:hAnsi="Times New Roman" w:cs="Times New Roman"/>
          <w:color w:val="auto"/>
          <w:sz w:val="22"/>
        </w:rPr>
        <w:lastRenderedPageBreak/>
        <w:t>pozwolenie na budowę.</w:t>
      </w:r>
      <w:r w:rsidRPr="008F7C5C">
        <w:rPr>
          <w:rFonts w:ascii="Times New Roman" w:hAnsi="Times New Roman" w:cs="Times New Roman"/>
          <w:color w:val="auto"/>
          <w:sz w:val="22"/>
        </w:rPr>
        <w:t xml:space="preserve"> Kierownik budowy działać będzie w granicach umocowania określonego w ustawie Prawo Budowlane</w:t>
      </w:r>
      <w:r w:rsidR="001D131B" w:rsidRPr="008F7C5C">
        <w:rPr>
          <w:rFonts w:ascii="Times New Roman" w:hAnsi="Times New Roman" w:cs="Times New Roman"/>
          <w:color w:val="auto"/>
          <w:sz w:val="22"/>
        </w:rPr>
        <w:t xml:space="preserve">. </w:t>
      </w:r>
    </w:p>
    <w:p w:rsidR="002229D0" w:rsidRPr="008F7C5C" w:rsidRDefault="002229D0" w:rsidP="000A17E1">
      <w:pPr>
        <w:numPr>
          <w:ilvl w:val="1"/>
          <w:numId w:val="4"/>
        </w:numPr>
        <w:spacing w:after="0" w:line="240" w:lineRule="auto"/>
        <w:ind w:right="0" w:hanging="425"/>
        <w:rPr>
          <w:rFonts w:ascii="Times New Roman" w:hAnsi="Times New Roman" w:cs="Times New Roman"/>
          <w:color w:val="auto"/>
          <w:sz w:val="22"/>
        </w:rPr>
      </w:pPr>
      <w:r w:rsidRPr="008F7C5C">
        <w:rPr>
          <w:rFonts w:ascii="Times New Roman" w:hAnsi="Times New Roman" w:cs="Times New Roman"/>
          <w:color w:val="auto"/>
          <w:sz w:val="22"/>
        </w:rPr>
        <w:t xml:space="preserve">przeprowadzenie przed odbiorem przewidzianych w przepisach prób i sprawdzeń wykonywanych przyłączy, urządzeń oraz instalacji na koszt własny. O terminie ich przeprowadzenia Wykonawca zawiadamia Zamawiającego oraz Inspektora nadzoru nie później niż 5 dni przed terminem wyznaczonym do dokonania prób i sprawdzeń, </w:t>
      </w:r>
    </w:p>
    <w:p w:rsidR="002229D0" w:rsidRPr="008F7C5C" w:rsidRDefault="00594D53" w:rsidP="000A17E1">
      <w:pPr>
        <w:numPr>
          <w:ilvl w:val="1"/>
          <w:numId w:val="4"/>
        </w:numPr>
        <w:spacing w:after="0" w:line="240" w:lineRule="auto"/>
        <w:ind w:right="0" w:hanging="425"/>
        <w:rPr>
          <w:rFonts w:ascii="Times New Roman" w:hAnsi="Times New Roman" w:cs="Times New Roman"/>
          <w:color w:val="auto"/>
          <w:sz w:val="22"/>
        </w:rPr>
      </w:pPr>
      <w:r w:rsidRPr="008F7C5C">
        <w:rPr>
          <w:rFonts w:ascii="Times New Roman" w:hAnsi="Times New Roman" w:cs="Times New Roman"/>
          <w:color w:val="auto"/>
          <w:sz w:val="22"/>
        </w:rPr>
        <w:t>d</w:t>
      </w:r>
      <w:r w:rsidR="002229D0" w:rsidRPr="008F7C5C">
        <w:rPr>
          <w:rFonts w:ascii="Times New Roman" w:hAnsi="Times New Roman" w:cs="Times New Roman"/>
          <w:color w:val="auto"/>
          <w:sz w:val="22"/>
        </w:rPr>
        <w:t xml:space="preserve">okonanie pierwszego uruchomienia urządzeń, instalacji </w:t>
      </w:r>
      <w:r w:rsidRPr="008F7C5C">
        <w:rPr>
          <w:rFonts w:ascii="Times New Roman" w:hAnsi="Times New Roman" w:cs="Times New Roman"/>
          <w:color w:val="auto"/>
          <w:sz w:val="22"/>
        </w:rPr>
        <w:t xml:space="preserve">- </w:t>
      </w:r>
      <w:r w:rsidR="002229D0" w:rsidRPr="008F7C5C">
        <w:rPr>
          <w:rFonts w:ascii="Times New Roman" w:hAnsi="Times New Roman" w:cs="Times New Roman"/>
          <w:color w:val="auto"/>
          <w:sz w:val="22"/>
        </w:rPr>
        <w:t xml:space="preserve">własnym staraniem i na własny koszt, </w:t>
      </w:r>
    </w:p>
    <w:p w:rsidR="002229D0" w:rsidRPr="008F7C5C" w:rsidRDefault="008C572C" w:rsidP="000A17E1">
      <w:pPr>
        <w:numPr>
          <w:ilvl w:val="1"/>
          <w:numId w:val="4"/>
        </w:numPr>
        <w:spacing w:after="0" w:line="240" w:lineRule="auto"/>
        <w:ind w:right="0" w:hanging="425"/>
        <w:rPr>
          <w:rFonts w:ascii="Times New Roman" w:hAnsi="Times New Roman" w:cs="Times New Roman"/>
          <w:color w:val="auto"/>
          <w:sz w:val="22"/>
        </w:rPr>
      </w:pPr>
      <w:r w:rsidRPr="008F7C5C">
        <w:rPr>
          <w:rFonts w:ascii="Times New Roman" w:hAnsi="Times New Roman" w:cs="Times New Roman"/>
          <w:color w:val="auto"/>
          <w:sz w:val="22"/>
        </w:rPr>
        <w:t>p</w:t>
      </w:r>
      <w:r w:rsidR="002229D0" w:rsidRPr="008F7C5C">
        <w:rPr>
          <w:rFonts w:ascii="Times New Roman" w:hAnsi="Times New Roman" w:cs="Times New Roman"/>
          <w:color w:val="auto"/>
          <w:sz w:val="22"/>
        </w:rPr>
        <w:t xml:space="preserve">rzeszkolenie osób wskazanych przez Zamawiającego w zakresie obsługi </w:t>
      </w:r>
      <w:r w:rsidRPr="008F7C5C">
        <w:rPr>
          <w:rFonts w:ascii="Times New Roman" w:hAnsi="Times New Roman" w:cs="Times New Roman"/>
          <w:color w:val="auto"/>
          <w:sz w:val="22"/>
        </w:rPr>
        <w:t xml:space="preserve">dostarczonych, zamontowanych </w:t>
      </w:r>
      <w:r w:rsidR="002229D0" w:rsidRPr="008F7C5C">
        <w:rPr>
          <w:rFonts w:ascii="Times New Roman" w:hAnsi="Times New Roman" w:cs="Times New Roman"/>
          <w:color w:val="auto"/>
          <w:sz w:val="22"/>
        </w:rPr>
        <w:t xml:space="preserve">urządzeń, </w:t>
      </w:r>
    </w:p>
    <w:p w:rsidR="002229D0" w:rsidRPr="008F7C5C" w:rsidRDefault="00282820" w:rsidP="000A17E1">
      <w:pPr>
        <w:numPr>
          <w:ilvl w:val="1"/>
          <w:numId w:val="4"/>
        </w:numPr>
        <w:spacing w:after="0" w:line="240" w:lineRule="auto"/>
        <w:ind w:right="0" w:hanging="425"/>
        <w:rPr>
          <w:rFonts w:ascii="Times New Roman" w:hAnsi="Times New Roman" w:cs="Times New Roman"/>
          <w:color w:val="auto"/>
          <w:sz w:val="22"/>
        </w:rPr>
      </w:pPr>
      <w:r w:rsidRPr="008F7C5C">
        <w:rPr>
          <w:rFonts w:ascii="Times New Roman" w:hAnsi="Times New Roman" w:cs="Times New Roman"/>
          <w:color w:val="auto"/>
          <w:sz w:val="22"/>
        </w:rPr>
        <w:t>u</w:t>
      </w:r>
      <w:r w:rsidR="002229D0" w:rsidRPr="008F7C5C">
        <w:rPr>
          <w:rFonts w:ascii="Times New Roman" w:hAnsi="Times New Roman" w:cs="Times New Roman"/>
          <w:color w:val="auto"/>
          <w:sz w:val="22"/>
        </w:rPr>
        <w:t xml:space="preserve">sunięcie wszelkich wad i usterek stwierdzonych przez nadzór inwestorski w trakcie trwania robót w terminie nie dłuższym niż termin technicznie uzasadniony i konieczny do ich usunięcia, </w:t>
      </w:r>
    </w:p>
    <w:p w:rsidR="002229D0" w:rsidRPr="008F7C5C" w:rsidRDefault="00282820" w:rsidP="000A17E1">
      <w:pPr>
        <w:numPr>
          <w:ilvl w:val="1"/>
          <w:numId w:val="4"/>
        </w:numPr>
        <w:spacing w:after="0" w:line="240" w:lineRule="auto"/>
        <w:ind w:right="0" w:hanging="425"/>
        <w:rPr>
          <w:rFonts w:ascii="Times New Roman" w:hAnsi="Times New Roman" w:cs="Times New Roman"/>
          <w:color w:val="auto"/>
          <w:sz w:val="22"/>
        </w:rPr>
      </w:pPr>
      <w:r w:rsidRPr="008F7C5C">
        <w:rPr>
          <w:rFonts w:ascii="Times New Roman" w:hAnsi="Times New Roman" w:cs="Times New Roman"/>
          <w:color w:val="auto"/>
          <w:sz w:val="22"/>
        </w:rPr>
        <w:t>p</w:t>
      </w:r>
      <w:r w:rsidR="002229D0" w:rsidRPr="008F7C5C">
        <w:rPr>
          <w:rFonts w:ascii="Times New Roman" w:hAnsi="Times New Roman" w:cs="Times New Roman"/>
          <w:color w:val="auto"/>
          <w:sz w:val="22"/>
        </w:rPr>
        <w:t xml:space="preserve">onoszenie odpowiedzialności za przestrzeganie przepisów bhp, ochronę p.poż i dozór mienia na terenie robót - na własny koszt, jak i za szkody powstałe w trakcie trwania robót na terenie przyjętym od Zamawiającego lub mających związek z prowadzonymi robotami, </w:t>
      </w:r>
    </w:p>
    <w:p w:rsidR="00632E62" w:rsidRPr="008F7C5C" w:rsidRDefault="00C50A75" w:rsidP="000A17E1">
      <w:pPr>
        <w:numPr>
          <w:ilvl w:val="1"/>
          <w:numId w:val="4"/>
        </w:numPr>
        <w:spacing w:after="0" w:line="240" w:lineRule="auto"/>
        <w:ind w:right="0" w:hanging="425"/>
        <w:rPr>
          <w:rFonts w:ascii="Times New Roman" w:hAnsi="Times New Roman" w:cs="Times New Roman"/>
          <w:color w:val="auto"/>
          <w:sz w:val="22"/>
        </w:rPr>
      </w:pPr>
      <w:r w:rsidRPr="008F7C5C">
        <w:rPr>
          <w:rFonts w:ascii="Times New Roman" w:hAnsi="Times New Roman" w:cs="Times New Roman"/>
          <w:color w:val="auto"/>
          <w:sz w:val="22"/>
        </w:rPr>
        <w:t>p</w:t>
      </w:r>
      <w:r w:rsidR="002229D0" w:rsidRPr="008F7C5C">
        <w:rPr>
          <w:rFonts w:ascii="Times New Roman" w:hAnsi="Times New Roman" w:cs="Times New Roman"/>
          <w:color w:val="auto"/>
          <w:sz w:val="22"/>
        </w:rPr>
        <w:t xml:space="preserve">onoszenie odpowiedzialności za szkody będące następstwem niewykonania lub nienależytego wykonania przedmiotu umowy, które to szkody Wykonawca zobowiązuje się pokryć w pełnej wysokości, </w:t>
      </w:r>
    </w:p>
    <w:p w:rsidR="002229D0" w:rsidRPr="008F7C5C" w:rsidRDefault="00632E62" w:rsidP="000A17E1">
      <w:pPr>
        <w:numPr>
          <w:ilvl w:val="1"/>
          <w:numId w:val="4"/>
        </w:numPr>
        <w:spacing w:after="0" w:line="240" w:lineRule="auto"/>
        <w:ind w:right="0" w:hanging="425"/>
        <w:rPr>
          <w:rFonts w:ascii="Times New Roman" w:hAnsi="Times New Roman" w:cs="Times New Roman"/>
          <w:color w:val="auto"/>
          <w:sz w:val="22"/>
        </w:rPr>
      </w:pPr>
      <w:r w:rsidRPr="008F7C5C">
        <w:rPr>
          <w:rFonts w:ascii="Times New Roman" w:hAnsi="Times New Roman" w:cs="Times New Roman"/>
          <w:color w:val="auto"/>
          <w:sz w:val="22"/>
        </w:rPr>
        <w:t>n</w:t>
      </w:r>
      <w:r w:rsidR="002229D0" w:rsidRPr="008F7C5C">
        <w:rPr>
          <w:rFonts w:ascii="Times New Roman" w:hAnsi="Times New Roman" w:cs="Times New Roman"/>
          <w:color w:val="auto"/>
          <w:sz w:val="22"/>
        </w:rPr>
        <w:t xml:space="preserve">iezwłoczne informowanie Zamawiającego o problemach technicznych lub okolicznościach, które mogą wpłynąć na jakość </w:t>
      </w:r>
      <w:r w:rsidRPr="008F7C5C">
        <w:rPr>
          <w:rFonts w:ascii="Times New Roman" w:hAnsi="Times New Roman" w:cs="Times New Roman"/>
          <w:color w:val="auto"/>
          <w:sz w:val="22"/>
        </w:rPr>
        <w:t xml:space="preserve">prac projektowych, </w:t>
      </w:r>
      <w:r w:rsidR="002229D0" w:rsidRPr="008F7C5C">
        <w:rPr>
          <w:rFonts w:ascii="Times New Roman" w:hAnsi="Times New Roman" w:cs="Times New Roman"/>
          <w:color w:val="auto"/>
          <w:sz w:val="22"/>
        </w:rPr>
        <w:t xml:space="preserve">robót lub termin zakończenia </w:t>
      </w:r>
      <w:r w:rsidRPr="008F7C5C">
        <w:rPr>
          <w:rFonts w:ascii="Times New Roman" w:hAnsi="Times New Roman" w:cs="Times New Roman"/>
          <w:color w:val="auto"/>
          <w:sz w:val="22"/>
        </w:rPr>
        <w:t>zadania</w:t>
      </w:r>
      <w:r w:rsidR="002229D0" w:rsidRPr="008F7C5C">
        <w:rPr>
          <w:rFonts w:ascii="Times New Roman" w:hAnsi="Times New Roman" w:cs="Times New Roman"/>
          <w:color w:val="auto"/>
          <w:sz w:val="22"/>
        </w:rPr>
        <w:t xml:space="preserve">, </w:t>
      </w:r>
    </w:p>
    <w:p w:rsidR="002229D0" w:rsidRPr="008F7C5C" w:rsidRDefault="00C50A75" w:rsidP="000A17E1">
      <w:pPr>
        <w:numPr>
          <w:ilvl w:val="1"/>
          <w:numId w:val="4"/>
        </w:numPr>
        <w:spacing w:after="0" w:line="240" w:lineRule="auto"/>
        <w:ind w:right="0" w:hanging="425"/>
        <w:rPr>
          <w:rFonts w:ascii="Times New Roman" w:hAnsi="Times New Roman" w:cs="Times New Roman"/>
          <w:color w:val="auto"/>
          <w:sz w:val="22"/>
        </w:rPr>
      </w:pPr>
      <w:r w:rsidRPr="008F7C5C">
        <w:rPr>
          <w:rFonts w:ascii="Times New Roman" w:hAnsi="Times New Roman" w:cs="Times New Roman"/>
          <w:color w:val="auto"/>
          <w:sz w:val="22"/>
        </w:rPr>
        <w:t>u</w:t>
      </w:r>
      <w:r w:rsidR="002229D0" w:rsidRPr="008F7C5C">
        <w:rPr>
          <w:rFonts w:ascii="Times New Roman" w:hAnsi="Times New Roman" w:cs="Times New Roman"/>
          <w:color w:val="auto"/>
          <w:sz w:val="22"/>
        </w:rPr>
        <w:t>zyskanie przed rozpoczęciem robót wszystkich niezbędnych dokumentów, w szczególności zezwoleń, pozwoleń, opinii, uzgodnień, a dotyczących zajęcia terenu, a także zapewnienie wymaganych przepisami prawa (branżowymi) nadzorów technicznych, w tym z gestorami sieci,</w:t>
      </w:r>
    </w:p>
    <w:p w:rsidR="002229D0" w:rsidRPr="008F7C5C" w:rsidRDefault="00C50A75" w:rsidP="000A17E1">
      <w:pPr>
        <w:numPr>
          <w:ilvl w:val="1"/>
          <w:numId w:val="4"/>
        </w:numPr>
        <w:spacing w:after="0" w:line="240" w:lineRule="auto"/>
        <w:ind w:right="0" w:hanging="425"/>
        <w:rPr>
          <w:rFonts w:ascii="Times New Roman" w:hAnsi="Times New Roman" w:cs="Times New Roman"/>
          <w:color w:val="auto"/>
          <w:sz w:val="22"/>
        </w:rPr>
      </w:pPr>
      <w:r w:rsidRPr="008F7C5C">
        <w:rPr>
          <w:rFonts w:ascii="Times New Roman" w:hAnsi="Times New Roman" w:cs="Times New Roman"/>
          <w:color w:val="auto"/>
          <w:sz w:val="22"/>
        </w:rPr>
        <w:t>z</w:t>
      </w:r>
      <w:r w:rsidR="002229D0" w:rsidRPr="008F7C5C">
        <w:rPr>
          <w:rFonts w:ascii="Times New Roman" w:hAnsi="Times New Roman" w:cs="Times New Roman"/>
          <w:color w:val="auto"/>
          <w:sz w:val="22"/>
        </w:rPr>
        <w:t xml:space="preserve">apewnienie wykonania i nadzorowania robót objętych umową przez osoby posiadające stosowne kwalifikacje zawodowe i uprawnienia budowlane, </w:t>
      </w:r>
    </w:p>
    <w:p w:rsidR="002229D0" w:rsidRPr="008F7C5C" w:rsidRDefault="00C50A75" w:rsidP="000A17E1">
      <w:pPr>
        <w:numPr>
          <w:ilvl w:val="1"/>
          <w:numId w:val="4"/>
        </w:numPr>
        <w:spacing w:after="0" w:line="240" w:lineRule="auto"/>
        <w:ind w:right="0" w:hanging="425"/>
        <w:rPr>
          <w:rFonts w:ascii="Times New Roman" w:hAnsi="Times New Roman" w:cs="Times New Roman"/>
          <w:color w:val="auto"/>
          <w:sz w:val="22"/>
        </w:rPr>
      </w:pPr>
      <w:r w:rsidRPr="008F7C5C">
        <w:rPr>
          <w:rFonts w:ascii="Times New Roman" w:hAnsi="Times New Roman" w:cs="Times New Roman"/>
          <w:color w:val="auto"/>
          <w:sz w:val="22"/>
        </w:rPr>
        <w:t>u</w:t>
      </w:r>
      <w:r w:rsidR="002229D0" w:rsidRPr="008F7C5C">
        <w:rPr>
          <w:rFonts w:ascii="Times New Roman" w:hAnsi="Times New Roman" w:cs="Times New Roman"/>
          <w:color w:val="auto"/>
          <w:sz w:val="22"/>
        </w:rPr>
        <w:t xml:space="preserve">zyskanie w imieniu Zamawiającego pozwolenia na użytkowanie w/w obiektu, </w:t>
      </w:r>
    </w:p>
    <w:p w:rsidR="002229D0" w:rsidRPr="008F7C5C" w:rsidRDefault="00C50A75" w:rsidP="000A17E1">
      <w:pPr>
        <w:numPr>
          <w:ilvl w:val="1"/>
          <w:numId w:val="4"/>
        </w:numPr>
        <w:spacing w:after="0" w:line="240" w:lineRule="auto"/>
        <w:ind w:right="0" w:hanging="425"/>
        <w:rPr>
          <w:rFonts w:ascii="Times New Roman" w:hAnsi="Times New Roman" w:cs="Times New Roman"/>
          <w:color w:val="auto"/>
          <w:sz w:val="22"/>
        </w:rPr>
      </w:pPr>
      <w:r w:rsidRPr="008F7C5C">
        <w:rPr>
          <w:rFonts w:ascii="Times New Roman" w:hAnsi="Times New Roman" w:cs="Times New Roman"/>
          <w:color w:val="auto"/>
          <w:sz w:val="22"/>
        </w:rPr>
        <w:t>p</w:t>
      </w:r>
      <w:r w:rsidR="002229D0" w:rsidRPr="008F7C5C">
        <w:rPr>
          <w:rFonts w:ascii="Times New Roman" w:hAnsi="Times New Roman" w:cs="Times New Roman"/>
          <w:color w:val="auto"/>
          <w:sz w:val="22"/>
        </w:rPr>
        <w:t xml:space="preserve">osiadanie w trakcie trwania umowy ważnej umowy odpowiedzialności cywilnej kontraktowej i deliktowej na kwotę nie niższą niż </w:t>
      </w:r>
      <w:r w:rsidR="00594D53" w:rsidRPr="008F7C5C">
        <w:rPr>
          <w:rFonts w:ascii="Times New Roman" w:hAnsi="Times New Roman" w:cs="Times New Roman"/>
          <w:color w:val="auto"/>
          <w:sz w:val="22"/>
        </w:rPr>
        <w:t>5.0</w:t>
      </w:r>
      <w:r w:rsidR="002229D0" w:rsidRPr="008F7C5C">
        <w:rPr>
          <w:rFonts w:ascii="Times New Roman" w:hAnsi="Times New Roman" w:cs="Times New Roman"/>
          <w:color w:val="auto"/>
          <w:sz w:val="22"/>
        </w:rPr>
        <w:t>00 000,00 PLN</w:t>
      </w:r>
      <w:r w:rsidR="00594D53" w:rsidRPr="008F7C5C">
        <w:rPr>
          <w:rFonts w:ascii="Times New Roman" w:hAnsi="Times New Roman" w:cs="Times New Roman"/>
          <w:color w:val="auto"/>
          <w:sz w:val="22"/>
        </w:rPr>
        <w:t xml:space="preserve"> (pięć milionów złotych)</w:t>
      </w:r>
      <w:r w:rsidR="002229D0" w:rsidRPr="008F7C5C">
        <w:rPr>
          <w:rFonts w:ascii="Times New Roman" w:hAnsi="Times New Roman" w:cs="Times New Roman"/>
          <w:color w:val="auto"/>
          <w:sz w:val="22"/>
        </w:rPr>
        <w:t xml:space="preserve">, </w:t>
      </w:r>
    </w:p>
    <w:p w:rsidR="002229D0" w:rsidRPr="008F7C5C" w:rsidRDefault="00C50A75" w:rsidP="000A17E1">
      <w:pPr>
        <w:numPr>
          <w:ilvl w:val="1"/>
          <w:numId w:val="4"/>
        </w:numPr>
        <w:spacing w:after="0" w:line="240" w:lineRule="auto"/>
        <w:ind w:right="0" w:hanging="425"/>
        <w:rPr>
          <w:rFonts w:ascii="Times New Roman" w:hAnsi="Times New Roman" w:cs="Times New Roman"/>
          <w:color w:val="auto"/>
          <w:sz w:val="22"/>
        </w:rPr>
      </w:pPr>
      <w:r w:rsidRPr="008F7C5C">
        <w:rPr>
          <w:rFonts w:ascii="Times New Roman" w:hAnsi="Times New Roman" w:cs="Times New Roman"/>
          <w:color w:val="auto"/>
          <w:sz w:val="22"/>
        </w:rPr>
        <w:t>u</w:t>
      </w:r>
      <w:r w:rsidR="002229D0" w:rsidRPr="008F7C5C">
        <w:rPr>
          <w:rFonts w:ascii="Times New Roman" w:hAnsi="Times New Roman" w:cs="Times New Roman"/>
          <w:color w:val="auto"/>
          <w:sz w:val="22"/>
        </w:rPr>
        <w:t xml:space="preserve">czestniczenie w naradach technicznych w siedzibie Zamawiającego oraz w spotkaniach organizowanych przez Zamawiającego, </w:t>
      </w:r>
    </w:p>
    <w:p w:rsidR="002229D0" w:rsidRPr="008F7C5C" w:rsidRDefault="002229D0" w:rsidP="000A17E1">
      <w:pPr>
        <w:numPr>
          <w:ilvl w:val="1"/>
          <w:numId w:val="4"/>
        </w:numPr>
        <w:spacing w:after="0" w:line="240" w:lineRule="auto"/>
        <w:ind w:right="0" w:hanging="425"/>
        <w:rPr>
          <w:rFonts w:ascii="Times New Roman" w:hAnsi="Times New Roman" w:cs="Times New Roman"/>
          <w:color w:val="auto"/>
          <w:sz w:val="22"/>
        </w:rPr>
      </w:pPr>
      <w:r w:rsidRPr="008F7C5C">
        <w:rPr>
          <w:rFonts w:ascii="Times New Roman" w:hAnsi="Times New Roman" w:cs="Times New Roman"/>
          <w:color w:val="auto"/>
          <w:sz w:val="22"/>
        </w:rPr>
        <w:t>Sporządzanie kosztorysów powykonawczych,</w:t>
      </w:r>
    </w:p>
    <w:p w:rsidR="003000FF" w:rsidRPr="008F7C5C" w:rsidRDefault="0084210F" w:rsidP="000A17E1">
      <w:pPr>
        <w:numPr>
          <w:ilvl w:val="0"/>
          <w:numId w:val="4"/>
        </w:numPr>
        <w:spacing w:after="0" w:line="240" w:lineRule="auto"/>
        <w:ind w:right="0" w:hanging="427"/>
        <w:rPr>
          <w:rFonts w:ascii="Times New Roman" w:hAnsi="Times New Roman" w:cs="Times New Roman"/>
          <w:color w:val="auto"/>
          <w:sz w:val="22"/>
        </w:rPr>
      </w:pPr>
      <w:r w:rsidRPr="008F7C5C">
        <w:rPr>
          <w:rFonts w:ascii="Times New Roman" w:hAnsi="Times New Roman" w:cs="Times New Roman"/>
          <w:color w:val="auto"/>
          <w:sz w:val="22"/>
        </w:rPr>
        <w:t xml:space="preserve">Wykonawca ponosi pełną odpowiedzialność za: </w:t>
      </w:r>
    </w:p>
    <w:p w:rsidR="003000FF" w:rsidRPr="008F7C5C" w:rsidRDefault="0084210F" w:rsidP="000A17E1">
      <w:pPr>
        <w:numPr>
          <w:ilvl w:val="1"/>
          <w:numId w:val="4"/>
        </w:numPr>
        <w:spacing w:after="0" w:line="240" w:lineRule="auto"/>
        <w:ind w:right="0" w:hanging="425"/>
        <w:rPr>
          <w:rFonts w:ascii="Times New Roman" w:hAnsi="Times New Roman" w:cs="Times New Roman"/>
          <w:sz w:val="22"/>
        </w:rPr>
      </w:pPr>
      <w:r w:rsidRPr="008F7C5C">
        <w:rPr>
          <w:rFonts w:ascii="Times New Roman" w:hAnsi="Times New Roman" w:cs="Times New Roman"/>
          <w:color w:val="auto"/>
          <w:sz w:val="22"/>
        </w:rPr>
        <w:t xml:space="preserve">przestrzeganie przepisów bhp, ochronę p.poż i </w:t>
      </w:r>
      <w:r w:rsidRPr="008F7C5C">
        <w:rPr>
          <w:rFonts w:ascii="Times New Roman" w:hAnsi="Times New Roman" w:cs="Times New Roman"/>
          <w:sz w:val="22"/>
        </w:rPr>
        <w:t xml:space="preserve">dozór mienia na terenie robót, jak i za wszelkie szkody powstałe w trakcie trwania robót na terenie przyjętym od Zamawiającego lub mające związek z prowadzonymi robotami, </w:t>
      </w:r>
    </w:p>
    <w:p w:rsidR="003000FF" w:rsidRPr="008F7C5C" w:rsidRDefault="0084210F" w:rsidP="000A17E1">
      <w:pPr>
        <w:numPr>
          <w:ilvl w:val="1"/>
          <w:numId w:val="4"/>
        </w:numPr>
        <w:spacing w:after="0" w:line="240" w:lineRule="auto"/>
        <w:ind w:right="0" w:hanging="425"/>
        <w:rPr>
          <w:rFonts w:ascii="Times New Roman" w:hAnsi="Times New Roman" w:cs="Times New Roman"/>
          <w:sz w:val="22"/>
        </w:rPr>
      </w:pPr>
      <w:r w:rsidRPr="008F7C5C">
        <w:rPr>
          <w:rFonts w:ascii="Times New Roman" w:hAnsi="Times New Roman" w:cs="Times New Roman"/>
          <w:sz w:val="22"/>
        </w:rPr>
        <w:t xml:space="preserve">bezpieczeństwo wszelkich działań prowadzonych na terenie robót i poza nim, a związanych z wykonaniem przedmiotu umowy, </w:t>
      </w:r>
    </w:p>
    <w:p w:rsidR="003000FF" w:rsidRPr="008F7C5C" w:rsidRDefault="0084210F" w:rsidP="000A17E1">
      <w:pPr>
        <w:numPr>
          <w:ilvl w:val="1"/>
          <w:numId w:val="4"/>
        </w:numPr>
        <w:spacing w:after="0" w:line="240" w:lineRule="auto"/>
        <w:ind w:right="0" w:hanging="425"/>
        <w:rPr>
          <w:rFonts w:ascii="Times New Roman" w:hAnsi="Times New Roman" w:cs="Times New Roman"/>
          <w:color w:val="auto"/>
          <w:sz w:val="22"/>
        </w:rPr>
      </w:pPr>
      <w:r w:rsidRPr="008F7C5C">
        <w:rPr>
          <w:rFonts w:ascii="Times New Roman" w:hAnsi="Times New Roman" w:cs="Times New Roman"/>
          <w:sz w:val="22"/>
        </w:rPr>
        <w:t xml:space="preserve">szkody oraz następstwa nieszczęśliwych wypadków pracowników i osób trzecich, powstałe w związku z </w:t>
      </w:r>
      <w:r w:rsidRPr="008F7C5C">
        <w:rPr>
          <w:rFonts w:ascii="Times New Roman" w:hAnsi="Times New Roman" w:cs="Times New Roman"/>
          <w:color w:val="auto"/>
          <w:sz w:val="22"/>
        </w:rPr>
        <w:t xml:space="preserve">prowadzonymi robotami,  </w:t>
      </w:r>
    </w:p>
    <w:p w:rsidR="003000FF" w:rsidRPr="008F7C5C" w:rsidRDefault="0084210F" w:rsidP="000A17E1">
      <w:pPr>
        <w:numPr>
          <w:ilvl w:val="1"/>
          <w:numId w:val="4"/>
        </w:numPr>
        <w:spacing w:after="0" w:line="240" w:lineRule="auto"/>
        <w:ind w:right="0" w:hanging="425"/>
        <w:rPr>
          <w:rFonts w:ascii="Times New Roman" w:hAnsi="Times New Roman" w:cs="Times New Roman"/>
          <w:color w:val="auto"/>
          <w:sz w:val="22"/>
        </w:rPr>
      </w:pPr>
      <w:r w:rsidRPr="008F7C5C">
        <w:rPr>
          <w:rFonts w:ascii="Times New Roman" w:hAnsi="Times New Roman" w:cs="Times New Roman"/>
          <w:color w:val="auto"/>
          <w:sz w:val="22"/>
        </w:rPr>
        <w:t xml:space="preserve">wszelkie szkody będące następstwem niewykonania lub nienależytego wykonania przedmiotu umowy, które to szkody wykonawca zobowiązuje się pokryć w pełnej wysokości, uszkodzenia lub zniszczenia z winy wykonawcy obiektów, dróg i terenu, a także urządzeń i aparatury znajdujących się na terenie robót. </w:t>
      </w:r>
    </w:p>
    <w:p w:rsidR="00594D53" w:rsidRPr="008F7C5C" w:rsidRDefault="00594D53" w:rsidP="000A17E1">
      <w:pPr>
        <w:pStyle w:val="Akapitzlist"/>
        <w:numPr>
          <w:ilvl w:val="0"/>
          <w:numId w:val="4"/>
        </w:numPr>
        <w:tabs>
          <w:tab w:val="left" w:pos="900"/>
        </w:tabs>
        <w:spacing w:after="0" w:line="240" w:lineRule="auto"/>
        <w:ind w:right="0"/>
        <w:rPr>
          <w:rFonts w:ascii="Times New Roman" w:hAnsi="Times New Roman" w:cs="Times New Roman"/>
          <w:color w:val="auto"/>
          <w:sz w:val="22"/>
        </w:rPr>
      </w:pPr>
      <w:r w:rsidRPr="008F7C5C">
        <w:rPr>
          <w:rFonts w:ascii="Times New Roman" w:hAnsi="Times New Roman" w:cs="Times New Roman"/>
          <w:color w:val="auto"/>
          <w:sz w:val="22"/>
        </w:rPr>
        <w:t xml:space="preserve">Wykonawca w ramach umowy i ustalonego w niej wynagrodzenia przeprowadzi na wniosek </w:t>
      </w:r>
      <w:r w:rsidRPr="008F7C5C">
        <w:rPr>
          <w:rFonts w:ascii="Times New Roman" w:hAnsi="Times New Roman" w:cs="Times New Roman"/>
          <w:noProof/>
          <w:color w:val="auto"/>
          <w:sz w:val="22"/>
        </w:rPr>
        <w:drawing>
          <wp:inline distT="0" distB="0" distL="0" distR="0" wp14:anchorId="6E530130" wp14:editId="01618581">
            <wp:extent cx="9144" cy="9144"/>
            <wp:effectExtent l="0" t="0" r="0" b="0"/>
            <wp:docPr id="79036" name="Picture 79036"/>
            <wp:cNvGraphicFramePr/>
            <a:graphic xmlns:a="http://schemas.openxmlformats.org/drawingml/2006/main">
              <a:graphicData uri="http://schemas.openxmlformats.org/drawingml/2006/picture">
                <pic:pic xmlns:pic="http://schemas.openxmlformats.org/drawingml/2006/picture">
                  <pic:nvPicPr>
                    <pic:cNvPr id="79036" name="Picture 79036"/>
                    <pic:cNvPicPr/>
                  </pic:nvPicPr>
                  <pic:blipFill>
                    <a:blip r:embed="rId8"/>
                    <a:stretch>
                      <a:fillRect/>
                    </a:stretch>
                  </pic:blipFill>
                  <pic:spPr>
                    <a:xfrm>
                      <a:off x="0" y="0"/>
                      <a:ext cx="9144" cy="9144"/>
                    </a:xfrm>
                    <a:prstGeom prst="rect">
                      <a:avLst/>
                    </a:prstGeom>
                  </pic:spPr>
                </pic:pic>
              </a:graphicData>
            </a:graphic>
          </wp:inline>
        </w:drawing>
      </w:r>
      <w:r w:rsidRPr="008F7C5C">
        <w:rPr>
          <w:rFonts w:ascii="Times New Roman" w:hAnsi="Times New Roman" w:cs="Times New Roman"/>
          <w:color w:val="auto"/>
          <w:sz w:val="22"/>
        </w:rPr>
        <w:t xml:space="preserve">Zamawiającego 2 cykle szkoleń, dla osób wskazanych przez Zamawiającego, w zakresie każdej z instalacji zamontowanej na obiekcie. Szkolenia realizowane będą w terminie wskazanym przez Zamawiającego z co najmniej 10 dniowym wyprzedzeniem, pierwszy cykl szkoleń zrealizowany będzie przed protokolarnym odbiorem końcowym. Drugi cykl szkoleń zrealizowany będzie w okresie do 12 miesięcy od dnia protokolarnego odbioru końcowego, o ile Zamawiający wezwie do jego realizacji. Obowiązkiem Wykonawcy jest sporządzenie protokołu z przeprowadzonego szkolenia, uwzględniającego dane osób przeszkolonych. </w:t>
      </w:r>
    </w:p>
    <w:p w:rsidR="003000FF" w:rsidRPr="008F7C5C" w:rsidRDefault="00594D53" w:rsidP="000A17E1">
      <w:pPr>
        <w:pStyle w:val="Akapitzlist"/>
        <w:numPr>
          <w:ilvl w:val="0"/>
          <w:numId w:val="4"/>
        </w:numPr>
        <w:tabs>
          <w:tab w:val="left" w:pos="900"/>
        </w:tabs>
        <w:spacing w:after="0" w:line="240" w:lineRule="auto"/>
        <w:ind w:right="0"/>
        <w:rPr>
          <w:rFonts w:ascii="Times New Roman" w:hAnsi="Times New Roman" w:cs="Times New Roman"/>
          <w:color w:val="FF0000"/>
          <w:sz w:val="22"/>
        </w:rPr>
      </w:pPr>
      <w:r w:rsidRPr="008F7C5C">
        <w:rPr>
          <w:rFonts w:ascii="Times New Roman" w:hAnsi="Times New Roman" w:cs="Times New Roman"/>
          <w:color w:val="auto"/>
          <w:sz w:val="22"/>
        </w:rPr>
        <w:t xml:space="preserve">Wykonawca w ramach umowy i ustalonego w niej wynagrodzenia przeprowadzi na wniosek Zamawiającego 2 cykle szkoleń dla osób wskazanych przez Zamawiającego, </w:t>
      </w:r>
      <w:r w:rsidRPr="008F7C5C">
        <w:rPr>
          <w:rFonts w:ascii="Times New Roman" w:hAnsi="Times New Roman" w:cs="Times New Roman"/>
          <w:noProof/>
          <w:color w:val="auto"/>
          <w:sz w:val="22"/>
        </w:rPr>
        <w:drawing>
          <wp:inline distT="0" distB="0" distL="0" distR="0" wp14:anchorId="154B4B1B" wp14:editId="048D08DB">
            <wp:extent cx="4572" cy="9144"/>
            <wp:effectExtent l="0" t="0" r="0" b="0"/>
            <wp:docPr id="82746" name="Picture 82746"/>
            <wp:cNvGraphicFramePr/>
            <a:graphic xmlns:a="http://schemas.openxmlformats.org/drawingml/2006/main">
              <a:graphicData uri="http://schemas.openxmlformats.org/drawingml/2006/picture">
                <pic:pic xmlns:pic="http://schemas.openxmlformats.org/drawingml/2006/picture">
                  <pic:nvPicPr>
                    <pic:cNvPr id="82746" name="Picture 82746"/>
                    <pic:cNvPicPr/>
                  </pic:nvPicPr>
                  <pic:blipFill>
                    <a:blip r:embed="rId9"/>
                    <a:stretch>
                      <a:fillRect/>
                    </a:stretch>
                  </pic:blipFill>
                  <pic:spPr>
                    <a:xfrm>
                      <a:off x="0" y="0"/>
                      <a:ext cx="4572" cy="9144"/>
                    </a:xfrm>
                    <a:prstGeom prst="rect">
                      <a:avLst/>
                    </a:prstGeom>
                  </pic:spPr>
                </pic:pic>
              </a:graphicData>
            </a:graphic>
          </wp:inline>
        </w:drawing>
      </w:r>
      <w:r w:rsidRPr="008F7C5C">
        <w:rPr>
          <w:rFonts w:ascii="Times New Roman" w:hAnsi="Times New Roman" w:cs="Times New Roman"/>
          <w:color w:val="auto"/>
          <w:sz w:val="22"/>
        </w:rPr>
        <w:t xml:space="preserve">w zakresie dostarczonych systemów oraz elementów wyposażenia zamontowanych na obiekcie, dostarczonych w ramach umowy. </w:t>
      </w:r>
      <w:r w:rsidRPr="008F7C5C">
        <w:rPr>
          <w:rFonts w:ascii="Times New Roman" w:hAnsi="Times New Roman" w:cs="Times New Roman"/>
          <w:noProof/>
          <w:color w:val="auto"/>
          <w:sz w:val="22"/>
        </w:rPr>
        <w:drawing>
          <wp:inline distT="0" distB="0" distL="0" distR="0" wp14:anchorId="31996176" wp14:editId="643CA7EC">
            <wp:extent cx="4572" cy="9144"/>
            <wp:effectExtent l="0" t="0" r="0" b="0"/>
            <wp:docPr id="82747" name="Picture 82747"/>
            <wp:cNvGraphicFramePr/>
            <a:graphic xmlns:a="http://schemas.openxmlformats.org/drawingml/2006/main">
              <a:graphicData uri="http://schemas.openxmlformats.org/drawingml/2006/picture">
                <pic:pic xmlns:pic="http://schemas.openxmlformats.org/drawingml/2006/picture">
                  <pic:nvPicPr>
                    <pic:cNvPr id="82747" name="Picture 82747"/>
                    <pic:cNvPicPr/>
                  </pic:nvPicPr>
                  <pic:blipFill>
                    <a:blip r:embed="rId10"/>
                    <a:stretch>
                      <a:fillRect/>
                    </a:stretch>
                  </pic:blipFill>
                  <pic:spPr>
                    <a:xfrm>
                      <a:off x="0" y="0"/>
                      <a:ext cx="4572" cy="9144"/>
                    </a:xfrm>
                    <a:prstGeom prst="rect">
                      <a:avLst/>
                    </a:prstGeom>
                  </pic:spPr>
                </pic:pic>
              </a:graphicData>
            </a:graphic>
          </wp:inline>
        </w:drawing>
      </w:r>
      <w:r w:rsidRPr="008F7C5C">
        <w:rPr>
          <w:rFonts w:ascii="Times New Roman" w:hAnsi="Times New Roman" w:cs="Times New Roman"/>
          <w:color w:val="auto"/>
          <w:sz w:val="22"/>
        </w:rPr>
        <w:t xml:space="preserve">Szkolenia realizowane będą w </w:t>
      </w:r>
      <w:r w:rsidRPr="008F7C5C">
        <w:rPr>
          <w:rFonts w:ascii="Times New Roman" w:hAnsi="Times New Roman" w:cs="Times New Roman"/>
          <w:color w:val="auto"/>
          <w:sz w:val="22"/>
        </w:rPr>
        <w:lastRenderedPageBreak/>
        <w:t xml:space="preserve">terminie wskazanym przez Zamawiającego z co najmniej 10 dniowym wyprzedzeniem, o ile Strony nie ustalą inaczej/ pierwszy cykl szkoleń rozpoczęty zostanie w trakcie realizacji prac, jednak nie później niż do dnia odbioru końcowego realizacji zadania. tj. Zamawiający wymaga przeprowadzenia 1 cyklu szkoleń przed protokolarnym odbiorem końcowym, drugi cykl szkoleń zrealizowany zostanie według wyboru Zamawiającego w </w:t>
      </w:r>
      <w:r w:rsidRPr="008F7C5C">
        <w:rPr>
          <w:rFonts w:ascii="Times New Roman" w:hAnsi="Times New Roman" w:cs="Times New Roman"/>
          <w:noProof/>
          <w:color w:val="auto"/>
          <w:sz w:val="22"/>
        </w:rPr>
        <w:drawing>
          <wp:inline distT="0" distB="0" distL="0" distR="0" wp14:anchorId="0602E5D6" wp14:editId="3837FD7D">
            <wp:extent cx="4572" cy="9144"/>
            <wp:effectExtent l="0" t="0" r="0" b="0"/>
            <wp:docPr id="82749" name="Picture 82749"/>
            <wp:cNvGraphicFramePr/>
            <a:graphic xmlns:a="http://schemas.openxmlformats.org/drawingml/2006/main">
              <a:graphicData uri="http://schemas.openxmlformats.org/drawingml/2006/picture">
                <pic:pic xmlns:pic="http://schemas.openxmlformats.org/drawingml/2006/picture">
                  <pic:nvPicPr>
                    <pic:cNvPr id="82749" name="Picture 82749"/>
                    <pic:cNvPicPr/>
                  </pic:nvPicPr>
                  <pic:blipFill>
                    <a:blip r:embed="rId11"/>
                    <a:stretch>
                      <a:fillRect/>
                    </a:stretch>
                  </pic:blipFill>
                  <pic:spPr>
                    <a:xfrm>
                      <a:off x="0" y="0"/>
                      <a:ext cx="4572" cy="9144"/>
                    </a:xfrm>
                    <a:prstGeom prst="rect">
                      <a:avLst/>
                    </a:prstGeom>
                  </pic:spPr>
                </pic:pic>
              </a:graphicData>
            </a:graphic>
          </wp:inline>
        </w:drawing>
      </w:r>
      <w:r w:rsidRPr="008F7C5C">
        <w:rPr>
          <w:rFonts w:ascii="Times New Roman" w:hAnsi="Times New Roman" w:cs="Times New Roman"/>
          <w:color w:val="auto"/>
          <w:sz w:val="22"/>
        </w:rPr>
        <w:t xml:space="preserve">okresie do 12 miesięcy od dnia protokołu odbioru końcowego. </w:t>
      </w:r>
    </w:p>
    <w:p w:rsidR="003000FF" w:rsidRPr="008F7C5C" w:rsidRDefault="0084210F" w:rsidP="000A17E1">
      <w:pPr>
        <w:spacing w:after="0" w:line="240" w:lineRule="auto"/>
        <w:ind w:left="0" w:right="0" w:firstLine="0"/>
        <w:jc w:val="center"/>
        <w:rPr>
          <w:rFonts w:ascii="Times New Roman" w:hAnsi="Times New Roman" w:cs="Times New Roman"/>
          <w:sz w:val="22"/>
        </w:rPr>
      </w:pPr>
      <w:r w:rsidRPr="008F7C5C">
        <w:rPr>
          <w:rFonts w:ascii="Times New Roman" w:hAnsi="Times New Roman" w:cs="Times New Roman"/>
          <w:b/>
          <w:sz w:val="22"/>
        </w:rPr>
        <w:t xml:space="preserve">§ 4 </w:t>
      </w:r>
    </w:p>
    <w:p w:rsidR="003000FF" w:rsidRPr="008F7C5C" w:rsidRDefault="0084210F" w:rsidP="000A17E1">
      <w:pPr>
        <w:spacing w:after="0" w:line="240" w:lineRule="auto"/>
        <w:ind w:left="0" w:right="0" w:firstLine="0"/>
        <w:jc w:val="center"/>
        <w:rPr>
          <w:rFonts w:ascii="Times New Roman" w:hAnsi="Times New Roman" w:cs="Times New Roman"/>
          <w:sz w:val="22"/>
        </w:rPr>
      </w:pPr>
      <w:r w:rsidRPr="008F7C5C">
        <w:rPr>
          <w:rFonts w:ascii="Times New Roman" w:hAnsi="Times New Roman" w:cs="Times New Roman"/>
          <w:b/>
          <w:sz w:val="22"/>
        </w:rPr>
        <w:t>Przedstawiciele stron</w:t>
      </w:r>
      <w:r w:rsidRPr="008F7C5C">
        <w:rPr>
          <w:rFonts w:ascii="Times New Roman" w:hAnsi="Times New Roman" w:cs="Times New Roman"/>
          <w:sz w:val="22"/>
        </w:rPr>
        <w:t xml:space="preserve"> </w:t>
      </w:r>
    </w:p>
    <w:p w:rsidR="003000FF" w:rsidRPr="008F7C5C" w:rsidRDefault="0084210F" w:rsidP="000A17E1">
      <w:pPr>
        <w:numPr>
          <w:ilvl w:val="0"/>
          <w:numId w:val="5"/>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Do bieżących kontaktów w kwestiach dotyczących realizacji przedmiotu umowy, każda ze stron wyznacza swoich przedstawicieli w osobach:</w:t>
      </w:r>
      <w:r w:rsidRPr="008F7C5C">
        <w:rPr>
          <w:rFonts w:ascii="Times New Roman" w:hAnsi="Times New Roman" w:cs="Times New Roman"/>
          <w:b/>
          <w:sz w:val="22"/>
        </w:rPr>
        <w:t xml:space="preserve"> </w:t>
      </w:r>
    </w:p>
    <w:p w:rsidR="003000FF" w:rsidRPr="008F7C5C" w:rsidRDefault="0084210F" w:rsidP="000A17E1">
      <w:pPr>
        <w:numPr>
          <w:ilvl w:val="2"/>
          <w:numId w:val="6"/>
        </w:numPr>
        <w:spacing w:after="0" w:line="240" w:lineRule="auto"/>
        <w:ind w:left="567" w:right="0" w:hanging="283"/>
        <w:rPr>
          <w:rFonts w:ascii="Times New Roman" w:hAnsi="Times New Roman" w:cs="Times New Roman"/>
          <w:sz w:val="22"/>
        </w:rPr>
      </w:pPr>
      <w:r w:rsidRPr="008F7C5C">
        <w:rPr>
          <w:rFonts w:ascii="Times New Roman" w:hAnsi="Times New Roman" w:cs="Times New Roman"/>
          <w:b/>
          <w:sz w:val="22"/>
        </w:rPr>
        <w:t>ze strony Zamawiającego:</w:t>
      </w:r>
      <w:r w:rsidRPr="008F7C5C">
        <w:rPr>
          <w:rFonts w:ascii="Times New Roman" w:hAnsi="Times New Roman" w:cs="Times New Roman"/>
          <w:sz w:val="22"/>
        </w:rPr>
        <w:t xml:space="preserve"> </w:t>
      </w:r>
    </w:p>
    <w:p w:rsidR="003000FF" w:rsidRPr="008F7C5C" w:rsidRDefault="0084210F" w:rsidP="000A17E1">
      <w:pPr>
        <w:spacing w:after="0" w:line="240" w:lineRule="auto"/>
        <w:ind w:left="522" w:right="0" w:hanging="10"/>
        <w:jc w:val="center"/>
        <w:rPr>
          <w:rFonts w:ascii="Times New Roman" w:hAnsi="Times New Roman" w:cs="Times New Roman"/>
          <w:sz w:val="22"/>
        </w:rPr>
      </w:pPr>
      <w:r w:rsidRPr="008F7C5C">
        <w:rPr>
          <w:rFonts w:ascii="Times New Roman" w:hAnsi="Times New Roman" w:cs="Times New Roman"/>
          <w:sz w:val="22"/>
        </w:rPr>
        <w:t xml:space="preserve">Imię i nazwisko: …………………………Tel.: ………………………… e-mail: ……………………………… Imię i nazwisko: …………………………Tel.: ………………………… e-mail: ……………………………… </w:t>
      </w:r>
      <w:r w:rsidRPr="008F7C5C">
        <w:rPr>
          <w:rFonts w:ascii="Times New Roman" w:hAnsi="Times New Roman" w:cs="Times New Roman"/>
          <w:b/>
          <w:sz w:val="22"/>
        </w:rPr>
        <w:t xml:space="preserve"> </w:t>
      </w:r>
    </w:p>
    <w:p w:rsidR="00F44028" w:rsidRPr="008F7C5C" w:rsidRDefault="0084210F" w:rsidP="000A17E1">
      <w:pPr>
        <w:numPr>
          <w:ilvl w:val="2"/>
          <w:numId w:val="6"/>
        </w:numPr>
        <w:spacing w:after="0" w:line="240" w:lineRule="auto"/>
        <w:ind w:left="567" w:right="0" w:hanging="283"/>
        <w:rPr>
          <w:rFonts w:ascii="Times New Roman" w:hAnsi="Times New Roman" w:cs="Times New Roman"/>
          <w:sz w:val="22"/>
        </w:rPr>
      </w:pPr>
      <w:r w:rsidRPr="008F7C5C">
        <w:rPr>
          <w:rFonts w:ascii="Times New Roman" w:hAnsi="Times New Roman" w:cs="Times New Roman"/>
          <w:b/>
          <w:sz w:val="22"/>
        </w:rPr>
        <w:t>ze strony Wykonawcy:</w:t>
      </w:r>
      <w:r w:rsidRPr="008F7C5C">
        <w:rPr>
          <w:rFonts w:ascii="Times New Roman" w:hAnsi="Times New Roman" w:cs="Times New Roman"/>
          <w:sz w:val="22"/>
        </w:rPr>
        <w:t xml:space="preserve"> </w:t>
      </w:r>
    </w:p>
    <w:p w:rsidR="003000FF" w:rsidRPr="008F7C5C" w:rsidRDefault="0084210F" w:rsidP="000A17E1">
      <w:pPr>
        <w:spacing w:after="0" w:line="240" w:lineRule="auto"/>
        <w:ind w:left="567" w:right="0" w:firstLine="0"/>
        <w:rPr>
          <w:rFonts w:ascii="Times New Roman" w:hAnsi="Times New Roman" w:cs="Times New Roman"/>
          <w:sz w:val="22"/>
        </w:rPr>
      </w:pPr>
      <w:r w:rsidRPr="008F7C5C">
        <w:rPr>
          <w:rFonts w:ascii="Times New Roman" w:hAnsi="Times New Roman" w:cs="Times New Roman"/>
          <w:sz w:val="22"/>
        </w:rPr>
        <w:t xml:space="preserve">a) PROJEKTANT: </w:t>
      </w:r>
    </w:p>
    <w:p w:rsidR="005F68B4" w:rsidRPr="008F7C5C" w:rsidRDefault="0084210F" w:rsidP="000A17E1">
      <w:pPr>
        <w:spacing w:after="0" w:line="240" w:lineRule="auto"/>
        <w:ind w:left="567" w:right="0" w:firstLine="0"/>
        <w:rPr>
          <w:rFonts w:ascii="Times New Roman" w:hAnsi="Times New Roman" w:cs="Times New Roman"/>
          <w:sz w:val="22"/>
        </w:rPr>
      </w:pPr>
      <w:r w:rsidRPr="008F7C5C">
        <w:rPr>
          <w:rFonts w:ascii="Times New Roman" w:hAnsi="Times New Roman" w:cs="Times New Roman"/>
          <w:sz w:val="22"/>
        </w:rPr>
        <w:t xml:space="preserve">Imię i nazwisko: …………………………Tel.: ………………………… e-mail: ……………………………… </w:t>
      </w:r>
    </w:p>
    <w:p w:rsidR="003000FF" w:rsidRPr="008F7C5C" w:rsidRDefault="00F44028" w:rsidP="000A17E1">
      <w:pPr>
        <w:spacing w:after="0" w:line="240" w:lineRule="auto"/>
        <w:ind w:left="708" w:right="0" w:hanging="141"/>
        <w:rPr>
          <w:rFonts w:ascii="Times New Roman" w:hAnsi="Times New Roman" w:cs="Times New Roman"/>
          <w:sz w:val="22"/>
        </w:rPr>
      </w:pPr>
      <w:r w:rsidRPr="008F7C5C">
        <w:rPr>
          <w:rFonts w:ascii="Times New Roman" w:hAnsi="Times New Roman" w:cs="Times New Roman"/>
          <w:sz w:val="22"/>
        </w:rPr>
        <w:t>b</w:t>
      </w:r>
      <w:r w:rsidR="0084210F" w:rsidRPr="008F7C5C">
        <w:rPr>
          <w:rFonts w:ascii="Times New Roman" w:hAnsi="Times New Roman" w:cs="Times New Roman"/>
          <w:sz w:val="22"/>
        </w:rPr>
        <w:t xml:space="preserve">) KIEROWNIK BUDOWY: </w:t>
      </w:r>
    </w:p>
    <w:p w:rsidR="005F68B4" w:rsidRPr="008F7C5C" w:rsidRDefault="0084210F" w:rsidP="000A17E1">
      <w:pPr>
        <w:spacing w:after="0" w:line="240" w:lineRule="auto"/>
        <w:ind w:left="708" w:right="0" w:hanging="141"/>
        <w:rPr>
          <w:rFonts w:ascii="Times New Roman" w:hAnsi="Times New Roman" w:cs="Times New Roman"/>
          <w:sz w:val="22"/>
        </w:rPr>
      </w:pPr>
      <w:r w:rsidRPr="008F7C5C">
        <w:rPr>
          <w:rFonts w:ascii="Times New Roman" w:hAnsi="Times New Roman" w:cs="Times New Roman"/>
          <w:sz w:val="22"/>
        </w:rPr>
        <w:t xml:space="preserve">Imię i nazwisko: …………………………Tel.: ………………………… e-mail: </w:t>
      </w:r>
    </w:p>
    <w:p w:rsidR="003000FF" w:rsidRPr="008F7C5C" w:rsidRDefault="00F44028" w:rsidP="000A17E1">
      <w:pPr>
        <w:spacing w:after="0" w:line="240" w:lineRule="auto"/>
        <w:ind w:left="708" w:right="0" w:hanging="141"/>
        <w:rPr>
          <w:rFonts w:ascii="Times New Roman" w:hAnsi="Times New Roman" w:cs="Times New Roman"/>
          <w:sz w:val="22"/>
        </w:rPr>
      </w:pPr>
      <w:r w:rsidRPr="008F7C5C">
        <w:rPr>
          <w:rFonts w:ascii="Times New Roman" w:hAnsi="Times New Roman" w:cs="Times New Roman"/>
          <w:sz w:val="22"/>
        </w:rPr>
        <w:t>c</w:t>
      </w:r>
      <w:r w:rsidR="0084210F" w:rsidRPr="008F7C5C">
        <w:rPr>
          <w:rFonts w:ascii="Times New Roman" w:hAnsi="Times New Roman" w:cs="Times New Roman"/>
          <w:b/>
          <w:sz w:val="22"/>
        </w:rPr>
        <w:t>)</w:t>
      </w:r>
      <w:r w:rsidR="0084210F" w:rsidRPr="008F7C5C">
        <w:rPr>
          <w:rFonts w:ascii="Times New Roman" w:eastAsia="Arial" w:hAnsi="Times New Roman" w:cs="Times New Roman"/>
          <w:b/>
          <w:sz w:val="22"/>
        </w:rPr>
        <w:t xml:space="preserve"> </w:t>
      </w:r>
      <w:r w:rsidR="0084210F" w:rsidRPr="008F7C5C">
        <w:rPr>
          <w:rFonts w:ascii="Times New Roman" w:hAnsi="Times New Roman" w:cs="Times New Roman"/>
          <w:sz w:val="22"/>
        </w:rPr>
        <w:t xml:space="preserve">KIEROWNICY BRANŻOWI: </w:t>
      </w:r>
    </w:p>
    <w:p w:rsidR="003000FF" w:rsidRPr="008F7C5C" w:rsidRDefault="0084210F" w:rsidP="000A17E1">
      <w:pPr>
        <w:spacing w:after="0" w:line="240" w:lineRule="auto"/>
        <w:ind w:left="708" w:right="0" w:hanging="141"/>
        <w:rPr>
          <w:rFonts w:ascii="Times New Roman" w:hAnsi="Times New Roman" w:cs="Times New Roman"/>
          <w:sz w:val="22"/>
        </w:rPr>
      </w:pPr>
      <w:r w:rsidRPr="008F7C5C">
        <w:rPr>
          <w:rFonts w:ascii="Times New Roman" w:hAnsi="Times New Roman" w:cs="Times New Roman"/>
          <w:sz w:val="22"/>
        </w:rPr>
        <w:t xml:space="preserve">Imię i nazwisko: …………………………Tel.: ………………………… e-mail: ……………………………… </w:t>
      </w:r>
    </w:p>
    <w:p w:rsidR="003000FF" w:rsidRPr="008F7C5C" w:rsidRDefault="0084210F" w:rsidP="000A17E1">
      <w:pPr>
        <w:spacing w:after="0" w:line="240" w:lineRule="auto"/>
        <w:ind w:left="708" w:right="0" w:hanging="141"/>
        <w:rPr>
          <w:rFonts w:ascii="Times New Roman" w:hAnsi="Times New Roman" w:cs="Times New Roman"/>
          <w:sz w:val="22"/>
        </w:rPr>
      </w:pPr>
      <w:r w:rsidRPr="008F7C5C">
        <w:rPr>
          <w:rFonts w:ascii="Times New Roman" w:hAnsi="Times New Roman" w:cs="Times New Roman"/>
          <w:sz w:val="22"/>
        </w:rPr>
        <w:t xml:space="preserve">Imię i nazwisko: …………………………Tel.: ………………………… e-mail: ……………………………… </w:t>
      </w:r>
    </w:p>
    <w:p w:rsidR="003000FF" w:rsidRPr="008F7C5C" w:rsidRDefault="0084210F" w:rsidP="000A17E1">
      <w:pPr>
        <w:numPr>
          <w:ilvl w:val="0"/>
          <w:numId w:val="5"/>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Projektant, o którym mowa w § 4 ust. 1 pkt 2 lit. a umowy jest odpowiedzialny za kontakt z Zamawiającym w trakcie realizacji etapu 1, o którym mowa w § 1 ust. 5 pkt 1 umowy. Kierownik budowy, o którym mowa w § 4 ust. 1 pkt 2 lit. b umowy jest odpowiedzialny za kontakt  z Zamawiającym w trakcie realizacji etapu 2, o którym mowa w § 1 ust. 5 pkt 2 umowy. </w:t>
      </w:r>
    </w:p>
    <w:p w:rsidR="003000FF" w:rsidRPr="008F7C5C" w:rsidRDefault="0084210F" w:rsidP="000A17E1">
      <w:pPr>
        <w:numPr>
          <w:ilvl w:val="0"/>
          <w:numId w:val="5"/>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 </w:t>
      </w:r>
    </w:p>
    <w:p w:rsidR="003000FF" w:rsidRPr="008F7C5C" w:rsidRDefault="0084210F" w:rsidP="000A17E1">
      <w:pPr>
        <w:numPr>
          <w:ilvl w:val="0"/>
          <w:numId w:val="5"/>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Przedstawiciele stron, o których mowa w: </w:t>
      </w:r>
    </w:p>
    <w:p w:rsidR="003000FF" w:rsidRPr="008F7C5C" w:rsidRDefault="0084210F" w:rsidP="000A17E1">
      <w:pPr>
        <w:numPr>
          <w:ilvl w:val="1"/>
          <w:numId w:val="5"/>
        </w:numPr>
        <w:spacing w:after="0" w:line="240" w:lineRule="auto"/>
        <w:ind w:right="0"/>
        <w:rPr>
          <w:rFonts w:ascii="Times New Roman" w:hAnsi="Times New Roman" w:cs="Times New Roman"/>
          <w:sz w:val="22"/>
        </w:rPr>
      </w:pPr>
      <w:r w:rsidRPr="008F7C5C">
        <w:rPr>
          <w:rFonts w:ascii="Times New Roman" w:hAnsi="Times New Roman" w:cs="Times New Roman"/>
          <w:sz w:val="22"/>
        </w:rPr>
        <w:t xml:space="preserve">§ 4 ust. 1 pkt 1 oraz § 4 ust. 1 pkt 2 lit. a umowy, są upoważnieni do podpisania protokołu zdawczo-odbiorczego, o którym mowa w § 5 ust. 1 pkt 1 umowy oraz protokołu odbioru częściowego, o którym mowa w § 5 ust. 1 pkt 2 umowy; </w:t>
      </w:r>
    </w:p>
    <w:p w:rsidR="003000FF" w:rsidRPr="008F7C5C" w:rsidRDefault="0084210F" w:rsidP="000A17E1">
      <w:pPr>
        <w:numPr>
          <w:ilvl w:val="1"/>
          <w:numId w:val="5"/>
        </w:numPr>
        <w:spacing w:after="0" w:line="240" w:lineRule="auto"/>
        <w:ind w:right="0"/>
        <w:rPr>
          <w:rFonts w:ascii="Times New Roman" w:hAnsi="Times New Roman" w:cs="Times New Roman"/>
          <w:sz w:val="22"/>
        </w:rPr>
      </w:pPr>
      <w:r w:rsidRPr="008F7C5C">
        <w:rPr>
          <w:rFonts w:ascii="Times New Roman" w:hAnsi="Times New Roman" w:cs="Times New Roman"/>
          <w:sz w:val="22"/>
        </w:rPr>
        <w:t xml:space="preserve">§ 4 ust. 1 pkt 1 oraz § 4 ust. 1 pkt 2 lit. b umowy, są upoważnieni do podpisania protokołu z wprowadzenia na teren robót, o którym mowa w § 5 ust. 5 umowy, protokołów odbioru robót zanikających i ulegających zakryciu, o których mowa w § 5 ust. 1 pkt 6 umowy, protokołów odbioru częściowego, o których mowa w § 5 ust. 1 pkt 3 umowy oraz protokołu odbioru końcowego, o którym mowa w § 5 ust. 1 pkt 5 umowy. </w:t>
      </w:r>
    </w:p>
    <w:p w:rsidR="003000FF" w:rsidRPr="008F7C5C" w:rsidRDefault="0084210F" w:rsidP="000A17E1">
      <w:pPr>
        <w:numPr>
          <w:ilvl w:val="0"/>
          <w:numId w:val="5"/>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 xml:space="preserve">Przedstawiciele Zamawiającego są upoważnieni również do zgłaszania zastrzeżeń do protokołów, o których mowa w § 5 ust. 16 umowy, oraz do zgłaszania roszczeń, wniosków, poleceń i uwag w okresie gwarancji. </w:t>
      </w:r>
    </w:p>
    <w:p w:rsidR="003000FF" w:rsidRPr="008F7C5C" w:rsidRDefault="0084210F" w:rsidP="000A17E1">
      <w:pPr>
        <w:numPr>
          <w:ilvl w:val="0"/>
          <w:numId w:val="5"/>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Zmiana przedstawicieli Wykonawcy, o których mowa w § 4 ust. 1 pkt 2 umowy w trakcie jej realizacji może nastąpić wyłącznie poprzez pisemne powiadomienie Zamawiającego przed dokonaniem tejże zmiany, pod warunkiem spełnienia warunków w stopniu nie mniejszym niż do osób zaproponowanych w treści oferty.</w:t>
      </w:r>
      <w:r w:rsidRPr="008F7C5C">
        <w:rPr>
          <w:rFonts w:ascii="Times New Roman" w:hAnsi="Times New Roman" w:cs="Times New Roman"/>
          <w:b/>
          <w:sz w:val="22"/>
        </w:rPr>
        <w:t xml:space="preserve"> </w:t>
      </w:r>
    </w:p>
    <w:p w:rsidR="003000FF" w:rsidRPr="008F7C5C" w:rsidRDefault="0084210F" w:rsidP="000A17E1">
      <w:pPr>
        <w:spacing w:after="0" w:line="240" w:lineRule="auto"/>
        <w:ind w:left="360" w:right="0" w:firstLine="0"/>
        <w:jc w:val="left"/>
        <w:rPr>
          <w:rFonts w:ascii="Times New Roman" w:hAnsi="Times New Roman" w:cs="Times New Roman"/>
          <w:sz w:val="22"/>
        </w:rPr>
      </w:pPr>
      <w:r w:rsidRPr="008F7C5C">
        <w:rPr>
          <w:rFonts w:ascii="Times New Roman" w:hAnsi="Times New Roman" w:cs="Times New Roman"/>
          <w:b/>
          <w:sz w:val="22"/>
        </w:rPr>
        <w:t xml:space="preserve"> </w:t>
      </w:r>
    </w:p>
    <w:p w:rsidR="003000FF" w:rsidRPr="008F7C5C" w:rsidRDefault="0084210F" w:rsidP="000A17E1">
      <w:pPr>
        <w:spacing w:after="0" w:line="240" w:lineRule="auto"/>
        <w:ind w:left="0" w:right="0" w:firstLine="0"/>
        <w:jc w:val="center"/>
        <w:rPr>
          <w:rFonts w:ascii="Times New Roman" w:hAnsi="Times New Roman" w:cs="Times New Roman"/>
          <w:sz w:val="22"/>
        </w:rPr>
      </w:pPr>
      <w:r w:rsidRPr="008F7C5C">
        <w:rPr>
          <w:rFonts w:ascii="Times New Roman" w:hAnsi="Times New Roman" w:cs="Times New Roman"/>
          <w:b/>
          <w:sz w:val="22"/>
        </w:rPr>
        <w:t xml:space="preserve">§ 5 </w:t>
      </w:r>
    </w:p>
    <w:p w:rsidR="003000FF" w:rsidRPr="008F7C5C" w:rsidRDefault="0084210F" w:rsidP="000A17E1">
      <w:pPr>
        <w:spacing w:after="0" w:line="240" w:lineRule="auto"/>
        <w:ind w:left="0" w:right="0" w:firstLine="0"/>
        <w:jc w:val="center"/>
        <w:rPr>
          <w:rFonts w:ascii="Times New Roman" w:hAnsi="Times New Roman" w:cs="Times New Roman"/>
          <w:sz w:val="22"/>
        </w:rPr>
      </w:pPr>
      <w:r w:rsidRPr="008F7C5C">
        <w:rPr>
          <w:rFonts w:ascii="Times New Roman" w:hAnsi="Times New Roman" w:cs="Times New Roman"/>
          <w:b/>
          <w:sz w:val="22"/>
        </w:rPr>
        <w:t>Odbiory</w:t>
      </w:r>
      <w:r w:rsidRPr="008F7C5C">
        <w:rPr>
          <w:rFonts w:ascii="Times New Roman" w:hAnsi="Times New Roman" w:cs="Times New Roman"/>
          <w:sz w:val="22"/>
        </w:rPr>
        <w:t xml:space="preserve"> </w:t>
      </w:r>
    </w:p>
    <w:p w:rsidR="003000FF" w:rsidRPr="008F7C5C" w:rsidRDefault="0084210F" w:rsidP="000A17E1">
      <w:pPr>
        <w:numPr>
          <w:ilvl w:val="0"/>
          <w:numId w:val="7"/>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Strony zgodnie postanawiają, że będą stosowane następujące rodzaje odbiorów:</w:t>
      </w:r>
      <w:r w:rsidRPr="008F7C5C">
        <w:rPr>
          <w:rFonts w:ascii="Times New Roman" w:hAnsi="Times New Roman" w:cs="Times New Roman"/>
          <w:b/>
          <w:sz w:val="22"/>
        </w:rPr>
        <w:t xml:space="preserve"> </w:t>
      </w:r>
    </w:p>
    <w:p w:rsidR="003000FF" w:rsidRPr="008F7C5C" w:rsidRDefault="0084210F" w:rsidP="000A17E1">
      <w:pPr>
        <w:numPr>
          <w:ilvl w:val="1"/>
          <w:numId w:val="7"/>
        </w:numPr>
        <w:spacing w:after="0" w:line="240" w:lineRule="auto"/>
        <w:ind w:left="713" w:right="0" w:hanging="360"/>
        <w:rPr>
          <w:rFonts w:ascii="Times New Roman" w:hAnsi="Times New Roman" w:cs="Times New Roman"/>
          <w:sz w:val="22"/>
        </w:rPr>
      </w:pPr>
      <w:r w:rsidRPr="008F7C5C">
        <w:rPr>
          <w:rFonts w:ascii="Times New Roman" w:hAnsi="Times New Roman" w:cs="Times New Roman"/>
          <w:b/>
          <w:sz w:val="22"/>
        </w:rPr>
        <w:t>odbiór wstępny dokumentacji projektowej (przekazanie dokumentacji do akceptacji Zamawiającego)</w:t>
      </w:r>
      <w:r w:rsidRPr="008F7C5C">
        <w:rPr>
          <w:rFonts w:ascii="Times New Roman" w:hAnsi="Times New Roman" w:cs="Times New Roman"/>
          <w:sz w:val="22"/>
        </w:rPr>
        <w:t xml:space="preserve"> – na podstawie protokołu zdawczo-odbiorczego;</w:t>
      </w:r>
      <w:r w:rsidRPr="008F7C5C">
        <w:rPr>
          <w:rFonts w:ascii="Times New Roman" w:hAnsi="Times New Roman" w:cs="Times New Roman"/>
          <w:b/>
          <w:sz w:val="22"/>
        </w:rPr>
        <w:t xml:space="preserve"> </w:t>
      </w:r>
    </w:p>
    <w:p w:rsidR="003000FF" w:rsidRPr="008F7C5C" w:rsidRDefault="0084210F" w:rsidP="000A17E1">
      <w:pPr>
        <w:numPr>
          <w:ilvl w:val="1"/>
          <w:numId w:val="7"/>
        </w:numPr>
        <w:spacing w:after="0" w:line="240" w:lineRule="auto"/>
        <w:ind w:left="713" w:right="0" w:hanging="360"/>
        <w:rPr>
          <w:rFonts w:ascii="Times New Roman" w:hAnsi="Times New Roman" w:cs="Times New Roman"/>
          <w:sz w:val="22"/>
        </w:rPr>
      </w:pPr>
      <w:r w:rsidRPr="008F7C5C">
        <w:rPr>
          <w:rFonts w:ascii="Times New Roman" w:hAnsi="Times New Roman" w:cs="Times New Roman"/>
          <w:b/>
          <w:sz w:val="22"/>
        </w:rPr>
        <w:lastRenderedPageBreak/>
        <w:t>odbiór ostateczny dokumentacji projektowej (przekazanie zaakceptowanej przez Zamawiającego ostatecznej wersji dokumentacji)</w:t>
      </w:r>
      <w:r w:rsidRPr="008F7C5C">
        <w:rPr>
          <w:rFonts w:ascii="Times New Roman" w:hAnsi="Times New Roman" w:cs="Times New Roman"/>
          <w:sz w:val="22"/>
        </w:rPr>
        <w:t xml:space="preserve"> (odbiór etapu 1) – na podstawie protokołu odbioru częściowego;</w:t>
      </w:r>
      <w:r w:rsidRPr="008F7C5C">
        <w:rPr>
          <w:rFonts w:ascii="Times New Roman" w:hAnsi="Times New Roman" w:cs="Times New Roman"/>
          <w:b/>
          <w:sz w:val="22"/>
        </w:rPr>
        <w:t xml:space="preserve"> </w:t>
      </w:r>
    </w:p>
    <w:p w:rsidR="003000FF" w:rsidRPr="008F7C5C" w:rsidRDefault="0084210F" w:rsidP="000A17E1">
      <w:pPr>
        <w:numPr>
          <w:ilvl w:val="1"/>
          <w:numId w:val="7"/>
        </w:numPr>
        <w:spacing w:after="0" w:line="240" w:lineRule="auto"/>
        <w:ind w:left="713" w:right="0" w:hanging="360"/>
        <w:rPr>
          <w:rFonts w:ascii="Times New Roman" w:hAnsi="Times New Roman" w:cs="Times New Roman"/>
          <w:sz w:val="22"/>
        </w:rPr>
      </w:pPr>
      <w:r w:rsidRPr="008F7C5C">
        <w:rPr>
          <w:rFonts w:ascii="Times New Roman" w:hAnsi="Times New Roman" w:cs="Times New Roman"/>
          <w:b/>
          <w:sz w:val="22"/>
        </w:rPr>
        <w:t>odbiory części robót budowlanych</w:t>
      </w:r>
      <w:r w:rsidRPr="008F7C5C">
        <w:rPr>
          <w:rFonts w:ascii="Times New Roman" w:hAnsi="Times New Roman" w:cs="Times New Roman"/>
          <w:sz w:val="22"/>
        </w:rPr>
        <w:t xml:space="preserve"> – na podstawie protokołu odbioru częściowego;</w:t>
      </w:r>
      <w:r w:rsidRPr="008F7C5C">
        <w:rPr>
          <w:rFonts w:ascii="Times New Roman" w:hAnsi="Times New Roman" w:cs="Times New Roman"/>
          <w:b/>
          <w:sz w:val="22"/>
        </w:rPr>
        <w:t xml:space="preserve"> </w:t>
      </w:r>
    </w:p>
    <w:p w:rsidR="003000FF" w:rsidRPr="008F7C5C" w:rsidRDefault="0084210F" w:rsidP="000A17E1">
      <w:pPr>
        <w:numPr>
          <w:ilvl w:val="1"/>
          <w:numId w:val="7"/>
        </w:numPr>
        <w:spacing w:after="0" w:line="240" w:lineRule="auto"/>
        <w:ind w:left="713" w:right="0" w:hanging="360"/>
        <w:rPr>
          <w:rFonts w:ascii="Times New Roman" w:hAnsi="Times New Roman" w:cs="Times New Roman"/>
          <w:sz w:val="22"/>
        </w:rPr>
      </w:pPr>
      <w:r w:rsidRPr="008F7C5C">
        <w:rPr>
          <w:rFonts w:ascii="Times New Roman" w:hAnsi="Times New Roman" w:cs="Times New Roman"/>
          <w:b/>
          <w:sz w:val="22"/>
        </w:rPr>
        <w:t>odbiory robót zanikających i ulegających zakryciu w okresie prowadzenia robót</w:t>
      </w:r>
      <w:r w:rsidRPr="008F7C5C">
        <w:rPr>
          <w:rFonts w:ascii="Times New Roman" w:hAnsi="Times New Roman" w:cs="Times New Roman"/>
          <w:sz w:val="22"/>
        </w:rPr>
        <w:t xml:space="preserve"> – na podstawie wpisów dokonywanych w dzienniku budowy</w:t>
      </w:r>
      <w:r w:rsidRPr="008F7C5C">
        <w:rPr>
          <w:rFonts w:ascii="Times New Roman" w:hAnsi="Times New Roman" w:cs="Times New Roman"/>
          <w:b/>
          <w:sz w:val="22"/>
        </w:rPr>
        <w:t xml:space="preserve"> </w:t>
      </w:r>
    </w:p>
    <w:p w:rsidR="003000FF" w:rsidRPr="008F7C5C" w:rsidRDefault="0084210F" w:rsidP="000A17E1">
      <w:pPr>
        <w:numPr>
          <w:ilvl w:val="1"/>
          <w:numId w:val="7"/>
        </w:numPr>
        <w:spacing w:after="0" w:line="240" w:lineRule="auto"/>
        <w:ind w:left="713" w:right="0" w:hanging="360"/>
        <w:rPr>
          <w:rFonts w:ascii="Times New Roman" w:hAnsi="Times New Roman" w:cs="Times New Roman"/>
          <w:sz w:val="22"/>
        </w:rPr>
      </w:pPr>
      <w:r w:rsidRPr="008F7C5C">
        <w:rPr>
          <w:rFonts w:ascii="Times New Roman" w:hAnsi="Times New Roman" w:cs="Times New Roman"/>
          <w:b/>
          <w:sz w:val="22"/>
        </w:rPr>
        <w:t>przekazanie dokumentacji powykonawczej do akceptacji Zamawiającego</w:t>
      </w:r>
      <w:r w:rsidRPr="008F7C5C">
        <w:rPr>
          <w:rFonts w:ascii="Times New Roman" w:hAnsi="Times New Roman" w:cs="Times New Roman"/>
          <w:sz w:val="22"/>
        </w:rPr>
        <w:t xml:space="preserve"> – na podstawie protokołu zdawczo-odbiorczego</w:t>
      </w:r>
      <w:r w:rsidRPr="008F7C5C">
        <w:rPr>
          <w:rFonts w:ascii="Times New Roman" w:hAnsi="Times New Roman" w:cs="Times New Roman"/>
          <w:b/>
          <w:sz w:val="22"/>
        </w:rPr>
        <w:t xml:space="preserve"> </w:t>
      </w:r>
    </w:p>
    <w:p w:rsidR="003000FF" w:rsidRPr="008F7C5C" w:rsidRDefault="0084210F" w:rsidP="000A17E1">
      <w:pPr>
        <w:numPr>
          <w:ilvl w:val="1"/>
          <w:numId w:val="7"/>
        </w:numPr>
        <w:spacing w:after="0" w:line="240" w:lineRule="auto"/>
        <w:ind w:left="713" w:right="0" w:hanging="360"/>
        <w:rPr>
          <w:rFonts w:ascii="Times New Roman" w:hAnsi="Times New Roman" w:cs="Times New Roman"/>
          <w:sz w:val="22"/>
        </w:rPr>
      </w:pPr>
      <w:r w:rsidRPr="008F7C5C">
        <w:rPr>
          <w:rFonts w:ascii="Times New Roman" w:hAnsi="Times New Roman" w:cs="Times New Roman"/>
          <w:b/>
          <w:sz w:val="22"/>
        </w:rPr>
        <w:t xml:space="preserve">odbiór końcowy robót i przekazanie ostatecznej wersji dokumentacji powykonawczej </w:t>
      </w:r>
      <w:r w:rsidRPr="008F7C5C">
        <w:rPr>
          <w:rFonts w:ascii="Times New Roman" w:hAnsi="Times New Roman" w:cs="Times New Roman"/>
          <w:sz w:val="22"/>
        </w:rPr>
        <w:t>(odbiór etapu 2) – na podstawie protokołu odbioru końcowego;</w:t>
      </w:r>
      <w:r w:rsidRPr="008F7C5C">
        <w:rPr>
          <w:rFonts w:ascii="Times New Roman" w:hAnsi="Times New Roman" w:cs="Times New Roman"/>
          <w:b/>
          <w:sz w:val="22"/>
        </w:rPr>
        <w:t xml:space="preserve"> </w:t>
      </w:r>
    </w:p>
    <w:p w:rsidR="003000FF" w:rsidRPr="008F7C5C" w:rsidRDefault="0084210F" w:rsidP="000A17E1">
      <w:pPr>
        <w:numPr>
          <w:ilvl w:val="0"/>
          <w:numId w:val="7"/>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 xml:space="preserve">W celu dokonania odbioru wstępnego dokumentacji projektowej, o którym mowa w §5 ust. 1 pkt 1 umowy, Wykonawca dostarczy na adres Zamawiającego kompletną dokumentację projektową, o której mowa w §1 ust. 4 pkt 1. Zamawiający potwierdzi kompletność dokumentacji projektowej w protokole zdawczo-odbiorczym. </w:t>
      </w:r>
    </w:p>
    <w:p w:rsidR="003000FF" w:rsidRPr="008F7C5C" w:rsidRDefault="0084210F" w:rsidP="000A17E1">
      <w:pPr>
        <w:numPr>
          <w:ilvl w:val="0"/>
          <w:numId w:val="7"/>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 xml:space="preserve">Zamawiający dokona ostatecznego odbioru dokumentacji projektowej w terminie 7 dni roboczych od dnia podpisania protokołu zdawczo-odbiorczego, zgodnie z §5 ust. 2 umowy, pod warunkiem prawidłowości tej dokumentacji zgodnie z wymaganiami.  </w:t>
      </w:r>
    </w:p>
    <w:p w:rsidR="003000FF" w:rsidRPr="008F7C5C" w:rsidRDefault="0084210F" w:rsidP="000A17E1">
      <w:pPr>
        <w:numPr>
          <w:ilvl w:val="0"/>
          <w:numId w:val="7"/>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Odbiór ostateczny dokumentacji projektowej – odbiór etapu 1, o którym mowa w §5 ust. 1 pkt 2 umowy, zostanie potwierdzony protokołem odbioru częściowego, podpisanym przez upoważnionych</w:t>
      </w:r>
      <w:r w:rsidR="000B066A" w:rsidRPr="008F7C5C">
        <w:rPr>
          <w:rFonts w:ascii="Times New Roman" w:hAnsi="Times New Roman" w:cs="Times New Roman"/>
          <w:sz w:val="22"/>
        </w:rPr>
        <w:t xml:space="preserve"> </w:t>
      </w:r>
      <w:r w:rsidRPr="008F7C5C">
        <w:rPr>
          <w:rFonts w:ascii="Times New Roman" w:hAnsi="Times New Roman" w:cs="Times New Roman"/>
          <w:sz w:val="22"/>
        </w:rPr>
        <w:t>przedstawicieli Zamawiającego i Wykonawcy</w:t>
      </w:r>
      <w:r w:rsidR="00BF3B14" w:rsidRPr="008F7C5C">
        <w:rPr>
          <w:rFonts w:ascii="Times New Roman" w:hAnsi="Times New Roman" w:cs="Times New Roman"/>
          <w:sz w:val="22"/>
        </w:rPr>
        <w:t xml:space="preserve"> – </w:t>
      </w:r>
      <w:r w:rsidR="00BF3B14" w:rsidRPr="008F7C5C">
        <w:rPr>
          <w:rFonts w:ascii="Times New Roman" w:hAnsi="Times New Roman" w:cs="Times New Roman"/>
          <w:b/>
          <w:i/>
          <w:sz w:val="22"/>
        </w:rPr>
        <w:t>po uzyskaniu prawomocnego pozwolenia na budowę</w:t>
      </w:r>
      <w:r w:rsidRPr="008F7C5C">
        <w:rPr>
          <w:rFonts w:ascii="Times New Roman" w:hAnsi="Times New Roman" w:cs="Times New Roman"/>
          <w:i/>
          <w:sz w:val="22"/>
        </w:rPr>
        <w:t>.</w:t>
      </w:r>
      <w:r w:rsidRPr="008F7C5C">
        <w:rPr>
          <w:rFonts w:ascii="Times New Roman" w:hAnsi="Times New Roman" w:cs="Times New Roman"/>
          <w:sz w:val="22"/>
        </w:rPr>
        <w:t xml:space="preserve"> </w:t>
      </w:r>
    </w:p>
    <w:p w:rsidR="003000FF" w:rsidRPr="008F7C5C" w:rsidRDefault="0084210F" w:rsidP="000A17E1">
      <w:pPr>
        <w:numPr>
          <w:ilvl w:val="0"/>
          <w:numId w:val="7"/>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 xml:space="preserve">Wprowadzenie Wykonawcy na teren robót nastąpi nie wcześniej niż od dnia podpisania protokołu przekazania terenu z udziałem przedstawicieli Zamawiającego i Wykonawcy. Roboty budowlane mogą zostać rozpoczęte od dnia odbioru ostatecznego dokumentacji projektowej, o którym mowa w § 5 ust. 4 umowy.  </w:t>
      </w:r>
    </w:p>
    <w:p w:rsidR="003000FF" w:rsidRPr="008F7C5C" w:rsidRDefault="0084210F" w:rsidP="000A17E1">
      <w:pPr>
        <w:numPr>
          <w:ilvl w:val="0"/>
          <w:numId w:val="7"/>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 xml:space="preserve">Wykonawca zgłosi gotowość do odbioru części robót, wysyłając zawiadomienie za pośrednictwem poczty elektronicznej, używając danych, o których mowa w § 4 ust. 1 pkt 1 umowy. </w:t>
      </w:r>
    </w:p>
    <w:p w:rsidR="003000FF" w:rsidRPr="008F7C5C" w:rsidRDefault="0084210F" w:rsidP="000A17E1">
      <w:pPr>
        <w:numPr>
          <w:ilvl w:val="0"/>
          <w:numId w:val="7"/>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 xml:space="preserve">Zamawiający dokona odbioru części robót w terminie 5 dni roboczych od daty zgłoszenia gotowości opisanej w §5 ust. 6, z zastrzeżeniem, że termin ten może się wydłużyć w okolicznościach, o których mowa w §5 ust. 17 i 18 umowy. </w:t>
      </w:r>
    </w:p>
    <w:p w:rsidR="003000FF" w:rsidRPr="008F7C5C" w:rsidRDefault="0084210F" w:rsidP="000A17E1">
      <w:pPr>
        <w:numPr>
          <w:ilvl w:val="0"/>
          <w:numId w:val="7"/>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 xml:space="preserve">Odbiór części robót, o którym mowa w §5 ust. 7 umowy, zostanie potwierdzony protokołem odbioru częściowego, podpisanym przez upoważnionych przedstawicieli Zamawiającego i Wykonawcy. </w:t>
      </w:r>
    </w:p>
    <w:p w:rsidR="003000FF" w:rsidRPr="008F7C5C" w:rsidRDefault="0084210F" w:rsidP="000A17E1">
      <w:pPr>
        <w:numPr>
          <w:ilvl w:val="0"/>
          <w:numId w:val="7"/>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 xml:space="preserve">Rozliczenie odbioru części robót (na podstawie protokołu z odbioru częściowego) będzie następować nie częściej niż w okresach rozliczeniowych ustalonych między stronami. </w:t>
      </w:r>
    </w:p>
    <w:p w:rsidR="003000FF" w:rsidRPr="008F7C5C" w:rsidRDefault="0084210F" w:rsidP="000A17E1">
      <w:pPr>
        <w:numPr>
          <w:ilvl w:val="0"/>
          <w:numId w:val="7"/>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 xml:space="preserve">Wykonawca zgłosi gotowość do odbioru końcowego robót, wysyłając zawiadomienie za pośrednictwem poczty elektronicznej, używając danych, o których mowa w § 4 ust. 1 pkt 1 umowy. Gotowość do odbioru oznacza, że Wykonawca wykonał roboty budowlane, o których mowa w § 1 ust. 4 pkt 2 umowy, oraz skompletował dokumentację powykonawczą i wymagane dokumenty. Zgłoszenie do odbioru bez wszystkich wymaganych dokumentów nie wywołuje skutku umówionego zgłoszenia, w szczególności nie otwiera terminu do dokonania odbioru. </w:t>
      </w:r>
    </w:p>
    <w:p w:rsidR="003000FF" w:rsidRPr="008F7C5C" w:rsidRDefault="0084210F" w:rsidP="000A17E1">
      <w:pPr>
        <w:numPr>
          <w:ilvl w:val="0"/>
          <w:numId w:val="7"/>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 xml:space="preserve">Zamawiający dokona odbioru końcowego robót w terminie </w:t>
      </w:r>
      <w:r w:rsidR="000B066A" w:rsidRPr="008F7C5C">
        <w:rPr>
          <w:rFonts w:ascii="Times New Roman" w:hAnsi="Times New Roman" w:cs="Times New Roman"/>
          <w:sz w:val="22"/>
        </w:rPr>
        <w:t xml:space="preserve">do </w:t>
      </w:r>
      <w:r w:rsidRPr="008F7C5C">
        <w:rPr>
          <w:rFonts w:ascii="Times New Roman" w:hAnsi="Times New Roman" w:cs="Times New Roman"/>
          <w:sz w:val="22"/>
        </w:rPr>
        <w:t xml:space="preserve">10 dni roboczych od daty skutecznego zgłoszenia do odbioru, z zastrzeżeniem, że termin ten może się wydłużyć w okolicznościach, o których mowa w § 5 ust.  17 i 18 umowy. </w:t>
      </w:r>
    </w:p>
    <w:p w:rsidR="003000FF" w:rsidRPr="008F7C5C" w:rsidRDefault="0084210F" w:rsidP="000A17E1">
      <w:pPr>
        <w:numPr>
          <w:ilvl w:val="0"/>
          <w:numId w:val="7"/>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 xml:space="preserve">Odbiór etapu 2, o którym mowa w § 1 ust. 5 pkt 2 umowy, zostanie potwierdzony protokołem odbioru końcowego, podpisanym przez upoważnionych przedstawicieli Zamawiającego i Wykonawcy.  </w:t>
      </w:r>
    </w:p>
    <w:p w:rsidR="003000FF" w:rsidRPr="008F7C5C" w:rsidRDefault="0084210F" w:rsidP="000A17E1">
      <w:pPr>
        <w:numPr>
          <w:ilvl w:val="0"/>
          <w:numId w:val="7"/>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 xml:space="preserve">Nieobecność przy odbiorze kierownika budowy, o którym mowa w § 4 ust. 1 pkt 2 lit. b umowy nie wstrzymuje czynności odbioru, Wykonawca traci jednak w tym wypadku prawo do zgłaszania swoich zastrzeżeń i zarzutów w stosunku do wyniku odbioru. </w:t>
      </w:r>
    </w:p>
    <w:p w:rsidR="003000FF" w:rsidRPr="008F7C5C" w:rsidRDefault="0084210F" w:rsidP="000A17E1">
      <w:pPr>
        <w:numPr>
          <w:ilvl w:val="0"/>
          <w:numId w:val="7"/>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 xml:space="preserve">Wykonawca zgłosi Zamawiającemu potrzebę w zakresie dokonania odbioru robót zanikających i ulegających zakryciu za pośrednictwem poczty elektronicznej, używając danych, o których mowa w § 4 ust. 1 pkt 1 umowy. </w:t>
      </w:r>
    </w:p>
    <w:p w:rsidR="003000FF" w:rsidRPr="008F7C5C" w:rsidRDefault="0084210F" w:rsidP="000A17E1">
      <w:pPr>
        <w:numPr>
          <w:ilvl w:val="0"/>
          <w:numId w:val="7"/>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 xml:space="preserve">Odbiory robót zanikających i ulegających zakryciu, będą dokonywane przez inspektora nadzoru inwestorskiego w terminie 2 dni roboczych, od daty zgłoszenia przez Wykonawcę potrzeby w tym zakresie, zgodnie z § 5 ust. 14 umowy. Odbiory robót zanikających i ulegających zakryciu zostaną potwierdzone w dzienniku budowy. </w:t>
      </w:r>
    </w:p>
    <w:p w:rsidR="003000FF" w:rsidRPr="008F7C5C" w:rsidRDefault="0084210F" w:rsidP="000A17E1">
      <w:pPr>
        <w:numPr>
          <w:ilvl w:val="0"/>
          <w:numId w:val="7"/>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lastRenderedPageBreak/>
        <w:t xml:space="preserve">Zamawiający ma prawo wprowadzić do protokołów, o których mowa w § 5 ust. 1 pkt 2–4 umowy, uwagi i zastrzeżenia, w szczególności odnoszące się do zgodności sposobu realizacji przedmiotu umowy, z wymaganiami określonymi w PFU, zapisami SWZ, oraz przepisami powszechnie obowiązującego prawa. </w:t>
      </w:r>
    </w:p>
    <w:p w:rsidR="003000FF" w:rsidRPr="008F7C5C" w:rsidRDefault="0084210F" w:rsidP="000A17E1">
      <w:pPr>
        <w:numPr>
          <w:ilvl w:val="0"/>
          <w:numId w:val="7"/>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 xml:space="preserve">Zamawiający zastrzega sobie prawo do żądania od Wykonawcy dokonania poprawek i/lub uzupełnień i/lub usunięcia usterek, w szczególności, jeżeli:  </w:t>
      </w:r>
    </w:p>
    <w:p w:rsidR="003000FF" w:rsidRPr="008F7C5C" w:rsidRDefault="0084210F" w:rsidP="000A17E1">
      <w:pPr>
        <w:numPr>
          <w:ilvl w:val="1"/>
          <w:numId w:val="7"/>
        </w:numPr>
        <w:spacing w:after="0" w:line="240" w:lineRule="auto"/>
        <w:ind w:left="713" w:right="0" w:hanging="360"/>
        <w:rPr>
          <w:rFonts w:ascii="Times New Roman" w:hAnsi="Times New Roman" w:cs="Times New Roman"/>
          <w:sz w:val="22"/>
        </w:rPr>
      </w:pPr>
      <w:r w:rsidRPr="008F7C5C">
        <w:rPr>
          <w:rFonts w:ascii="Times New Roman" w:hAnsi="Times New Roman" w:cs="Times New Roman"/>
          <w:sz w:val="22"/>
        </w:rPr>
        <w:t xml:space="preserve">dokumentacja projektowa, o której mowa w § 1 ust. 4 pkt 1 umowy będzie posiadała błędy powodujące jej niezgodność z przepisami powszechnie obowiązującego prawa lub powodujące jej niezgodność z wymogami określonymi w PFU, wymogami Zamawiającego; </w:t>
      </w:r>
    </w:p>
    <w:p w:rsidR="003000FF" w:rsidRPr="008F7C5C" w:rsidRDefault="0084210F" w:rsidP="000A17E1">
      <w:pPr>
        <w:numPr>
          <w:ilvl w:val="1"/>
          <w:numId w:val="7"/>
        </w:numPr>
        <w:spacing w:after="0" w:line="240" w:lineRule="auto"/>
        <w:ind w:left="713" w:right="0" w:hanging="360"/>
        <w:rPr>
          <w:rFonts w:ascii="Times New Roman" w:hAnsi="Times New Roman" w:cs="Times New Roman"/>
          <w:sz w:val="22"/>
        </w:rPr>
      </w:pPr>
      <w:r w:rsidRPr="008F7C5C">
        <w:rPr>
          <w:rFonts w:ascii="Times New Roman" w:hAnsi="Times New Roman" w:cs="Times New Roman"/>
          <w:sz w:val="22"/>
        </w:rPr>
        <w:t xml:space="preserve">roboty budowlane, o których mowa w § 1 ust. 4 pkt 2 umowy zostaną wykonane niezgodnie z wymogami technicznymi, odebraną, zgodnie z w § 5 ust. 4 umowy, dokumentacją projektową lub przepisami powszechnie obowiązującego prawa; </w:t>
      </w:r>
    </w:p>
    <w:p w:rsidR="000B066A" w:rsidRPr="008F7C5C" w:rsidRDefault="0084210F" w:rsidP="000A17E1">
      <w:pPr>
        <w:numPr>
          <w:ilvl w:val="1"/>
          <w:numId w:val="7"/>
        </w:numPr>
        <w:spacing w:after="0" w:line="240" w:lineRule="auto"/>
        <w:ind w:left="713" w:right="0" w:hanging="360"/>
        <w:rPr>
          <w:rFonts w:ascii="Times New Roman" w:hAnsi="Times New Roman" w:cs="Times New Roman"/>
          <w:sz w:val="22"/>
        </w:rPr>
      </w:pPr>
      <w:r w:rsidRPr="008F7C5C">
        <w:rPr>
          <w:rFonts w:ascii="Times New Roman" w:hAnsi="Times New Roman" w:cs="Times New Roman"/>
          <w:sz w:val="22"/>
        </w:rPr>
        <w:t xml:space="preserve">roboty budowlane, o których mowa w § 1 ust. 4 pkt 2 umowy zostaną wykonane z użyciem materiałów, które nie uzyskały atestu lub świadectwa potwierdzającego ich dopuszczenie do stosowania; </w:t>
      </w:r>
    </w:p>
    <w:p w:rsidR="003000FF" w:rsidRPr="008F7C5C" w:rsidRDefault="0084210F" w:rsidP="000A17E1">
      <w:pPr>
        <w:numPr>
          <w:ilvl w:val="1"/>
          <w:numId w:val="7"/>
        </w:numPr>
        <w:spacing w:after="0" w:line="240" w:lineRule="auto"/>
        <w:ind w:left="713" w:right="0" w:hanging="360"/>
        <w:rPr>
          <w:rFonts w:ascii="Times New Roman" w:hAnsi="Times New Roman" w:cs="Times New Roman"/>
          <w:sz w:val="22"/>
        </w:rPr>
      </w:pPr>
      <w:r w:rsidRPr="008F7C5C">
        <w:rPr>
          <w:rFonts w:ascii="Times New Roman" w:hAnsi="Times New Roman" w:cs="Times New Roman"/>
          <w:sz w:val="22"/>
        </w:rPr>
        <w:t xml:space="preserve">wykonawca nie dostarczył kompletnej dokumentacji powykonawczej, o której mowa w § 1 ust. 4 pkt 3 umowy, lub jej zakres i forma nie została wcześniej zaakceptowana przez Zamawiającego a uwagi lub zastrzeżenia w ww. zakresie zostały wskazane w protokole odbioru częściowego lub protokole odbioru końcowego, o których mowa w § 5 ust. 1 pkt 3 i 5 umowy. </w:t>
      </w:r>
    </w:p>
    <w:p w:rsidR="003000FF" w:rsidRPr="008F7C5C" w:rsidRDefault="0084210F" w:rsidP="000A17E1">
      <w:pPr>
        <w:numPr>
          <w:ilvl w:val="0"/>
          <w:numId w:val="7"/>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 xml:space="preserve">Jeżeli poprawki lub uzupełnienia lub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 na co Wykonawca wyraża zgodę. </w:t>
      </w:r>
    </w:p>
    <w:p w:rsidR="003000FF" w:rsidRPr="008F7C5C" w:rsidRDefault="0084210F" w:rsidP="000A17E1">
      <w:pPr>
        <w:numPr>
          <w:ilvl w:val="0"/>
          <w:numId w:val="7"/>
        </w:numPr>
        <w:spacing w:after="0" w:line="240" w:lineRule="auto"/>
        <w:ind w:right="0" w:hanging="360"/>
        <w:rPr>
          <w:rFonts w:ascii="Times New Roman" w:hAnsi="Times New Roman" w:cs="Times New Roman"/>
          <w:sz w:val="22"/>
        </w:rPr>
      </w:pPr>
      <w:r w:rsidRPr="008F7C5C">
        <w:rPr>
          <w:rFonts w:ascii="Times New Roman" w:hAnsi="Times New Roman" w:cs="Times New Roman"/>
          <w:sz w:val="22"/>
        </w:rPr>
        <w:t>Za termin wykonania etapu 1 i etapu 2 umowy uważać się będzie datę podpisania odpowiednio protokołu odbioru częściowego, o którym mowa w § 5 ust. 4 umowy, oraz protokołu odbioru końcowego, o którym mowa w § 5 ust. 12 umowy.</w:t>
      </w:r>
      <w:r w:rsidRPr="008F7C5C">
        <w:rPr>
          <w:rFonts w:ascii="Times New Roman" w:hAnsi="Times New Roman" w:cs="Times New Roman"/>
          <w:b/>
          <w:sz w:val="22"/>
        </w:rPr>
        <w:t xml:space="preserve"> </w:t>
      </w:r>
    </w:p>
    <w:p w:rsidR="003000FF" w:rsidRPr="008F7C5C" w:rsidRDefault="0084210F" w:rsidP="000A17E1">
      <w:pPr>
        <w:spacing w:after="0" w:line="240" w:lineRule="auto"/>
        <w:ind w:left="0" w:right="0" w:firstLine="0"/>
        <w:jc w:val="center"/>
        <w:rPr>
          <w:rFonts w:ascii="Times New Roman" w:hAnsi="Times New Roman" w:cs="Times New Roman"/>
          <w:sz w:val="22"/>
        </w:rPr>
      </w:pPr>
      <w:r w:rsidRPr="008F7C5C">
        <w:rPr>
          <w:rFonts w:ascii="Times New Roman" w:hAnsi="Times New Roman" w:cs="Times New Roman"/>
          <w:b/>
          <w:sz w:val="22"/>
        </w:rPr>
        <w:t>§ 6</w:t>
      </w:r>
    </w:p>
    <w:p w:rsidR="003000FF" w:rsidRPr="008F7C5C" w:rsidRDefault="0084210F" w:rsidP="000A17E1">
      <w:pPr>
        <w:pStyle w:val="Nagwek2"/>
        <w:spacing w:after="0" w:line="240" w:lineRule="auto"/>
        <w:ind w:left="0" w:right="0" w:firstLine="0"/>
        <w:rPr>
          <w:rFonts w:ascii="Times New Roman" w:hAnsi="Times New Roman" w:cs="Times New Roman"/>
          <w:sz w:val="22"/>
        </w:rPr>
      </w:pPr>
      <w:r w:rsidRPr="008F7C5C">
        <w:rPr>
          <w:rFonts w:ascii="Times New Roman" w:hAnsi="Times New Roman" w:cs="Times New Roman"/>
          <w:sz w:val="22"/>
        </w:rPr>
        <w:t>Wynagrodzenie i warunki jego płatności</w:t>
      </w:r>
      <w:r w:rsidRPr="008F7C5C">
        <w:rPr>
          <w:rFonts w:ascii="Times New Roman" w:hAnsi="Times New Roman" w:cs="Times New Roman"/>
          <w:b w:val="0"/>
          <w:sz w:val="22"/>
        </w:rPr>
        <w:t xml:space="preserve"> </w:t>
      </w:r>
    </w:p>
    <w:p w:rsidR="000B066A" w:rsidRPr="008F7C5C" w:rsidRDefault="0084210F" w:rsidP="000A17E1">
      <w:pPr>
        <w:numPr>
          <w:ilvl w:val="0"/>
          <w:numId w:val="8"/>
        </w:numPr>
        <w:spacing w:after="0" w:line="240" w:lineRule="auto"/>
        <w:ind w:left="271" w:right="0" w:hanging="271"/>
        <w:rPr>
          <w:rFonts w:ascii="Times New Roman" w:hAnsi="Times New Roman" w:cs="Times New Roman"/>
          <w:sz w:val="22"/>
        </w:rPr>
      </w:pPr>
      <w:r w:rsidRPr="008F7C5C">
        <w:rPr>
          <w:rFonts w:ascii="Times New Roman" w:hAnsi="Times New Roman" w:cs="Times New Roman"/>
          <w:sz w:val="22"/>
        </w:rPr>
        <w:t xml:space="preserve">Za prawidłową realizację przedmiotu umowy, określonego w § 1 niniejszej umowy, strony ustalają wynagrodzenie ryczałtowe </w:t>
      </w:r>
      <w:r w:rsidR="000B066A" w:rsidRPr="008F7C5C">
        <w:rPr>
          <w:rFonts w:ascii="Times New Roman" w:hAnsi="Times New Roman" w:cs="Times New Roman"/>
          <w:sz w:val="22"/>
        </w:rPr>
        <w:t>do kwoty</w:t>
      </w:r>
      <w:r w:rsidRPr="008F7C5C">
        <w:rPr>
          <w:rFonts w:ascii="Times New Roman" w:hAnsi="Times New Roman" w:cs="Times New Roman"/>
          <w:sz w:val="22"/>
        </w:rPr>
        <w:t>:</w:t>
      </w:r>
      <w:r w:rsidRPr="008F7C5C">
        <w:rPr>
          <w:rFonts w:ascii="Times New Roman" w:hAnsi="Times New Roman" w:cs="Times New Roman"/>
          <w:b/>
          <w:sz w:val="22"/>
        </w:rPr>
        <w:t xml:space="preserve"> ___ </w:t>
      </w:r>
      <w:r w:rsidRPr="008F7C5C">
        <w:rPr>
          <w:rFonts w:ascii="Times New Roman" w:hAnsi="Times New Roman" w:cs="Times New Roman"/>
          <w:sz w:val="22"/>
        </w:rPr>
        <w:t>PLN brutto</w:t>
      </w:r>
      <w:r w:rsidRPr="008F7C5C">
        <w:rPr>
          <w:rFonts w:ascii="Times New Roman" w:hAnsi="Times New Roman" w:cs="Times New Roman"/>
          <w:b/>
          <w:sz w:val="22"/>
        </w:rPr>
        <w:t xml:space="preserve"> </w:t>
      </w:r>
      <w:r w:rsidRPr="008F7C5C">
        <w:rPr>
          <w:rFonts w:ascii="Times New Roman" w:hAnsi="Times New Roman" w:cs="Times New Roman"/>
          <w:sz w:val="22"/>
        </w:rPr>
        <w:t xml:space="preserve">(słownie: ____), w tym VAT w </w:t>
      </w:r>
      <w:r w:rsidR="000B066A" w:rsidRPr="008F7C5C">
        <w:rPr>
          <w:rFonts w:ascii="Times New Roman" w:hAnsi="Times New Roman" w:cs="Times New Roman"/>
          <w:sz w:val="22"/>
        </w:rPr>
        <w:t xml:space="preserve">kwocie: </w:t>
      </w:r>
      <w:r w:rsidRPr="008F7C5C">
        <w:rPr>
          <w:rFonts w:ascii="Times New Roman" w:hAnsi="Times New Roman" w:cs="Times New Roman"/>
          <w:sz w:val="22"/>
        </w:rPr>
        <w:t xml:space="preserve"> </w:t>
      </w:r>
      <w:r w:rsidRPr="008F7C5C">
        <w:rPr>
          <w:rFonts w:ascii="Times New Roman" w:hAnsi="Times New Roman" w:cs="Times New Roman"/>
          <w:b/>
          <w:sz w:val="22"/>
        </w:rPr>
        <w:t>____</w:t>
      </w:r>
      <w:r w:rsidRPr="008F7C5C">
        <w:rPr>
          <w:rFonts w:ascii="Times New Roman" w:hAnsi="Times New Roman" w:cs="Times New Roman"/>
          <w:sz w:val="22"/>
        </w:rPr>
        <w:t xml:space="preserve"> PLN (słownie: ___), co stanowi kwotę netto </w:t>
      </w:r>
      <w:r w:rsidRPr="008F7C5C">
        <w:rPr>
          <w:rFonts w:ascii="Times New Roman" w:hAnsi="Times New Roman" w:cs="Times New Roman"/>
          <w:b/>
          <w:sz w:val="22"/>
        </w:rPr>
        <w:t xml:space="preserve">___ </w:t>
      </w:r>
      <w:r w:rsidRPr="008F7C5C">
        <w:rPr>
          <w:rFonts w:ascii="Times New Roman" w:hAnsi="Times New Roman" w:cs="Times New Roman"/>
          <w:sz w:val="22"/>
        </w:rPr>
        <w:t>PLN (słownie:___)</w:t>
      </w:r>
      <w:r w:rsidR="000B066A" w:rsidRPr="008F7C5C">
        <w:rPr>
          <w:rFonts w:ascii="Times New Roman" w:hAnsi="Times New Roman" w:cs="Times New Roman"/>
          <w:sz w:val="22"/>
        </w:rPr>
        <w:t>.</w:t>
      </w:r>
    </w:p>
    <w:p w:rsidR="000B066A" w:rsidRPr="008F7C5C" w:rsidRDefault="0084210F" w:rsidP="000A17E1">
      <w:pPr>
        <w:numPr>
          <w:ilvl w:val="0"/>
          <w:numId w:val="8"/>
        </w:numPr>
        <w:spacing w:after="0" w:line="240" w:lineRule="auto"/>
        <w:ind w:left="271" w:right="0" w:hanging="271"/>
        <w:rPr>
          <w:rFonts w:ascii="Times New Roman" w:hAnsi="Times New Roman" w:cs="Times New Roman"/>
          <w:sz w:val="22"/>
        </w:rPr>
      </w:pPr>
      <w:r w:rsidRPr="008F7C5C">
        <w:rPr>
          <w:rFonts w:ascii="Times New Roman" w:hAnsi="Times New Roman" w:cs="Times New Roman"/>
          <w:sz w:val="22"/>
        </w:rPr>
        <w:t xml:space="preserve">Wynagrodzenie ryczałtowe, o którym mowa w § 6 ust. 1 umowy obejmuje wszystkie koszty związane z realizacją robót projektowych i budowlanych, w tym ryzyko wykonawcy z tytułu niedoszacowania kosztów związanych z realizacją przedmiotu umowy, a także oddziaływania innych czynników mających lub mogących mieć wpływ na koszty. </w:t>
      </w:r>
    </w:p>
    <w:p w:rsidR="000B066A" w:rsidRPr="008F7C5C" w:rsidRDefault="0084210F" w:rsidP="000A17E1">
      <w:pPr>
        <w:numPr>
          <w:ilvl w:val="0"/>
          <w:numId w:val="8"/>
        </w:numPr>
        <w:spacing w:after="0" w:line="240" w:lineRule="auto"/>
        <w:ind w:left="271" w:right="0" w:hanging="271"/>
        <w:rPr>
          <w:rFonts w:ascii="Times New Roman" w:hAnsi="Times New Roman" w:cs="Times New Roman"/>
          <w:sz w:val="22"/>
        </w:rPr>
      </w:pPr>
      <w:r w:rsidRPr="008F7C5C">
        <w:rPr>
          <w:rFonts w:ascii="Times New Roman" w:hAnsi="Times New Roman" w:cs="Times New Roman"/>
          <w:sz w:val="22"/>
        </w:rPr>
        <w:t xml:space="preserve">Niedoszacowanie, pominięcie oraz brak rozpoznania zakresu przedmiotu umowy nie może być podstawą do żądania zmiany wynagrodzenia ryczałtowego określonego w § 6 ust. 1 niniejszego paragrafu. </w:t>
      </w:r>
    </w:p>
    <w:p w:rsidR="000B066A" w:rsidRPr="008F7C5C" w:rsidRDefault="0084210F" w:rsidP="000A17E1">
      <w:pPr>
        <w:numPr>
          <w:ilvl w:val="0"/>
          <w:numId w:val="8"/>
        </w:numPr>
        <w:spacing w:after="0" w:line="240" w:lineRule="auto"/>
        <w:ind w:left="271" w:right="0" w:hanging="271"/>
        <w:rPr>
          <w:rFonts w:ascii="Times New Roman" w:hAnsi="Times New Roman" w:cs="Times New Roman"/>
          <w:sz w:val="22"/>
        </w:rPr>
      </w:pPr>
      <w:r w:rsidRPr="008F7C5C">
        <w:rPr>
          <w:rFonts w:ascii="Times New Roman" w:hAnsi="Times New Roman" w:cs="Times New Roman"/>
          <w:sz w:val="22"/>
        </w:rPr>
        <w:t xml:space="preserve">Wykonawca oświadcza, że jest płatnikiem VAT, uprawnionym do wystawienia faktury VAT. Numer NIP Wykonawcy: _________________. </w:t>
      </w:r>
    </w:p>
    <w:p w:rsidR="000B066A" w:rsidRPr="008F7C5C" w:rsidRDefault="0084210F" w:rsidP="000A17E1">
      <w:pPr>
        <w:numPr>
          <w:ilvl w:val="0"/>
          <w:numId w:val="8"/>
        </w:numPr>
        <w:spacing w:after="0" w:line="240" w:lineRule="auto"/>
        <w:ind w:left="271" w:right="0" w:hanging="271"/>
        <w:rPr>
          <w:rFonts w:ascii="Times New Roman" w:hAnsi="Times New Roman" w:cs="Times New Roman"/>
          <w:sz w:val="22"/>
        </w:rPr>
      </w:pPr>
      <w:r w:rsidRPr="008F7C5C">
        <w:rPr>
          <w:rFonts w:ascii="Times New Roman" w:hAnsi="Times New Roman" w:cs="Times New Roman"/>
          <w:sz w:val="22"/>
        </w:rPr>
        <w:t xml:space="preserve">Rozliczenie między stronami za wykonane roboty będzie następować na podstawie faktur częściowych i faktury końcowej wystawionych przez Wykonawcę, na podstawie protokołów odbioru częściowego oraz odbioru końcowego, o których mowa w § 5 ust. 1 pkt 2, 3 i 5 umowy, podpisanych przez upoważnionych przedstawicieli Zamawiającego i Wykonawcy. </w:t>
      </w:r>
    </w:p>
    <w:p w:rsidR="003000FF" w:rsidRPr="008F7C5C" w:rsidRDefault="0084210F" w:rsidP="000A17E1">
      <w:pPr>
        <w:numPr>
          <w:ilvl w:val="0"/>
          <w:numId w:val="8"/>
        </w:numPr>
        <w:spacing w:after="0" w:line="240" w:lineRule="auto"/>
        <w:ind w:left="271" w:right="0" w:hanging="271"/>
        <w:rPr>
          <w:rFonts w:ascii="Times New Roman" w:hAnsi="Times New Roman" w:cs="Times New Roman"/>
          <w:sz w:val="22"/>
        </w:rPr>
      </w:pPr>
      <w:r w:rsidRPr="008F7C5C">
        <w:rPr>
          <w:rFonts w:ascii="Times New Roman" w:hAnsi="Times New Roman" w:cs="Times New Roman"/>
          <w:sz w:val="22"/>
        </w:rPr>
        <w:t xml:space="preserve">Płatności będą dokonywane na podstawie doręczonych Zamawiającemu oryginałów faktur VAT wystawionych przez Wykonawcę </w:t>
      </w:r>
      <w:r w:rsidR="00600D70" w:rsidRPr="008F7C5C">
        <w:rPr>
          <w:rFonts w:ascii="Times New Roman" w:hAnsi="Times New Roman" w:cs="Times New Roman"/>
          <w:sz w:val="22"/>
        </w:rPr>
        <w:t xml:space="preserve">na </w:t>
      </w:r>
      <w:r w:rsidR="005661F1" w:rsidRPr="008F7C5C">
        <w:rPr>
          <w:rFonts w:ascii="Times New Roman" w:hAnsi="Times New Roman" w:cs="Times New Roman"/>
          <w:sz w:val="22"/>
        </w:rPr>
        <w:t>podstawie</w:t>
      </w:r>
      <w:r w:rsidRPr="008F7C5C">
        <w:rPr>
          <w:rFonts w:ascii="Times New Roman" w:hAnsi="Times New Roman" w:cs="Times New Roman"/>
          <w:sz w:val="22"/>
        </w:rPr>
        <w:t xml:space="preserve"> podpisan</w:t>
      </w:r>
      <w:r w:rsidR="005661F1" w:rsidRPr="008F7C5C">
        <w:rPr>
          <w:rFonts w:ascii="Times New Roman" w:hAnsi="Times New Roman" w:cs="Times New Roman"/>
          <w:sz w:val="22"/>
        </w:rPr>
        <w:t>ego</w:t>
      </w:r>
      <w:r w:rsidRPr="008F7C5C">
        <w:rPr>
          <w:rFonts w:ascii="Times New Roman" w:hAnsi="Times New Roman" w:cs="Times New Roman"/>
          <w:sz w:val="22"/>
        </w:rPr>
        <w:t xml:space="preserve"> protokołu odbioru stanowiącego jego </w:t>
      </w:r>
      <w:r w:rsidR="00E3598B" w:rsidRPr="008F7C5C">
        <w:rPr>
          <w:rFonts w:ascii="Times New Roman" w:hAnsi="Times New Roman" w:cs="Times New Roman"/>
          <w:sz w:val="22"/>
        </w:rPr>
        <w:t>podstawę</w:t>
      </w:r>
      <w:r w:rsidRPr="008F7C5C">
        <w:rPr>
          <w:rFonts w:ascii="Times New Roman" w:hAnsi="Times New Roman" w:cs="Times New Roman"/>
          <w:sz w:val="22"/>
        </w:rPr>
        <w:t xml:space="preserve">, z zastrzeżeniem, że: </w:t>
      </w:r>
    </w:p>
    <w:p w:rsidR="003000FF" w:rsidRPr="008F7C5C" w:rsidRDefault="0084210F" w:rsidP="000A17E1">
      <w:pPr>
        <w:numPr>
          <w:ilvl w:val="1"/>
          <w:numId w:val="8"/>
        </w:numPr>
        <w:spacing w:after="0" w:line="240" w:lineRule="auto"/>
        <w:ind w:left="709" w:right="0" w:hanging="283"/>
        <w:rPr>
          <w:rFonts w:ascii="Times New Roman" w:hAnsi="Times New Roman" w:cs="Times New Roman"/>
          <w:sz w:val="22"/>
        </w:rPr>
      </w:pPr>
      <w:r w:rsidRPr="008F7C5C">
        <w:rPr>
          <w:rFonts w:ascii="Times New Roman" w:hAnsi="Times New Roman" w:cs="Times New Roman"/>
          <w:sz w:val="22"/>
        </w:rPr>
        <w:t xml:space="preserve">podstawą do wystawienia faktury VAT za wykonanie etapu 1, o którym mowa w § 1 ust. 5 pkt 1 umowy, jest protokół odbioru częściowego, o którym mowa w § 5 ust. 1 pkt 2 umowy, potwierdzający odbiór etapu 1, podpisany przez upoważnionych przedstawicieli Zamawiającego i Wykonawcy; podstawą do wystawienia faktury VAT za wykonanie części robót, jest protokół odbioru częściowego, o którym mowa w § 5 ust. 1 pkt 3 umowy, potwierdzający zgodny  z harmonogramem rzeczowo-finansowym, o którym mowa w § 1 ust. 7 umowy, odbiór części robót podpisany przez upoważnionych przedstawicieli Zamawiającego i Wykonawcy; </w:t>
      </w:r>
    </w:p>
    <w:p w:rsidR="003000FF" w:rsidRPr="008F7C5C" w:rsidRDefault="0084210F" w:rsidP="000A17E1">
      <w:pPr>
        <w:numPr>
          <w:ilvl w:val="1"/>
          <w:numId w:val="8"/>
        </w:numPr>
        <w:spacing w:after="0" w:line="240" w:lineRule="auto"/>
        <w:ind w:left="709" w:right="0" w:hanging="283"/>
        <w:rPr>
          <w:rFonts w:ascii="Times New Roman" w:hAnsi="Times New Roman" w:cs="Times New Roman"/>
          <w:sz w:val="22"/>
        </w:rPr>
      </w:pPr>
      <w:r w:rsidRPr="008F7C5C">
        <w:rPr>
          <w:rFonts w:ascii="Times New Roman" w:hAnsi="Times New Roman" w:cs="Times New Roman"/>
          <w:sz w:val="22"/>
        </w:rPr>
        <w:lastRenderedPageBreak/>
        <w:t xml:space="preserve">podstawą do wystawienia faktury VAT za wykonanie etapu 2, o którym mowa w § 1 ust. 5 pkt 2 umowy, jest protokół odbioru końcowego, o którym mowa w § 5 ust. 1 pkt 5 umowy, potwierdzający odbiór etapu 2, podpisany przez upoważnionych przedstawicieli Zamawiającego i Wykonawcy. </w:t>
      </w:r>
    </w:p>
    <w:p w:rsidR="003000FF" w:rsidRPr="008F7C5C" w:rsidRDefault="0084210F" w:rsidP="000A17E1">
      <w:pPr>
        <w:numPr>
          <w:ilvl w:val="0"/>
          <w:numId w:val="8"/>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Płatności będą dokonywane przelewem w terminie do 60 dni od daty otrzymania przez Zamawiającego prawidłowo wystawionych faktur VAT wraz z odpowiednim protokołem odbioru, na numer rachunku bankowego wskazany na fakturach. Wykonawca do każdej faktury ma obowiązek dołączyć</w:t>
      </w:r>
      <w:r w:rsidR="000976F5" w:rsidRPr="008F7C5C">
        <w:rPr>
          <w:rFonts w:ascii="Times New Roman" w:hAnsi="Times New Roman" w:cs="Times New Roman"/>
          <w:sz w:val="22"/>
        </w:rPr>
        <w:t xml:space="preserve"> dokumenty,</w:t>
      </w:r>
      <w:r w:rsidRPr="008F7C5C">
        <w:rPr>
          <w:rFonts w:ascii="Times New Roman" w:hAnsi="Times New Roman" w:cs="Times New Roman"/>
          <w:sz w:val="22"/>
        </w:rPr>
        <w:t xml:space="preserve"> </w:t>
      </w:r>
      <w:r w:rsidR="000976F5" w:rsidRPr="008F7C5C">
        <w:rPr>
          <w:rFonts w:ascii="Times New Roman" w:hAnsi="Times New Roman" w:cs="Times New Roman"/>
          <w:sz w:val="22"/>
        </w:rPr>
        <w:t>o których mowa w szczególności w ust. 19 niniejszego paragrafu.</w:t>
      </w:r>
      <w:r w:rsidRPr="008F7C5C">
        <w:rPr>
          <w:rFonts w:ascii="Times New Roman" w:hAnsi="Times New Roman" w:cs="Times New Roman"/>
          <w:sz w:val="22"/>
        </w:rPr>
        <w:t xml:space="preserve"> </w:t>
      </w:r>
    </w:p>
    <w:p w:rsidR="003000FF" w:rsidRPr="008F7C5C" w:rsidRDefault="0084210F" w:rsidP="000A17E1">
      <w:pPr>
        <w:numPr>
          <w:ilvl w:val="0"/>
          <w:numId w:val="8"/>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Wszelkie rozliczenia finansowe między Zamawiającym, a Wykonawcą będą prowadzone w złotych polskich, w zaokrągleniu do dwóch miejsc po przecinku. </w:t>
      </w:r>
    </w:p>
    <w:p w:rsidR="003000FF" w:rsidRPr="008F7C5C" w:rsidRDefault="0084210F" w:rsidP="000A17E1">
      <w:pPr>
        <w:numPr>
          <w:ilvl w:val="0"/>
          <w:numId w:val="8"/>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Wykonawca upoważnia Zamawiającego do potrącenia:  </w:t>
      </w:r>
    </w:p>
    <w:p w:rsidR="003000FF" w:rsidRPr="008F7C5C" w:rsidRDefault="0084210F" w:rsidP="000A17E1">
      <w:pPr>
        <w:numPr>
          <w:ilvl w:val="1"/>
          <w:numId w:val="8"/>
        </w:numPr>
        <w:spacing w:after="0" w:line="240" w:lineRule="auto"/>
        <w:ind w:right="0" w:hanging="283"/>
        <w:rPr>
          <w:rFonts w:ascii="Times New Roman" w:hAnsi="Times New Roman" w:cs="Times New Roman"/>
          <w:sz w:val="22"/>
        </w:rPr>
      </w:pPr>
      <w:r w:rsidRPr="008F7C5C">
        <w:rPr>
          <w:rFonts w:ascii="Times New Roman" w:hAnsi="Times New Roman" w:cs="Times New Roman"/>
          <w:sz w:val="22"/>
        </w:rPr>
        <w:t xml:space="preserve">kar umownych określonych w niniejszej umowie, w tym w § 8 umowy, </w:t>
      </w:r>
    </w:p>
    <w:p w:rsidR="003000FF" w:rsidRPr="008F7C5C" w:rsidRDefault="0084210F" w:rsidP="000A17E1">
      <w:pPr>
        <w:numPr>
          <w:ilvl w:val="1"/>
          <w:numId w:val="8"/>
        </w:numPr>
        <w:spacing w:after="0" w:line="240" w:lineRule="auto"/>
        <w:ind w:right="0" w:hanging="283"/>
        <w:rPr>
          <w:rFonts w:ascii="Times New Roman" w:hAnsi="Times New Roman" w:cs="Times New Roman"/>
          <w:sz w:val="22"/>
        </w:rPr>
      </w:pPr>
      <w:r w:rsidRPr="008F7C5C">
        <w:rPr>
          <w:rFonts w:ascii="Times New Roman" w:hAnsi="Times New Roman" w:cs="Times New Roman"/>
          <w:sz w:val="22"/>
        </w:rPr>
        <w:t xml:space="preserve">płatności na rzecz podwykonawców oraz dalszych podwykonawców oraz  </w:t>
      </w:r>
    </w:p>
    <w:p w:rsidR="003000FF" w:rsidRPr="008F7C5C" w:rsidRDefault="0084210F" w:rsidP="000A17E1">
      <w:pPr>
        <w:numPr>
          <w:ilvl w:val="1"/>
          <w:numId w:val="8"/>
        </w:numPr>
        <w:spacing w:after="0" w:line="240" w:lineRule="auto"/>
        <w:ind w:right="0" w:hanging="283"/>
        <w:rPr>
          <w:rFonts w:ascii="Times New Roman" w:hAnsi="Times New Roman" w:cs="Times New Roman"/>
          <w:sz w:val="22"/>
        </w:rPr>
      </w:pPr>
      <w:r w:rsidRPr="008F7C5C">
        <w:rPr>
          <w:rFonts w:ascii="Times New Roman" w:hAnsi="Times New Roman" w:cs="Times New Roman"/>
          <w:sz w:val="22"/>
        </w:rPr>
        <w:t xml:space="preserve">wszelkich płatności wskazanych w umowie, których Zamawiający może dokonać z wynagrodzenia Wykonawcy, w tym kosztów wynikających z opłacenia za Wykonawcę składki za polisę ubezpieczeniową, kosztów mediów, oraz kosztów za wykonawstwo zastępcze z wynagrodzenia wynikającego z bieżących faktur oraz z faktury końcowej.  </w:t>
      </w:r>
    </w:p>
    <w:p w:rsidR="003000FF" w:rsidRPr="008F7C5C" w:rsidRDefault="0084210F" w:rsidP="000A17E1">
      <w:pPr>
        <w:numPr>
          <w:ilvl w:val="0"/>
          <w:numId w:val="8"/>
        </w:numPr>
        <w:spacing w:after="0" w:line="240" w:lineRule="auto"/>
        <w:ind w:left="426" w:right="0" w:hanging="426"/>
        <w:rPr>
          <w:rFonts w:ascii="Times New Roman" w:hAnsi="Times New Roman" w:cs="Times New Roman"/>
          <w:sz w:val="22"/>
        </w:rPr>
      </w:pPr>
      <w:r w:rsidRPr="008F7C5C">
        <w:rPr>
          <w:rFonts w:ascii="Times New Roman" w:hAnsi="Times New Roman" w:cs="Times New Roman"/>
          <w:sz w:val="22"/>
        </w:rPr>
        <w:t xml:space="preserve">Złożenie faktury następuje w formie pisemnej. Wykonawca ma możliwość przesłania drogą elektroniczną </w:t>
      </w:r>
      <w:r w:rsidR="000976F5" w:rsidRPr="008F7C5C">
        <w:rPr>
          <w:rFonts w:ascii="Times New Roman" w:hAnsi="Times New Roman" w:cs="Times New Roman"/>
          <w:sz w:val="22"/>
        </w:rPr>
        <w:t>kancelaria@csk.umed.pl</w:t>
      </w:r>
    </w:p>
    <w:p w:rsidR="003000FF" w:rsidRPr="008F7C5C" w:rsidRDefault="0084210F" w:rsidP="000A17E1">
      <w:pPr>
        <w:numPr>
          <w:ilvl w:val="0"/>
          <w:numId w:val="8"/>
        </w:numPr>
        <w:spacing w:after="0" w:line="240" w:lineRule="auto"/>
        <w:ind w:left="426" w:right="0" w:hanging="426"/>
        <w:rPr>
          <w:rFonts w:ascii="Times New Roman" w:hAnsi="Times New Roman" w:cs="Times New Roman"/>
          <w:sz w:val="22"/>
        </w:rPr>
      </w:pPr>
      <w:r w:rsidRPr="008F7C5C">
        <w:rPr>
          <w:rFonts w:ascii="Times New Roman" w:hAnsi="Times New Roman" w:cs="Times New Roman"/>
          <w:sz w:val="22"/>
        </w:rPr>
        <w:t xml:space="preserve">Zamawiający upoważnia Wykonawcę do wystawienia faktury VAT/rachunku bez podpisu Zamawiającego. </w:t>
      </w:r>
    </w:p>
    <w:p w:rsidR="003000FF" w:rsidRPr="008F7C5C" w:rsidRDefault="0084210F" w:rsidP="000A17E1">
      <w:pPr>
        <w:numPr>
          <w:ilvl w:val="0"/>
          <w:numId w:val="8"/>
        </w:numPr>
        <w:spacing w:after="0" w:line="240" w:lineRule="auto"/>
        <w:ind w:left="426" w:right="0" w:hanging="426"/>
        <w:rPr>
          <w:rFonts w:ascii="Times New Roman" w:hAnsi="Times New Roman" w:cs="Times New Roman"/>
          <w:sz w:val="22"/>
        </w:rPr>
      </w:pPr>
      <w:r w:rsidRPr="008F7C5C">
        <w:rPr>
          <w:rFonts w:ascii="Times New Roman" w:hAnsi="Times New Roman" w:cs="Times New Roman"/>
          <w:sz w:val="22"/>
        </w:rPr>
        <w:t xml:space="preserve">Wykonawca, w razie uchybienia przez Zamawiającego terminowi płatności będzie miał prawo naliczenia odsetek ustawowych za opóźnienie w transakcjach handlowych za okres od dnia wymagalności świadczenia do dnia zapłaty. </w:t>
      </w:r>
    </w:p>
    <w:p w:rsidR="003000FF" w:rsidRPr="008F7C5C" w:rsidRDefault="0084210F" w:rsidP="000A17E1">
      <w:pPr>
        <w:numPr>
          <w:ilvl w:val="0"/>
          <w:numId w:val="8"/>
        </w:numPr>
        <w:spacing w:after="0" w:line="240" w:lineRule="auto"/>
        <w:ind w:left="426" w:right="0" w:hanging="426"/>
        <w:rPr>
          <w:rFonts w:ascii="Times New Roman" w:hAnsi="Times New Roman" w:cs="Times New Roman"/>
          <w:sz w:val="22"/>
        </w:rPr>
      </w:pPr>
      <w:r w:rsidRPr="008F7C5C">
        <w:rPr>
          <w:rFonts w:ascii="Times New Roman" w:hAnsi="Times New Roman" w:cs="Times New Roman"/>
          <w:sz w:val="22"/>
        </w:rPr>
        <w:t xml:space="preserve">Za dzień płatności uznaje się dzień obciążenia rachunku bankowego Zamawiającego. </w:t>
      </w:r>
    </w:p>
    <w:p w:rsidR="003000FF" w:rsidRPr="008F7C5C" w:rsidRDefault="0084210F" w:rsidP="000A17E1">
      <w:pPr>
        <w:numPr>
          <w:ilvl w:val="0"/>
          <w:numId w:val="8"/>
        </w:numPr>
        <w:spacing w:after="0" w:line="240" w:lineRule="auto"/>
        <w:ind w:left="426" w:right="0" w:hanging="426"/>
        <w:rPr>
          <w:rFonts w:ascii="Times New Roman" w:hAnsi="Times New Roman" w:cs="Times New Roman"/>
          <w:sz w:val="22"/>
        </w:rPr>
      </w:pPr>
      <w:r w:rsidRPr="008F7C5C">
        <w:rPr>
          <w:rFonts w:ascii="Times New Roman" w:hAnsi="Times New Roman" w:cs="Times New Roman"/>
          <w:sz w:val="22"/>
        </w:rPr>
        <w:t xml:space="preserve">Wykonawca oświadcza, że numer rachunku rozliczeniowego wskazany we wszystkich fakturach, które będą wystawione w jego imieniu, jest rachunkiem dla którego zgodnie z Rozdziałem 3a ustawy z dnia 29 sierpnia 1997 r. - Prawo Bankowe (Dz. U. 2017.1876 ze zm.) prowadzony jest rachunek VAT. (zgodnie z oświadczeniem Wykonawcy złożonym w ofercie). </w:t>
      </w:r>
    </w:p>
    <w:p w:rsidR="003000FF" w:rsidRPr="008F7C5C" w:rsidRDefault="0084210F" w:rsidP="000A17E1">
      <w:pPr>
        <w:numPr>
          <w:ilvl w:val="0"/>
          <w:numId w:val="8"/>
        </w:numPr>
        <w:spacing w:after="0" w:line="240" w:lineRule="auto"/>
        <w:ind w:left="426" w:right="0" w:hanging="426"/>
        <w:rPr>
          <w:rFonts w:ascii="Times New Roman" w:hAnsi="Times New Roman" w:cs="Times New Roman"/>
          <w:sz w:val="22"/>
        </w:rPr>
      </w:pPr>
      <w:r w:rsidRPr="008F7C5C">
        <w:rPr>
          <w:rFonts w:ascii="Times New Roman" w:hAnsi="Times New Roman" w:cs="Times New Roman"/>
          <w:sz w:val="22"/>
        </w:rPr>
        <w:t xml:space="preserve">Jeśli numer rachunku rozliczeniowego wskazany przez Wykonawcę jest rachunkiem, dla którego zgodnie z Rozdziałem 3a ustawy z dnia 29 sierpnia 1997 r. - Prawo Bankowe (Dz. U. 2017.1876 ze zm.) prowadzony jest rachunek VAT to: </w:t>
      </w:r>
    </w:p>
    <w:p w:rsidR="003000FF" w:rsidRPr="008F7C5C" w:rsidRDefault="0084210F" w:rsidP="000A17E1">
      <w:pPr>
        <w:numPr>
          <w:ilvl w:val="1"/>
          <w:numId w:val="8"/>
        </w:numPr>
        <w:spacing w:after="0" w:line="240" w:lineRule="auto"/>
        <w:ind w:right="0" w:hanging="283"/>
        <w:rPr>
          <w:rFonts w:ascii="Times New Roman" w:hAnsi="Times New Roman" w:cs="Times New Roman"/>
          <w:sz w:val="22"/>
        </w:rPr>
      </w:pPr>
      <w:r w:rsidRPr="008F7C5C">
        <w:rPr>
          <w:rFonts w:ascii="Times New Roman" w:hAnsi="Times New Roman" w:cs="Times New Roman"/>
          <w:sz w:val="22"/>
        </w:rPr>
        <w:t xml:space="preserve">Zamawiający będzie realizować płatności za faktury z zastosowaniem mechanizmu podzielonej płatności tzw. split payment. </w:t>
      </w:r>
    </w:p>
    <w:p w:rsidR="003000FF" w:rsidRPr="008F7C5C" w:rsidRDefault="0084210F" w:rsidP="000A17E1">
      <w:pPr>
        <w:numPr>
          <w:ilvl w:val="1"/>
          <w:numId w:val="8"/>
        </w:numPr>
        <w:spacing w:after="0" w:line="240" w:lineRule="auto"/>
        <w:ind w:right="0" w:hanging="283"/>
        <w:rPr>
          <w:rFonts w:ascii="Times New Roman" w:hAnsi="Times New Roman" w:cs="Times New Roman"/>
          <w:sz w:val="22"/>
        </w:rPr>
      </w:pPr>
      <w:r w:rsidRPr="008F7C5C">
        <w:rPr>
          <w:rFonts w:ascii="Times New Roman" w:hAnsi="Times New Roman" w:cs="Times New Roman"/>
          <w:sz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rsidR="003000FF" w:rsidRPr="008F7C5C" w:rsidRDefault="0084210F" w:rsidP="000A17E1">
      <w:pPr>
        <w:numPr>
          <w:ilvl w:val="0"/>
          <w:numId w:val="8"/>
        </w:numPr>
        <w:spacing w:after="0" w:line="240" w:lineRule="auto"/>
        <w:ind w:left="426" w:right="0" w:hanging="426"/>
        <w:rPr>
          <w:rFonts w:ascii="Times New Roman" w:hAnsi="Times New Roman" w:cs="Times New Roman"/>
          <w:sz w:val="22"/>
        </w:rPr>
      </w:pPr>
      <w:r w:rsidRPr="008F7C5C">
        <w:rPr>
          <w:rFonts w:ascii="Times New Roman" w:hAnsi="Times New Roman" w:cs="Times New Roman"/>
          <w:sz w:val="22"/>
        </w:rPr>
        <w:t xml:space="preserve">Wykonawca oświadcza, że wyraża zgodę na dokonywanie przez Zamawiającego płatności  w systemie podzielonej płatności tzw. split payment.  </w:t>
      </w:r>
    </w:p>
    <w:p w:rsidR="003000FF" w:rsidRPr="008F7C5C" w:rsidRDefault="0084210F" w:rsidP="000A17E1">
      <w:pPr>
        <w:numPr>
          <w:ilvl w:val="0"/>
          <w:numId w:val="8"/>
        </w:numPr>
        <w:spacing w:after="0" w:line="240" w:lineRule="auto"/>
        <w:ind w:left="426" w:right="0" w:hanging="426"/>
        <w:rPr>
          <w:rFonts w:ascii="Times New Roman" w:hAnsi="Times New Roman" w:cs="Times New Roman"/>
          <w:sz w:val="22"/>
        </w:rPr>
      </w:pPr>
      <w:r w:rsidRPr="008F7C5C">
        <w:rPr>
          <w:rFonts w:ascii="Times New Roman" w:hAnsi="Times New Roman" w:cs="Times New Roman"/>
          <w:sz w:val="22"/>
        </w:rPr>
        <w:t xml:space="preserve">Zamawiający oświadcza, iż w rozumieniu przepisów ustawy o przeciwdziałaniu nadmiernym opóźnieniom w transakcjach handlowych jest dużym przedsiębiorcą. </w:t>
      </w:r>
    </w:p>
    <w:p w:rsidR="003000FF" w:rsidRPr="008F7C5C" w:rsidRDefault="0084210F" w:rsidP="000A17E1">
      <w:pPr>
        <w:numPr>
          <w:ilvl w:val="0"/>
          <w:numId w:val="8"/>
        </w:numPr>
        <w:spacing w:after="0" w:line="240" w:lineRule="auto"/>
        <w:ind w:left="426" w:right="0" w:hanging="426"/>
        <w:rPr>
          <w:rFonts w:ascii="Times New Roman" w:hAnsi="Times New Roman" w:cs="Times New Roman"/>
          <w:sz w:val="22"/>
        </w:rPr>
      </w:pPr>
      <w:r w:rsidRPr="008F7C5C">
        <w:rPr>
          <w:rFonts w:ascii="Times New Roman" w:hAnsi="Times New Roman" w:cs="Times New Roman"/>
          <w:sz w:val="22"/>
        </w:rPr>
        <w:t>Wykonawca oświadcza, iż dla prowadzonej przez niego działalności objętej niniejszą umową właściwy w zakresie podatku VAT jest Urząd Skarbowy __________________ przy  ul. ________________________ i w przypadku zmiany właściwości tego urzędu zobowiązuje się do powiadomienia Zamawiającego w formie elektronicznej na adres email</w:t>
      </w:r>
      <w:r w:rsidR="00E3598B" w:rsidRPr="008F7C5C">
        <w:rPr>
          <w:rFonts w:ascii="Times New Roman" w:hAnsi="Times New Roman" w:cs="Times New Roman"/>
          <w:sz w:val="22"/>
        </w:rPr>
        <w:t>:</w:t>
      </w:r>
      <w:r w:rsidRPr="008F7C5C">
        <w:rPr>
          <w:rFonts w:ascii="Times New Roman" w:hAnsi="Times New Roman" w:cs="Times New Roman"/>
          <w:sz w:val="22"/>
        </w:rPr>
        <w:t xml:space="preserve"> </w:t>
      </w:r>
      <w:hyperlink r:id="rId12" w:history="1">
        <w:r w:rsidR="00E3598B" w:rsidRPr="008F7C5C">
          <w:rPr>
            <w:rStyle w:val="Hipercze"/>
            <w:rFonts w:ascii="Times New Roman" w:hAnsi="Times New Roman" w:cs="Times New Roman"/>
            <w:sz w:val="22"/>
          </w:rPr>
          <w:t>kancelaria@csk.umed.pl</w:t>
        </w:r>
      </w:hyperlink>
      <w:r w:rsidRPr="008F7C5C">
        <w:rPr>
          <w:rFonts w:ascii="Times New Roman" w:hAnsi="Times New Roman" w:cs="Times New Roman"/>
          <w:sz w:val="22"/>
        </w:rPr>
        <w:t xml:space="preserve"> w terminie 7 dni od daty zmiany właściwości i pod rygorem odpowiedzialności za szkody poniesione przez Zamawiającego wynikające z braku terminowego powiadomienia.</w:t>
      </w:r>
      <w:r w:rsidRPr="008F7C5C">
        <w:rPr>
          <w:rFonts w:ascii="Times New Roman" w:hAnsi="Times New Roman" w:cs="Times New Roman"/>
          <w:b/>
          <w:sz w:val="22"/>
        </w:rPr>
        <w:t xml:space="preserve"> </w:t>
      </w:r>
    </w:p>
    <w:p w:rsidR="000976F5" w:rsidRPr="008F7C5C" w:rsidRDefault="005661F1" w:rsidP="000A17E1">
      <w:pPr>
        <w:numPr>
          <w:ilvl w:val="0"/>
          <w:numId w:val="8"/>
        </w:numPr>
        <w:spacing w:after="0" w:line="240" w:lineRule="auto"/>
        <w:ind w:left="426" w:right="0" w:hanging="426"/>
        <w:rPr>
          <w:rFonts w:ascii="Times New Roman" w:hAnsi="Times New Roman" w:cs="Times New Roman"/>
          <w:sz w:val="22"/>
        </w:rPr>
      </w:pPr>
      <w:r w:rsidRPr="008F7C5C">
        <w:rPr>
          <w:rFonts w:ascii="Times New Roman" w:hAnsi="Times New Roman" w:cs="Times New Roman"/>
          <w:sz w:val="22"/>
        </w:rPr>
        <w:t xml:space="preserve">W przypadku realizacji przedmiotu umowy z udziałem Podwykonawców lub dalszych Podwykonawców, Wykonawca zobowiązany jest załączyć do wystawionej przez siebie faktury: </w:t>
      </w:r>
    </w:p>
    <w:p w:rsidR="000976F5" w:rsidRPr="008F7C5C" w:rsidRDefault="005661F1" w:rsidP="000A17E1">
      <w:pPr>
        <w:pStyle w:val="Akapitzlist"/>
        <w:numPr>
          <w:ilvl w:val="1"/>
          <w:numId w:val="35"/>
        </w:numPr>
        <w:spacing w:after="0" w:line="240" w:lineRule="auto"/>
        <w:ind w:left="993" w:right="0" w:hanging="567"/>
        <w:rPr>
          <w:rFonts w:ascii="Times New Roman" w:hAnsi="Times New Roman" w:cs="Times New Roman"/>
          <w:sz w:val="22"/>
        </w:rPr>
      </w:pPr>
      <w:r w:rsidRPr="008F7C5C">
        <w:rPr>
          <w:rFonts w:ascii="Times New Roman" w:hAnsi="Times New Roman" w:cs="Times New Roman"/>
          <w:sz w:val="22"/>
        </w:rPr>
        <w:lastRenderedPageBreak/>
        <w:t xml:space="preserve">kopię faktury wystawioną przez Podwykonawcę, dalszego Podwykonawcę oraz dowód zapłaty niniejszej faktury oraz </w:t>
      </w:r>
    </w:p>
    <w:p w:rsidR="000976F5" w:rsidRPr="008F7C5C" w:rsidRDefault="005661F1" w:rsidP="000A17E1">
      <w:pPr>
        <w:pStyle w:val="Akapitzlist"/>
        <w:numPr>
          <w:ilvl w:val="1"/>
          <w:numId w:val="35"/>
        </w:numPr>
        <w:spacing w:after="0" w:line="240" w:lineRule="auto"/>
        <w:ind w:left="993" w:right="0" w:hanging="567"/>
        <w:rPr>
          <w:rFonts w:ascii="Times New Roman" w:hAnsi="Times New Roman" w:cs="Times New Roman"/>
          <w:sz w:val="22"/>
        </w:rPr>
      </w:pPr>
      <w:r w:rsidRPr="008F7C5C">
        <w:rPr>
          <w:rFonts w:ascii="Times New Roman" w:hAnsi="Times New Roman" w:cs="Times New Roman"/>
          <w:sz w:val="22"/>
        </w:rPr>
        <w:t>oświadczenie Podwykonawcy, dalszego Podwykonawcy, iż Wykonawca nie zalega z żadnymi zobowiązaniami finansowymi w stosunku do niego a wynikającymi z zawartej między nimi umowy dotyczącej realizacji przedmiotu zamówienia określonego w § 1 niniejszej umowy</w:t>
      </w:r>
      <w:r w:rsidR="005A55FA" w:rsidRPr="008F7C5C">
        <w:rPr>
          <w:rFonts w:ascii="Times New Roman" w:hAnsi="Times New Roman" w:cs="Times New Roman"/>
          <w:sz w:val="22"/>
        </w:rPr>
        <w:t xml:space="preserve">. Zamawiający dopuszcza zastosowanie wzoru oświadczenia, który stanowi </w:t>
      </w:r>
      <w:r w:rsidR="000976F5" w:rsidRPr="008F7C5C">
        <w:rPr>
          <w:rFonts w:ascii="Times New Roman" w:hAnsi="Times New Roman" w:cs="Times New Roman"/>
          <w:sz w:val="22"/>
        </w:rPr>
        <w:t>załącznik 2 do niniejszej umowy</w:t>
      </w:r>
      <w:r w:rsidR="005A55FA" w:rsidRPr="008F7C5C">
        <w:rPr>
          <w:rFonts w:ascii="Times New Roman" w:hAnsi="Times New Roman" w:cs="Times New Roman"/>
          <w:sz w:val="22"/>
        </w:rPr>
        <w:t>, dopuszcza się również własne oświadczenie Wykonawcy, spełniającego co najmniej wymagania podpkt. 19.2. zdanie pierwsze.</w:t>
      </w:r>
      <w:r w:rsidR="000976F5" w:rsidRPr="008F7C5C">
        <w:rPr>
          <w:rFonts w:ascii="Times New Roman" w:hAnsi="Times New Roman" w:cs="Times New Roman"/>
          <w:color w:val="FF0000"/>
          <w:sz w:val="22"/>
        </w:rPr>
        <w:t xml:space="preserve"> </w:t>
      </w:r>
    </w:p>
    <w:p w:rsidR="000976F5" w:rsidRPr="008F7C5C" w:rsidRDefault="005661F1" w:rsidP="000A17E1">
      <w:pPr>
        <w:pStyle w:val="Akapitzlist"/>
        <w:numPr>
          <w:ilvl w:val="0"/>
          <w:numId w:val="35"/>
        </w:numPr>
        <w:spacing w:after="0" w:line="240" w:lineRule="auto"/>
        <w:ind w:right="0"/>
        <w:rPr>
          <w:rFonts w:ascii="Times New Roman" w:hAnsi="Times New Roman" w:cs="Times New Roman"/>
          <w:sz w:val="22"/>
        </w:rPr>
      </w:pPr>
      <w:r w:rsidRPr="008F7C5C">
        <w:rPr>
          <w:rFonts w:ascii="Times New Roman" w:hAnsi="Times New Roman" w:cs="Times New Roman"/>
          <w:sz w:val="22"/>
        </w:rPr>
        <w:t>W przypadku niedostarczenia dokumentów, o których mowa w ust. 1</w:t>
      </w:r>
      <w:r w:rsidR="000976F5" w:rsidRPr="008F7C5C">
        <w:rPr>
          <w:rFonts w:ascii="Times New Roman" w:hAnsi="Times New Roman" w:cs="Times New Roman"/>
          <w:sz w:val="22"/>
        </w:rPr>
        <w:t>9</w:t>
      </w:r>
      <w:r w:rsidRPr="008F7C5C">
        <w:rPr>
          <w:rFonts w:ascii="Times New Roman" w:hAnsi="Times New Roman" w:cs="Times New Roman"/>
          <w:sz w:val="22"/>
        </w:rPr>
        <w:t xml:space="preserve"> niniejszego paragrafu, Zamawiający zatrzyma z należności Wykonawcy kwotę w wysokości równej należności Podwykonawcy, do czasu ich otrzymania</w:t>
      </w:r>
      <w:r w:rsidR="000976F5" w:rsidRPr="008F7C5C">
        <w:rPr>
          <w:rFonts w:ascii="Times New Roman" w:hAnsi="Times New Roman" w:cs="Times New Roman"/>
          <w:sz w:val="22"/>
        </w:rPr>
        <w:t>.</w:t>
      </w:r>
    </w:p>
    <w:p w:rsidR="005661F1" w:rsidRPr="008F7C5C" w:rsidRDefault="005661F1" w:rsidP="000A17E1">
      <w:pPr>
        <w:pStyle w:val="Akapitzlist"/>
        <w:numPr>
          <w:ilvl w:val="0"/>
          <w:numId w:val="35"/>
        </w:numPr>
        <w:spacing w:after="0" w:line="240" w:lineRule="auto"/>
        <w:ind w:right="0"/>
        <w:rPr>
          <w:rFonts w:ascii="Times New Roman" w:hAnsi="Times New Roman" w:cs="Times New Roman"/>
          <w:sz w:val="22"/>
        </w:rPr>
      </w:pPr>
      <w:r w:rsidRPr="008F7C5C">
        <w:rPr>
          <w:rFonts w:ascii="Times New Roman" w:hAnsi="Times New Roman" w:cs="Times New Roman"/>
          <w:sz w:val="22"/>
        </w:rPr>
        <w:t xml:space="preserve">Zapisy ust. </w:t>
      </w:r>
      <w:r w:rsidR="000976F5" w:rsidRPr="008F7C5C">
        <w:rPr>
          <w:rFonts w:ascii="Times New Roman" w:hAnsi="Times New Roman" w:cs="Times New Roman"/>
          <w:sz w:val="22"/>
        </w:rPr>
        <w:t>19 i 20</w:t>
      </w:r>
      <w:r w:rsidRPr="008F7C5C">
        <w:rPr>
          <w:rFonts w:ascii="Times New Roman" w:hAnsi="Times New Roman" w:cs="Times New Roman"/>
          <w:sz w:val="22"/>
        </w:rPr>
        <w:t xml:space="preserve"> stosuje się analogicznie do Podwykonawców i dalszych Podwykonawców występujących bezpośrednio do Zamawiającego z żądaniem zapłaty wynagrodzenia.</w:t>
      </w:r>
    </w:p>
    <w:p w:rsidR="005661F1" w:rsidRPr="008F7C5C" w:rsidRDefault="005661F1" w:rsidP="000A17E1">
      <w:pPr>
        <w:pStyle w:val="Nagwek2"/>
        <w:spacing w:after="0" w:line="240" w:lineRule="auto"/>
        <w:ind w:left="229" w:right="0"/>
        <w:rPr>
          <w:rFonts w:ascii="Times New Roman" w:hAnsi="Times New Roman" w:cs="Times New Roman"/>
          <w:sz w:val="22"/>
        </w:rPr>
      </w:pPr>
    </w:p>
    <w:p w:rsidR="003000FF" w:rsidRPr="008F7C5C" w:rsidRDefault="0084210F" w:rsidP="000A17E1">
      <w:pPr>
        <w:pStyle w:val="Nagwek2"/>
        <w:spacing w:after="0" w:line="240" w:lineRule="auto"/>
        <w:ind w:left="0" w:right="0" w:firstLine="0"/>
        <w:rPr>
          <w:rFonts w:ascii="Times New Roman" w:hAnsi="Times New Roman" w:cs="Times New Roman"/>
          <w:sz w:val="22"/>
        </w:rPr>
      </w:pPr>
      <w:r w:rsidRPr="008F7C5C">
        <w:rPr>
          <w:rFonts w:ascii="Times New Roman" w:hAnsi="Times New Roman" w:cs="Times New Roman"/>
          <w:sz w:val="22"/>
        </w:rPr>
        <w:t xml:space="preserve">§ 7 </w:t>
      </w:r>
    </w:p>
    <w:p w:rsidR="003000FF" w:rsidRPr="008F7C5C" w:rsidRDefault="0084210F" w:rsidP="000A17E1">
      <w:pPr>
        <w:spacing w:after="0" w:line="240" w:lineRule="auto"/>
        <w:ind w:left="0" w:right="0" w:firstLine="0"/>
        <w:jc w:val="center"/>
        <w:rPr>
          <w:rFonts w:ascii="Times New Roman" w:hAnsi="Times New Roman" w:cs="Times New Roman"/>
          <w:sz w:val="22"/>
        </w:rPr>
      </w:pPr>
      <w:r w:rsidRPr="008F7C5C">
        <w:rPr>
          <w:rFonts w:ascii="Times New Roman" w:hAnsi="Times New Roman" w:cs="Times New Roman"/>
          <w:b/>
          <w:sz w:val="22"/>
        </w:rPr>
        <w:t>Prawa autorskie</w:t>
      </w:r>
      <w:r w:rsidRPr="008F7C5C">
        <w:rPr>
          <w:rFonts w:ascii="Times New Roman" w:hAnsi="Times New Roman" w:cs="Times New Roman"/>
          <w:sz w:val="22"/>
        </w:rPr>
        <w:t xml:space="preserve"> </w:t>
      </w:r>
    </w:p>
    <w:p w:rsidR="003000FF" w:rsidRPr="008F7C5C" w:rsidRDefault="0084210F" w:rsidP="000A17E1">
      <w:pPr>
        <w:numPr>
          <w:ilvl w:val="0"/>
          <w:numId w:val="9"/>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w:t>
      </w:r>
    </w:p>
    <w:p w:rsidR="003000FF" w:rsidRPr="008F7C5C" w:rsidRDefault="0084210F" w:rsidP="000A17E1">
      <w:pPr>
        <w:numPr>
          <w:ilvl w:val="0"/>
          <w:numId w:val="9"/>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rsidR="003000FF" w:rsidRPr="008F7C5C" w:rsidRDefault="0084210F" w:rsidP="000A17E1">
      <w:pPr>
        <w:numPr>
          <w:ilvl w:val="1"/>
          <w:numId w:val="9"/>
        </w:numPr>
        <w:spacing w:after="0" w:line="240" w:lineRule="auto"/>
        <w:ind w:left="567" w:right="0" w:hanging="283"/>
        <w:rPr>
          <w:rFonts w:ascii="Times New Roman" w:hAnsi="Times New Roman" w:cs="Times New Roman"/>
          <w:sz w:val="22"/>
        </w:rPr>
      </w:pPr>
      <w:r w:rsidRPr="008F7C5C">
        <w:rPr>
          <w:rFonts w:ascii="Times New Roman" w:hAnsi="Times New Roman" w:cs="Times New Roman"/>
          <w:sz w:val="22"/>
        </w:rPr>
        <w:t xml:space="preserve">w zakresie utrwalania i zwielokrotniania utworu – wytwarzanie egzemplarzy utworu, w całości lub części, bez ograniczeń ilościowych, dowolną znaną w dacie zawierania umowy techniką; </w:t>
      </w:r>
    </w:p>
    <w:p w:rsidR="003000FF" w:rsidRPr="008F7C5C" w:rsidRDefault="0084210F" w:rsidP="000A17E1">
      <w:pPr>
        <w:numPr>
          <w:ilvl w:val="1"/>
          <w:numId w:val="9"/>
        </w:numPr>
        <w:spacing w:after="0" w:line="240" w:lineRule="auto"/>
        <w:ind w:left="567" w:right="0" w:hanging="283"/>
        <w:rPr>
          <w:rFonts w:ascii="Times New Roman" w:hAnsi="Times New Roman" w:cs="Times New Roman"/>
          <w:sz w:val="22"/>
        </w:rPr>
      </w:pPr>
      <w:r w:rsidRPr="008F7C5C">
        <w:rPr>
          <w:rFonts w:ascii="Times New Roman" w:hAnsi="Times New Roman" w:cs="Times New Roman"/>
          <w:sz w:val="22"/>
        </w:rPr>
        <w:t xml:space="preserve">w zakresie obrotu oryginałem lub egzemplarzami, na których utrwalono – wprowadzenie do obrotu, użyczenie lub najem oryginału lub egzemplarzy; </w:t>
      </w:r>
    </w:p>
    <w:p w:rsidR="003000FF" w:rsidRPr="008F7C5C" w:rsidRDefault="0084210F" w:rsidP="000A17E1">
      <w:pPr>
        <w:numPr>
          <w:ilvl w:val="1"/>
          <w:numId w:val="9"/>
        </w:numPr>
        <w:spacing w:after="0" w:line="240" w:lineRule="auto"/>
        <w:ind w:left="567" w:right="0" w:hanging="283"/>
        <w:rPr>
          <w:rFonts w:ascii="Times New Roman" w:hAnsi="Times New Roman" w:cs="Times New Roman"/>
          <w:sz w:val="22"/>
        </w:rPr>
      </w:pPr>
      <w:r w:rsidRPr="008F7C5C">
        <w:rPr>
          <w:rFonts w:ascii="Times New Roman" w:hAnsi="Times New Roman" w:cs="Times New Roman"/>
          <w:sz w:val="22"/>
        </w:rPr>
        <w:t xml:space="preserve">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 </w:t>
      </w:r>
    </w:p>
    <w:p w:rsidR="003000FF" w:rsidRPr="008F7C5C" w:rsidRDefault="0084210F" w:rsidP="000A17E1">
      <w:pPr>
        <w:numPr>
          <w:ilvl w:val="1"/>
          <w:numId w:val="9"/>
        </w:numPr>
        <w:spacing w:after="0" w:line="240" w:lineRule="auto"/>
        <w:ind w:left="567" w:right="0" w:hanging="283"/>
        <w:rPr>
          <w:rFonts w:ascii="Times New Roman" w:hAnsi="Times New Roman" w:cs="Times New Roman"/>
          <w:sz w:val="22"/>
        </w:rPr>
      </w:pPr>
      <w:r w:rsidRPr="008F7C5C">
        <w:rPr>
          <w:rFonts w:ascii="Times New Roman" w:hAnsi="Times New Roman" w:cs="Times New Roman"/>
          <w:sz w:val="22"/>
        </w:rPr>
        <w:t xml:space="preserve">korzystanie poprzez nanoszenie zmian (bez ograniczeń); </w:t>
      </w:r>
    </w:p>
    <w:p w:rsidR="003000FF" w:rsidRPr="008F7C5C" w:rsidRDefault="0084210F" w:rsidP="000A17E1">
      <w:pPr>
        <w:numPr>
          <w:ilvl w:val="1"/>
          <w:numId w:val="9"/>
        </w:numPr>
        <w:spacing w:after="0" w:line="240" w:lineRule="auto"/>
        <w:ind w:left="567" w:right="0" w:hanging="283"/>
        <w:rPr>
          <w:rFonts w:ascii="Times New Roman" w:hAnsi="Times New Roman" w:cs="Times New Roman"/>
          <w:sz w:val="22"/>
        </w:rPr>
      </w:pPr>
      <w:r w:rsidRPr="008F7C5C">
        <w:rPr>
          <w:rFonts w:ascii="Times New Roman" w:hAnsi="Times New Roman" w:cs="Times New Roman"/>
          <w:sz w:val="22"/>
        </w:rPr>
        <w:t xml:space="preserve">udostępnienie odpowiednim organom na potrzeby wydania lub zmiany decyzji administracyjnych lub na potrzeby kontroli, a także innym podmiotom w razie konieczności powierzenia im wykonania przedmiotu umowy lub usunięcia usterek i wad. </w:t>
      </w:r>
    </w:p>
    <w:p w:rsidR="003000FF" w:rsidRPr="008F7C5C" w:rsidRDefault="0084210F" w:rsidP="000A17E1">
      <w:pPr>
        <w:numPr>
          <w:ilvl w:val="0"/>
          <w:numId w:val="9"/>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Przeniesienie autorskich praw majątkowych następuje z dniem podpisania przez upoważnionych przedstawicieli Zamawiającego i Wykonawcy, w przypadku: </w:t>
      </w:r>
    </w:p>
    <w:p w:rsidR="003000FF" w:rsidRPr="008F7C5C" w:rsidRDefault="0084210F" w:rsidP="000A17E1">
      <w:pPr>
        <w:numPr>
          <w:ilvl w:val="1"/>
          <w:numId w:val="9"/>
        </w:numPr>
        <w:spacing w:after="0" w:line="240" w:lineRule="auto"/>
        <w:ind w:left="567" w:right="0" w:hanging="283"/>
        <w:rPr>
          <w:rFonts w:ascii="Times New Roman" w:hAnsi="Times New Roman" w:cs="Times New Roman"/>
          <w:sz w:val="22"/>
        </w:rPr>
      </w:pPr>
      <w:r w:rsidRPr="008F7C5C">
        <w:rPr>
          <w:rFonts w:ascii="Times New Roman" w:hAnsi="Times New Roman" w:cs="Times New Roman"/>
          <w:sz w:val="22"/>
        </w:rPr>
        <w:t xml:space="preserve">dokumentacji projektowej, o której mowa w § 1 ust. 4 pkt 1 umowy – protokołu odbioru częściowego, o którym mowa w § 5 ust. 1 pkt 2 umowy bez uwag i zastrzeżeń; </w:t>
      </w:r>
    </w:p>
    <w:p w:rsidR="003000FF" w:rsidRPr="008F7C5C" w:rsidRDefault="0084210F" w:rsidP="000A17E1">
      <w:pPr>
        <w:numPr>
          <w:ilvl w:val="1"/>
          <w:numId w:val="9"/>
        </w:numPr>
        <w:spacing w:after="0" w:line="240" w:lineRule="auto"/>
        <w:ind w:left="567" w:right="0" w:hanging="283"/>
        <w:rPr>
          <w:rFonts w:ascii="Times New Roman" w:hAnsi="Times New Roman" w:cs="Times New Roman"/>
          <w:sz w:val="22"/>
        </w:rPr>
      </w:pPr>
      <w:r w:rsidRPr="008F7C5C">
        <w:rPr>
          <w:rFonts w:ascii="Times New Roman" w:hAnsi="Times New Roman" w:cs="Times New Roman"/>
          <w:sz w:val="22"/>
        </w:rPr>
        <w:t xml:space="preserve">dokumentacji powykonawczej, o której mowa w § 1 ust. 4 pkt 3 umowy – protokołu odbioru końcowego, o którym mowa w § 5 ust. 1 pkt 5 umowy bez uwag i zastrzeżeń.  </w:t>
      </w:r>
    </w:p>
    <w:p w:rsidR="003000FF" w:rsidRPr="008F7C5C" w:rsidRDefault="0084210F" w:rsidP="000A17E1">
      <w:pPr>
        <w:numPr>
          <w:ilvl w:val="0"/>
          <w:numId w:val="9"/>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3000FF" w:rsidRPr="008F7C5C" w:rsidRDefault="0084210F" w:rsidP="000A17E1">
      <w:pPr>
        <w:numPr>
          <w:ilvl w:val="0"/>
          <w:numId w:val="9"/>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lastRenderedPageBreak/>
        <w:t xml:space="preserve">Wykonawca upoważnia Zamawiającego do wykorzystywania utworu w dowolny sposób, w tym także do dokonywania zmian, przeróbek, dowolnych synchronizacji z innymi utworami, wykorzystania lub jego fragmentu do innego celu. </w:t>
      </w:r>
    </w:p>
    <w:p w:rsidR="003000FF" w:rsidRPr="008F7C5C" w:rsidRDefault="0084210F" w:rsidP="000A17E1">
      <w:pPr>
        <w:numPr>
          <w:ilvl w:val="0"/>
          <w:numId w:val="9"/>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Decyzja o zakresie, sposobie, warunkach korzystania z utworów należy do wyłącznej kompetencji Zamawiającego.</w:t>
      </w:r>
      <w:r w:rsidRPr="008F7C5C">
        <w:rPr>
          <w:rFonts w:ascii="Times New Roman" w:hAnsi="Times New Roman" w:cs="Times New Roman"/>
          <w:b/>
          <w:sz w:val="22"/>
        </w:rPr>
        <w:t xml:space="preserve"> </w:t>
      </w:r>
    </w:p>
    <w:p w:rsidR="00FA4E9B" w:rsidRPr="008F7C5C" w:rsidRDefault="0084210F" w:rsidP="000A17E1">
      <w:pPr>
        <w:spacing w:after="0" w:line="240" w:lineRule="auto"/>
        <w:ind w:left="277" w:right="0" w:firstLine="0"/>
        <w:jc w:val="center"/>
        <w:rPr>
          <w:rFonts w:ascii="Times New Roman" w:hAnsi="Times New Roman" w:cs="Times New Roman"/>
          <w:sz w:val="22"/>
        </w:rPr>
      </w:pPr>
      <w:r w:rsidRPr="008F7C5C">
        <w:rPr>
          <w:rFonts w:ascii="Times New Roman" w:hAnsi="Times New Roman" w:cs="Times New Roman"/>
          <w:b/>
          <w:sz w:val="22"/>
        </w:rPr>
        <w:t xml:space="preserve"> </w:t>
      </w:r>
    </w:p>
    <w:p w:rsidR="003000FF" w:rsidRPr="008F7C5C" w:rsidRDefault="0084210F" w:rsidP="000A17E1">
      <w:pPr>
        <w:spacing w:after="0" w:line="240" w:lineRule="auto"/>
        <w:ind w:left="0" w:right="0" w:firstLine="0"/>
        <w:jc w:val="center"/>
        <w:rPr>
          <w:rFonts w:ascii="Times New Roman" w:hAnsi="Times New Roman" w:cs="Times New Roman"/>
          <w:sz w:val="22"/>
        </w:rPr>
      </w:pPr>
      <w:r w:rsidRPr="008F7C5C">
        <w:rPr>
          <w:rFonts w:ascii="Times New Roman" w:hAnsi="Times New Roman" w:cs="Times New Roman"/>
          <w:b/>
          <w:sz w:val="22"/>
        </w:rPr>
        <w:t>§ 8 Kary umowne</w:t>
      </w:r>
    </w:p>
    <w:p w:rsidR="003000FF" w:rsidRPr="008F7C5C" w:rsidRDefault="0084210F" w:rsidP="000A17E1">
      <w:pPr>
        <w:numPr>
          <w:ilvl w:val="0"/>
          <w:numId w:val="10"/>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Wykonawca zapłaci Zamawiającemu karę umowną: </w:t>
      </w:r>
    </w:p>
    <w:p w:rsidR="003000FF" w:rsidRPr="008F7C5C" w:rsidRDefault="0084210F" w:rsidP="000A17E1">
      <w:pPr>
        <w:numPr>
          <w:ilvl w:val="1"/>
          <w:numId w:val="10"/>
        </w:numPr>
        <w:spacing w:after="0" w:line="240" w:lineRule="auto"/>
        <w:ind w:left="709" w:right="0" w:hanging="425"/>
        <w:rPr>
          <w:rFonts w:ascii="Times New Roman" w:hAnsi="Times New Roman" w:cs="Times New Roman"/>
          <w:sz w:val="22"/>
        </w:rPr>
      </w:pPr>
      <w:r w:rsidRPr="008F7C5C">
        <w:rPr>
          <w:rFonts w:ascii="Times New Roman" w:hAnsi="Times New Roman" w:cs="Times New Roman"/>
          <w:sz w:val="22"/>
        </w:rPr>
        <w:t xml:space="preserve">za każdy dzień zwłoki w realizacji zamówienia w terminie, o którym mowa w § 2 ust. 1 – w wysokości 0,5% wartości wynagrodzenia brutto określonego w § 6 ust. 1 umowy; </w:t>
      </w:r>
    </w:p>
    <w:p w:rsidR="003000FF" w:rsidRPr="008F7C5C" w:rsidRDefault="0084210F" w:rsidP="000A17E1">
      <w:pPr>
        <w:numPr>
          <w:ilvl w:val="1"/>
          <w:numId w:val="10"/>
        </w:numPr>
        <w:spacing w:after="0" w:line="240" w:lineRule="auto"/>
        <w:ind w:left="709" w:right="0" w:hanging="425"/>
        <w:rPr>
          <w:rFonts w:ascii="Times New Roman" w:hAnsi="Times New Roman" w:cs="Times New Roman"/>
          <w:sz w:val="22"/>
        </w:rPr>
      </w:pPr>
      <w:r w:rsidRPr="008F7C5C">
        <w:rPr>
          <w:rFonts w:ascii="Times New Roman" w:hAnsi="Times New Roman" w:cs="Times New Roman"/>
          <w:sz w:val="22"/>
        </w:rPr>
        <w:t xml:space="preserve">za każdy dzień zwłoki w usunięciu wad, o których mowa w § 12 ust. 5 umowy, w okresie trwania rękojmi lub/i gwarancji, w stosunku do terminu określonego w § 12 ust. 6 umowy –  w wysokości 0,5% wartości wynagrodzenia brutto określonego w § 6 ust. 1 umowy; </w:t>
      </w:r>
    </w:p>
    <w:p w:rsidR="003000FF" w:rsidRPr="008F7C5C" w:rsidRDefault="0084210F" w:rsidP="000A17E1">
      <w:pPr>
        <w:numPr>
          <w:ilvl w:val="1"/>
          <w:numId w:val="10"/>
        </w:numPr>
        <w:spacing w:after="0" w:line="240" w:lineRule="auto"/>
        <w:ind w:left="709" w:right="0" w:hanging="425"/>
        <w:rPr>
          <w:rFonts w:ascii="Times New Roman" w:hAnsi="Times New Roman" w:cs="Times New Roman"/>
          <w:sz w:val="22"/>
        </w:rPr>
      </w:pPr>
      <w:r w:rsidRPr="008F7C5C">
        <w:rPr>
          <w:rFonts w:ascii="Times New Roman" w:hAnsi="Times New Roman" w:cs="Times New Roman"/>
          <w:sz w:val="22"/>
        </w:rPr>
        <w:t>za każdy dzień nieuzasadnionej nieobecności którejkolwiek z osób, o których mowa w §1 ust. 10 – w wysokości 1</w:t>
      </w:r>
      <w:r w:rsidR="00F7415D" w:rsidRPr="008F7C5C">
        <w:rPr>
          <w:rFonts w:ascii="Times New Roman" w:hAnsi="Times New Roman" w:cs="Times New Roman"/>
          <w:sz w:val="22"/>
        </w:rPr>
        <w:t>.</w:t>
      </w:r>
      <w:r w:rsidRPr="008F7C5C">
        <w:rPr>
          <w:rFonts w:ascii="Times New Roman" w:hAnsi="Times New Roman" w:cs="Times New Roman"/>
          <w:sz w:val="22"/>
        </w:rPr>
        <w:t>000</w:t>
      </w:r>
      <w:r w:rsidR="00F7415D" w:rsidRPr="008F7C5C">
        <w:rPr>
          <w:rFonts w:ascii="Times New Roman" w:hAnsi="Times New Roman" w:cs="Times New Roman"/>
          <w:sz w:val="22"/>
        </w:rPr>
        <w:t>,00</w:t>
      </w:r>
      <w:r w:rsidRPr="008F7C5C">
        <w:rPr>
          <w:rFonts w:ascii="Times New Roman" w:hAnsi="Times New Roman" w:cs="Times New Roman"/>
          <w:sz w:val="22"/>
        </w:rPr>
        <w:t xml:space="preserve"> zł za każdy dzień nieobecności; </w:t>
      </w:r>
    </w:p>
    <w:p w:rsidR="003000FF" w:rsidRPr="008F7C5C" w:rsidRDefault="0084210F" w:rsidP="000A17E1">
      <w:pPr>
        <w:numPr>
          <w:ilvl w:val="1"/>
          <w:numId w:val="10"/>
        </w:numPr>
        <w:spacing w:after="0" w:line="240" w:lineRule="auto"/>
        <w:ind w:left="709" w:right="0" w:hanging="425"/>
        <w:rPr>
          <w:rFonts w:ascii="Times New Roman" w:hAnsi="Times New Roman" w:cs="Times New Roman"/>
          <w:sz w:val="22"/>
        </w:rPr>
      </w:pPr>
      <w:r w:rsidRPr="008F7C5C">
        <w:rPr>
          <w:rFonts w:ascii="Times New Roman" w:hAnsi="Times New Roman" w:cs="Times New Roman"/>
          <w:sz w:val="22"/>
        </w:rPr>
        <w:t xml:space="preserve">z tytułu odstąpienia od umowy przez którąkolwiek ze stron, z przyczyn leżących po stronie Wykonawcy – w wysokości </w:t>
      </w:r>
      <w:r w:rsidR="000C17D3" w:rsidRPr="008F7C5C">
        <w:rPr>
          <w:rFonts w:ascii="Times New Roman" w:hAnsi="Times New Roman" w:cs="Times New Roman"/>
          <w:sz w:val="22"/>
        </w:rPr>
        <w:t>1</w:t>
      </w:r>
      <w:r w:rsidRPr="008F7C5C">
        <w:rPr>
          <w:rFonts w:ascii="Times New Roman" w:hAnsi="Times New Roman" w:cs="Times New Roman"/>
          <w:sz w:val="22"/>
        </w:rPr>
        <w:t>0% wartości</w:t>
      </w:r>
      <w:r w:rsidR="00F7415D" w:rsidRPr="008F7C5C">
        <w:rPr>
          <w:rFonts w:ascii="Times New Roman" w:hAnsi="Times New Roman" w:cs="Times New Roman"/>
          <w:sz w:val="22"/>
        </w:rPr>
        <w:t>,</w:t>
      </w:r>
      <w:r w:rsidRPr="008F7C5C">
        <w:rPr>
          <w:rFonts w:ascii="Times New Roman" w:hAnsi="Times New Roman" w:cs="Times New Roman"/>
          <w:sz w:val="22"/>
        </w:rPr>
        <w:t xml:space="preserve"> wynagrodzenia brutto określonego w § 6 ust. 1 umowy; </w:t>
      </w:r>
    </w:p>
    <w:p w:rsidR="003000FF" w:rsidRPr="008F7C5C" w:rsidRDefault="0084210F" w:rsidP="000A17E1">
      <w:pPr>
        <w:numPr>
          <w:ilvl w:val="1"/>
          <w:numId w:val="10"/>
        </w:numPr>
        <w:spacing w:after="0" w:line="240" w:lineRule="auto"/>
        <w:ind w:left="709" w:right="0" w:hanging="425"/>
        <w:rPr>
          <w:rFonts w:ascii="Times New Roman" w:hAnsi="Times New Roman" w:cs="Times New Roman"/>
          <w:sz w:val="22"/>
        </w:rPr>
      </w:pPr>
      <w:r w:rsidRPr="008F7C5C">
        <w:rPr>
          <w:rFonts w:ascii="Times New Roman" w:hAnsi="Times New Roman" w:cs="Times New Roman"/>
          <w:sz w:val="22"/>
        </w:rPr>
        <w:t xml:space="preserve">z tytułu: </w:t>
      </w:r>
    </w:p>
    <w:p w:rsidR="003000FF" w:rsidRPr="008F7C5C" w:rsidRDefault="0084210F" w:rsidP="000A17E1">
      <w:pPr>
        <w:numPr>
          <w:ilvl w:val="2"/>
          <w:numId w:val="10"/>
        </w:numPr>
        <w:spacing w:after="0" w:line="240" w:lineRule="auto"/>
        <w:ind w:left="1134" w:right="0" w:hanging="425"/>
        <w:rPr>
          <w:rFonts w:ascii="Times New Roman" w:hAnsi="Times New Roman" w:cs="Times New Roman"/>
          <w:sz w:val="22"/>
        </w:rPr>
      </w:pPr>
      <w:r w:rsidRPr="008F7C5C">
        <w:rPr>
          <w:rFonts w:ascii="Times New Roman" w:hAnsi="Times New Roman" w:cs="Times New Roman"/>
          <w:sz w:val="22"/>
        </w:rPr>
        <w:t xml:space="preserve">nieprzedłożenia do zaakceptowania projektu umowy z podwykonawcą, której przedmiotem są roboty budowlane, lub projektu jej zmiany; </w:t>
      </w:r>
    </w:p>
    <w:p w:rsidR="003000FF" w:rsidRPr="008F7C5C" w:rsidRDefault="0084210F" w:rsidP="000A17E1">
      <w:pPr>
        <w:numPr>
          <w:ilvl w:val="2"/>
          <w:numId w:val="10"/>
        </w:numPr>
        <w:spacing w:after="0" w:line="240" w:lineRule="auto"/>
        <w:ind w:left="1134" w:right="0" w:hanging="425"/>
        <w:rPr>
          <w:rFonts w:ascii="Times New Roman" w:hAnsi="Times New Roman" w:cs="Times New Roman"/>
          <w:sz w:val="22"/>
        </w:rPr>
      </w:pPr>
      <w:r w:rsidRPr="008F7C5C">
        <w:rPr>
          <w:rFonts w:ascii="Times New Roman" w:hAnsi="Times New Roman" w:cs="Times New Roman"/>
          <w:sz w:val="22"/>
        </w:rPr>
        <w:t xml:space="preserve">nieprzedłożenia poświadczonej za zgodność z oryginałem kopii umowy o podwykonawstwo lub jej zmiany; </w:t>
      </w:r>
    </w:p>
    <w:p w:rsidR="003000FF" w:rsidRPr="008F7C5C" w:rsidRDefault="0084210F" w:rsidP="000A17E1">
      <w:pPr>
        <w:numPr>
          <w:ilvl w:val="2"/>
          <w:numId w:val="10"/>
        </w:numPr>
        <w:spacing w:after="0" w:line="240" w:lineRule="auto"/>
        <w:ind w:left="1134" w:right="0" w:hanging="425"/>
        <w:rPr>
          <w:rFonts w:ascii="Times New Roman" w:hAnsi="Times New Roman" w:cs="Times New Roman"/>
          <w:sz w:val="22"/>
        </w:rPr>
      </w:pPr>
      <w:r w:rsidRPr="008F7C5C">
        <w:rPr>
          <w:rFonts w:ascii="Times New Roman" w:hAnsi="Times New Roman" w:cs="Times New Roman"/>
          <w:sz w:val="22"/>
        </w:rPr>
        <w:t xml:space="preserve">braku zapłaty lub nieterminowej zapłaty wynagrodzenia należnego podwykonawcom lub dalszym podwykonawcom; </w:t>
      </w:r>
    </w:p>
    <w:p w:rsidR="00F7415D" w:rsidRPr="008F7C5C" w:rsidRDefault="0084210F" w:rsidP="000A17E1">
      <w:pPr>
        <w:numPr>
          <w:ilvl w:val="2"/>
          <w:numId w:val="10"/>
        </w:numPr>
        <w:spacing w:after="0" w:line="240" w:lineRule="auto"/>
        <w:ind w:left="1134" w:right="0" w:hanging="425"/>
        <w:rPr>
          <w:rFonts w:ascii="Times New Roman" w:hAnsi="Times New Roman" w:cs="Times New Roman"/>
          <w:sz w:val="22"/>
        </w:rPr>
      </w:pPr>
      <w:r w:rsidRPr="008F7C5C">
        <w:rPr>
          <w:rFonts w:ascii="Times New Roman" w:hAnsi="Times New Roman" w:cs="Times New Roman"/>
          <w:sz w:val="22"/>
        </w:rPr>
        <w:t xml:space="preserve">braku zmiany umowy o podwykonawstwo w zakresie terminu zapłaty </w:t>
      </w:r>
    </w:p>
    <w:p w:rsidR="003000FF" w:rsidRPr="008F7C5C" w:rsidRDefault="0084210F" w:rsidP="000A17E1">
      <w:pPr>
        <w:spacing w:after="0" w:line="240" w:lineRule="auto"/>
        <w:ind w:left="1134" w:right="0" w:firstLine="0"/>
        <w:rPr>
          <w:rFonts w:ascii="Times New Roman" w:hAnsi="Times New Roman" w:cs="Times New Roman"/>
          <w:sz w:val="22"/>
        </w:rPr>
      </w:pPr>
      <w:r w:rsidRPr="008F7C5C">
        <w:rPr>
          <w:rFonts w:ascii="Times New Roman" w:hAnsi="Times New Roman" w:cs="Times New Roman"/>
          <w:sz w:val="22"/>
        </w:rPr>
        <w:t>w wysokości 5</w:t>
      </w:r>
      <w:r w:rsidR="00F7415D" w:rsidRPr="008F7C5C">
        <w:rPr>
          <w:rFonts w:ascii="Times New Roman" w:hAnsi="Times New Roman" w:cs="Times New Roman"/>
          <w:sz w:val="22"/>
        </w:rPr>
        <w:t>.</w:t>
      </w:r>
      <w:r w:rsidRPr="008F7C5C">
        <w:rPr>
          <w:rFonts w:ascii="Times New Roman" w:hAnsi="Times New Roman" w:cs="Times New Roman"/>
          <w:sz w:val="22"/>
        </w:rPr>
        <w:t>000,00 zł za każdy przypadek</w:t>
      </w:r>
      <w:r w:rsidR="00F7415D" w:rsidRPr="008F7C5C">
        <w:rPr>
          <w:rFonts w:ascii="Times New Roman" w:hAnsi="Times New Roman" w:cs="Times New Roman"/>
          <w:sz w:val="22"/>
        </w:rPr>
        <w:t xml:space="preserve"> w/w</w:t>
      </w:r>
      <w:r w:rsidRPr="008F7C5C">
        <w:rPr>
          <w:rFonts w:ascii="Times New Roman" w:hAnsi="Times New Roman" w:cs="Times New Roman"/>
          <w:sz w:val="22"/>
        </w:rPr>
        <w:t xml:space="preserve"> naruszenia; </w:t>
      </w:r>
    </w:p>
    <w:p w:rsidR="003000FF" w:rsidRPr="008F7C5C" w:rsidRDefault="0084210F" w:rsidP="000A17E1">
      <w:pPr>
        <w:numPr>
          <w:ilvl w:val="1"/>
          <w:numId w:val="10"/>
        </w:numPr>
        <w:spacing w:after="0" w:line="240" w:lineRule="auto"/>
        <w:ind w:left="709" w:right="0" w:hanging="425"/>
        <w:rPr>
          <w:rFonts w:ascii="Times New Roman" w:hAnsi="Times New Roman" w:cs="Times New Roman"/>
          <w:sz w:val="22"/>
        </w:rPr>
      </w:pPr>
      <w:r w:rsidRPr="008F7C5C">
        <w:rPr>
          <w:rFonts w:ascii="Times New Roman" w:hAnsi="Times New Roman" w:cs="Times New Roman"/>
          <w:sz w:val="22"/>
        </w:rPr>
        <w:t>z tytułu naruszenia postanowień § 10 (klauzula społeczna) w wysokości 10</w:t>
      </w:r>
      <w:r w:rsidR="00F7415D" w:rsidRPr="008F7C5C">
        <w:rPr>
          <w:rFonts w:ascii="Times New Roman" w:hAnsi="Times New Roman" w:cs="Times New Roman"/>
          <w:sz w:val="22"/>
        </w:rPr>
        <w:t>.</w:t>
      </w:r>
      <w:r w:rsidRPr="008F7C5C">
        <w:rPr>
          <w:rFonts w:ascii="Times New Roman" w:hAnsi="Times New Roman" w:cs="Times New Roman"/>
          <w:sz w:val="22"/>
        </w:rPr>
        <w:t xml:space="preserve">000,00 zł za każdy przypadek naruszenia. </w:t>
      </w:r>
    </w:p>
    <w:p w:rsidR="003000FF" w:rsidRPr="008F7C5C" w:rsidRDefault="0084210F" w:rsidP="000A17E1">
      <w:pPr>
        <w:numPr>
          <w:ilvl w:val="0"/>
          <w:numId w:val="10"/>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Wykonawca jest zobowiązany do zapłacenia kary umownej w wysokości 100</w:t>
      </w:r>
      <w:r w:rsidR="00F7415D" w:rsidRPr="008F7C5C">
        <w:rPr>
          <w:rFonts w:ascii="Times New Roman" w:hAnsi="Times New Roman" w:cs="Times New Roman"/>
          <w:sz w:val="22"/>
        </w:rPr>
        <w:t>,00</w:t>
      </w:r>
      <w:r w:rsidRPr="008F7C5C">
        <w:rPr>
          <w:rFonts w:ascii="Times New Roman" w:hAnsi="Times New Roman" w:cs="Times New Roman"/>
          <w:sz w:val="22"/>
        </w:rPr>
        <w:t xml:space="preserve"> zł brutto z tytułu braku zapłaty lub nieterminowej zapłaty wynagrodzenia należnego podwykonawcom z tytułu zmiany wysokości wynagrodzenia, o której mowa w §13 ust. 11, za każdy przypadek naruszenia. </w:t>
      </w:r>
    </w:p>
    <w:p w:rsidR="003000FF" w:rsidRPr="008F7C5C" w:rsidRDefault="0084210F" w:rsidP="000A17E1">
      <w:pPr>
        <w:numPr>
          <w:ilvl w:val="0"/>
          <w:numId w:val="10"/>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Wykonawca jest zobowiązany do sprzątnięcia wszelkich odpadów budowlanych pozostawionych na placu wokół kontenera budowlanego w przeciągu 24 godzin od jego odebrania. W przypadku gdy Wykonawca tego nie wykona, Zamawiający uprzątnie teren we własnym zakresie, a Wykonawca zapłaci karę umowną w wysokości 1</w:t>
      </w:r>
      <w:r w:rsidR="00D42EFF" w:rsidRPr="008F7C5C">
        <w:rPr>
          <w:rFonts w:ascii="Times New Roman" w:hAnsi="Times New Roman" w:cs="Times New Roman"/>
          <w:sz w:val="22"/>
        </w:rPr>
        <w:t>.</w:t>
      </w:r>
      <w:r w:rsidRPr="008F7C5C">
        <w:rPr>
          <w:rFonts w:ascii="Times New Roman" w:hAnsi="Times New Roman" w:cs="Times New Roman"/>
          <w:sz w:val="22"/>
        </w:rPr>
        <w:t>000</w:t>
      </w:r>
      <w:r w:rsidR="00D42EFF" w:rsidRPr="008F7C5C">
        <w:rPr>
          <w:rFonts w:ascii="Times New Roman" w:hAnsi="Times New Roman" w:cs="Times New Roman"/>
          <w:sz w:val="22"/>
        </w:rPr>
        <w:t>,00</w:t>
      </w:r>
      <w:r w:rsidRPr="008F7C5C">
        <w:rPr>
          <w:rFonts w:ascii="Times New Roman" w:hAnsi="Times New Roman" w:cs="Times New Roman"/>
          <w:sz w:val="22"/>
        </w:rPr>
        <w:t xml:space="preserve"> zł brutto za każde takie zdarzenie. </w:t>
      </w:r>
    </w:p>
    <w:p w:rsidR="003000FF" w:rsidRPr="008F7C5C" w:rsidRDefault="0084210F" w:rsidP="000A17E1">
      <w:pPr>
        <w:numPr>
          <w:ilvl w:val="0"/>
          <w:numId w:val="10"/>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Łączna maksymalna wysokość kar umownych nie może przekroczyć 30 % wartości wynagrodzenia brutto określonego w § 6 ust. 1 umowy. </w:t>
      </w:r>
    </w:p>
    <w:p w:rsidR="003000FF" w:rsidRPr="008F7C5C" w:rsidRDefault="0084210F" w:rsidP="000A17E1">
      <w:pPr>
        <w:numPr>
          <w:ilvl w:val="0"/>
          <w:numId w:val="10"/>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Kary umowne, o których mowa w ust. 1 pkt 1–6, ustalone za każdy rozpoczęty dzień zwłoki, stają się wymagalne za: </w:t>
      </w:r>
    </w:p>
    <w:p w:rsidR="003000FF" w:rsidRPr="008F7C5C" w:rsidRDefault="0084210F" w:rsidP="000A17E1">
      <w:pPr>
        <w:numPr>
          <w:ilvl w:val="1"/>
          <w:numId w:val="10"/>
        </w:numPr>
        <w:spacing w:after="0" w:line="240" w:lineRule="auto"/>
        <w:ind w:left="709" w:right="0" w:hanging="283"/>
        <w:rPr>
          <w:rFonts w:ascii="Times New Roman" w:hAnsi="Times New Roman" w:cs="Times New Roman"/>
          <w:sz w:val="22"/>
        </w:rPr>
      </w:pPr>
      <w:r w:rsidRPr="008F7C5C">
        <w:rPr>
          <w:rFonts w:ascii="Times New Roman" w:hAnsi="Times New Roman" w:cs="Times New Roman"/>
          <w:sz w:val="22"/>
        </w:rPr>
        <w:t xml:space="preserve">każdy rozpoczęty dzień zwłoki – w tym dniu; </w:t>
      </w:r>
    </w:p>
    <w:p w:rsidR="003000FF" w:rsidRPr="008F7C5C" w:rsidRDefault="0084210F" w:rsidP="000A17E1">
      <w:pPr>
        <w:numPr>
          <w:ilvl w:val="1"/>
          <w:numId w:val="10"/>
        </w:numPr>
        <w:spacing w:after="0" w:line="240" w:lineRule="auto"/>
        <w:ind w:left="709" w:right="0" w:hanging="283"/>
        <w:rPr>
          <w:rFonts w:ascii="Times New Roman" w:hAnsi="Times New Roman" w:cs="Times New Roman"/>
          <w:sz w:val="22"/>
        </w:rPr>
      </w:pPr>
      <w:r w:rsidRPr="008F7C5C">
        <w:rPr>
          <w:rFonts w:ascii="Times New Roman" w:hAnsi="Times New Roman" w:cs="Times New Roman"/>
          <w:sz w:val="22"/>
        </w:rPr>
        <w:t xml:space="preserve">każdy następny rozpoczęty dzień zwłoki – odpowiednio w każdym z tych dni. </w:t>
      </w:r>
    </w:p>
    <w:p w:rsidR="003000FF" w:rsidRPr="008F7C5C" w:rsidRDefault="0084210F" w:rsidP="000A17E1">
      <w:pPr>
        <w:numPr>
          <w:ilvl w:val="0"/>
          <w:numId w:val="10"/>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Zapłata kar umownych nie zwalnia wykonawcy z wypełnienia innych obowiązków wynikających z umowy. </w:t>
      </w:r>
      <w:r w:rsidRPr="008F7C5C">
        <w:rPr>
          <w:rFonts w:ascii="Times New Roman" w:hAnsi="Times New Roman" w:cs="Times New Roman"/>
          <w:b/>
          <w:sz w:val="22"/>
        </w:rPr>
        <w:t xml:space="preserve"> </w:t>
      </w:r>
    </w:p>
    <w:p w:rsidR="003000FF" w:rsidRPr="008F7C5C" w:rsidRDefault="0084210F" w:rsidP="000A17E1">
      <w:pPr>
        <w:numPr>
          <w:ilvl w:val="0"/>
          <w:numId w:val="10"/>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Zamawiający jest uprawniony do dochodzenia na zasadach ogólnych odszkodowania przewyższającego zastrzeżone kary umowne.</w:t>
      </w:r>
      <w:r w:rsidRPr="008F7C5C">
        <w:rPr>
          <w:rFonts w:ascii="Times New Roman" w:hAnsi="Times New Roman" w:cs="Times New Roman"/>
          <w:b/>
          <w:sz w:val="22"/>
        </w:rPr>
        <w:t xml:space="preserve"> </w:t>
      </w:r>
    </w:p>
    <w:p w:rsidR="004F2F23" w:rsidRPr="008F7C5C" w:rsidRDefault="004F2F23" w:rsidP="000A17E1">
      <w:pPr>
        <w:numPr>
          <w:ilvl w:val="0"/>
          <w:numId w:val="10"/>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 przypadku braku możliwości usunięcia wady, usterki przedmiotu umowy, potwierdzonej przez Zamawiającego, może on żądać obniżenia wynagrodzenia w odpowiednim stosunku. </w:t>
      </w:r>
    </w:p>
    <w:p w:rsidR="004F2F23" w:rsidRPr="008F7C5C" w:rsidRDefault="004F2F23" w:rsidP="000A17E1">
      <w:pPr>
        <w:numPr>
          <w:ilvl w:val="0"/>
          <w:numId w:val="10"/>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 związku z dofinansowaniem przedmiotowego zadania, Zamawiający informuje, iż zarówno działanie jak i zaniechanie Wykonawcy, którego wynikiem będzie utrata </w:t>
      </w:r>
      <w:r w:rsidR="000C17D3" w:rsidRPr="008F7C5C">
        <w:rPr>
          <w:rFonts w:ascii="Times New Roman" w:hAnsi="Times New Roman" w:cs="Times New Roman"/>
          <w:sz w:val="22"/>
        </w:rPr>
        <w:t>do</w:t>
      </w:r>
      <w:r w:rsidRPr="008F7C5C">
        <w:rPr>
          <w:rFonts w:ascii="Times New Roman" w:hAnsi="Times New Roman" w:cs="Times New Roman"/>
          <w:sz w:val="22"/>
        </w:rPr>
        <w:t>finansowania projektu</w:t>
      </w:r>
      <w:r w:rsidR="000C17D3" w:rsidRPr="008F7C5C">
        <w:rPr>
          <w:rFonts w:ascii="Times New Roman" w:hAnsi="Times New Roman" w:cs="Times New Roman"/>
          <w:sz w:val="22"/>
        </w:rPr>
        <w:t>,</w:t>
      </w:r>
      <w:r w:rsidRPr="008F7C5C">
        <w:rPr>
          <w:rFonts w:ascii="Times New Roman" w:hAnsi="Times New Roman" w:cs="Times New Roman"/>
          <w:sz w:val="22"/>
        </w:rPr>
        <w:t xml:space="preserve"> będzie przedmiotem roszczeń odszkodowawczych Zamawiającego w stosunku do Wykonawcy. Przedmiotem roszczeń będą również ewentualne kary naliczone przez stronę dofinansowującą z powodu niewłaściwej realizacji projektu</w:t>
      </w:r>
      <w:r w:rsidR="000C17D3" w:rsidRPr="008F7C5C">
        <w:rPr>
          <w:rFonts w:ascii="Times New Roman" w:hAnsi="Times New Roman" w:cs="Times New Roman"/>
          <w:sz w:val="22"/>
        </w:rPr>
        <w:t>, a wynikające z działań Wykonawcy.</w:t>
      </w:r>
      <w:r w:rsidRPr="008F7C5C">
        <w:rPr>
          <w:rFonts w:ascii="Times New Roman" w:hAnsi="Times New Roman" w:cs="Times New Roman"/>
          <w:sz w:val="22"/>
        </w:rPr>
        <w:t xml:space="preserve"> </w:t>
      </w:r>
    </w:p>
    <w:p w:rsidR="004F2F23" w:rsidRPr="008F7C5C" w:rsidRDefault="004F2F23" w:rsidP="000A17E1">
      <w:pPr>
        <w:numPr>
          <w:ilvl w:val="0"/>
          <w:numId w:val="10"/>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lastRenderedPageBreak/>
        <w:t>Wykonawca może żądać od Zamawiającego zapłaty kary umownej z tytułu odstąpienia od umowy z przyczyn leżących po stronie Zamawiającego w wysokości 10% wynagrodzenia umownego</w:t>
      </w:r>
      <w:r w:rsidR="00BD0A91" w:rsidRPr="008F7C5C">
        <w:rPr>
          <w:rFonts w:ascii="Times New Roman" w:hAnsi="Times New Roman" w:cs="Times New Roman"/>
          <w:sz w:val="22"/>
        </w:rPr>
        <w:t xml:space="preserve"> </w:t>
      </w:r>
      <w:r w:rsidR="000C17D3" w:rsidRPr="008F7C5C">
        <w:rPr>
          <w:rFonts w:ascii="Times New Roman" w:hAnsi="Times New Roman" w:cs="Times New Roman"/>
          <w:sz w:val="22"/>
        </w:rPr>
        <w:t>brutto,</w:t>
      </w:r>
      <w:r w:rsidRPr="008F7C5C">
        <w:rPr>
          <w:rFonts w:ascii="Times New Roman" w:hAnsi="Times New Roman" w:cs="Times New Roman"/>
          <w:sz w:val="22"/>
        </w:rPr>
        <w:t xml:space="preserve"> określonego w §6 ust. 1 umowy.</w:t>
      </w:r>
    </w:p>
    <w:p w:rsidR="003000FF" w:rsidRPr="008F7C5C" w:rsidRDefault="0084210F" w:rsidP="000A17E1">
      <w:pPr>
        <w:spacing w:after="0" w:line="240" w:lineRule="auto"/>
        <w:ind w:left="0" w:right="0" w:firstLine="0"/>
        <w:jc w:val="center"/>
        <w:rPr>
          <w:rFonts w:ascii="Times New Roman" w:hAnsi="Times New Roman" w:cs="Times New Roman"/>
          <w:sz w:val="22"/>
        </w:rPr>
      </w:pPr>
      <w:r w:rsidRPr="008F7C5C">
        <w:rPr>
          <w:rFonts w:ascii="Times New Roman" w:hAnsi="Times New Roman" w:cs="Times New Roman"/>
          <w:b/>
          <w:sz w:val="22"/>
        </w:rPr>
        <w:t xml:space="preserve">§ 9 </w:t>
      </w:r>
    </w:p>
    <w:p w:rsidR="003000FF" w:rsidRPr="008F7C5C" w:rsidRDefault="0084210F" w:rsidP="000A17E1">
      <w:pPr>
        <w:spacing w:after="0" w:line="240" w:lineRule="auto"/>
        <w:ind w:left="0" w:right="0" w:firstLine="0"/>
        <w:jc w:val="center"/>
        <w:rPr>
          <w:rFonts w:ascii="Times New Roman" w:hAnsi="Times New Roman" w:cs="Times New Roman"/>
          <w:sz w:val="22"/>
        </w:rPr>
      </w:pPr>
      <w:r w:rsidRPr="008F7C5C">
        <w:rPr>
          <w:rFonts w:ascii="Times New Roman" w:hAnsi="Times New Roman" w:cs="Times New Roman"/>
          <w:b/>
          <w:sz w:val="22"/>
        </w:rPr>
        <w:t>Podwykonawstwo</w:t>
      </w:r>
      <w:r w:rsidRPr="008F7C5C">
        <w:rPr>
          <w:rFonts w:ascii="Times New Roman" w:hAnsi="Times New Roman" w:cs="Times New Roman"/>
          <w:sz w:val="22"/>
        </w:rPr>
        <w:t xml:space="preserve"> </w:t>
      </w:r>
    </w:p>
    <w:p w:rsidR="003000FF" w:rsidRPr="008F7C5C" w:rsidRDefault="0084210F" w:rsidP="000A17E1">
      <w:pPr>
        <w:numPr>
          <w:ilvl w:val="0"/>
          <w:numId w:val="11"/>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Strony umowy ustalają, że roboty zostaną wykonane przez Wykonawcę osobiście</w:t>
      </w:r>
      <w:r w:rsidR="001B0871" w:rsidRPr="008F7C5C">
        <w:rPr>
          <w:rFonts w:ascii="Times New Roman" w:hAnsi="Times New Roman" w:cs="Times New Roman"/>
          <w:sz w:val="22"/>
        </w:rPr>
        <w:t>*</w:t>
      </w:r>
      <w:r w:rsidRPr="008F7C5C">
        <w:rPr>
          <w:rFonts w:ascii="Times New Roman" w:hAnsi="Times New Roman" w:cs="Times New Roman"/>
          <w:sz w:val="22"/>
        </w:rPr>
        <w:t xml:space="preserve"> </w:t>
      </w:r>
      <w:r w:rsidR="00BD0A91" w:rsidRPr="008F7C5C">
        <w:rPr>
          <w:rFonts w:ascii="Times New Roman" w:hAnsi="Times New Roman" w:cs="Times New Roman"/>
          <w:sz w:val="22"/>
        </w:rPr>
        <w:t>lub</w:t>
      </w:r>
      <w:r w:rsidRPr="008F7C5C">
        <w:rPr>
          <w:rFonts w:ascii="Times New Roman" w:hAnsi="Times New Roman" w:cs="Times New Roman"/>
          <w:sz w:val="22"/>
        </w:rPr>
        <w:t xml:space="preserve"> z udziałem podwykonawców</w:t>
      </w:r>
      <w:r w:rsidR="001B0871" w:rsidRPr="008F7C5C">
        <w:rPr>
          <w:rFonts w:ascii="Times New Roman" w:hAnsi="Times New Roman" w:cs="Times New Roman"/>
          <w:sz w:val="22"/>
        </w:rPr>
        <w:t>*</w:t>
      </w:r>
      <w:r w:rsidRPr="008F7C5C">
        <w:rPr>
          <w:rFonts w:ascii="Times New Roman" w:hAnsi="Times New Roman" w:cs="Times New Roman"/>
          <w:sz w:val="22"/>
        </w:rPr>
        <w:t xml:space="preserve">. </w:t>
      </w:r>
    </w:p>
    <w:p w:rsidR="00BD0A91" w:rsidRPr="008F7C5C" w:rsidRDefault="00BD0A91" w:rsidP="000A17E1">
      <w:pPr>
        <w:spacing w:after="0" w:line="240" w:lineRule="auto"/>
        <w:ind w:left="284" w:right="0" w:firstLine="0"/>
        <w:rPr>
          <w:rFonts w:ascii="Times New Roman" w:hAnsi="Times New Roman" w:cs="Times New Roman"/>
          <w:i/>
          <w:sz w:val="22"/>
        </w:rPr>
      </w:pPr>
      <w:r w:rsidRPr="008F7C5C">
        <w:rPr>
          <w:rFonts w:ascii="Times New Roman" w:hAnsi="Times New Roman" w:cs="Times New Roman"/>
          <w:i/>
          <w:sz w:val="22"/>
        </w:rPr>
        <w:t>*niewłaściwe skreślić/usunąć</w:t>
      </w:r>
    </w:p>
    <w:p w:rsidR="003000FF" w:rsidRPr="008F7C5C" w:rsidRDefault="0084210F" w:rsidP="000A17E1">
      <w:pPr>
        <w:numPr>
          <w:ilvl w:val="0"/>
          <w:numId w:val="11"/>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Wykonawca oświadcza, że zamierza powierzyć realizację następującej części zamówienia następującym podwykonawcom: </w:t>
      </w:r>
    </w:p>
    <w:p w:rsidR="003000FF" w:rsidRPr="008F7C5C" w:rsidRDefault="0084210F" w:rsidP="000A17E1">
      <w:pPr>
        <w:spacing w:after="0" w:line="240" w:lineRule="auto"/>
        <w:ind w:left="706" w:right="0" w:hanging="10"/>
        <w:jc w:val="left"/>
        <w:rPr>
          <w:rFonts w:ascii="Times New Roman" w:hAnsi="Times New Roman" w:cs="Times New Roman"/>
          <w:sz w:val="22"/>
        </w:rPr>
      </w:pPr>
      <w:r w:rsidRPr="008F7C5C">
        <w:rPr>
          <w:rFonts w:ascii="Times New Roman" w:hAnsi="Times New Roman" w:cs="Times New Roman"/>
          <w:sz w:val="22"/>
        </w:rPr>
        <w:t>1)</w:t>
      </w:r>
      <w:r w:rsidRPr="008F7C5C">
        <w:rPr>
          <w:rFonts w:ascii="Times New Roman" w:eastAsia="Arial" w:hAnsi="Times New Roman" w:cs="Times New Roman"/>
          <w:sz w:val="22"/>
        </w:rPr>
        <w:t xml:space="preserve"> </w:t>
      </w:r>
      <w:r w:rsidRPr="008F7C5C">
        <w:rPr>
          <w:rFonts w:ascii="Times New Roman" w:hAnsi="Times New Roman" w:cs="Times New Roman"/>
          <w:sz w:val="22"/>
        </w:rPr>
        <w:t xml:space="preserve"> Nazwa podwykonawcy: __________________________________________________ </w:t>
      </w:r>
    </w:p>
    <w:p w:rsidR="003000FF" w:rsidRPr="008F7C5C" w:rsidRDefault="0084210F" w:rsidP="000A17E1">
      <w:pPr>
        <w:numPr>
          <w:ilvl w:val="1"/>
          <w:numId w:val="12"/>
        </w:numPr>
        <w:spacing w:after="0" w:line="240" w:lineRule="auto"/>
        <w:ind w:right="0" w:hanging="216"/>
        <w:rPr>
          <w:rFonts w:ascii="Times New Roman" w:hAnsi="Times New Roman" w:cs="Times New Roman"/>
          <w:sz w:val="22"/>
        </w:rPr>
      </w:pPr>
      <w:r w:rsidRPr="008F7C5C">
        <w:rPr>
          <w:rFonts w:ascii="Times New Roman" w:hAnsi="Times New Roman" w:cs="Times New Roman"/>
          <w:sz w:val="22"/>
        </w:rPr>
        <w:t xml:space="preserve">Opis powierzonej części zamówienia: _______________________________________ </w:t>
      </w:r>
    </w:p>
    <w:p w:rsidR="003000FF" w:rsidRPr="008F7C5C" w:rsidRDefault="0084210F" w:rsidP="000A17E1">
      <w:pPr>
        <w:numPr>
          <w:ilvl w:val="1"/>
          <w:numId w:val="12"/>
        </w:numPr>
        <w:spacing w:after="0" w:line="240" w:lineRule="auto"/>
        <w:ind w:right="0" w:hanging="216"/>
        <w:rPr>
          <w:rFonts w:ascii="Times New Roman" w:hAnsi="Times New Roman" w:cs="Times New Roman"/>
          <w:sz w:val="22"/>
        </w:rPr>
      </w:pPr>
      <w:r w:rsidRPr="008F7C5C">
        <w:rPr>
          <w:rFonts w:ascii="Times New Roman" w:hAnsi="Times New Roman" w:cs="Times New Roman"/>
          <w:sz w:val="22"/>
        </w:rPr>
        <w:t xml:space="preserve">Czy podwykonawca jest podmiotem, na którego zasoby wykonawca powołuje się na zasadach określonych w art. 118 ustawy Pzp: __________________________(tak/nie) </w:t>
      </w:r>
    </w:p>
    <w:p w:rsidR="003000FF" w:rsidRPr="008F7C5C" w:rsidRDefault="0084210F" w:rsidP="000A17E1">
      <w:pPr>
        <w:spacing w:after="0" w:line="240" w:lineRule="auto"/>
        <w:ind w:left="706" w:right="0" w:hanging="10"/>
        <w:jc w:val="left"/>
        <w:rPr>
          <w:rFonts w:ascii="Times New Roman" w:hAnsi="Times New Roman" w:cs="Times New Roman"/>
          <w:sz w:val="22"/>
        </w:rPr>
      </w:pPr>
      <w:r w:rsidRPr="008F7C5C">
        <w:rPr>
          <w:rFonts w:ascii="Times New Roman" w:hAnsi="Times New Roman" w:cs="Times New Roman"/>
          <w:sz w:val="22"/>
        </w:rPr>
        <w:t>2)</w:t>
      </w:r>
      <w:r w:rsidRPr="008F7C5C">
        <w:rPr>
          <w:rFonts w:ascii="Times New Roman" w:eastAsia="Arial" w:hAnsi="Times New Roman" w:cs="Times New Roman"/>
          <w:sz w:val="22"/>
        </w:rPr>
        <w:t xml:space="preserve"> </w:t>
      </w:r>
      <w:r w:rsidRPr="008F7C5C">
        <w:rPr>
          <w:rFonts w:ascii="Times New Roman" w:hAnsi="Times New Roman" w:cs="Times New Roman"/>
          <w:sz w:val="22"/>
        </w:rPr>
        <w:t xml:space="preserve"> ______________________________________________________________________ </w:t>
      </w:r>
    </w:p>
    <w:p w:rsidR="003000FF" w:rsidRPr="008F7C5C" w:rsidRDefault="0084210F" w:rsidP="000A17E1">
      <w:pPr>
        <w:numPr>
          <w:ilvl w:val="0"/>
          <w:numId w:val="11"/>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Wykonawca jest zobowiązany do zawiadomienia Zamawiającego o wszelkich zmianach danych,  o których mowa w § 9 ust. 2 w trakcie realizacji zamówienia i przekazania informacji na temat nowych podwykonawców, którym w późniejszym okresie zamierza powierzyć realizację części zamówienia. </w:t>
      </w:r>
    </w:p>
    <w:p w:rsidR="003000FF" w:rsidRPr="008F7C5C" w:rsidRDefault="0084210F" w:rsidP="000A17E1">
      <w:pPr>
        <w:numPr>
          <w:ilvl w:val="0"/>
          <w:numId w:val="11"/>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Jeżeli zmiana albo rezygnacja z podwykonawcy dotyczy podmiotu, na którego zasoby Wykonawca powoływał się na zasadach określonych w art. 118 ustawy Pzp,  w celu wykazania spełnienia warunków udziału w postępowaniu, Wykonawca jest zobowiązany wykazać Zamawiającemu, że: </w:t>
      </w:r>
    </w:p>
    <w:p w:rsidR="003000FF" w:rsidRPr="008F7C5C" w:rsidRDefault="0084210F" w:rsidP="000A17E1">
      <w:pPr>
        <w:numPr>
          <w:ilvl w:val="1"/>
          <w:numId w:val="11"/>
        </w:numPr>
        <w:spacing w:after="0" w:line="240" w:lineRule="auto"/>
        <w:ind w:left="709" w:right="0" w:hanging="283"/>
        <w:rPr>
          <w:rFonts w:ascii="Times New Roman" w:hAnsi="Times New Roman" w:cs="Times New Roman"/>
          <w:sz w:val="22"/>
        </w:rPr>
      </w:pPr>
      <w:r w:rsidRPr="008F7C5C">
        <w:rPr>
          <w:rFonts w:ascii="Times New Roman" w:hAnsi="Times New Roman" w:cs="Times New Roman"/>
          <w:sz w:val="22"/>
        </w:rPr>
        <w:t xml:space="preserve">proponowany inny podwykonawca lub Wykonawca samodzielnie spełnia je w stopniu nie mniejszym niż podwykonawca, na którego zasoby Wykonawca powoływał się w trakcie postępowania o udzielenie zamówienia oraz  </w:t>
      </w:r>
    </w:p>
    <w:p w:rsidR="003000FF" w:rsidRPr="008F7C5C" w:rsidRDefault="0084210F" w:rsidP="000A17E1">
      <w:pPr>
        <w:numPr>
          <w:ilvl w:val="1"/>
          <w:numId w:val="11"/>
        </w:numPr>
        <w:spacing w:after="0" w:line="240" w:lineRule="auto"/>
        <w:ind w:left="709" w:right="0" w:hanging="283"/>
        <w:rPr>
          <w:rFonts w:ascii="Times New Roman" w:hAnsi="Times New Roman" w:cs="Times New Roman"/>
          <w:sz w:val="22"/>
        </w:rPr>
      </w:pPr>
      <w:r w:rsidRPr="008F7C5C">
        <w:rPr>
          <w:rFonts w:ascii="Times New Roman" w:hAnsi="Times New Roman" w:cs="Times New Roman"/>
          <w:sz w:val="22"/>
        </w:rPr>
        <w:t xml:space="preserve">brak jest podstaw do wykluczenia proponowanego podwykonawcy. </w:t>
      </w:r>
    </w:p>
    <w:p w:rsidR="003000FF" w:rsidRPr="008F7C5C" w:rsidRDefault="0084210F" w:rsidP="000A17E1">
      <w:pPr>
        <w:numPr>
          <w:ilvl w:val="0"/>
          <w:numId w:val="11"/>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Przepisu ust. 4 nie stosuje się wobec podwykonawców niebędących podmiotami, na których zasoby Wykonawca powoływał się na zasadach określonych w art. 118 ustawy Pzp oraz do dalszych podwykonawców. </w:t>
      </w:r>
    </w:p>
    <w:p w:rsidR="003000FF" w:rsidRPr="008F7C5C" w:rsidRDefault="0084210F" w:rsidP="000A17E1">
      <w:pPr>
        <w:numPr>
          <w:ilvl w:val="0"/>
          <w:numId w:val="11"/>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Postanowienia dotyczące podwykonawcy odnoszą się wprost również do dalszego podwykonawcy oraz umów zawieranych między podwykonawcą i dalszym podwykonawcą lub między dalszymi podwykonawcami. </w:t>
      </w:r>
    </w:p>
    <w:p w:rsidR="003000FF" w:rsidRPr="008F7C5C" w:rsidRDefault="0084210F" w:rsidP="000A17E1">
      <w:pPr>
        <w:numPr>
          <w:ilvl w:val="0"/>
          <w:numId w:val="11"/>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rsidR="003000FF" w:rsidRPr="008F7C5C" w:rsidRDefault="0084210F" w:rsidP="000A17E1">
      <w:pPr>
        <w:numPr>
          <w:ilvl w:val="0"/>
          <w:numId w:val="11"/>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 celu powierzenia wykonania części zamówienia podwykonawcy, Wykonawca zawiera umowę  o podwykonawstwo w rozumieniu art. 7 pkt 27 ustawy Pzp. </w:t>
      </w:r>
    </w:p>
    <w:p w:rsidR="003000FF" w:rsidRPr="008F7C5C" w:rsidRDefault="0084210F" w:rsidP="000A17E1">
      <w:pPr>
        <w:numPr>
          <w:ilvl w:val="0"/>
          <w:numId w:val="11"/>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Każdy projekt umowy i umowa o podwykonawstwo musi zawierać postanowienia niesprzeczne  z postanowieniami niniejszej umowy oraz będzie zawierać w szczególności:  </w:t>
      </w:r>
    </w:p>
    <w:p w:rsidR="003000FF" w:rsidRPr="008F7C5C" w:rsidRDefault="0084210F" w:rsidP="000A17E1">
      <w:pPr>
        <w:numPr>
          <w:ilvl w:val="1"/>
          <w:numId w:val="11"/>
        </w:numPr>
        <w:spacing w:after="0" w:line="240" w:lineRule="auto"/>
        <w:ind w:left="709" w:right="0" w:hanging="283"/>
        <w:rPr>
          <w:rFonts w:ascii="Times New Roman" w:hAnsi="Times New Roman" w:cs="Times New Roman"/>
          <w:sz w:val="22"/>
        </w:rPr>
      </w:pPr>
      <w:r w:rsidRPr="008F7C5C">
        <w:rPr>
          <w:rFonts w:ascii="Times New Roman" w:hAnsi="Times New Roman" w:cs="Times New Roman"/>
          <w:sz w:val="22"/>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rsidR="003000FF" w:rsidRPr="008F7C5C" w:rsidRDefault="0084210F" w:rsidP="000A17E1">
      <w:pPr>
        <w:numPr>
          <w:ilvl w:val="1"/>
          <w:numId w:val="11"/>
        </w:numPr>
        <w:spacing w:after="0" w:line="240" w:lineRule="auto"/>
        <w:ind w:left="709" w:right="0" w:hanging="283"/>
        <w:rPr>
          <w:rFonts w:ascii="Times New Roman" w:hAnsi="Times New Roman" w:cs="Times New Roman"/>
          <w:sz w:val="22"/>
        </w:rPr>
      </w:pPr>
      <w:r w:rsidRPr="008F7C5C">
        <w:rPr>
          <w:rFonts w:ascii="Times New Roman" w:hAnsi="Times New Roman" w:cs="Times New Roman"/>
          <w:sz w:val="22"/>
        </w:rPr>
        <w:t xml:space="preserve">zakres robót przewidzianych do wykonania;  </w:t>
      </w:r>
    </w:p>
    <w:p w:rsidR="003000FF" w:rsidRPr="008F7C5C" w:rsidRDefault="0084210F" w:rsidP="000A17E1">
      <w:pPr>
        <w:numPr>
          <w:ilvl w:val="1"/>
          <w:numId w:val="11"/>
        </w:numPr>
        <w:spacing w:after="0" w:line="240" w:lineRule="auto"/>
        <w:ind w:left="709" w:right="0" w:hanging="283"/>
        <w:rPr>
          <w:rFonts w:ascii="Times New Roman" w:hAnsi="Times New Roman" w:cs="Times New Roman"/>
          <w:sz w:val="22"/>
        </w:rPr>
      </w:pPr>
      <w:r w:rsidRPr="008F7C5C">
        <w:rPr>
          <w:rFonts w:ascii="Times New Roman" w:hAnsi="Times New Roman" w:cs="Times New Roman"/>
          <w:sz w:val="22"/>
        </w:rPr>
        <w:t xml:space="preserve">termin realizacji robót, który będzie zgodny z terminem wykonania niniejszej umowy oraz  z harmonogramem rzeczowo-finansowym, o którym mowa w § 1 ust. 7 umowy. </w:t>
      </w:r>
    </w:p>
    <w:p w:rsidR="003000FF" w:rsidRPr="008F7C5C" w:rsidRDefault="0084210F" w:rsidP="000A17E1">
      <w:pPr>
        <w:numPr>
          <w:ilvl w:val="1"/>
          <w:numId w:val="11"/>
        </w:numPr>
        <w:spacing w:after="0" w:line="240" w:lineRule="auto"/>
        <w:ind w:left="709" w:right="0" w:hanging="283"/>
        <w:rPr>
          <w:rFonts w:ascii="Times New Roman" w:hAnsi="Times New Roman" w:cs="Times New Roman"/>
          <w:sz w:val="22"/>
        </w:rPr>
      </w:pPr>
      <w:r w:rsidRPr="008F7C5C">
        <w:rPr>
          <w:rFonts w:ascii="Times New Roman" w:hAnsi="Times New Roman" w:cs="Times New Roman"/>
          <w:sz w:val="22"/>
        </w:rPr>
        <w:t xml:space="preserve">terminy i zasady dokonywania odbioru,  </w:t>
      </w:r>
    </w:p>
    <w:p w:rsidR="003000FF" w:rsidRPr="008F7C5C" w:rsidRDefault="0084210F" w:rsidP="000A17E1">
      <w:pPr>
        <w:numPr>
          <w:ilvl w:val="1"/>
          <w:numId w:val="11"/>
        </w:numPr>
        <w:spacing w:after="0" w:line="240" w:lineRule="auto"/>
        <w:ind w:left="709" w:right="0" w:hanging="283"/>
        <w:rPr>
          <w:rFonts w:ascii="Times New Roman" w:hAnsi="Times New Roman" w:cs="Times New Roman"/>
          <w:sz w:val="22"/>
        </w:rPr>
      </w:pPr>
      <w:r w:rsidRPr="008F7C5C">
        <w:rPr>
          <w:rFonts w:ascii="Times New Roman" w:hAnsi="Times New Roman" w:cs="Times New Roman"/>
          <w:sz w:val="22"/>
        </w:rPr>
        <w:t xml:space="preserve">wynagrodzenie i zasady płatności za wykonanie robót, z zastrzeżeniem że nie będzie ono wyższe od wynagrodzenia za wykonanie tego samego zakresu robót należnego Wykonawcy od Zamawiającego (wynikającego z niniejszej umowy); </w:t>
      </w:r>
    </w:p>
    <w:p w:rsidR="003000FF" w:rsidRPr="008F7C5C" w:rsidRDefault="0084210F" w:rsidP="000A17E1">
      <w:pPr>
        <w:numPr>
          <w:ilvl w:val="1"/>
          <w:numId w:val="11"/>
        </w:numPr>
        <w:spacing w:after="0" w:line="240" w:lineRule="auto"/>
        <w:ind w:left="709" w:right="0" w:hanging="283"/>
        <w:rPr>
          <w:rFonts w:ascii="Times New Roman" w:hAnsi="Times New Roman" w:cs="Times New Roman"/>
          <w:sz w:val="22"/>
        </w:rPr>
      </w:pPr>
      <w:r w:rsidRPr="008F7C5C">
        <w:rPr>
          <w:rFonts w:ascii="Times New Roman" w:hAnsi="Times New Roman" w:cs="Times New Roman"/>
          <w:sz w:val="22"/>
        </w:rPr>
        <w:t xml:space="preserve">wymóg zatrudnienia przez podwykonawcę na podstawie umowy o pracę osób wykonujących czynności, o których mowa w § 10 ust. 1 umowy, obowiązki w zakresie dokumentowania oraz sankcje z tytułu niespełnienia tego wymogu; </w:t>
      </w:r>
    </w:p>
    <w:p w:rsidR="003000FF" w:rsidRPr="008F7C5C" w:rsidRDefault="0084210F" w:rsidP="000A17E1">
      <w:pPr>
        <w:numPr>
          <w:ilvl w:val="1"/>
          <w:numId w:val="11"/>
        </w:numPr>
        <w:spacing w:after="0" w:line="240" w:lineRule="auto"/>
        <w:ind w:left="709" w:right="0" w:hanging="283"/>
        <w:rPr>
          <w:rFonts w:ascii="Times New Roman" w:hAnsi="Times New Roman" w:cs="Times New Roman"/>
          <w:sz w:val="22"/>
        </w:rPr>
      </w:pPr>
      <w:r w:rsidRPr="008F7C5C">
        <w:rPr>
          <w:rFonts w:ascii="Times New Roman" w:hAnsi="Times New Roman" w:cs="Times New Roman"/>
          <w:sz w:val="22"/>
        </w:rPr>
        <w:lastRenderedPageBreak/>
        <w:t xml:space="preserve">wymaganą treść postanowień projektu umowy i umowy o podwykonawstwo zawieranej z dalszym podwykonawcą, przy czym nie może ona być mniej korzystna dla dalszego podwykonawcy niż postanowienia niniejszej umowy. </w:t>
      </w:r>
    </w:p>
    <w:p w:rsidR="003000FF" w:rsidRPr="008F7C5C" w:rsidRDefault="0084210F" w:rsidP="000A17E1">
      <w:pPr>
        <w:numPr>
          <w:ilvl w:val="0"/>
          <w:numId w:val="11"/>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3000FF" w:rsidRPr="008F7C5C" w:rsidRDefault="0084210F" w:rsidP="000A17E1">
      <w:pPr>
        <w:numPr>
          <w:ilvl w:val="0"/>
          <w:numId w:val="11"/>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Zamawiający w terminie 10 dni od otrzymania od Wykonawcy projektu umowy  o podwykonawstwo, może wnieść do niej pisemne zastrzeżenia. Jeżeli tego nie uczyni, oznaczać to będzie akceptację projektu umowy przez Zamawiającego. </w:t>
      </w:r>
    </w:p>
    <w:p w:rsidR="003000FF" w:rsidRPr="008F7C5C" w:rsidRDefault="0084210F" w:rsidP="000A17E1">
      <w:pPr>
        <w:numPr>
          <w:ilvl w:val="0"/>
          <w:numId w:val="11"/>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9 ust. 11 umowy, rozpoczyna bieg na nowo. </w:t>
      </w:r>
    </w:p>
    <w:p w:rsidR="003000FF" w:rsidRPr="008F7C5C" w:rsidRDefault="0084210F" w:rsidP="000A17E1">
      <w:pPr>
        <w:numPr>
          <w:ilvl w:val="0"/>
          <w:numId w:val="11"/>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3000FF" w:rsidRPr="008F7C5C" w:rsidRDefault="0084210F" w:rsidP="000A17E1">
      <w:pPr>
        <w:numPr>
          <w:ilvl w:val="0"/>
          <w:numId w:val="11"/>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Zamawiający w terminie do 10 dni od doręczenia mu kopii umowy o podwykonawstwo może zgłosić sprzeciw do treści tej umowy. Jeżeli tego nie uczyni, oznaczać to będzie akceptację umowy o podwykonawstwo.  </w:t>
      </w:r>
    </w:p>
    <w:p w:rsidR="003000FF" w:rsidRPr="008F7C5C" w:rsidRDefault="0084210F" w:rsidP="000A17E1">
      <w:pPr>
        <w:numPr>
          <w:ilvl w:val="0"/>
          <w:numId w:val="11"/>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Zamawiający jest uprawniony do zgłaszania pisemnych zastrzeżeń do projektu umowy  o podwykonawstwo lub sprzeciwu do umowy o podwykonawstwo, w szczególności, gdy:  </w:t>
      </w:r>
    </w:p>
    <w:p w:rsidR="003000FF" w:rsidRPr="008F7C5C" w:rsidRDefault="0084210F" w:rsidP="000A17E1">
      <w:pPr>
        <w:numPr>
          <w:ilvl w:val="1"/>
          <w:numId w:val="11"/>
        </w:numPr>
        <w:spacing w:after="0" w:line="240" w:lineRule="auto"/>
        <w:ind w:left="567" w:right="0" w:hanging="283"/>
        <w:rPr>
          <w:rFonts w:ascii="Times New Roman" w:hAnsi="Times New Roman" w:cs="Times New Roman"/>
          <w:sz w:val="22"/>
        </w:rPr>
      </w:pPr>
      <w:r w:rsidRPr="008F7C5C">
        <w:rPr>
          <w:rFonts w:ascii="Times New Roman" w:hAnsi="Times New Roman" w:cs="Times New Roman"/>
          <w:sz w:val="22"/>
        </w:rPr>
        <w:t xml:space="preserve">nie będzie spełniała wymagań określonych w dokumentach zamówienia;  </w:t>
      </w:r>
    </w:p>
    <w:p w:rsidR="003000FF" w:rsidRPr="008F7C5C" w:rsidRDefault="0084210F" w:rsidP="000A17E1">
      <w:pPr>
        <w:numPr>
          <w:ilvl w:val="1"/>
          <w:numId w:val="11"/>
        </w:numPr>
        <w:spacing w:after="0" w:line="240" w:lineRule="auto"/>
        <w:ind w:left="567" w:right="0" w:hanging="283"/>
        <w:rPr>
          <w:rFonts w:ascii="Times New Roman" w:hAnsi="Times New Roman" w:cs="Times New Roman"/>
          <w:sz w:val="22"/>
        </w:rPr>
      </w:pPr>
      <w:r w:rsidRPr="008F7C5C">
        <w:rPr>
          <w:rFonts w:ascii="Times New Roman" w:hAnsi="Times New Roman" w:cs="Times New Roman"/>
          <w:sz w:val="22"/>
        </w:rPr>
        <w:t xml:space="preserve">będzie zobowiązywała podwykonawcę do realizacji kluczowych części zamówienia, o których mowa w § 9 ust. 2 umowy; </w:t>
      </w:r>
    </w:p>
    <w:p w:rsidR="003000FF" w:rsidRPr="008F7C5C" w:rsidRDefault="0084210F" w:rsidP="000A17E1">
      <w:pPr>
        <w:numPr>
          <w:ilvl w:val="1"/>
          <w:numId w:val="11"/>
        </w:numPr>
        <w:spacing w:after="0" w:line="240" w:lineRule="auto"/>
        <w:ind w:left="567" w:right="0" w:hanging="283"/>
        <w:rPr>
          <w:rFonts w:ascii="Times New Roman" w:hAnsi="Times New Roman" w:cs="Times New Roman"/>
          <w:sz w:val="22"/>
        </w:rPr>
      </w:pPr>
      <w:r w:rsidRPr="008F7C5C">
        <w:rPr>
          <w:rFonts w:ascii="Times New Roman" w:hAnsi="Times New Roman" w:cs="Times New Roman"/>
          <w:sz w:val="22"/>
        </w:rPr>
        <w:t xml:space="preserve">będzie przewidywała termin zapłaty wynagrodzenia dłuższy niż 30 dni od dnia doręczenia Wykonawcy, podwykonawcy lub dalszemu podwykonawcy faktury lub rachunku, potwierdzających wykonanie zleconego świadczenia; </w:t>
      </w:r>
    </w:p>
    <w:p w:rsidR="003000FF" w:rsidRPr="008F7C5C" w:rsidRDefault="0084210F" w:rsidP="000A17E1">
      <w:pPr>
        <w:numPr>
          <w:ilvl w:val="1"/>
          <w:numId w:val="11"/>
        </w:numPr>
        <w:spacing w:after="0" w:line="240" w:lineRule="auto"/>
        <w:ind w:left="567" w:right="0" w:hanging="283"/>
        <w:rPr>
          <w:rFonts w:ascii="Times New Roman" w:hAnsi="Times New Roman" w:cs="Times New Roman"/>
          <w:sz w:val="22"/>
        </w:rPr>
      </w:pPr>
      <w:r w:rsidRPr="008F7C5C">
        <w:rPr>
          <w:rFonts w:ascii="Times New Roman" w:hAnsi="Times New Roman" w:cs="Times New Roman"/>
          <w:sz w:val="22"/>
        </w:rPr>
        <w:t xml:space="preserve">będzie zawierała zapisy uzależniające dokonanie zapłaty na rzecz podwykonawcy od odbioru robót przez Zamawiającego lub od zapłaty należności Wykonawcy przez Zamawiającego; </w:t>
      </w:r>
    </w:p>
    <w:p w:rsidR="003000FF" w:rsidRPr="008F7C5C" w:rsidRDefault="0084210F" w:rsidP="000A17E1">
      <w:pPr>
        <w:numPr>
          <w:ilvl w:val="1"/>
          <w:numId w:val="11"/>
        </w:numPr>
        <w:spacing w:after="0" w:line="240" w:lineRule="auto"/>
        <w:ind w:left="567" w:right="0" w:hanging="283"/>
        <w:rPr>
          <w:rFonts w:ascii="Times New Roman" w:hAnsi="Times New Roman" w:cs="Times New Roman"/>
          <w:sz w:val="22"/>
        </w:rPr>
      </w:pPr>
      <w:r w:rsidRPr="008F7C5C">
        <w:rPr>
          <w:rFonts w:ascii="Times New Roman" w:hAnsi="Times New Roman" w:cs="Times New Roman"/>
          <w:sz w:val="22"/>
        </w:rPr>
        <w:t xml:space="preserve">nie będzie zawierała uregulowań dotyczących zawierania umów na roboty budowlane  z dalszymi podwykonawcami w szczególności zapisów warunkujących podpisanie tych umów od zgody Wykonawcy i od akceptacji Zamawiającego;  </w:t>
      </w:r>
    </w:p>
    <w:p w:rsidR="003000FF" w:rsidRPr="008F7C5C" w:rsidRDefault="0084210F" w:rsidP="000A17E1">
      <w:pPr>
        <w:numPr>
          <w:ilvl w:val="1"/>
          <w:numId w:val="11"/>
        </w:numPr>
        <w:spacing w:after="0" w:line="240" w:lineRule="auto"/>
        <w:ind w:left="567" w:right="0" w:hanging="283"/>
        <w:rPr>
          <w:rFonts w:ascii="Times New Roman" w:hAnsi="Times New Roman" w:cs="Times New Roman"/>
          <w:sz w:val="22"/>
        </w:rPr>
      </w:pPr>
      <w:r w:rsidRPr="008F7C5C">
        <w:rPr>
          <w:rFonts w:ascii="Times New Roman" w:hAnsi="Times New Roman" w:cs="Times New Roman"/>
          <w:sz w:val="22"/>
        </w:rPr>
        <w:t xml:space="preserve">będzie zawierać postanowienia, które w ocenie Zamawiającego będą mogły utrudniać lub uniemożliwiać prawidłową lub terminową realizację niniejszej umowy, zgodnie z jej treścią; </w:t>
      </w:r>
    </w:p>
    <w:p w:rsidR="003000FF" w:rsidRPr="008F7C5C" w:rsidRDefault="0084210F" w:rsidP="000A17E1">
      <w:pPr>
        <w:numPr>
          <w:ilvl w:val="1"/>
          <w:numId w:val="11"/>
        </w:numPr>
        <w:spacing w:after="0" w:line="240" w:lineRule="auto"/>
        <w:ind w:left="567" w:right="0" w:hanging="283"/>
        <w:rPr>
          <w:rFonts w:ascii="Times New Roman" w:hAnsi="Times New Roman" w:cs="Times New Roman"/>
          <w:sz w:val="22"/>
        </w:rPr>
      </w:pPr>
      <w:r w:rsidRPr="008F7C5C">
        <w:rPr>
          <w:rFonts w:ascii="Times New Roman" w:hAnsi="Times New Roman" w:cs="Times New Roman"/>
          <w:sz w:val="22"/>
        </w:rPr>
        <w:t xml:space="preserve">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rsidR="003000FF" w:rsidRPr="008F7C5C" w:rsidRDefault="0084210F" w:rsidP="000A17E1">
      <w:pPr>
        <w:numPr>
          <w:ilvl w:val="0"/>
          <w:numId w:val="11"/>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Uregulowania niniejszego paragrafu obowiązują także przy zmianach projektów umów  o podwykonawstwo jak i zmianach umów o podwykonawstwo.  </w:t>
      </w:r>
    </w:p>
    <w:p w:rsidR="003000FF" w:rsidRPr="008F7C5C" w:rsidRDefault="0084210F" w:rsidP="000A17E1">
      <w:pPr>
        <w:numPr>
          <w:ilvl w:val="0"/>
          <w:numId w:val="11"/>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3000FF" w:rsidRPr="008F7C5C" w:rsidRDefault="0084210F" w:rsidP="000A17E1">
      <w:pPr>
        <w:numPr>
          <w:ilvl w:val="0"/>
          <w:numId w:val="11"/>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w:t>
      </w:r>
      <w:r w:rsidR="00F7415D" w:rsidRPr="008F7C5C">
        <w:rPr>
          <w:rFonts w:ascii="Times New Roman" w:hAnsi="Times New Roman" w:cs="Times New Roman"/>
          <w:sz w:val="22"/>
        </w:rPr>
        <w:t>,00</w:t>
      </w:r>
      <w:r w:rsidRPr="008F7C5C">
        <w:rPr>
          <w:rFonts w:ascii="Times New Roman" w:hAnsi="Times New Roman" w:cs="Times New Roman"/>
          <w:sz w:val="22"/>
        </w:rPr>
        <w:t xml:space="preserve"> zł.  </w:t>
      </w:r>
    </w:p>
    <w:p w:rsidR="003000FF" w:rsidRPr="008F7C5C" w:rsidRDefault="0084210F" w:rsidP="000A17E1">
      <w:pPr>
        <w:numPr>
          <w:ilvl w:val="0"/>
          <w:numId w:val="11"/>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lastRenderedPageBreak/>
        <w:t xml:space="preserve">W przypadku, o którym mowa w § 9 ust. 18 umowy, jeżeli termin zapłaty wynagrodzenia jest dłuższy niż 30 dni, Zamawiający informuje o tym Wykonawcę i wzywa go do zmiany tej umowy pod rygorem wystąpienia o zapłatę kary umownej.  </w:t>
      </w:r>
    </w:p>
    <w:p w:rsidR="003000FF" w:rsidRPr="008F7C5C" w:rsidRDefault="0084210F" w:rsidP="000A17E1">
      <w:pPr>
        <w:numPr>
          <w:ilvl w:val="0"/>
          <w:numId w:val="11"/>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Procedurę, o której mowa w § 9 ust. 18 i 19 umowy, stosuje się również do wszystkich zmian umów o podwykonawstwo, których przedmiotem są dostawy lub usługi.  </w:t>
      </w:r>
    </w:p>
    <w:p w:rsidR="003000FF" w:rsidRPr="008F7C5C" w:rsidRDefault="0084210F" w:rsidP="000A17E1">
      <w:pPr>
        <w:numPr>
          <w:ilvl w:val="0"/>
          <w:numId w:val="11"/>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3000FF" w:rsidRPr="008F7C5C" w:rsidRDefault="0084210F" w:rsidP="000A17E1">
      <w:pPr>
        <w:numPr>
          <w:ilvl w:val="0"/>
          <w:numId w:val="11"/>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r w:rsidRPr="008F7C5C">
        <w:rPr>
          <w:rFonts w:ascii="Times New Roman" w:hAnsi="Times New Roman" w:cs="Times New Roman"/>
          <w:b/>
          <w:sz w:val="22"/>
        </w:rPr>
        <w:t xml:space="preserve">  </w:t>
      </w:r>
    </w:p>
    <w:p w:rsidR="003000FF" w:rsidRPr="008F7C5C" w:rsidRDefault="0084210F" w:rsidP="000A17E1">
      <w:pPr>
        <w:pStyle w:val="Nagwek2"/>
        <w:spacing w:after="0" w:line="240" w:lineRule="auto"/>
        <w:ind w:left="0" w:right="0" w:firstLine="0"/>
        <w:rPr>
          <w:rFonts w:ascii="Times New Roman" w:hAnsi="Times New Roman" w:cs="Times New Roman"/>
          <w:sz w:val="22"/>
        </w:rPr>
      </w:pPr>
      <w:r w:rsidRPr="008F7C5C">
        <w:rPr>
          <w:rFonts w:ascii="Times New Roman" w:hAnsi="Times New Roman" w:cs="Times New Roman"/>
          <w:sz w:val="22"/>
        </w:rPr>
        <w:t xml:space="preserve">§ 10 </w:t>
      </w:r>
    </w:p>
    <w:p w:rsidR="003000FF" w:rsidRPr="008F7C5C" w:rsidRDefault="0084210F" w:rsidP="000A17E1">
      <w:pPr>
        <w:spacing w:after="0" w:line="240" w:lineRule="auto"/>
        <w:ind w:left="0" w:right="0" w:firstLine="0"/>
        <w:jc w:val="center"/>
        <w:rPr>
          <w:rFonts w:ascii="Times New Roman" w:hAnsi="Times New Roman" w:cs="Times New Roman"/>
          <w:sz w:val="22"/>
        </w:rPr>
      </w:pPr>
      <w:r w:rsidRPr="008F7C5C">
        <w:rPr>
          <w:rFonts w:ascii="Times New Roman" w:hAnsi="Times New Roman" w:cs="Times New Roman"/>
          <w:b/>
          <w:sz w:val="22"/>
        </w:rPr>
        <w:t>Klauzula społeczna</w:t>
      </w:r>
      <w:r w:rsidRPr="008F7C5C">
        <w:rPr>
          <w:rFonts w:ascii="Times New Roman" w:hAnsi="Times New Roman" w:cs="Times New Roman"/>
          <w:sz w:val="22"/>
        </w:rPr>
        <w:t xml:space="preserve"> </w:t>
      </w:r>
    </w:p>
    <w:p w:rsidR="003000FF" w:rsidRPr="008F7C5C" w:rsidRDefault="0084210F" w:rsidP="000A17E1">
      <w:pPr>
        <w:numPr>
          <w:ilvl w:val="0"/>
          <w:numId w:val="13"/>
        </w:numPr>
        <w:spacing w:after="0" w:line="240" w:lineRule="auto"/>
        <w:ind w:left="284" w:right="0" w:hanging="284"/>
        <w:rPr>
          <w:rFonts w:ascii="Times New Roman" w:hAnsi="Times New Roman" w:cs="Times New Roman"/>
          <w:b/>
          <w:sz w:val="22"/>
        </w:rPr>
      </w:pPr>
      <w:r w:rsidRPr="008F7C5C">
        <w:rPr>
          <w:rFonts w:ascii="Times New Roman" w:hAnsi="Times New Roman" w:cs="Times New Roman"/>
          <w:sz w:val="22"/>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bezpośrednie prace fizyczne związane z wykonywaniem robót ogólnobudowlanych przez cały okres wykonywania tych czynności</w:t>
      </w:r>
      <w:r w:rsidR="00F7415D" w:rsidRPr="008F7C5C">
        <w:rPr>
          <w:rFonts w:ascii="Times New Roman" w:hAnsi="Times New Roman" w:cs="Times New Roman"/>
          <w:sz w:val="22"/>
        </w:rPr>
        <w:t xml:space="preserve"> tj. </w:t>
      </w:r>
      <w:r w:rsidR="00F7415D" w:rsidRPr="008F7C5C">
        <w:rPr>
          <w:rFonts w:ascii="Times New Roman" w:hAnsi="Times New Roman" w:cs="Times New Roman"/>
          <w:b/>
          <w:sz w:val="22"/>
        </w:rPr>
        <w:t xml:space="preserve">zgodnie ze wskazaniami Zamawiającego w Specyfikacji </w:t>
      </w:r>
      <w:r w:rsidR="00D41F92" w:rsidRPr="008F7C5C">
        <w:rPr>
          <w:rFonts w:ascii="Times New Roman" w:hAnsi="Times New Roman" w:cs="Times New Roman"/>
          <w:b/>
          <w:sz w:val="22"/>
        </w:rPr>
        <w:t>W</w:t>
      </w:r>
      <w:r w:rsidR="00F7415D" w:rsidRPr="008F7C5C">
        <w:rPr>
          <w:rFonts w:ascii="Times New Roman" w:hAnsi="Times New Roman" w:cs="Times New Roman"/>
          <w:b/>
          <w:sz w:val="22"/>
        </w:rPr>
        <w:t>arunków Zamówienia</w:t>
      </w:r>
      <w:r w:rsidRPr="008F7C5C">
        <w:rPr>
          <w:rFonts w:ascii="Times New Roman" w:hAnsi="Times New Roman" w:cs="Times New Roman"/>
          <w:b/>
          <w:sz w:val="22"/>
        </w:rPr>
        <w:t xml:space="preserve">. </w:t>
      </w:r>
    </w:p>
    <w:p w:rsidR="003000FF" w:rsidRPr="008F7C5C" w:rsidRDefault="0084210F" w:rsidP="000A17E1">
      <w:pPr>
        <w:numPr>
          <w:ilvl w:val="0"/>
          <w:numId w:val="13"/>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 odniesieniu do osób wymienionych § 10 ust. 1 umowy, Zamawiający wymaga udokumentowania przez Wykonawcę, w terminie co najmniej 5 dni przed rozpoczęciem robót budowlanych faktu zatrudniania na podstawie umowy o pracę, poprzez przedłożenie Zamawiającemu: </w:t>
      </w:r>
    </w:p>
    <w:p w:rsidR="003000FF" w:rsidRPr="008F7C5C" w:rsidRDefault="0084210F" w:rsidP="000A17E1">
      <w:pPr>
        <w:numPr>
          <w:ilvl w:val="1"/>
          <w:numId w:val="13"/>
        </w:numPr>
        <w:spacing w:after="0" w:line="240" w:lineRule="auto"/>
        <w:ind w:left="851" w:right="0" w:hanging="425"/>
        <w:rPr>
          <w:rFonts w:ascii="Times New Roman" w:hAnsi="Times New Roman" w:cs="Times New Roman"/>
          <w:sz w:val="22"/>
        </w:rPr>
      </w:pPr>
      <w:r w:rsidRPr="008F7C5C">
        <w:rPr>
          <w:rFonts w:ascii="Times New Roman" w:hAnsi="Times New Roman" w:cs="Times New Roman"/>
          <w:sz w:val="22"/>
        </w:rPr>
        <w:t xml:space="preserve">oświadczenia zatrudnionego pracownika, lub </w:t>
      </w:r>
    </w:p>
    <w:p w:rsidR="003000FF" w:rsidRPr="008F7C5C" w:rsidRDefault="0084210F" w:rsidP="000A17E1">
      <w:pPr>
        <w:numPr>
          <w:ilvl w:val="1"/>
          <w:numId w:val="13"/>
        </w:numPr>
        <w:spacing w:after="0" w:line="240" w:lineRule="auto"/>
        <w:ind w:left="851" w:right="0" w:hanging="425"/>
        <w:rPr>
          <w:rFonts w:ascii="Times New Roman" w:hAnsi="Times New Roman" w:cs="Times New Roman"/>
          <w:sz w:val="22"/>
        </w:rPr>
      </w:pPr>
      <w:r w:rsidRPr="008F7C5C">
        <w:rPr>
          <w:rFonts w:ascii="Times New Roman" w:hAnsi="Times New Roman" w:cs="Times New Roman"/>
          <w:sz w:val="22"/>
        </w:rPr>
        <w:t xml:space="preserve">oświadczenia Wykonawcy lub podwykonawcy o zatrudnieniu pracownika na podstawie umowy o pracę, lub  </w:t>
      </w:r>
    </w:p>
    <w:p w:rsidR="003000FF" w:rsidRPr="008F7C5C" w:rsidRDefault="0084210F" w:rsidP="000A17E1">
      <w:pPr>
        <w:numPr>
          <w:ilvl w:val="1"/>
          <w:numId w:val="13"/>
        </w:numPr>
        <w:spacing w:after="0" w:line="240" w:lineRule="auto"/>
        <w:ind w:left="851" w:right="0" w:hanging="425"/>
        <w:rPr>
          <w:rFonts w:ascii="Times New Roman" w:hAnsi="Times New Roman" w:cs="Times New Roman"/>
          <w:sz w:val="22"/>
        </w:rPr>
      </w:pPr>
      <w:r w:rsidRPr="008F7C5C">
        <w:rPr>
          <w:rFonts w:ascii="Times New Roman" w:hAnsi="Times New Roman" w:cs="Times New Roman"/>
          <w:sz w:val="22"/>
        </w:rPr>
        <w:t xml:space="preserve">poświadczonej za zgodność z oryginałem kopii umowy o pracę zatrudnionego pracownika, lub </w:t>
      </w:r>
    </w:p>
    <w:p w:rsidR="003000FF" w:rsidRPr="008F7C5C" w:rsidRDefault="0084210F" w:rsidP="000A17E1">
      <w:pPr>
        <w:numPr>
          <w:ilvl w:val="1"/>
          <w:numId w:val="13"/>
        </w:numPr>
        <w:spacing w:after="0" w:line="240" w:lineRule="auto"/>
        <w:ind w:left="851" w:right="0" w:hanging="425"/>
        <w:rPr>
          <w:rFonts w:ascii="Times New Roman" w:hAnsi="Times New Roman" w:cs="Times New Roman"/>
          <w:sz w:val="22"/>
        </w:rPr>
      </w:pPr>
      <w:r w:rsidRPr="008F7C5C">
        <w:rPr>
          <w:rFonts w:ascii="Times New Roman" w:hAnsi="Times New Roman" w:cs="Times New Roman"/>
          <w:sz w:val="22"/>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rsidR="003000FF" w:rsidRPr="008F7C5C" w:rsidRDefault="0084210F" w:rsidP="000A17E1">
      <w:pPr>
        <w:numPr>
          <w:ilvl w:val="0"/>
          <w:numId w:val="13"/>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 przypadku zmiany osób zatrudnionych przez Wykonawcę do wykonywania czynności o których mowa w § 10 ust. 1 umowy, Wykonawca jest zobowiązany do przedłożenia stosownych dokumentów, o których mowa w § 10 ust. 2 i dotyczących nowego pracownika, w terminie 5 dni od dnia rozpoczęcia wykonywania przez tę osobę czynności, o których mowa w § 10 ust. 1 umowy. </w:t>
      </w:r>
    </w:p>
    <w:p w:rsidR="003000FF" w:rsidRPr="008F7C5C" w:rsidRDefault="0084210F" w:rsidP="000A17E1">
      <w:pPr>
        <w:numPr>
          <w:ilvl w:val="0"/>
          <w:numId w:val="13"/>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Zamawiający zastrzega sobie prawo do wykonywania czynności kontrolnych wobec Wykonawcy odnośnie spełniania przez Wykonawcę lub podwykonawcę wymogu zatrudnienia na podstawie umowy o pracę osób wykonujących czynności, o których mowa w § 10 ust. 1 umowy, w całym okresie obowiązywania umowy. Zamawiający jest w szczególności uprawniony do żądania:  </w:t>
      </w:r>
    </w:p>
    <w:p w:rsidR="003000FF" w:rsidRPr="008F7C5C" w:rsidRDefault="0084210F" w:rsidP="000A17E1">
      <w:pPr>
        <w:numPr>
          <w:ilvl w:val="1"/>
          <w:numId w:val="13"/>
        </w:numPr>
        <w:spacing w:after="0" w:line="240" w:lineRule="auto"/>
        <w:ind w:left="851" w:right="0" w:hanging="425"/>
        <w:rPr>
          <w:rFonts w:ascii="Times New Roman" w:hAnsi="Times New Roman" w:cs="Times New Roman"/>
          <w:sz w:val="22"/>
        </w:rPr>
      </w:pPr>
      <w:r w:rsidRPr="008F7C5C">
        <w:rPr>
          <w:rFonts w:ascii="Times New Roman" w:hAnsi="Times New Roman" w:cs="Times New Roman"/>
          <w:sz w:val="22"/>
        </w:rPr>
        <w:t xml:space="preserve">aktualnych oświadczeń i dokumentów, o których mowa w § 10 ust. 2 umowy, </w:t>
      </w:r>
    </w:p>
    <w:p w:rsidR="003000FF" w:rsidRPr="008F7C5C" w:rsidRDefault="0084210F" w:rsidP="000A17E1">
      <w:pPr>
        <w:numPr>
          <w:ilvl w:val="1"/>
          <w:numId w:val="13"/>
        </w:numPr>
        <w:spacing w:after="0" w:line="240" w:lineRule="auto"/>
        <w:ind w:left="851" w:right="0" w:hanging="425"/>
        <w:rPr>
          <w:rFonts w:ascii="Times New Roman" w:hAnsi="Times New Roman" w:cs="Times New Roman"/>
          <w:sz w:val="22"/>
        </w:rPr>
      </w:pPr>
      <w:r w:rsidRPr="008F7C5C">
        <w:rPr>
          <w:rFonts w:ascii="Times New Roman" w:hAnsi="Times New Roman" w:cs="Times New Roman"/>
          <w:sz w:val="22"/>
        </w:rPr>
        <w:t xml:space="preserve">wyjaśnień w przypadku wątpliwości w zakresie potwierdzenia spełniania wymogu, o którym mowa w § 10 ust. 1 umowy. </w:t>
      </w:r>
    </w:p>
    <w:p w:rsidR="003000FF" w:rsidRPr="008F7C5C" w:rsidRDefault="0084210F" w:rsidP="000A17E1">
      <w:pPr>
        <w:pStyle w:val="Nagwek2"/>
        <w:spacing w:after="0" w:line="240" w:lineRule="auto"/>
        <w:ind w:left="0" w:right="0" w:firstLine="0"/>
        <w:rPr>
          <w:rFonts w:ascii="Times New Roman" w:hAnsi="Times New Roman" w:cs="Times New Roman"/>
          <w:sz w:val="22"/>
        </w:rPr>
      </w:pPr>
      <w:r w:rsidRPr="008F7C5C">
        <w:rPr>
          <w:rFonts w:ascii="Times New Roman" w:hAnsi="Times New Roman" w:cs="Times New Roman"/>
          <w:sz w:val="22"/>
        </w:rPr>
        <w:t xml:space="preserve">§ 11 </w:t>
      </w:r>
    </w:p>
    <w:p w:rsidR="003000FF" w:rsidRPr="008F7C5C" w:rsidRDefault="0084210F" w:rsidP="000A17E1">
      <w:pPr>
        <w:spacing w:after="0" w:line="240" w:lineRule="auto"/>
        <w:ind w:left="0" w:right="0" w:firstLine="0"/>
        <w:jc w:val="center"/>
        <w:rPr>
          <w:rFonts w:ascii="Times New Roman" w:hAnsi="Times New Roman" w:cs="Times New Roman"/>
          <w:sz w:val="22"/>
        </w:rPr>
      </w:pPr>
      <w:r w:rsidRPr="008F7C5C">
        <w:rPr>
          <w:rFonts w:ascii="Times New Roman" w:hAnsi="Times New Roman" w:cs="Times New Roman"/>
          <w:b/>
          <w:sz w:val="22"/>
        </w:rPr>
        <w:t>Ubezpieczenie</w:t>
      </w:r>
      <w:r w:rsidRPr="008F7C5C">
        <w:rPr>
          <w:rFonts w:ascii="Times New Roman" w:hAnsi="Times New Roman" w:cs="Times New Roman"/>
          <w:sz w:val="22"/>
        </w:rPr>
        <w:t xml:space="preserve"> </w:t>
      </w:r>
    </w:p>
    <w:p w:rsidR="003000FF" w:rsidRPr="008F7C5C" w:rsidRDefault="0084210F" w:rsidP="000A17E1">
      <w:pPr>
        <w:numPr>
          <w:ilvl w:val="0"/>
          <w:numId w:val="14"/>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rsidR="003000FF" w:rsidRPr="008F7C5C" w:rsidRDefault="0084210F" w:rsidP="000A17E1">
      <w:pPr>
        <w:numPr>
          <w:ilvl w:val="0"/>
          <w:numId w:val="14"/>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lastRenderedPageBreak/>
        <w:t xml:space="preserve">Nie później niż w dniu wprowadzenia na budowę, Wykonawca jest zobowiązany okazać Zamawiającemu oryginał polisy potwierdzający zawarcie umowy lub umów ubezpieczenia w wymaganym zakresie. </w:t>
      </w:r>
    </w:p>
    <w:p w:rsidR="003000FF" w:rsidRPr="008F7C5C" w:rsidRDefault="0084210F" w:rsidP="000A17E1">
      <w:pPr>
        <w:numPr>
          <w:ilvl w:val="0"/>
          <w:numId w:val="14"/>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Wykonawca jest zobowiązany terminowo i w pełnej wysokości opłacać na swój koszt składki ubezpieczeniowe z tytułu umów lub umowy ubezpieczenia. </w:t>
      </w:r>
    </w:p>
    <w:p w:rsidR="003000FF" w:rsidRPr="008F7C5C" w:rsidRDefault="0084210F" w:rsidP="000A17E1">
      <w:pPr>
        <w:numPr>
          <w:ilvl w:val="0"/>
          <w:numId w:val="14"/>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W przypadku gdy Wykonawca nie zawarł umowy ubezpieczenia w terminie określonym w § 11 ust. 1 umowy, Zamawiający zastrzega sobie prawo do zawarcia umowy ubezpieczenia na koszt Wykonawcy, na co Wykonawca wyraża zgodę.</w:t>
      </w:r>
      <w:r w:rsidRPr="008F7C5C">
        <w:rPr>
          <w:rFonts w:ascii="Times New Roman" w:hAnsi="Times New Roman" w:cs="Times New Roman"/>
          <w:b/>
          <w:sz w:val="22"/>
        </w:rPr>
        <w:t xml:space="preserve"> </w:t>
      </w:r>
    </w:p>
    <w:p w:rsidR="003000FF" w:rsidRPr="008F7C5C" w:rsidRDefault="0084210F" w:rsidP="000A17E1">
      <w:pPr>
        <w:pStyle w:val="Nagwek2"/>
        <w:spacing w:after="0" w:line="240" w:lineRule="auto"/>
        <w:ind w:left="0" w:right="0" w:firstLine="0"/>
        <w:rPr>
          <w:rFonts w:ascii="Times New Roman" w:hAnsi="Times New Roman" w:cs="Times New Roman"/>
          <w:sz w:val="22"/>
        </w:rPr>
      </w:pPr>
      <w:r w:rsidRPr="008F7C5C">
        <w:rPr>
          <w:rFonts w:ascii="Times New Roman" w:hAnsi="Times New Roman" w:cs="Times New Roman"/>
          <w:sz w:val="22"/>
        </w:rPr>
        <w:t xml:space="preserve">§ 12 </w:t>
      </w:r>
    </w:p>
    <w:p w:rsidR="003000FF" w:rsidRPr="008F7C5C" w:rsidRDefault="0084210F" w:rsidP="000A17E1">
      <w:pPr>
        <w:pStyle w:val="Nagwek2"/>
        <w:spacing w:after="0" w:line="240" w:lineRule="auto"/>
        <w:ind w:left="0" w:right="0" w:firstLine="0"/>
        <w:rPr>
          <w:rFonts w:ascii="Times New Roman" w:hAnsi="Times New Roman" w:cs="Times New Roman"/>
          <w:sz w:val="22"/>
        </w:rPr>
      </w:pPr>
      <w:r w:rsidRPr="008F7C5C">
        <w:rPr>
          <w:rFonts w:ascii="Times New Roman" w:hAnsi="Times New Roman" w:cs="Times New Roman"/>
          <w:sz w:val="22"/>
        </w:rPr>
        <w:t>Gwarancja i rękojmia</w:t>
      </w:r>
      <w:r w:rsidRPr="008F7C5C">
        <w:rPr>
          <w:rFonts w:ascii="Times New Roman" w:hAnsi="Times New Roman" w:cs="Times New Roman"/>
          <w:b w:val="0"/>
          <w:sz w:val="22"/>
        </w:rPr>
        <w:t xml:space="preserve"> </w:t>
      </w:r>
    </w:p>
    <w:p w:rsidR="003000FF" w:rsidRPr="008F7C5C" w:rsidRDefault="0084210F" w:rsidP="000A17E1">
      <w:pPr>
        <w:numPr>
          <w:ilvl w:val="0"/>
          <w:numId w:val="15"/>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Gwarancja na wykonane roboty budowlane i okres rękojmi za wady tych robót budowlanych wynosi </w:t>
      </w:r>
      <w:r w:rsidRPr="008F7C5C">
        <w:rPr>
          <w:rFonts w:ascii="Times New Roman" w:hAnsi="Times New Roman" w:cs="Times New Roman"/>
          <w:b/>
          <w:sz w:val="22"/>
        </w:rPr>
        <w:t xml:space="preserve">60 miesięcy </w:t>
      </w:r>
      <w:r w:rsidRPr="008F7C5C">
        <w:rPr>
          <w:rFonts w:ascii="Times New Roman" w:hAnsi="Times New Roman" w:cs="Times New Roman"/>
          <w:sz w:val="22"/>
        </w:rPr>
        <w:t xml:space="preserve">licząc od dnia podpisania przez przedstawicieli Zamawiającego i Wykonawcy robót protokołu odbioru końcowego przedmiotu umowy. Okres rękojmi za wady nie może skończyć się wcześniej niż z upływem okresu gwarancji jakości. </w:t>
      </w:r>
    </w:p>
    <w:p w:rsidR="003000FF" w:rsidRPr="008F7C5C" w:rsidRDefault="0084210F" w:rsidP="000A17E1">
      <w:pPr>
        <w:numPr>
          <w:ilvl w:val="0"/>
          <w:numId w:val="15"/>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Dokumentem gwarancyjnym w rozumieniu art. 577</w:t>
      </w:r>
      <w:r w:rsidRPr="008F7C5C">
        <w:rPr>
          <w:rFonts w:ascii="Times New Roman" w:hAnsi="Times New Roman" w:cs="Times New Roman"/>
          <w:sz w:val="22"/>
          <w:vertAlign w:val="superscript"/>
        </w:rPr>
        <w:t>2</w:t>
      </w:r>
      <w:r w:rsidRPr="008F7C5C">
        <w:rPr>
          <w:rFonts w:ascii="Times New Roman" w:hAnsi="Times New Roman" w:cs="Times New Roman"/>
          <w:sz w:val="22"/>
        </w:rPr>
        <w:t xml:space="preserve"> Kodeksu cywilnego jest niniejsza umowa.  </w:t>
      </w:r>
    </w:p>
    <w:p w:rsidR="003000FF" w:rsidRPr="008F7C5C" w:rsidRDefault="0084210F" w:rsidP="000A17E1">
      <w:pPr>
        <w:numPr>
          <w:ilvl w:val="0"/>
          <w:numId w:val="15"/>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Jeżeli z powodu wad, które ujawnią się w okresie gwarancji i rękojmi, osoby trzecie wystąpią z roszczeniami o naprawienie szkody, której przyczyną powstania była wada, Wykonawca poniesie wszelkie koszty związane z naprawą szkody. </w:t>
      </w:r>
    </w:p>
    <w:p w:rsidR="003000FF" w:rsidRPr="008F7C5C" w:rsidRDefault="0084210F" w:rsidP="000A17E1">
      <w:pPr>
        <w:numPr>
          <w:ilvl w:val="0"/>
          <w:numId w:val="15"/>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O powstałych w okresie gwarancji i rękojmi wadach i/lub usterkach, Zamawiający powiadomi Wykonawcę na piśmie, niezwłocznie po powzięciu takiej informacji. </w:t>
      </w:r>
    </w:p>
    <w:p w:rsidR="003000FF" w:rsidRPr="008F7C5C" w:rsidRDefault="0084210F" w:rsidP="000A17E1">
      <w:pPr>
        <w:numPr>
          <w:ilvl w:val="0"/>
          <w:numId w:val="15"/>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12 ust. 5 umowy. Termin ten w technicznie uzasadnionych przypadkach może zostać wydłużony za zgodą zamawiającego. </w:t>
      </w:r>
    </w:p>
    <w:p w:rsidR="003000FF" w:rsidRPr="008F7C5C" w:rsidRDefault="0084210F" w:rsidP="000A17E1">
      <w:pPr>
        <w:numPr>
          <w:ilvl w:val="0"/>
          <w:numId w:val="15"/>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 razie nieusunięcia przez Wykonawcę wad i usterek w wyznaczonym terminie, Zamawiający usunie je na koszt Wykonawcy, z zachowaniem swoich praw wynikających z gwarancji lub rękojmi. Zamawiający pisemnie powiadomi Wykonawcę o skorzystaniu z powyższego uprawnienia.  </w:t>
      </w:r>
    </w:p>
    <w:p w:rsidR="003000FF" w:rsidRPr="008F7C5C" w:rsidRDefault="0084210F" w:rsidP="000A17E1">
      <w:pPr>
        <w:numPr>
          <w:ilvl w:val="0"/>
          <w:numId w:val="15"/>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 okresie gwarancji Wykonawca jest zobowiązany do udziału w corocznych przeglądach gwarancyjnych. O terminach przeglądów gwarancyjnych Wykonawca poinformuje Zamawiającego pisemnie lub e-mailem. </w:t>
      </w:r>
    </w:p>
    <w:p w:rsidR="003000FF" w:rsidRPr="008F7C5C" w:rsidRDefault="0084210F" w:rsidP="000A17E1">
      <w:pPr>
        <w:numPr>
          <w:ilvl w:val="0"/>
          <w:numId w:val="15"/>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Wykonawca usuwa zgłoszone w okresie gwarancji i rękojmi wady i usterki w ramach wynagrodzenia, o którym mowa w § 6 ust. 1 umowy.</w:t>
      </w:r>
      <w:r w:rsidRPr="008F7C5C">
        <w:rPr>
          <w:rFonts w:ascii="Times New Roman" w:hAnsi="Times New Roman" w:cs="Times New Roman"/>
          <w:b/>
          <w:sz w:val="22"/>
        </w:rPr>
        <w:t xml:space="preserve"> </w:t>
      </w:r>
    </w:p>
    <w:p w:rsidR="003000FF" w:rsidRPr="008F7C5C" w:rsidRDefault="0084210F" w:rsidP="000A17E1">
      <w:pPr>
        <w:spacing w:after="0" w:line="240" w:lineRule="auto"/>
        <w:ind w:left="277" w:right="0" w:firstLine="0"/>
        <w:jc w:val="center"/>
        <w:rPr>
          <w:rFonts w:ascii="Times New Roman" w:hAnsi="Times New Roman" w:cs="Times New Roman"/>
          <w:b/>
          <w:sz w:val="22"/>
        </w:rPr>
      </w:pPr>
      <w:r w:rsidRPr="008F7C5C">
        <w:rPr>
          <w:rFonts w:ascii="Times New Roman" w:hAnsi="Times New Roman" w:cs="Times New Roman"/>
          <w:b/>
          <w:sz w:val="22"/>
        </w:rPr>
        <w:t xml:space="preserve">§ 13 </w:t>
      </w:r>
    </w:p>
    <w:p w:rsidR="003000FF" w:rsidRPr="008F7C5C" w:rsidRDefault="0084210F" w:rsidP="000A17E1">
      <w:pPr>
        <w:spacing w:after="0" w:line="240" w:lineRule="auto"/>
        <w:ind w:left="361" w:right="0" w:hanging="10"/>
        <w:jc w:val="center"/>
        <w:rPr>
          <w:rFonts w:ascii="Times New Roman" w:hAnsi="Times New Roman" w:cs="Times New Roman"/>
          <w:sz w:val="22"/>
        </w:rPr>
      </w:pPr>
      <w:r w:rsidRPr="008F7C5C">
        <w:rPr>
          <w:rFonts w:ascii="Times New Roman" w:hAnsi="Times New Roman" w:cs="Times New Roman"/>
          <w:b/>
          <w:sz w:val="22"/>
        </w:rPr>
        <w:t>Zmiana umowy</w:t>
      </w:r>
      <w:r w:rsidRPr="008F7C5C">
        <w:rPr>
          <w:rFonts w:ascii="Times New Roman" w:hAnsi="Times New Roman" w:cs="Times New Roman"/>
          <w:sz w:val="22"/>
        </w:rPr>
        <w:t xml:space="preserve"> </w:t>
      </w:r>
    </w:p>
    <w:p w:rsidR="003000FF" w:rsidRPr="008F7C5C" w:rsidRDefault="0084210F" w:rsidP="000A17E1">
      <w:pPr>
        <w:spacing w:after="0" w:line="240" w:lineRule="auto"/>
        <w:ind w:left="0" w:right="0" w:firstLine="0"/>
        <w:rPr>
          <w:rFonts w:ascii="Times New Roman" w:hAnsi="Times New Roman" w:cs="Times New Roman"/>
          <w:sz w:val="22"/>
        </w:rPr>
      </w:pPr>
      <w:r w:rsidRPr="008F7C5C">
        <w:rPr>
          <w:rFonts w:ascii="Times New Roman" w:hAnsi="Times New Roman" w:cs="Times New Roman"/>
          <w:sz w:val="22"/>
        </w:rPr>
        <w:t xml:space="preserve">Zamawiający przewiduje, na podstawie art. 455 ust. 1 pkt 1 ustawy Pzp, możliwość dokonywania zmian postanowień niniejszej umowy, w zakresie: </w:t>
      </w:r>
    </w:p>
    <w:p w:rsidR="003000FF" w:rsidRPr="008F7C5C" w:rsidRDefault="0084210F" w:rsidP="000A17E1">
      <w:pPr>
        <w:numPr>
          <w:ilvl w:val="0"/>
          <w:numId w:val="16"/>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zmiany wysokości wynagrodzenia w przypadku:  </w:t>
      </w:r>
    </w:p>
    <w:p w:rsidR="003000FF" w:rsidRPr="008F7C5C" w:rsidRDefault="0084210F" w:rsidP="000A17E1">
      <w:pPr>
        <w:numPr>
          <w:ilvl w:val="1"/>
          <w:numId w:val="16"/>
        </w:numPr>
        <w:spacing w:after="0" w:line="240" w:lineRule="auto"/>
        <w:ind w:left="567" w:right="0" w:hanging="283"/>
        <w:rPr>
          <w:rFonts w:ascii="Times New Roman" w:hAnsi="Times New Roman" w:cs="Times New Roman"/>
          <w:sz w:val="22"/>
        </w:rPr>
      </w:pPr>
      <w:r w:rsidRPr="008F7C5C">
        <w:rPr>
          <w:rFonts w:ascii="Times New Roman" w:hAnsi="Times New Roman" w:cs="Times New Roman"/>
          <w:sz w:val="22"/>
        </w:rPr>
        <w:t xml:space="preserve">zmiany stawki podatku od towarów i usług oraz podatku akcyzowego, z tym zastrzeżeniem, że wartość netto wynagrodzenia Wykonawcy nie zmieni się, a wartość brutto wynagrodzenia zostanie wyliczona na podstawie nowych przepisów; </w:t>
      </w:r>
    </w:p>
    <w:p w:rsidR="003000FF" w:rsidRPr="008F7C5C" w:rsidRDefault="0084210F" w:rsidP="000A17E1">
      <w:pPr>
        <w:numPr>
          <w:ilvl w:val="1"/>
          <w:numId w:val="16"/>
        </w:numPr>
        <w:spacing w:after="0" w:line="240" w:lineRule="auto"/>
        <w:ind w:left="567" w:right="0" w:hanging="283"/>
        <w:rPr>
          <w:rFonts w:ascii="Times New Roman" w:hAnsi="Times New Roman" w:cs="Times New Roman"/>
          <w:sz w:val="22"/>
        </w:rPr>
      </w:pPr>
      <w:r w:rsidRPr="008F7C5C">
        <w:rPr>
          <w:rFonts w:ascii="Times New Roman" w:hAnsi="Times New Roman" w:cs="Times New Roman"/>
          <w:sz w:val="22"/>
        </w:rPr>
        <w:t xml:space="preserve">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 </w:t>
      </w:r>
    </w:p>
    <w:p w:rsidR="003000FF" w:rsidRPr="008F7C5C" w:rsidRDefault="0084210F" w:rsidP="000A17E1">
      <w:pPr>
        <w:numPr>
          <w:ilvl w:val="1"/>
          <w:numId w:val="16"/>
        </w:numPr>
        <w:spacing w:after="0" w:line="240" w:lineRule="auto"/>
        <w:ind w:left="567" w:right="0" w:hanging="283"/>
        <w:rPr>
          <w:rFonts w:ascii="Times New Roman" w:hAnsi="Times New Roman" w:cs="Times New Roman"/>
          <w:sz w:val="22"/>
        </w:rPr>
      </w:pPr>
      <w:r w:rsidRPr="008F7C5C">
        <w:rPr>
          <w:rFonts w:ascii="Times New Roman" w:hAnsi="Times New Roman" w:cs="Times New Roman"/>
          <w:sz w:val="22"/>
        </w:rPr>
        <w:t xml:space="preserve">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 </w:t>
      </w:r>
    </w:p>
    <w:p w:rsidR="003000FF" w:rsidRPr="008F7C5C" w:rsidRDefault="0084210F" w:rsidP="000A17E1">
      <w:pPr>
        <w:numPr>
          <w:ilvl w:val="1"/>
          <w:numId w:val="16"/>
        </w:numPr>
        <w:spacing w:after="0" w:line="240" w:lineRule="auto"/>
        <w:ind w:left="567" w:right="0" w:hanging="283"/>
        <w:rPr>
          <w:rFonts w:ascii="Times New Roman" w:hAnsi="Times New Roman" w:cs="Times New Roman"/>
          <w:sz w:val="22"/>
        </w:rPr>
      </w:pPr>
      <w:r w:rsidRPr="008F7C5C">
        <w:rPr>
          <w:rFonts w:ascii="Times New Roman" w:hAnsi="Times New Roman" w:cs="Times New Roman"/>
          <w:sz w:val="22"/>
        </w:rPr>
        <w:t xml:space="preserve">zmiany zasad gromadzenia i wysokości wpłat do pracowniczych planów kapitałowych,  o których mowa w ustawie z 4 października 2018 r. o pracowniczych planach kapitałowych,  z tym zastrzeżeniem, że </w:t>
      </w:r>
      <w:r w:rsidRPr="008F7C5C">
        <w:rPr>
          <w:rFonts w:ascii="Times New Roman" w:hAnsi="Times New Roman" w:cs="Times New Roman"/>
          <w:sz w:val="22"/>
        </w:rPr>
        <w:lastRenderedPageBreak/>
        <w:t xml:space="preserve">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 </w:t>
      </w:r>
    </w:p>
    <w:p w:rsidR="003000FF" w:rsidRPr="008F7C5C" w:rsidRDefault="0084210F" w:rsidP="000A17E1">
      <w:pPr>
        <w:numPr>
          <w:ilvl w:val="0"/>
          <w:numId w:val="16"/>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Jeżeli z powodu przerw w realizacji robót powstałych z przyczyn zależnych od Zamawiającego albo z przyczyn bezpośrednio wynikających ze stanu zagrożenia epidemiologicznego i/lub epidemii nie będzie możliwe zachowanie terminu wykonania zamówienia, może być  on przedłużony, jednak wyłącznie za zgodą Zamawiającego wyrażoną w formie pisemnej; </w:t>
      </w:r>
    </w:p>
    <w:p w:rsidR="003000FF" w:rsidRPr="008F7C5C" w:rsidRDefault="0084210F" w:rsidP="000A17E1">
      <w:pPr>
        <w:numPr>
          <w:ilvl w:val="0"/>
          <w:numId w:val="16"/>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 przypadku możliwości wprowadzenia innych rozwiązań technologicznych usprawniających wykonanie przedmiotu zamówienia ze względów technicznych lub finansowych z zastrzeżeniem, ze zmiany nie mają istotnego wpływu na pierwotne warunki udziału w postępowaniu oraz  na pierwotny przedmiot zamówienia określony w SWZ. Niniejsza zmiana musi być zaakceptowana przez Zamawiającego i Wykonawcę w formie pisemnej; </w:t>
      </w:r>
    </w:p>
    <w:p w:rsidR="003000FF" w:rsidRPr="008F7C5C" w:rsidRDefault="0084210F" w:rsidP="000A17E1">
      <w:pPr>
        <w:numPr>
          <w:ilvl w:val="0"/>
          <w:numId w:val="16"/>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 przypadku wystąpienia robót zamiennych i/lub dodatkowych – w zakresie w szczególności zmiany projektu, terminu realizacji lub wynagrodzenia. Zmiana wynagrodzenia nastąpi na podstawie protokołu konieczności podpisanego przez obydwie strony umowy. Zmiana wysokości wynagrodzenia wymaga zmiany do umowy w formie aneksu. Podstawą rozliczenia będzie kosztorys szczegółowy oparty na średnich stawkach r-g, kosztów ogólnych, kosztów zakupu, zysku i cen materiałów dla województwa łódzkiego publikowane w SEKOCENBUDZIE za ostatni kwartał przed wystąpieniem zdarzenia. Średnie stawki stanowią wynagrodzenie maksymalne. </w:t>
      </w:r>
    </w:p>
    <w:p w:rsidR="003000FF" w:rsidRPr="008F7C5C" w:rsidRDefault="0084210F" w:rsidP="000A17E1">
      <w:pPr>
        <w:numPr>
          <w:ilvl w:val="0"/>
          <w:numId w:val="16"/>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 toku realizacji umowy możliwa jest zmiana podwykonawców oraz zakres prac powierzonych podwykonawcom, jednak wyłącznie za zgodą Zamawiającego wyrażoną w formie pisemnej; </w:t>
      </w:r>
    </w:p>
    <w:p w:rsidR="003000FF" w:rsidRPr="008F7C5C" w:rsidRDefault="0084210F" w:rsidP="000A17E1">
      <w:pPr>
        <w:numPr>
          <w:ilvl w:val="0"/>
          <w:numId w:val="16"/>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Zmiany osób uczestniczących w realizacji zamówienia jednak wyłącznie za zgodą Zamawiającego wyrażoną w formie pisemnej; </w:t>
      </w:r>
    </w:p>
    <w:p w:rsidR="003000FF" w:rsidRPr="008F7C5C" w:rsidRDefault="0084210F" w:rsidP="000A17E1">
      <w:pPr>
        <w:numPr>
          <w:ilvl w:val="0"/>
          <w:numId w:val="16"/>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 przypadku wystąpienia oczywistych omyłek rachunkowych i pisarskich, </w:t>
      </w:r>
    </w:p>
    <w:p w:rsidR="003000FF" w:rsidRPr="008F7C5C" w:rsidRDefault="0084210F" w:rsidP="000A17E1">
      <w:pPr>
        <w:numPr>
          <w:ilvl w:val="0"/>
          <w:numId w:val="16"/>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Zmiany organizacyjnej </w:t>
      </w:r>
      <w:r w:rsidR="008F7C5C" w:rsidRPr="008F7C5C">
        <w:rPr>
          <w:rFonts w:ascii="Times New Roman" w:hAnsi="Times New Roman" w:cs="Times New Roman"/>
          <w:sz w:val="22"/>
        </w:rPr>
        <w:t>SP ZOZ CSK UM w Łodzi</w:t>
      </w:r>
      <w:r w:rsidRPr="008F7C5C">
        <w:rPr>
          <w:rFonts w:ascii="Times New Roman" w:hAnsi="Times New Roman" w:cs="Times New Roman"/>
          <w:sz w:val="22"/>
        </w:rPr>
        <w:t xml:space="preserve"> istotnej dla realizacji niniejszej umowy; </w:t>
      </w:r>
    </w:p>
    <w:p w:rsidR="003000FF" w:rsidRPr="008F7C5C" w:rsidRDefault="0084210F" w:rsidP="000A17E1">
      <w:pPr>
        <w:numPr>
          <w:ilvl w:val="0"/>
          <w:numId w:val="16"/>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Zmiany formy prawnej prowadzonej działalności gospodarczej; </w:t>
      </w:r>
    </w:p>
    <w:p w:rsidR="003000FF" w:rsidRPr="008F7C5C" w:rsidRDefault="0084210F" w:rsidP="000A17E1">
      <w:pPr>
        <w:numPr>
          <w:ilvl w:val="0"/>
          <w:numId w:val="16"/>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Zmiany adresu siedziby firmy oraz zmiany adresu zamieszkania właściciela lub współwłaściciela firmy.</w:t>
      </w:r>
      <w:r w:rsidRPr="008F7C5C">
        <w:rPr>
          <w:rFonts w:ascii="Times New Roman" w:hAnsi="Times New Roman" w:cs="Times New Roman"/>
          <w:b/>
          <w:sz w:val="22"/>
        </w:rPr>
        <w:t xml:space="preserve"> </w:t>
      </w:r>
    </w:p>
    <w:p w:rsidR="003000FF" w:rsidRPr="008F7C5C" w:rsidRDefault="0084210F" w:rsidP="000A17E1">
      <w:pPr>
        <w:numPr>
          <w:ilvl w:val="0"/>
          <w:numId w:val="16"/>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Zmiany wysokości wynagrodzenia należnego Wykonawcy, w przypadku zmiany ceny materiałów lub kosztów związanych z realizacją zamówienia. </w:t>
      </w:r>
    </w:p>
    <w:p w:rsidR="003000FF" w:rsidRPr="008F7C5C" w:rsidRDefault="0084210F" w:rsidP="000A17E1">
      <w:pPr>
        <w:numPr>
          <w:ilvl w:val="0"/>
          <w:numId w:val="16"/>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 zakresie zmian określonych w ust. 11: </w:t>
      </w:r>
    </w:p>
    <w:p w:rsidR="003000FF" w:rsidRPr="008F7C5C" w:rsidRDefault="0084210F" w:rsidP="000A17E1">
      <w:pPr>
        <w:numPr>
          <w:ilvl w:val="1"/>
          <w:numId w:val="16"/>
        </w:numPr>
        <w:spacing w:after="0" w:line="240" w:lineRule="auto"/>
        <w:ind w:left="709" w:right="0" w:hanging="283"/>
        <w:rPr>
          <w:rFonts w:ascii="Times New Roman" w:hAnsi="Times New Roman" w:cs="Times New Roman"/>
          <w:sz w:val="22"/>
        </w:rPr>
      </w:pPr>
      <w:r w:rsidRPr="008F7C5C">
        <w:rPr>
          <w:rFonts w:ascii="Times New Roman" w:hAnsi="Times New Roman" w:cs="Times New Roman"/>
          <w:sz w:val="22"/>
        </w:rPr>
        <w:t xml:space="preserve">Wykonawca zobowiązany jest w terminie 30 dni od dnia zawarcia umowy do doręczenia Zamawiającemu szczegółowego zestawienia obejmującego szczegółową kalkulację ceny materiałów lub kosztów związanych z realizacją zamówienia, pod rygorem utraty prawa do zwiększenia wysokości wynagrodzenia ze względu na okoliczności wskazane w ust. 11, </w:t>
      </w:r>
    </w:p>
    <w:p w:rsidR="003000FF" w:rsidRPr="008F7C5C" w:rsidRDefault="0084210F" w:rsidP="000A17E1">
      <w:pPr>
        <w:numPr>
          <w:ilvl w:val="1"/>
          <w:numId w:val="16"/>
        </w:numPr>
        <w:spacing w:after="0" w:line="240" w:lineRule="auto"/>
        <w:ind w:left="709" w:right="0" w:hanging="283"/>
        <w:rPr>
          <w:rFonts w:ascii="Times New Roman" w:hAnsi="Times New Roman" w:cs="Times New Roman"/>
          <w:sz w:val="22"/>
        </w:rPr>
      </w:pPr>
      <w:r w:rsidRPr="008F7C5C">
        <w:rPr>
          <w:rFonts w:ascii="Times New Roman" w:hAnsi="Times New Roman" w:cs="Times New Roman"/>
          <w:sz w:val="22"/>
        </w:rPr>
        <w:t xml:space="preserve">poziom zmiany ceny materiałów lub kosztów uprawniający strony umowy do żądania zmiany wynagrodzenia wynosi 20%, </w:t>
      </w:r>
    </w:p>
    <w:p w:rsidR="003000FF" w:rsidRPr="008F7C5C" w:rsidRDefault="0084210F" w:rsidP="000A17E1">
      <w:pPr>
        <w:numPr>
          <w:ilvl w:val="1"/>
          <w:numId w:val="16"/>
        </w:numPr>
        <w:spacing w:after="0" w:line="240" w:lineRule="auto"/>
        <w:ind w:left="709" w:right="0" w:hanging="283"/>
        <w:rPr>
          <w:rFonts w:ascii="Times New Roman" w:hAnsi="Times New Roman" w:cs="Times New Roman"/>
          <w:sz w:val="22"/>
        </w:rPr>
      </w:pPr>
      <w:r w:rsidRPr="008F7C5C">
        <w:rPr>
          <w:rFonts w:ascii="Times New Roman" w:hAnsi="Times New Roman" w:cs="Times New Roman"/>
          <w:sz w:val="22"/>
        </w:rPr>
        <w:t xml:space="preserve">początkowym terminem ustalenia zmiany wynagrodzenia jest dzień otwarcia ofert, </w:t>
      </w:r>
    </w:p>
    <w:p w:rsidR="003000FF" w:rsidRPr="008F7C5C" w:rsidRDefault="0084210F" w:rsidP="000A17E1">
      <w:pPr>
        <w:numPr>
          <w:ilvl w:val="1"/>
          <w:numId w:val="16"/>
        </w:numPr>
        <w:spacing w:after="0" w:line="240" w:lineRule="auto"/>
        <w:ind w:left="709" w:right="0" w:hanging="283"/>
        <w:rPr>
          <w:rFonts w:ascii="Times New Roman" w:hAnsi="Times New Roman" w:cs="Times New Roman"/>
          <w:sz w:val="22"/>
        </w:rPr>
      </w:pPr>
      <w:r w:rsidRPr="008F7C5C">
        <w:rPr>
          <w:rFonts w:ascii="Times New Roman" w:hAnsi="Times New Roman" w:cs="Times New Roman"/>
          <w:sz w:val="22"/>
        </w:rPr>
        <w:t xml:space="preserve">zmiana wynagrodzenia nastąpi z użyciem odesłania do wskaźnika zmiany ceny materiałów lub kosztów ogłaszanego w komunikacie Prezesa Głównego Urzędu Statystycznego, lub w przypadku wykazania zmiany ceny materiałów lub kosztów realizacji ujętych przez Wykonawcę w zestawieniu, o którym stanowi pkt a, </w:t>
      </w:r>
    </w:p>
    <w:p w:rsidR="003000FF" w:rsidRPr="008F7C5C" w:rsidRDefault="0084210F" w:rsidP="000A17E1">
      <w:pPr>
        <w:numPr>
          <w:ilvl w:val="1"/>
          <w:numId w:val="16"/>
        </w:numPr>
        <w:spacing w:after="0" w:line="240" w:lineRule="auto"/>
        <w:ind w:left="709" w:right="0" w:hanging="283"/>
        <w:rPr>
          <w:rFonts w:ascii="Times New Roman" w:hAnsi="Times New Roman" w:cs="Times New Roman"/>
          <w:sz w:val="22"/>
        </w:rPr>
      </w:pPr>
      <w:r w:rsidRPr="008F7C5C">
        <w:rPr>
          <w:rFonts w:ascii="Times New Roman" w:hAnsi="Times New Roman" w:cs="Times New Roman"/>
          <w:sz w:val="22"/>
        </w:rPr>
        <w:t xml:space="preserve">sposób określenia wpływu zmiany ceny materiałów lub kosztów na koszt wykonania zamówienia – wynagrodzenie Wykonawcy może zostać powiększone maksymalnie o różnicę powstałą ze zmiany ceny materiałów lub kosztów związanych z realizacją zamówienia, określonych w zestawieniu, o którym stanowi pkt. a. </w:t>
      </w:r>
    </w:p>
    <w:p w:rsidR="003000FF" w:rsidRPr="008F7C5C" w:rsidRDefault="0084210F" w:rsidP="000A17E1">
      <w:pPr>
        <w:numPr>
          <w:ilvl w:val="1"/>
          <w:numId w:val="16"/>
        </w:numPr>
        <w:spacing w:after="0" w:line="240" w:lineRule="auto"/>
        <w:ind w:left="709" w:right="0" w:hanging="283"/>
        <w:rPr>
          <w:rFonts w:ascii="Times New Roman" w:hAnsi="Times New Roman" w:cs="Times New Roman"/>
          <w:sz w:val="22"/>
        </w:rPr>
      </w:pPr>
      <w:r w:rsidRPr="008F7C5C">
        <w:rPr>
          <w:rFonts w:ascii="Times New Roman" w:hAnsi="Times New Roman" w:cs="Times New Roman"/>
          <w:sz w:val="22"/>
        </w:rPr>
        <w:t xml:space="preserve">zmiana wynagrodzenia Wykonawcy może następować w okresach kwartalnych, </w:t>
      </w:r>
    </w:p>
    <w:p w:rsidR="003000FF" w:rsidRPr="008F7C5C" w:rsidRDefault="0084210F" w:rsidP="000A17E1">
      <w:pPr>
        <w:numPr>
          <w:ilvl w:val="1"/>
          <w:numId w:val="16"/>
        </w:numPr>
        <w:spacing w:after="0" w:line="240" w:lineRule="auto"/>
        <w:ind w:left="709" w:right="0" w:hanging="283"/>
        <w:rPr>
          <w:rFonts w:ascii="Times New Roman" w:hAnsi="Times New Roman" w:cs="Times New Roman"/>
          <w:sz w:val="22"/>
        </w:rPr>
      </w:pPr>
      <w:r w:rsidRPr="008F7C5C">
        <w:rPr>
          <w:rFonts w:ascii="Times New Roman" w:hAnsi="Times New Roman" w:cs="Times New Roman"/>
          <w:sz w:val="22"/>
        </w:rPr>
        <w:t xml:space="preserve">maksymalna wartość zmiany wynagrodzenia, jaką dopuszcza Zamawiający w efekcie zastosowania postanowień o zasadach wprowadzania zmian wysokości wynagrodzenia wynosi </w:t>
      </w:r>
      <w:r w:rsidR="008F7C5C" w:rsidRPr="008F7C5C">
        <w:rPr>
          <w:rFonts w:ascii="Times New Roman" w:hAnsi="Times New Roman" w:cs="Times New Roman"/>
          <w:sz w:val="22"/>
        </w:rPr>
        <w:t>2</w:t>
      </w:r>
      <w:r w:rsidRPr="008F7C5C">
        <w:rPr>
          <w:rFonts w:ascii="Times New Roman" w:hAnsi="Times New Roman" w:cs="Times New Roman"/>
          <w:sz w:val="22"/>
        </w:rPr>
        <w:t xml:space="preserve">0% kwoty brutto, o której stanowi § 6 ust. 1 umowy, </w:t>
      </w:r>
    </w:p>
    <w:p w:rsidR="003000FF" w:rsidRPr="008F7C5C" w:rsidRDefault="0084210F" w:rsidP="000A17E1">
      <w:pPr>
        <w:numPr>
          <w:ilvl w:val="1"/>
          <w:numId w:val="16"/>
        </w:numPr>
        <w:spacing w:after="0" w:line="240" w:lineRule="auto"/>
        <w:ind w:left="709" w:right="0" w:hanging="283"/>
        <w:rPr>
          <w:rFonts w:ascii="Times New Roman" w:hAnsi="Times New Roman" w:cs="Times New Roman"/>
          <w:sz w:val="22"/>
        </w:rPr>
      </w:pPr>
      <w:r w:rsidRPr="008F7C5C">
        <w:rPr>
          <w:rFonts w:ascii="Times New Roman" w:hAnsi="Times New Roman" w:cs="Times New Roman"/>
          <w:sz w:val="22"/>
        </w:rPr>
        <w:lastRenderedPageBreak/>
        <w:t xml:space="preserve">przez zmianę ceny materiałów lub kosztów rozumie się wzrost odpowiednio cen lub kosztów, jak i ich obniżenie, względem ceny lub kosztu przyjętych w celu ustalenia wynagrodzenia Wykonawcy zawartego w ofercie. </w:t>
      </w:r>
    </w:p>
    <w:p w:rsidR="003000FF" w:rsidRPr="008F7C5C" w:rsidRDefault="0084210F" w:rsidP="000A17E1">
      <w:pPr>
        <w:numPr>
          <w:ilvl w:val="1"/>
          <w:numId w:val="16"/>
        </w:numPr>
        <w:spacing w:after="0" w:line="240" w:lineRule="auto"/>
        <w:ind w:left="709" w:right="0" w:hanging="283"/>
        <w:rPr>
          <w:rFonts w:ascii="Times New Roman" w:hAnsi="Times New Roman" w:cs="Times New Roman"/>
          <w:sz w:val="22"/>
        </w:rPr>
      </w:pPr>
      <w:r w:rsidRPr="008F7C5C">
        <w:rPr>
          <w:rFonts w:ascii="Times New Roman" w:hAnsi="Times New Roman" w:cs="Times New Roman"/>
          <w:sz w:val="22"/>
        </w:rPr>
        <w:t xml:space="preserve">Wykonawca, którego wynagrodzenie zostało zmienione zgodnie z ust. 11 oraz ust. 12 pkt a-f, zobowiązany jest do zmiany wynagrodzenia przysługującego podwykonawcy, z którym zawarł umowę, w zakresie odpowiadającym zmianom cen materiałów lub kosztów dotyczących zobowiązania podwykonawcy. </w:t>
      </w:r>
    </w:p>
    <w:p w:rsidR="003000FF" w:rsidRPr="008F7C5C" w:rsidRDefault="0084210F" w:rsidP="000A17E1">
      <w:pPr>
        <w:numPr>
          <w:ilvl w:val="0"/>
          <w:numId w:val="16"/>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Umowa może zostać zmieniona w sytuacji wystąpienia okoliczności wskazanych w §13 lub jeżeli zmiana jest dopuszczalna na podstawie przepisów Ustawy.  </w:t>
      </w:r>
    </w:p>
    <w:p w:rsidR="003000FF" w:rsidRPr="008F7C5C" w:rsidRDefault="0084210F" w:rsidP="000A17E1">
      <w:pPr>
        <w:numPr>
          <w:ilvl w:val="0"/>
          <w:numId w:val="16"/>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O zmianę umowy może wnioskować każda ze stron. </w:t>
      </w:r>
    </w:p>
    <w:p w:rsidR="003000FF" w:rsidRPr="008F7C5C" w:rsidRDefault="0084210F" w:rsidP="000A17E1">
      <w:pPr>
        <w:numPr>
          <w:ilvl w:val="0"/>
          <w:numId w:val="16"/>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 celu dokonania zmiany umowy strona wnioskująca zobowiązana jest do złożenia propozycji zmiany w terminie 60 dni od dnia zaistnienia okoliczności będących podstawą zmiany. </w:t>
      </w:r>
    </w:p>
    <w:p w:rsidR="003000FF" w:rsidRPr="008F7C5C" w:rsidRDefault="0084210F" w:rsidP="000A17E1">
      <w:pPr>
        <w:numPr>
          <w:ilvl w:val="0"/>
          <w:numId w:val="16"/>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Wniosek o zmianę umowy powinien zawierać co najmniej:  </w:t>
      </w:r>
    </w:p>
    <w:p w:rsidR="003000FF" w:rsidRPr="008F7C5C" w:rsidRDefault="0084210F" w:rsidP="000A17E1">
      <w:pPr>
        <w:numPr>
          <w:ilvl w:val="1"/>
          <w:numId w:val="16"/>
        </w:numPr>
        <w:spacing w:after="0" w:line="240" w:lineRule="auto"/>
        <w:ind w:left="709" w:right="0" w:hanging="283"/>
        <w:rPr>
          <w:rFonts w:ascii="Times New Roman" w:hAnsi="Times New Roman" w:cs="Times New Roman"/>
          <w:sz w:val="22"/>
        </w:rPr>
      </w:pPr>
      <w:r w:rsidRPr="008F7C5C">
        <w:rPr>
          <w:rFonts w:ascii="Times New Roman" w:hAnsi="Times New Roman" w:cs="Times New Roman"/>
          <w:sz w:val="22"/>
        </w:rPr>
        <w:t xml:space="preserve">zakres proponowanej zmiany,  </w:t>
      </w:r>
    </w:p>
    <w:p w:rsidR="003000FF" w:rsidRPr="008F7C5C" w:rsidRDefault="0084210F" w:rsidP="000A17E1">
      <w:pPr>
        <w:numPr>
          <w:ilvl w:val="1"/>
          <w:numId w:val="16"/>
        </w:numPr>
        <w:spacing w:after="0" w:line="240" w:lineRule="auto"/>
        <w:ind w:left="709" w:right="0" w:hanging="283"/>
        <w:rPr>
          <w:rFonts w:ascii="Times New Roman" w:hAnsi="Times New Roman" w:cs="Times New Roman"/>
          <w:sz w:val="22"/>
        </w:rPr>
      </w:pPr>
      <w:r w:rsidRPr="008F7C5C">
        <w:rPr>
          <w:rFonts w:ascii="Times New Roman" w:hAnsi="Times New Roman" w:cs="Times New Roman"/>
          <w:sz w:val="22"/>
        </w:rPr>
        <w:t xml:space="preserve">opis okoliczności faktycznych stanowiących podstawę dokonania zmiany,  </w:t>
      </w:r>
    </w:p>
    <w:p w:rsidR="003000FF" w:rsidRPr="008F7C5C" w:rsidRDefault="0084210F" w:rsidP="000A17E1">
      <w:pPr>
        <w:numPr>
          <w:ilvl w:val="1"/>
          <w:numId w:val="16"/>
        </w:numPr>
        <w:spacing w:after="0" w:line="240" w:lineRule="auto"/>
        <w:ind w:left="709" w:right="0" w:hanging="283"/>
        <w:rPr>
          <w:rFonts w:ascii="Times New Roman" w:hAnsi="Times New Roman" w:cs="Times New Roman"/>
          <w:sz w:val="22"/>
        </w:rPr>
      </w:pPr>
      <w:r w:rsidRPr="008F7C5C">
        <w:rPr>
          <w:rFonts w:ascii="Times New Roman" w:hAnsi="Times New Roman" w:cs="Times New Roman"/>
          <w:sz w:val="22"/>
        </w:rPr>
        <w:t xml:space="preserve">podstawę dokonania zmiany, w tym podstawę prawną wynikającą umowy lub z ustawy, </w:t>
      </w:r>
    </w:p>
    <w:p w:rsidR="003000FF" w:rsidRPr="008F7C5C" w:rsidRDefault="0084210F" w:rsidP="000A17E1">
      <w:pPr>
        <w:numPr>
          <w:ilvl w:val="1"/>
          <w:numId w:val="16"/>
        </w:numPr>
        <w:spacing w:after="0" w:line="240" w:lineRule="auto"/>
        <w:ind w:left="709" w:right="0" w:hanging="283"/>
        <w:rPr>
          <w:rFonts w:ascii="Times New Roman" w:hAnsi="Times New Roman" w:cs="Times New Roman"/>
          <w:sz w:val="22"/>
        </w:rPr>
      </w:pPr>
      <w:r w:rsidRPr="008F7C5C">
        <w:rPr>
          <w:rFonts w:ascii="Times New Roman" w:hAnsi="Times New Roman" w:cs="Times New Roman"/>
          <w:sz w:val="22"/>
        </w:rPr>
        <w:t xml:space="preserve">informacje i dowody potwierdzające spełnienie okoliczności uzasadniających zmiany.  </w:t>
      </w:r>
    </w:p>
    <w:p w:rsidR="003000FF" w:rsidRPr="008F7C5C" w:rsidRDefault="0084210F" w:rsidP="000A17E1">
      <w:pPr>
        <w:numPr>
          <w:ilvl w:val="0"/>
          <w:numId w:val="16"/>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Dowodami, o których mowa powyżej, są wszelkie dokumenty, które uzasadniają dokonanie proponowanej zmiany, w tym w szczególności:  </w:t>
      </w:r>
    </w:p>
    <w:p w:rsidR="003000FF" w:rsidRPr="008F7C5C" w:rsidRDefault="0084210F" w:rsidP="000A17E1">
      <w:pPr>
        <w:numPr>
          <w:ilvl w:val="1"/>
          <w:numId w:val="16"/>
        </w:numPr>
        <w:spacing w:after="0" w:line="240" w:lineRule="auto"/>
        <w:ind w:right="0" w:hanging="487"/>
        <w:rPr>
          <w:rFonts w:ascii="Times New Roman" w:hAnsi="Times New Roman" w:cs="Times New Roman"/>
          <w:sz w:val="22"/>
        </w:rPr>
      </w:pPr>
      <w:r w:rsidRPr="008F7C5C">
        <w:rPr>
          <w:rFonts w:ascii="Times New Roman" w:hAnsi="Times New Roman" w:cs="Times New Roman"/>
          <w:sz w:val="22"/>
        </w:rPr>
        <w:t xml:space="preserve">w odniesieniu do zmiany przedmiotu umowy:   </w:t>
      </w:r>
    </w:p>
    <w:p w:rsidR="003000FF" w:rsidRPr="008F7C5C" w:rsidRDefault="0084210F" w:rsidP="000A17E1">
      <w:pPr>
        <w:numPr>
          <w:ilvl w:val="2"/>
          <w:numId w:val="16"/>
        </w:numPr>
        <w:spacing w:after="0" w:line="240" w:lineRule="auto"/>
        <w:ind w:right="0" w:hanging="348"/>
        <w:rPr>
          <w:rFonts w:ascii="Times New Roman" w:hAnsi="Times New Roman" w:cs="Times New Roman"/>
          <w:sz w:val="22"/>
        </w:rPr>
      </w:pPr>
      <w:r w:rsidRPr="008F7C5C">
        <w:rPr>
          <w:rFonts w:ascii="Times New Roman" w:hAnsi="Times New Roman" w:cs="Times New Roman"/>
          <w:sz w:val="22"/>
        </w:rPr>
        <w:t xml:space="preserve">orzeczenie sądu powszechnego lub administracyjnego albo decyzja organu administracji skutkujące koniecznością zmiany przedmiotu umowy,  </w:t>
      </w:r>
    </w:p>
    <w:p w:rsidR="003000FF" w:rsidRPr="008F7C5C" w:rsidRDefault="0084210F" w:rsidP="000A17E1">
      <w:pPr>
        <w:numPr>
          <w:ilvl w:val="1"/>
          <w:numId w:val="16"/>
        </w:numPr>
        <w:spacing w:after="0" w:line="240" w:lineRule="auto"/>
        <w:ind w:right="0" w:hanging="487"/>
        <w:rPr>
          <w:rFonts w:ascii="Times New Roman" w:hAnsi="Times New Roman" w:cs="Times New Roman"/>
          <w:sz w:val="22"/>
        </w:rPr>
      </w:pPr>
      <w:r w:rsidRPr="008F7C5C">
        <w:rPr>
          <w:rFonts w:ascii="Times New Roman" w:hAnsi="Times New Roman" w:cs="Times New Roman"/>
          <w:sz w:val="22"/>
        </w:rPr>
        <w:t xml:space="preserve">w odniesieniu do zmiany terminu wykonania Umowy lub poszczególnych świadczeń:  </w:t>
      </w:r>
    </w:p>
    <w:p w:rsidR="003000FF" w:rsidRPr="008F7C5C" w:rsidRDefault="0084210F" w:rsidP="000A17E1">
      <w:pPr>
        <w:numPr>
          <w:ilvl w:val="2"/>
          <w:numId w:val="16"/>
        </w:numPr>
        <w:spacing w:after="0" w:line="240" w:lineRule="auto"/>
        <w:ind w:right="0" w:hanging="348"/>
        <w:rPr>
          <w:rFonts w:ascii="Times New Roman" w:hAnsi="Times New Roman" w:cs="Times New Roman"/>
          <w:sz w:val="22"/>
        </w:rPr>
      </w:pPr>
      <w:r w:rsidRPr="008F7C5C">
        <w:rPr>
          <w:rFonts w:ascii="Times New Roman" w:hAnsi="Times New Roman" w:cs="Times New Roman"/>
          <w:sz w:val="22"/>
        </w:rPr>
        <w:t xml:space="preserve">dokument potwierdzający istnienie lub zgłoszenie roszczeń osób trzecich wpływających na termin realizacji umowy lub poszczególnych świadczeń,  </w:t>
      </w:r>
    </w:p>
    <w:p w:rsidR="003000FF" w:rsidRPr="008F7C5C" w:rsidRDefault="0084210F" w:rsidP="000A17E1">
      <w:pPr>
        <w:numPr>
          <w:ilvl w:val="2"/>
          <w:numId w:val="16"/>
        </w:numPr>
        <w:spacing w:after="0" w:line="240" w:lineRule="auto"/>
        <w:ind w:right="0" w:hanging="348"/>
        <w:rPr>
          <w:rFonts w:ascii="Times New Roman" w:hAnsi="Times New Roman" w:cs="Times New Roman"/>
          <w:sz w:val="22"/>
        </w:rPr>
      </w:pPr>
      <w:r w:rsidRPr="008F7C5C">
        <w:rPr>
          <w:rFonts w:ascii="Times New Roman" w:hAnsi="Times New Roman" w:cs="Times New Roman"/>
          <w:sz w:val="22"/>
        </w:rPr>
        <w:t xml:space="preserve">orzeczenie sądu powszechnego lub administracyjnego albo decyzja organu administracji publicznej skutkujące wstrzymaniem realizacji umowy lub poszczególnych świadczeń,  </w:t>
      </w:r>
    </w:p>
    <w:p w:rsidR="003000FF" w:rsidRPr="008F7C5C" w:rsidRDefault="0084210F" w:rsidP="000A17E1">
      <w:pPr>
        <w:numPr>
          <w:ilvl w:val="2"/>
          <w:numId w:val="16"/>
        </w:numPr>
        <w:spacing w:after="0" w:line="240" w:lineRule="auto"/>
        <w:ind w:right="0" w:hanging="348"/>
        <w:rPr>
          <w:rFonts w:ascii="Times New Roman" w:hAnsi="Times New Roman" w:cs="Times New Roman"/>
          <w:sz w:val="22"/>
        </w:rPr>
      </w:pPr>
      <w:r w:rsidRPr="008F7C5C">
        <w:rPr>
          <w:rFonts w:ascii="Times New Roman" w:hAnsi="Times New Roman" w:cs="Times New Roman"/>
          <w:sz w:val="22"/>
        </w:rPr>
        <w:t xml:space="preserve">dokument potwierdzający wystąpienie opóźnień w realizacji innych przedsięwzięć, które wpływają na termin realizacji umowy lub poszczególnych świadczeń,  </w:t>
      </w:r>
    </w:p>
    <w:p w:rsidR="003000FF" w:rsidRPr="008F7C5C" w:rsidRDefault="0084210F" w:rsidP="000A17E1">
      <w:pPr>
        <w:numPr>
          <w:ilvl w:val="2"/>
          <w:numId w:val="16"/>
        </w:numPr>
        <w:spacing w:after="0" w:line="240" w:lineRule="auto"/>
        <w:ind w:right="0" w:hanging="348"/>
        <w:rPr>
          <w:rFonts w:ascii="Times New Roman" w:hAnsi="Times New Roman" w:cs="Times New Roman"/>
          <w:sz w:val="22"/>
        </w:rPr>
      </w:pPr>
      <w:r w:rsidRPr="008F7C5C">
        <w:rPr>
          <w:rFonts w:ascii="Times New Roman" w:hAnsi="Times New Roman" w:cs="Times New Roman"/>
          <w:sz w:val="22"/>
        </w:rPr>
        <w:t xml:space="preserve">dokument potwierdzający wystąpienie okoliczności, których strony nie mogły przewidzieć przed zawarciem umowy, a które wpływają na termin wykonania umowy lub poszczególnych świadczeń,  </w:t>
      </w:r>
    </w:p>
    <w:p w:rsidR="003000FF" w:rsidRPr="008F7C5C" w:rsidRDefault="0084210F" w:rsidP="000A17E1">
      <w:pPr>
        <w:numPr>
          <w:ilvl w:val="1"/>
          <w:numId w:val="16"/>
        </w:numPr>
        <w:spacing w:after="0" w:line="240" w:lineRule="auto"/>
        <w:ind w:right="0" w:hanging="487"/>
        <w:rPr>
          <w:rFonts w:ascii="Times New Roman" w:hAnsi="Times New Roman" w:cs="Times New Roman"/>
          <w:sz w:val="22"/>
        </w:rPr>
      </w:pPr>
      <w:r w:rsidRPr="008F7C5C">
        <w:rPr>
          <w:rFonts w:ascii="Times New Roman" w:hAnsi="Times New Roman" w:cs="Times New Roman"/>
          <w:sz w:val="22"/>
        </w:rPr>
        <w:t xml:space="preserve">w odniesieniu do zmiany wynagrodzenia:  </w:t>
      </w:r>
    </w:p>
    <w:p w:rsidR="003000FF" w:rsidRPr="008F7C5C" w:rsidRDefault="0084210F" w:rsidP="000A17E1">
      <w:pPr>
        <w:numPr>
          <w:ilvl w:val="2"/>
          <w:numId w:val="16"/>
        </w:numPr>
        <w:spacing w:after="0" w:line="240" w:lineRule="auto"/>
        <w:ind w:right="0" w:hanging="348"/>
        <w:rPr>
          <w:rFonts w:ascii="Times New Roman" w:hAnsi="Times New Roman" w:cs="Times New Roman"/>
          <w:sz w:val="22"/>
        </w:rPr>
      </w:pPr>
      <w:r w:rsidRPr="008F7C5C">
        <w:rPr>
          <w:rFonts w:ascii="Times New Roman" w:hAnsi="Times New Roman" w:cs="Times New Roman"/>
          <w:sz w:val="22"/>
        </w:rPr>
        <w:t xml:space="preserve">dokument potwierdzający zmianę kosztu wykonawcy wynikającą ze zmiany przedmiotu lub terminu wykonania Umowy </w:t>
      </w:r>
    </w:p>
    <w:p w:rsidR="003000FF" w:rsidRPr="008F7C5C" w:rsidRDefault="0084210F" w:rsidP="000A17E1">
      <w:pPr>
        <w:numPr>
          <w:ilvl w:val="2"/>
          <w:numId w:val="16"/>
        </w:numPr>
        <w:spacing w:after="0" w:line="240" w:lineRule="auto"/>
        <w:ind w:right="0" w:hanging="348"/>
        <w:rPr>
          <w:rFonts w:ascii="Times New Roman" w:hAnsi="Times New Roman" w:cs="Times New Roman"/>
          <w:sz w:val="22"/>
        </w:rPr>
      </w:pPr>
      <w:r w:rsidRPr="008F7C5C">
        <w:rPr>
          <w:rFonts w:ascii="Times New Roman" w:hAnsi="Times New Roman" w:cs="Times New Roman"/>
          <w:sz w:val="22"/>
        </w:rPr>
        <w:t xml:space="preserve">dokumenty opisane w ust. 12 pkt a wraz z ich aktualizacją oraz faktury lub umowy potwierdzające wysokość ceny materiałów lub kosztów związanych z realizacją zamówienia wg stanu na dzień otwarcia ofert oraz dzień złożenia wniosku o zmianę umowy. </w:t>
      </w:r>
    </w:p>
    <w:p w:rsidR="003000FF" w:rsidRPr="008F7C5C" w:rsidRDefault="0084210F" w:rsidP="000A17E1">
      <w:pPr>
        <w:numPr>
          <w:ilvl w:val="0"/>
          <w:numId w:val="16"/>
        </w:numPr>
        <w:spacing w:after="0" w:line="240" w:lineRule="auto"/>
        <w:ind w:left="426" w:right="0" w:hanging="426"/>
        <w:rPr>
          <w:rFonts w:ascii="Times New Roman" w:hAnsi="Times New Roman" w:cs="Times New Roman"/>
          <w:sz w:val="22"/>
        </w:rPr>
      </w:pPr>
      <w:r w:rsidRPr="008F7C5C">
        <w:rPr>
          <w:rFonts w:ascii="Times New Roman" w:hAnsi="Times New Roman" w:cs="Times New Roman"/>
          <w:sz w:val="22"/>
        </w:rPr>
        <w:t xml:space="preserve">Strona wnioskująca o zmianę terminu wykonania umowy lub poszczególnych świadczeń zobowiązana jest do wykazania, że ze względu na zaistniałe okoliczności dochowanie pierwotnego terminu nie jest możliwe.  </w:t>
      </w:r>
    </w:p>
    <w:p w:rsidR="003000FF" w:rsidRPr="008F7C5C" w:rsidRDefault="0084210F" w:rsidP="000A17E1">
      <w:pPr>
        <w:numPr>
          <w:ilvl w:val="0"/>
          <w:numId w:val="16"/>
        </w:numPr>
        <w:spacing w:after="0" w:line="240" w:lineRule="auto"/>
        <w:ind w:left="426" w:right="0" w:hanging="426"/>
        <w:rPr>
          <w:rFonts w:ascii="Times New Roman" w:hAnsi="Times New Roman" w:cs="Times New Roman"/>
          <w:sz w:val="22"/>
        </w:rPr>
      </w:pPr>
      <w:r w:rsidRPr="008F7C5C">
        <w:rPr>
          <w:rFonts w:ascii="Times New Roman" w:hAnsi="Times New Roman" w:cs="Times New Roman"/>
          <w:sz w:val="22"/>
        </w:rPr>
        <w:t xml:space="preserve">Z negocjacji treści zmiany umowy winna być sporządzona notatka dokumentująca ich przebieg i dokonane ustalenia. </w:t>
      </w:r>
    </w:p>
    <w:p w:rsidR="003000FF" w:rsidRPr="008F7C5C" w:rsidRDefault="0084210F" w:rsidP="000A17E1">
      <w:pPr>
        <w:numPr>
          <w:ilvl w:val="0"/>
          <w:numId w:val="16"/>
        </w:numPr>
        <w:spacing w:after="0" w:line="240" w:lineRule="auto"/>
        <w:ind w:left="426" w:right="0" w:hanging="426"/>
        <w:rPr>
          <w:rFonts w:ascii="Times New Roman" w:hAnsi="Times New Roman" w:cs="Times New Roman"/>
          <w:sz w:val="22"/>
        </w:rPr>
      </w:pPr>
      <w:r w:rsidRPr="008F7C5C">
        <w:rPr>
          <w:rFonts w:ascii="Times New Roman" w:hAnsi="Times New Roman" w:cs="Times New Roman"/>
          <w:sz w:val="22"/>
        </w:rPr>
        <w:t xml:space="preserve">Zmiana wynagrodzenia obowiązuje od miesiąca następującego po miesiącu zawarcia aneksu, nie wcześniej jednak niż od miesiąca następującego po miesiącu, w którym zmiany będące podstawą dokonania zmiany wynagrodzenia, weszły w życie. </w:t>
      </w:r>
    </w:p>
    <w:p w:rsidR="003000FF" w:rsidRPr="008F7C5C" w:rsidRDefault="0084210F" w:rsidP="000A17E1">
      <w:pPr>
        <w:spacing w:after="0" w:line="240" w:lineRule="auto"/>
        <w:ind w:left="0" w:right="0" w:firstLine="0"/>
        <w:jc w:val="center"/>
        <w:rPr>
          <w:rFonts w:ascii="Times New Roman" w:hAnsi="Times New Roman" w:cs="Times New Roman"/>
          <w:sz w:val="22"/>
        </w:rPr>
      </w:pPr>
      <w:r w:rsidRPr="008F7C5C">
        <w:rPr>
          <w:rFonts w:ascii="Times New Roman" w:hAnsi="Times New Roman" w:cs="Times New Roman"/>
          <w:b/>
          <w:sz w:val="22"/>
        </w:rPr>
        <w:t xml:space="preserve">§ 14 </w:t>
      </w:r>
    </w:p>
    <w:p w:rsidR="003000FF" w:rsidRPr="008F7C5C" w:rsidRDefault="0084210F" w:rsidP="000A17E1">
      <w:pPr>
        <w:pStyle w:val="Nagwek2"/>
        <w:spacing w:after="0" w:line="240" w:lineRule="auto"/>
        <w:ind w:left="229" w:right="0"/>
        <w:rPr>
          <w:rFonts w:ascii="Times New Roman" w:hAnsi="Times New Roman" w:cs="Times New Roman"/>
          <w:sz w:val="22"/>
        </w:rPr>
      </w:pPr>
      <w:r w:rsidRPr="008F7C5C">
        <w:rPr>
          <w:rFonts w:ascii="Times New Roman" w:hAnsi="Times New Roman" w:cs="Times New Roman"/>
          <w:sz w:val="22"/>
        </w:rPr>
        <w:t xml:space="preserve">Aktualizacja Instrukcji Bezpieczeństwa Pożarowego </w:t>
      </w:r>
    </w:p>
    <w:p w:rsidR="003000FF" w:rsidRPr="008F7C5C" w:rsidRDefault="0084210F" w:rsidP="000A17E1">
      <w:pPr>
        <w:numPr>
          <w:ilvl w:val="0"/>
          <w:numId w:val="17"/>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Wykonawca robót budowlanych zobowiązany jest do zaktualizowania Instrukcji Bezpieczeństwa Pożarowego posiadanej przez Zamawiającego w zakresie prowadzonych robót budowlanych w budynku, w którym prowadzona jest inwestycja</w:t>
      </w:r>
      <w:r w:rsidR="00F71D0C" w:rsidRPr="008F7C5C">
        <w:rPr>
          <w:rFonts w:ascii="Times New Roman" w:hAnsi="Times New Roman" w:cs="Times New Roman"/>
          <w:sz w:val="22"/>
        </w:rPr>
        <w:t>.</w:t>
      </w:r>
      <w:r w:rsidRPr="008F7C5C">
        <w:rPr>
          <w:rFonts w:ascii="Times New Roman" w:hAnsi="Times New Roman" w:cs="Times New Roman"/>
          <w:sz w:val="22"/>
        </w:rPr>
        <w:t xml:space="preserve"> </w:t>
      </w:r>
    </w:p>
    <w:p w:rsidR="003000FF" w:rsidRPr="008F7C5C" w:rsidRDefault="0084210F" w:rsidP="000A17E1">
      <w:pPr>
        <w:numPr>
          <w:ilvl w:val="0"/>
          <w:numId w:val="17"/>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Aktualizacja Instrukcji Bezpieczeństwa Pożarowego musi zawierać wszystkie elementy, o których mowa we właściwych przepisach przeciwpożarowych. </w:t>
      </w:r>
    </w:p>
    <w:p w:rsidR="003000FF" w:rsidRPr="008F7C5C" w:rsidRDefault="0084210F" w:rsidP="000A17E1">
      <w:pPr>
        <w:numPr>
          <w:ilvl w:val="0"/>
          <w:numId w:val="17"/>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lastRenderedPageBreak/>
        <w:t xml:space="preserve">Aktualizacja Instrukcji Bezpieczeństwa Pożarowego, o której mowa w pkt 1 musi obejmować implementację graficzną zakresu opracowania do głównych rzutów znajdujących się obecnie w Instrukcji Bezpieczeństwa Pożarowego, przy czym aktualizacja musi być przekazana Zamawiającemu w postaci plików dwg oraz pdf oraz na wydrukach obejmujących całą kondygnację, na której prowadzone są roboty budowlane. </w:t>
      </w:r>
    </w:p>
    <w:p w:rsidR="003000FF" w:rsidRPr="008F7C5C" w:rsidRDefault="0084210F" w:rsidP="000A17E1">
      <w:pPr>
        <w:numPr>
          <w:ilvl w:val="0"/>
          <w:numId w:val="17"/>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Aktualizacja Instrukcji Bezpieczeństwa Pożarowego może zostać wykonana wyłącznie przez osobę posiadającą stosowne kwalifikacje, o których mowa we właściwych przepisach. </w:t>
      </w:r>
    </w:p>
    <w:p w:rsidR="003000FF" w:rsidRPr="008F7C5C" w:rsidRDefault="0084210F" w:rsidP="000A17E1">
      <w:pPr>
        <w:numPr>
          <w:ilvl w:val="0"/>
          <w:numId w:val="17"/>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Wykonanie aktualizacji potwierdza jej autor w Karcie Aktualizacyjnej Instrukcji Bezpieczeństwa Pożarowego. </w:t>
      </w:r>
    </w:p>
    <w:p w:rsidR="003000FF" w:rsidRPr="008F7C5C" w:rsidRDefault="0084210F" w:rsidP="000A17E1">
      <w:pPr>
        <w:numPr>
          <w:ilvl w:val="0"/>
          <w:numId w:val="17"/>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Termin wykonania aktualizacji Instrukcji Bezpieczeństwa Pożarowego jest tożsamy z terminem wykonania dokumentacji powykonawczej inwestycji. </w:t>
      </w:r>
    </w:p>
    <w:p w:rsidR="003000FF" w:rsidRPr="008F7C5C" w:rsidRDefault="0084210F" w:rsidP="000A17E1">
      <w:pPr>
        <w:pStyle w:val="Nagwek2"/>
        <w:spacing w:after="0" w:line="240" w:lineRule="auto"/>
        <w:ind w:left="0" w:right="0" w:firstLine="0"/>
        <w:rPr>
          <w:rFonts w:ascii="Times New Roman" w:hAnsi="Times New Roman" w:cs="Times New Roman"/>
          <w:sz w:val="22"/>
        </w:rPr>
      </w:pPr>
      <w:r w:rsidRPr="008F7C5C">
        <w:rPr>
          <w:rFonts w:ascii="Times New Roman" w:hAnsi="Times New Roman" w:cs="Times New Roman"/>
          <w:sz w:val="22"/>
        </w:rPr>
        <w:t xml:space="preserve">§ 15 </w:t>
      </w:r>
    </w:p>
    <w:p w:rsidR="003000FF" w:rsidRPr="008F7C5C" w:rsidRDefault="0084210F" w:rsidP="000A17E1">
      <w:pPr>
        <w:spacing w:after="0" w:line="240" w:lineRule="auto"/>
        <w:ind w:left="0" w:right="0" w:firstLine="0"/>
        <w:jc w:val="center"/>
        <w:rPr>
          <w:rFonts w:ascii="Times New Roman" w:hAnsi="Times New Roman" w:cs="Times New Roman"/>
          <w:sz w:val="22"/>
        </w:rPr>
      </w:pPr>
      <w:r w:rsidRPr="008F7C5C">
        <w:rPr>
          <w:rFonts w:ascii="Times New Roman" w:hAnsi="Times New Roman" w:cs="Times New Roman"/>
          <w:b/>
          <w:sz w:val="22"/>
        </w:rPr>
        <w:t xml:space="preserve">Prawo opcji </w:t>
      </w:r>
    </w:p>
    <w:p w:rsidR="003000FF" w:rsidRPr="008F7C5C" w:rsidRDefault="0084210F" w:rsidP="000A17E1">
      <w:pPr>
        <w:spacing w:after="0" w:line="240" w:lineRule="auto"/>
        <w:ind w:right="0"/>
        <w:rPr>
          <w:rFonts w:ascii="Times New Roman" w:hAnsi="Times New Roman" w:cs="Times New Roman"/>
          <w:sz w:val="22"/>
        </w:rPr>
      </w:pPr>
      <w:r w:rsidRPr="008F7C5C">
        <w:rPr>
          <w:rFonts w:ascii="Times New Roman" w:hAnsi="Times New Roman" w:cs="Times New Roman"/>
          <w:sz w:val="22"/>
        </w:rPr>
        <w:t>Zamawiający</w:t>
      </w:r>
      <w:r w:rsidR="009F798D" w:rsidRPr="008F7C5C">
        <w:rPr>
          <w:rFonts w:ascii="Times New Roman" w:hAnsi="Times New Roman" w:cs="Times New Roman"/>
          <w:sz w:val="22"/>
        </w:rPr>
        <w:t xml:space="preserve"> informuje, iż nie korzysta</w:t>
      </w:r>
      <w:r w:rsidRPr="008F7C5C">
        <w:rPr>
          <w:rFonts w:ascii="Times New Roman" w:hAnsi="Times New Roman" w:cs="Times New Roman"/>
          <w:sz w:val="22"/>
        </w:rPr>
        <w:t xml:space="preserve"> z prawa opcji, o którym mowa w art. 441 ust. 1 PZP</w:t>
      </w:r>
      <w:r w:rsidR="009F798D" w:rsidRPr="008F7C5C">
        <w:rPr>
          <w:rFonts w:ascii="Times New Roman" w:hAnsi="Times New Roman" w:cs="Times New Roman"/>
          <w:sz w:val="22"/>
        </w:rPr>
        <w:t>.</w:t>
      </w:r>
      <w:r w:rsidRPr="008F7C5C">
        <w:rPr>
          <w:rFonts w:ascii="Times New Roman" w:hAnsi="Times New Roman" w:cs="Times New Roman"/>
          <w:b/>
          <w:sz w:val="22"/>
        </w:rPr>
        <w:t xml:space="preserve"> </w:t>
      </w:r>
    </w:p>
    <w:p w:rsidR="003000FF" w:rsidRPr="008F7C5C" w:rsidRDefault="0084210F" w:rsidP="000A17E1">
      <w:pPr>
        <w:spacing w:after="0" w:line="240" w:lineRule="auto"/>
        <w:ind w:left="0" w:right="0" w:firstLine="0"/>
        <w:jc w:val="center"/>
        <w:rPr>
          <w:rFonts w:ascii="Times New Roman" w:hAnsi="Times New Roman" w:cs="Times New Roman"/>
          <w:sz w:val="22"/>
        </w:rPr>
      </w:pPr>
      <w:r w:rsidRPr="008F7C5C">
        <w:rPr>
          <w:rFonts w:ascii="Times New Roman" w:hAnsi="Times New Roman" w:cs="Times New Roman"/>
          <w:b/>
          <w:sz w:val="22"/>
        </w:rPr>
        <w:t xml:space="preserve">§ 16 </w:t>
      </w:r>
    </w:p>
    <w:p w:rsidR="003000FF" w:rsidRPr="008F7C5C" w:rsidRDefault="0084210F" w:rsidP="000A17E1">
      <w:pPr>
        <w:pStyle w:val="Nagwek2"/>
        <w:spacing w:after="0" w:line="240" w:lineRule="auto"/>
        <w:ind w:left="0" w:right="0" w:firstLine="0"/>
        <w:rPr>
          <w:rFonts w:ascii="Times New Roman" w:hAnsi="Times New Roman" w:cs="Times New Roman"/>
          <w:sz w:val="22"/>
        </w:rPr>
      </w:pPr>
      <w:r w:rsidRPr="008F7C5C">
        <w:rPr>
          <w:rFonts w:ascii="Times New Roman" w:hAnsi="Times New Roman" w:cs="Times New Roman"/>
          <w:sz w:val="22"/>
        </w:rPr>
        <w:t xml:space="preserve">Zabezpieczenie należytego wykonania umowy </w:t>
      </w:r>
    </w:p>
    <w:p w:rsidR="009D22D7" w:rsidRPr="008F7C5C" w:rsidRDefault="008C588D" w:rsidP="000A17E1">
      <w:pPr>
        <w:numPr>
          <w:ilvl w:val="0"/>
          <w:numId w:val="19"/>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Strony potwierdzają, że Wykonawca wniósł przed podpisaniem umowy zabezpieczenie należytego wykonania umowy w wysokości </w:t>
      </w:r>
      <w:r w:rsidR="009F798D" w:rsidRPr="008F7C5C">
        <w:rPr>
          <w:rFonts w:ascii="Times New Roman" w:hAnsi="Times New Roman" w:cs="Times New Roman"/>
          <w:b/>
          <w:sz w:val="22"/>
        </w:rPr>
        <w:t>3</w:t>
      </w:r>
      <w:r w:rsidRPr="008F7C5C">
        <w:rPr>
          <w:rFonts w:ascii="Times New Roman" w:hAnsi="Times New Roman" w:cs="Times New Roman"/>
          <w:b/>
          <w:sz w:val="22"/>
        </w:rPr>
        <w:t xml:space="preserve"> %</w:t>
      </w:r>
      <w:r w:rsidRPr="008F7C5C">
        <w:rPr>
          <w:rFonts w:ascii="Times New Roman" w:hAnsi="Times New Roman" w:cs="Times New Roman"/>
          <w:sz w:val="22"/>
        </w:rPr>
        <w:t xml:space="preserve"> wynagrodzenia ofertowego (ceny ofertowej brutto), o którym mowa w §6 ust. 1, tj. .... zł (słownie: ........ groszy) w formie ..............</w:t>
      </w:r>
    </w:p>
    <w:p w:rsidR="009D22D7" w:rsidRPr="008F7C5C" w:rsidRDefault="008C588D" w:rsidP="000A17E1">
      <w:pPr>
        <w:numPr>
          <w:ilvl w:val="0"/>
          <w:numId w:val="19"/>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Jeżeli Wykonawca wniósł zabezpieczenie należytego wykonania umowy w formie poręczenia lub gwarancji, nie później niż do dnia wskazanego jako dzień odbioru końcowego zobowiązany jest wnieść zabezpieczenie na okres rękojmi za wady w wysokości 30% jego wartości nominalnej przed dniem wskazanym na odbiór końcowy. </w:t>
      </w:r>
    </w:p>
    <w:p w:rsidR="009D22D7" w:rsidRPr="008F7C5C" w:rsidRDefault="008C588D" w:rsidP="000A17E1">
      <w:pPr>
        <w:numPr>
          <w:ilvl w:val="0"/>
          <w:numId w:val="19"/>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Jeżeli dochodzi do przedłużenia terminu realizacji zamówienia lub okresu rękojmi za wady, Wykonawca zobowiązany jest niezwłocznie przedłużyć ważność wniesionego zabezpieczenia lub wnieść nowe na wydłużony okres</w:t>
      </w:r>
      <w:r w:rsidR="00833ECB" w:rsidRPr="008F7C5C">
        <w:rPr>
          <w:rFonts w:ascii="Times New Roman" w:hAnsi="Times New Roman" w:cs="Times New Roman"/>
          <w:sz w:val="22"/>
        </w:rPr>
        <w:t>, nie później niż na 3 dni przed upływem dotychczasowego terminu</w:t>
      </w:r>
      <w:r w:rsidRPr="008F7C5C">
        <w:rPr>
          <w:rFonts w:ascii="Times New Roman" w:hAnsi="Times New Roman" w:cs="Times New Roman"/>
          <w:sz w:val="22"/>
        </w:rPr>
        <w:t xml:space="preserve">. </w:t>
      </w:r>
    </w:p>
    <w:p w:rsidR="009F798D" w:rsidRPr="002A5F5A" w:rsidRDefault="008C588D" w:rsidP="000A17E1">
      <w:pPr>
        <w:numPr>
          <w:ilvl w:val="0"/>
          <w:numId w:val="19"/>
        </w:numPr>
        <w:spacing w:after="0" w:line="240" w:lineRule="auto"/>
        <w:ind w:left="284" w:right="0" w:hanging="284"/>
        <w:rPr>
          <w:rFonts w:ascii="Times New Roman" w:hAnsi="Times New Roman" w:cs="Times New Roman"/>
          <w:color w:val="auto"/>
          <w:sz w:val="22"/>
        </w:rPr>
      </w:pPr>
      <w:r w:rsidRPr="008F7C5C">
        <w:rPr>
          <w:rFonts w:ascii="Times New Roman" w:hAnsi="Times New Roman" w:cs="Times New Roman"/>
          <w:sz w:val="22"/>
        </w:rPr>
        <w:t xml:space="preserve">Jeżeli Wykonawca nie wypełnia dyspozycji ust. 2 i 3 Zamawiający zastrzega sobie prawo do wstrzymania wypłaty wynagrodzenia lub </w:t>
      </w:r>
      <w:r w:rsidRPr="002A5F5A">
        <w:rPr>
          <w:rFonts w:ascii="Times New Roman" w:hAnsi="Times New Roman" w:cs="Times New Roman"/>
          <w:color w:val="auto"/>
          <w:sz w:val="22"/>
        </w:rPr>
        <w:t>zajęcia na poczet zabezpieczenia należytego wykonania umowy odpowiedniej jego części.</w:t>
      </w:r>
      <w:r w:rsidR="009F798D" w:rsidRPr="002A5F5A">
        <w:rPr>
          <w:rFonts w:ascii="Times New Roman" w:hAnsi="Times New Roman" w:cs="Times New Roman"/>
          <w:color w:val="auto"/>
          <w:sz w:val="22"/>
        </w:rPr>
        <w:t xml:space="preserve"> Zamawiający dopuszcza również</w:t>
      </w:r>
      <w:r w:rsidR="002A5F5A">
        <w:rPr>
          <w:rFonts w:ascii="Times New Roman" w:hAnsi="Times New Roman" w:cs="Times New Roman"/>
          <w:color w:val="auto"/>
          <w:sz w:val="22"/>
        </w:rPr>
        <w:t>,</w:t>
      </w:r>
      <w:r w:rsidR="009F798D" w:rsidRPr="002A5F5A">
        <w:rPr>
          <w:rFonts w:ascii="Times New Roman" w:hAnsi="Times New Roman" w:cs="Times New Roman"/>
          <w:color w:val="auto"/>
          <w:sz w:val="22"/>
        </w:rPr>
        <w:t xml:space="preserve"> w przypadku nieprzedłużenia lub niewniesienia nowego zabezpieczenia przed upływem terminu ważności dotychczasowego zabezpieczenia wniesionego w innej formie niż w pieniądzu, Zamawiający zmienia formę na zabezpieczenie w pieniądzu, poprzez wypłatę kwoty z dotychczasowego zabezpieczenia. </w:t>
      </w:r>
    </w:p>
    <w:p w:rsidR="009F798D" w:rsidRPr="002A5F5A" w:rsidRDefault="009F798D" w:rsidP="000A17E1">
      <w:pPr>
        <w:numPr>
          <w:ilvl w:val="0"/>
          <w:numId w:val="19"/>
        </w:numPr>
        <w:spacing w:after="0" w:line="240" w:lineRule="auto"/>
        <w:ind w:left="284" w:right="0" w:hanging="284"/>
        <w:rPr>
          <w:rFonts w:ascii="Times New Roman" w:hAnsi="Times New Roman" w:cs="Times New Roman"/>
          <w:color w:val="auto"/>
          <w:sz w:val="22"/>
        </w:rPr>
      </w:pPr>
      <w:r w:rsidRPr="002A5F5A">
        <w:rPr>
          <w:rFonts w:ascii="Times New Roman" w:hAnsi="Times New Roman" w:cs="Times New Roman"/>
          <w:color w:val="auto"/>
          <w:sz w:val="22"/>
        </w:rPr>
        <w:t xml:space="preserve">Wypłata, o której mowa w ust. 11, następuje nie później niż w ostatnim dniu ważności dotychczasowego zabezpieczenia.   </w:t>
      </w:r>
    </w:p>
    <w:p w:rsidR="009F798D" w:rsidRPr="008F7C5C" w:rsidRDefault="008C588D" w:rsidP="000A17E1">
      <w:pPr>
        <w:numPr>
          <w:ilvl w:val="0"/>
          <w:numId w:val="19"/>
        </w:numPr>
        <w:spacing w:after="0" w:line="240" w:lineRule="auto"/>
        <w:ind w:left="284" w:right="0" w:hanging="284"/>
        <w:rPr>
          <w:rFonts w:ascii="Times New Roman" w:hAnsi="Times New Roman" w:cs="Times New Roman"/>
          <w:sz w:val="22"/>
        </w:rPr>
      </w:pPr>
      <w:r w:rsidRPr="002A5F5A">
        <w:rPr>
          <w:rFonts w:ascii="Times New Roman" w:hAnsi="Times New Roman" w:cs="Times New Roman"/>
          <w:color w:val="auto"/>
          <w:sz w:val="22"/>
        </w:rPr>
        <w:t xml:space="preserve">Zamawiający zwróci lub zwolni </w:t>
      </w:r>
      <w:r w:rsidRPr="008F7C5C">
        <w:rPr>
          <w:rFonts w:ascii="Times New Roman" w:hAnsi="Times New Roman" w:cs="Times New Roman"/>
          <w:sz w:val="22"/>
        </w:rPr>
        <w:t>70 % zabezpieczenia należytego wykonania umowy w terminie 30 dni od dnia ostatecznego odbioru robót</w:t>
      </w:r>
      <w:r w:rsidR="009F798D" w:rsidRPr="008F7C5C">
        <w:rPr>
          <w:rFonts w:ascii="Times New Roman" w:hAnsi="Times New Roman" w:cs="Times New Roman"/>
          <w:sz w:val="22"/>
        </w:rPr>
        <w:t>, o którym mowa w § 5 ust. 12 umowy</w:t>
      </w:r>
      <w:r w:rsidRPr="008F7C5C">
        <w:rPr>
          <w:rFonts w:ascii="Times New Roman" w:hAnsi="Times New Roman" w:cs="Times New Roman"/>
          <w:sz w:val="22"/>
        </w:rPr>
        <w:t xml:space="preserve"> i uznania ich za należycie wykonane. Pozostała część w wysokości 30 % zabezpieczenia pozostawiona na zabezpieczenie roszczeń z tytułu rękojmi za wady, zostanie zwrócona nie później niż w 15 dniu po upływie okresu rękojmi</w:t>
      </w:r>
      <w:r w:rsidR="009F798D" w:rsidRPr="008F7C5C">
        <w:rPr>
          <w:rFonts w:ascii="Times New Roman" w:hAnsi="Times New Roman" w:cs="Times New Roman"/>
          <w:sz w:val="22"/>
        </w:rPr>
        <w:t xml:space="preserve"> - o którym mowa w § 13 ust. 2 umowy. </w:t>
      </w:r>
    </w:p>
    <w:p w:rsidR="003000FF" w:rsidRPr="008F7C5C" w:rsidRDefault="0084210F" w:rsidP="000A17E1">
      <w:pPr>
        <w:numPr>
          <w:ilvl w:val="0"/>
          <w:numId w:val="19"/>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Zabezpieczenie służy pokryciu roszczeń z tytułu niewykonania lub nienależytego wykonania umowy. </w:t>
      </w:r>
    </w:p>
    <w:p w:rsidR="00AA3465" w:rsidRPr="008F7C5C" w:rsidRDefault="00AA3465" w:rsidP="000A17E1">
      <w:pPr>
        <w:numPr>
          <w:ilvl w:val="0"/>
          <w:numId w:val="19"/>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Do zabezpieczenia należytego wykonania umowy stosuje się, w szczególności zapisy ustawy Pzp.</w:t>
      </w:r>
    </w:p>
    <w:p w:rsidR="00AA3465" w:rsidRPr="008F7C5C" w:rsidRDefault="00AA3465" w:rsidP="000A17E1">
      <w:pPr>
        <w:spacing w:after="0" w:line="240" w:lineRule="auto"/>
        <w:ind w:left="361" w:right="0" w:hanging="10"/>
        <w:jc w:val="center"/>
        <w:rPr>
          <w:rFonts w:ascii="Times New Roman" w:hAnsi="Times New Roman" w:cs="Times New Roman"/>
          <w:b/>
          <w:sz w:val="22"/>
        </w:rPr>
      </w:pPr>
    </w:p>
    <w:p w:rsidR="003000FF" w:rsidRPr="008F7C5C" w:rsidRDefault="0084210F" w:rsidP="000A17E1">
      <w:pPr>
        <w:spacing w:after="0" w:line="240" w:lineRule="auto"/>
        <w:ind w:left="0" w:right="0" w:firstLine="0"/>
        <w:jc w:val="center"/>
        <w:rPr>
          <w:rFonts w:ascii="Times New Roman" w:hAnsi="Times New Roman" w:cs="Times New Roman"/>
          <w:sz w:val="22"/>
        </w:rPr>
      </w:pPr>
      <w:r w:rsidRPr="008F7C5C">
        <w:rPr>
          <w:rFonts w:ascii="Times New Roman" w:hAnsi="Times New Roman" w:cs="Times New Roman"/>
          <w:b/>
          <w:sz w:val="22"/>
        </w:rPr>
        <w:t xml:space="preserve">§ 17 </w:t>
      </w:r>
    </w:p>
    <w:p w:rsidR="003000FF" w:rsidRPr="008F7C5C" w:rsidRDefault="0084210F" w:rsidP="000A17E1">
      <w:pPr>
        <w:pStyle w:val="Nagwek2"/>
        <w:spacing w:after="0" w:line="240" w:lineRule="auto"/>
        <w:ind w:left="0" w:right="0" w:firstLine="0"/>
        <w:rPr>
          <w:rFonts w:ascii="Times New Roman" w:hAnsi="Times New Roman" w:cs="Times New Roman"/>
          <w:sz w:val="22"/>
        </w:rPr>
      </w:pPr>
      <w:r w:rsidRPr="008F7C5C">
        <w:rPr>
          <w:rFonts w:ascii="Times New Roman" w:hAnsi="Times New Roman" w:cs="Times New Roman"/>
          <w:sz w:val="22"/>
        </w:rPr>
        <w:t xml:space="preserve">Dostępność </w:t>
      </w:r>
      <w:r w:rsidR="00DA086C" w:rsidRPr="008F7C5C">
        <w:rPr>
          <w:rFonts w:ascii="Times New Roman" w:hAnsi="Times New Roman" w:cs="Times New Roman"/>
          <w:sz w:val="22"/>
        </w:rPr>
        <w:t xml:space="preserve">dla </w:t>
      </w:r>
      <w:r w:rsidRPr="008F7C5C">
        <w:rPr>
          <w:rFonts w:ascii="Times New Roman" w:hAnsi="Times New Roman" w:cs="Times New Roman"/>
          <w:sz w:val="22"/>
        </w:rPr>
        <w:t>os</w:t>
      </w:r>
      <w:r w:rsidR="00DA086C" w:rsidRPr="008F7C5C">
        <w:rPr>
          <w:rFonts w:ascii="Times New Roman" w:hAnsi="Times New Roman" w:cs="Times New Roman"/>
          <w:sz w:val="22"/>
        </w:rPr>
        <w:t>ób</w:t>
      </w:r>
      <w:r w:rsidRPr="008F7C5C">
        <w:rPr>
          <w:rFonts w:ascii="Times New Roman" w:hAnsi="Times New Roman" w:cs="Times New Roman"/>
          <w:sz w:val="22"/>
        </w:rPr>
        <w:t xml:space="preserve"> ze szczególnymi potrzebami</w:t>
      </w:r>
      <w:r w:rsidRPr="008F7C5C">
        <w:rPr>
          <w:rFonts w:ascii="Times New Roman" w:hAnsi="Times New Roman" w:cs="Times New Roman"/>
          <w:b w:val="0"/>
          <w:sz w:val="22"/>
        </w:rPr>
        <w:t xml:space="preserve"> </w:t>
      </w:r>
    </w:p>
    <w:p w:rsidR="003000FF" w:rsidRPr="008F7C5C" w:rsidRDefault="0084210F" w:rsidP="000A17E1">
      <w:pPr>
        <w:numPr>
          <w:ilvl w:val="0"/>
          <w:numId w:val="20"/>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Realizując zadanie publiczne objęte niniejszą umową Wykonawca zobowiązany jest do zapewnienia dostępności odpowiednio architektonicznej, cyfrowej oraz informacyjno</w:t>
      </w:r>
      <w:r w:rsidR="009F798D" w:rsidRPr="008F7C5C">
        <w:rPr>
          <w:rFonts w:ascii="Times New Roman" w:hAnsi="Times New Roman" w:cs="Times New Roman"/>
          <w:sz w:val="22"/>
        </w:rPr>
        <w:t>-</w:t>
      </w:r>
      <w:r w:rsidRPr="008F7C5C">
        <w:rPr>
          <w:rFonts w:ascii="Times New Roman" w:hAnsi="Times New Roman" w:cs="Times New Roman"/>
          <w:sz w:val="22"/>
        </w:rPr>
        <w:t xml:space="preserve">komunikacyjnej, </w:t>
      </w:r>
      <w:r w:rsidR="009F798D" w:rsidRPr="008F7C5C">
        <w:rPr>
          <w:rFonts w:ascii="Times New Roman" w:hAnsi="Times New Roman" w:cs="Times New Roman"/>
          <w:sz w:val="22"/>
        </w:rPr>
        <w:t xml:space="preserve">dla osób </w:t>
      </w:r>
      <w:r w:rsidRPr="008F7C5C">
        <w:rPr>
          <w:rFonts w:ascii="Times New Roman" w:hAnsi="Times New Roman" w:cs="Times New Roman"/>
          <w:sz w:val="22"/>
        </w:rPr>
        <w:t xml:space="preserve">ze szczególnymi potrzebami. </w:t>
      </w:r>
    </w:p>
    <w:p w:rsidR="003000FF" w:rsidRPr="008F7C5C" w:rsidRDefault="0084210F" w:rsidP="000A17E1">
      <w:pPr>
        <w:numPr>
          <w:ilvl w:val="0"/>
          <w:numId w:val="20"/>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Szczegóły dotyczące powyższych rozwiązań znajdują się w Ustawie z dnia 19 lipca 2019 r. o zapewnianiu dostępności osobom ze szczególnymi potrzebami (Dz.U. 2020 poz.1062). Obowiązek uwzględniania dostępności w zakresie wynikającym z tej ustawy dotyczy wszystkich podmiotów publicznych. Ponadto należy uwzględnić rozwiązania znajdujące się w Rozporządzeniu Ministra Infrastruktury z dnia 12 kwietnia 2002 r. w sprawie warunków technicznych, jakim powinny odpowiadać budynki i ich usytuowanie (z późn. zm.)</w:t>
      </w:r>
      <w:r w:rsidR="00CA341C" w:rsidRPr="008F7C5C">
        <w:rPr>
          <w:rFonts w:ascii="Times New Roman" w:hAnsi="Times New Roman" w:cs="Times New Roman"/>
          <w:sz w:val="22"/>
        </w:rPr>
        <w:t>, jak również</w:t>
      </w:r>
      <w:r w:rsidRPr="008F7C5C">
        <w:rPr>
          <w:rFonts w:ascii="Times New Roman" w:hAnsi="Times New Roman" w:cs="Times New Roman"/>
          <w:sz w:val="22"/>
        </w:rPr>
        <w:t xml:space="preserve"> należy uwzględnić wymogi Unijne dotyczące korzystania i przystosowania</w:t>
      </w:r>
      <w:r w:rsidR="009F798D" w:rsidRPr="008F7C5C">
        <w:rPr>
          <w:rFonts w:ascii="Times New Roman" w:hAnsi="Times New Roman" w:cs="Times New Roman"/>
          <w:sz w:val="22"/>
        </w:rPr>
        <w:t>, w szczególności</w:t>
      </w:r>
      <w:r w:rsidRPr="008F7C5C">
        <w:rPr>
          <w:rFonts w:ascii="Times New Roman" w:hAnsi="Times New Roman" w:cs="Times New Roman"/>
          <w:sz w:val="22"/>
        </w:rPr>
        <w:t xml:space="preserve"> dla osób o ograniczonej zdolności poruszania się, opisane w standardach Programu Dostępność Plus. </w:t>
      </w:r>
    </w:p>
    <w:p w:rsidR="003000FF" w:rsidRPr="008F7C5C" w:rsidRDefault="0084210F" w:rsidP="000A17E1">
      <w:pPr>
        <w:numPr>
          <w:ilvl w:val="0"/>
          <w:numId w:val="20"/>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lastRenderedPageBreak/>
        <w:t xml:space="preserve">Minimalne wymagania służące zapewnieniu dostępności </w:t>
      </w:r>
      <w:r w:rsidR="009F798D" w:rsidRPr="008F7C5C">
        <w:rPr>
          <w:rFonts w:ascii="Times New Roman" w:hAnsi="Times New Roman" w:cs="Times New Roman"/>
          <w:sz w:val="22"/>
        </w:rPr>
        <w:t>dla osób</w:t>
      </w:r>
      <w:r w:rsidRPr="008F7C5C">
        <w:rPr>
          <w:rFonts w:ascii="Times New Roman" w:hAnsi="Times New Roman" w:cs="Times New Roman"/>
          <w:sz w:val="22"/>
        </w:rPr>
        <w:t xml:space="preserve"> ze szczególnymi potrzebami obejmują: </w:t>
      </w:r>
    </w:p>
    <w:p w:rsidR="003000FF" w:rsidRPr="008F7C5C" w:rsidRDefault="0084210F" w:rsidP="000A17E1">
      <w:pPr>
        <w:numPr>
          <w:ilvl w:val="1"/>
          <w:numId w:val="20"/>
        </w:numPr>
        <w:spacing w:after="0" w:line="240" w:lineRule="auto"/>
        <w:ind w:left="567" w:right="0" w:hanging="283"/>
        <w:rPr>
          <w:rFonts w:ascii="Times New Roman" w:hAnsi="Times New Roman" w:cs="Times New Roman"/>
          <w:sz w:val="22"/>
        </w:rPr>
      </w:pPr>
      <w:r w:rsidRPr="008F7C5C">
        <w:rPr>
          <w:rFonts w:ascii="Times New Roman" w:hAnsi="Times New Roman" w:cs="Times New Roman"/>
          <w:sz w:val="22"/>
        </w:rPr>
        <w:t xml:space="preserve">w zakresie dostępności architektonicznej: </w:t>
      </w:r>
    </w:p>
    <w:p w:rsidR="003000FF" w:rsidRPr="008F7C5C" w:rsidRDefault="0084210F" w:rsidP="000A17E1">
      <w:pPr>
        <w:numPr>
          <w:ilvl w:val="1"/>
          <w:numId w:val="21"/>
        </w:numPr>
        <w:spacing w:after="0" w:line="240" w:lineRule="auto"/>
        <w:ind w:left="851" w:right="0" w:hanging="284"/>
        <w:rPr>
          <w:rFonts w:ascii="Times New Roman" w:hAnsi="Times New Roman" w:cs="Times New Roman"/>
          <w:sz w:val="22"/>
        </w:rPr>
      </w:pPr>
      <w:r w:rsidRPr="008F7C5C">
        <w:rPr>
          <w:rFonts w:ascii="Times New Roman" w:hAnsi="Times New Roman" w:cs="Times New Roman"/>
          <w:sz w:val="22"/>
        </w:rPr>
        <w:t xml:space="preserve">zapewnienie wolnych od barier poziomych i pionowych przestrzeni komunikacyjnych budynków, </w:t>
      </w:r>
    </w:p>
    <w:p w:rsidR="003000FF" w:rsidRPr="008F7C5C" w:rsidRDefault="0084210F" w:rsidP="000A17E1">
      <w:pPr>
        <w:numPr>
          <w:ilvl w:val="1"/>
          <w:numId w:val="21"/>
        </w:numPr>
        <w:spacing w:after="0" w:line="240" w:lineRule="auto"/>
        <w:ind w:left="851" w:right="0" w:hanging="284"/>
        <w:rPr>
          <w:rFonts w:ascii="Times New Roman" w:hAnsi="Times New Roman" w:cs="Times New Roman"/>
          <w:sz w:val="22"/>
        </w:rPr>
      </w:pPr>
      <w:r w:rsidRPr="008F7C5C">
        <w:rPr>
          <w:rFonts w:ascii="Times New Roman" w:hAnsi="Times New Roman" w:cs="Times New Roman"/>
          <w:sz w:val="22"/>
        </w:rPr>
        <w:t xml:space="preserve">instalację urządzeń lub zastosowanie środków technicznych i rozwiązań architektonicznych w budynku, które umożliwiają dostęp do wszystkich pomieszczeń, z wyłączeniem pomieszczeń technicznych, </w:t>
      </w:r>
    </w:p>
    <w:p w:rsidR="003000FF" w:rsidRPr="008F7C5C" w:rsidRDefault="0084210F" w:rsidP="000A17E1">
      <w:pPr>
        <w:numPr>
          <w:ilvl w:val="1"/>
          <w:numId w:val="21"/>
        </w:numPr>
        <w:spacing w:after="0" w:line="240" w:lineRule="auto"/>
        <w:ind w:left="851" w:right="0" w:hanging="284"/>
        <w:rPr>
          <w:rFonts w:ascii="Times New Roman" w:hAnsi="Times New Roman" w:cs="Times New Roman"/>
          <w:sz w:val="22"/>
        </w:rPr>
      </w:pPr>
      <w:r w:rsidRPr="008F7C5C">
        <w:rPr>
          <w:rFonts w:ascii="Times New Roman" w:hAnsi="Times New Roman" w:cs="Times New Roman"/>
          <w:sz w:val="22"/>
        </w:rPr>
        <w:t xml:space="preserve">zapewnienie informacji na temat rozkładu pomieszczeń w budynku, co najmniej w sposób wizualny i dotykowy lub głosowy, </w:t>
      </w:r>
    </w:p>
    <w:p w:rsidR="003000FF" w:rsidRPr="008F7C5C" w:rsidRDefault="0084210F" w:rsidP="000A17E1">
      <w:pPr>
        <w:numPr>
          <w:ilvl w:val="1"/>
          <w:numId w:val="21"/>
        </w:numPr>
        <w:spacing w:after="0" w:line="240" w:lineRule="auto"/>
        <w:ind w:left="851" w:right="0" w:hanging="284"/>
        <w:rPr>
          <w:rFonts w:ascii="Times New Roman" w:hAnsi="Times New Roman" w:cs="Times New Roman"/>
          <w:sz w:val="22"/>
        </w:rPr>
      </w:pPr>
      <w:r w:rsidRPr="008F7C5C">
        <w:rPr>
          <w:rFonts w:ascii="Times New Roman" w:hAnsi="Times New Roman" w:cs="Times New Roman"/>
          <w:sz w:val="22"/>
        </w:rPr>
        <w:t xml:space="preserve">zapewnienie wstępu do budynku osobie korzystającej z psa asystującego, o którym mowa w art. 2 pkt 11 ustawy z dnia 27 sierpnia 1997 r. o rehabilitacji zawodowej i społecznej oraz zatrudnianiu osób niepełnosprawnych (Dz. U. z 2021 r. poz. 573 ), </w:t>
      </w:r>
    </w:p>
    <w:p w:rsidR="003000FF" w:rsidRPr="008F7C5C" w:rsidRDefault="0084210F" w:rsidP="000A17E1">
      <w:pPr>
        <w:numPr>
          <w:ilvl w:val="1"/>
          <w:numId w:val="21"/>
        </w:numPr>
        <w:spacing w:after="0" w:line="240" w:lineRule="auto"/>
        <w:ind w:left="851" w:right="0" w:hanging="284"/>
        <w:rPr>
          <w:rFonts w:ascii="Times New Roman" w:hAnsi="Times New Roman" w:cs="Times New Roman"/>
          <w:sz w:val="22"/>
        </w:rPr>
      </w:pPr>
      <w:r w:rsidRPr="008F7C5C">
        <w:rPr>
          <w:rFonts w:ascii="Times New Roman" w:hAnsi="Times New Roman" w:cs="Times New Roman"/>
          <w:sz w:val="22"/>
        </w:rPr>
        <w:t xml:space="preserve">zapewnienie osobom ze szczególnymi potrzebami możliwości ewakuacji lub ich uratowania w inny sposób; </w:t>
      </w:r>
    </w:p>
    <w:p w:rsidR="003000FF" w:rsidRPr="008F7C5C" w:rsidRDefault="0084210F" w:rsidP="000A17E1">
      <w:pPr>
        <w:numPr>
          <w:ilvl w:val="1"/>
          <w:numId w:val="20"/>
        </w:numPr>
        <w:spacing w:after="0" w:line="240" w:lineRule="auto"/>
        <w:ind w:left="567" w:right="0" w:hanging="283"/>
        <w:rPr>
          <w:rFonts w:ascii="Times New Roman" w:hAnsi="Times New Roman" w:cs="Times New Roman"/>
          <w:sz w:val="22"/>
        </w:rPr>
      </w:pPr>
      <w:r w:rsidRPr="008F7C5C">
        <w:rPr>
          <w:rFonts w:ascii="Times New Roman" w:hAnsi="Times New Roman" w:cs="Times New Roman"/>
          <w:sz w:val="22"/>
        </w:rPr>
        <w:t xml:space="preserve">w zakresie dostępności cyfrowej - wymagania określone w ustawie z dnia 4 kwietnia 2019 r. o dostępności cyfrowej stron internetowych i aplikacji mobilnych podmiotów publicznych; 3) w zakresie dostępności informacyjno-komunikacyjnej: </w:t>
      </w:r>
    </w:p>
    <w:p w:rsidR="003000FF" w:rsidRPr="008F7C5C" w:rsidRDefault="0084210F" w:rsidP="000A17E1">
      <w:pPr>
        <w:numPr>
          <w:ilvl w:val="1"/>
          <w:numId w:val="22"/>
        </w:numPr>
        <w:spacing w:after="0" w:line="240" w:lineRule="auto"/>
        <w:ind w:left="851" w:right="0" w:hanging="284"/>
        <w:rPr>
          <w:rFonts w:ascii="Times New Roman" w:hAnsi="Times New Roman" w:cs="Times New Roman"/>
          <w:sz w:val="22"/>
        </w:rPr>
      </w:pPr>
      <w:r w:rsidRPr="008F7C5C">
        <w:rPr>
          <w:rFonts w:ascii="Times New Roman" w:hAnsi="Times New Roman" w:cs="Times New Roman"/>
          <w:sz w:val="22"/>
        </w:rPr>
        <w:t>obsługę z wykorzystaniem środków wspierających komunikowanie się, o których mowa w art. 3 pkt 5 ustawy z dnia 19 sierpnia 2011 r. o języku migowym i innych środkach komunikowania się (Dz. U. z 20</w:t>
      </w:r>
      <w:bookmarkStart w:id="0" w:name="_GoBack"/>
      <w:bookmarkEnd w:id="0"/>
      <w:r w:rsidRPr="008F7C5C">
        <w:rPr>
          <w:rFonts w:ascii="Times New Roman" w:hAnsi="Times New Roman" w:cs="Times New Roman"/>
          <w:sz w:val="22"/>
        </w:rPr>
        <w:t xml:space="preserve">17 r. poz. 1824), lub przez wykorzystanie zdalnego dostępu online do usługi tłumacza przez strony internetowe i aplikacje, </w:t>
      </w:r>
    </w:p>
    <w:p w:rsidR="003000FF" w:rsidRPr="008F7C5C" w:rsidRDefault="0084210F" w:rsidP="000A17E1">
      <w:pPr>
        <w:numPr>
          <w:ilvl w:val="1"/>
          <w:numId w:val="22"/>
        </w:numPr>
        <w:spacing w:after="0" w:line="240" w:lineRule="auto"/>
        <w:ind w:left="851" w:right="0" w:hanging="284"/>
        <w:rPr>
          <w:rFonts w:ascii="Times New Roman" w:hAnsi="Times New Roman" w:cs="Times New Roman"/>
          <w:sz w:val="22"/>
        </w:rPr>
      </w:pPr>
      <w:r w:rsidRPr="008F7C5C">
        <w:rPr>
          <w:rFonts w:ascii="Times New Roman" w:hAnsi="Times New Roman" w:cs="Times New Roman"/>
          <w:sz w:val="22"/>
        </w:rPr>
        <w:t xml:space="preserve">instalację urządzeń lub innych środków technicznych do obsługi osób słabosłyszących, w szczególności pętli indukcyjnych, systemów FM lub urządzeń opartych o inne technologie, których celem jest wspomaganie słyszenia, </w:t>
      </w:r>
    </w:p>
    <w:p w:rsidR="003000FF" w:rsidRPr="008F7C5C" w:rsidRDefault="0084210F" w:rsidP="000A17E1">
      <w:pPr>
        <w:numPr>
          <w:ilvl w:val="1"/>
          <w:numId w:val="22"/>
        </w:numPr>
        <w:spacing w:after="0" w:line="240" w:lineRule="auto"/>
        <w:ind w:left="851" w:right="0" w:hanging="284"/>
        <w:rPr>
          <w:rFonts w:ascii="Times New Roman" w:hAnsi="Times New Roman" w:cs="Times New Roman"/>
          <w:sz w:val="22"/>
        </w:rPr>
      </w:pPr>
      <w:r w:rsidRPr="008F7C5C">
        <w:rPr>
          <w:rFonts w:ascii="Times New Roman" w:hAnsi="Times New Roman" w:cs="Times New Roman"/>
          <w:sz w:val="22"/>
        </w:rPr>
        <w:t xml:space="preserve">zapewnienie na stronie internetowej danego podmiotu informacji o zakresie jego działalności - w postaci elektronicznego pliku zawierającego tekst odczytywalny maszynowo, nagrania treści w polskim języku migowym oraz informacji w tekście łatwym do czytania, </w:t>
      </w:r>
    </w:p>
    <w:p w:rsidR="003000FF" w:rsidRPr="008F7C5C" w:rsidRDefault="0084210F" w:rsidP="000A17E1">
      <w:pPr>
        <w:numPr>
          <w:ilvl w:val="1"/>
          <w:numId w:val="22"/>
        </w:numPr>
        <w:spacing w:after="0" w:line="240" w:lineRule="auto"/>
        <w:ind w:left="851" w:right="0" w:hanging="284"/>
        <w:rPr>
          <w:rFonts w:ascii="Times New Roman" w:hAnsi="Times New Roman" w:cs="Times New Roman"/>
          <w:sz w:val="22"/>
        </w:rPr>
      </w:pPr>
      <w:r w:rsidRPr="008F7C5C">
        <w:rPr>
          <w:rFonts w:ascii="Times New Roman" w:hAnsi="Times New Roman" w:cs="Times New Roman"/>
          <w:sz w:val="22"/>
        </w:rPr>
        <w:t xml:space="preserve">zapewnienie, na wniosek osoby ze szczególnymi potrzebami, komunikacji z podmiotem publicznym w formie określonej w tym wniosku. </w:t>
      </w:r>
    </w:p>
    <w:p w:rsidR="003000FF" w:rsidRPr="008F7C5C" w:rsidRDefault="0084210F" w:rsidP="000A17E1">
      <w:pPr>
        <w:spacing w:after="0" w:line="240" w:lineRule="auto"/>
        <w:ind w:left="708" w:right="0" w:firstLine="0"/>
        <w:rPr>
          <w:rFonts w:ascii="Times New Roman" w:hAnsi="Times New Roman" w:cs="Times New Roman"/>
          <w:sz w:val="22"/>
        </w:rPr>
      </w:pPr>
      <w:r w:rsidRPr="008F7C5C">
        <w:rPr>
          <w:rFonts w:ascii="Times New Roman" w:hAnsi="Times New Roman" w:cs="Times New Roman"/>
          <w:sz w:val="22"/>
        </w:rPr>
        <w:t xml:space="preserve">Zapewnienie dostępności osobom ze szczególnymi potrzebami w ramach niniejszej umowy następuje, o ile jest to możliwe, z uwzględnieniem uniwersalnego projektowania albo zastosowania racjonalnego usprawnienia. </w:t>
      </w:r>
    </w:p>
    <w:p w:rsidR="003000FF" w:rsidRPr="008F7C5C" w:rsidRDefault="0084210F" w:rsidP="000A17E1">
      <w:pPr>
        <w:numPr>
          <w:ilvl w:val="0"/>
          <w:numId w:val="20"/>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Na każde żądanie Zamawiającego Wykonawca zobowiązuje się w terminie wskazanym przez Zamawiającego nie krótszym niż 14 dni do wykazania podjętych środków w celu realizacji wymaganej dostępności wraz z przedstawieniem dowodów ich wprowadzenia pod rygorem kary umownej w wysokości 100 zł za każdy dzień braku należytego wykazania podjętych środków lub braku przedstawienia dowodów.</w:t>
      </w:r>
      <w:r w:rsidRPr="008F7C5C">
        <w:rPr>
          <w:rFonts w:ascii="Times New Roman" w:hAnsi="Times New Roman" w:cs="Times New Roman"/>
          <w:b/>
          <w:sz w:val="22"/>
        </w:rPr>
        <w:t xml:space="preserve"> </w:t>
      </w:r>
    </w:p>
    <w:p w:rsidR="003000FF" w:rsidRPr="008F7C5C" w:rsidRDefault="0084210F" w:rsidP="000A17E1">
      <w:pPr>
        <w:spacing w:after="0" w:line="240" w:lineRule="auto"/>
        <w:ind w:left="277" w:right="0" w:firstLine="0"/>
        <w:jc w:val="center"/>
        <w:rPr>
          <w:rFonts w:ascii="Times New Roman" w:hAnsi="Times New Roman" w:cs="Times New Roman"/>
          <w:sz w:val="22"/>
        </w:rPr>
      </w:pPr>
      <w:r w:rsidRPr="008F7C5C">
        <w:rPr>
          <w:rFonts w:ascii="Times New Roman" w:hAnsi="Times New Roman" w:cs="Times New Roman"/>
          <w:b/>
          <w:sz w:val="22"/>
        </w:rPr>
        <w:t xml:space="preserve"> </w:t>
      </w:r>
    </w:p>
    <w:p w:rsidR="00E6128B" w:rsidRPr="00E6128B" w:rsidRDefault="00E6128B" w:rsidP="00E6128B">
      <w:pPr>
        <w:spacing w:after="0" w:line="240" w:lineRule="auto"/>
        <w:ind w:left="3824" w:right="0" w:hanging="3824"/>
        <w:jc w:val="center"/>
        <w:rPr>
          <w:rFonts w:ascii="Times New Roman" w:eastAsia="Times New Roman" w:hAnsi="Times New Roman" w:cs="Times New Roman"/>
          <w:b/>
          <w:color w:val="auto"/>
          <w:szCs w:val="20"/>
        </w:rPr>
      </w:pPr>
      <w:r>
        <w:rPr>
          <w:rFonts w:ascii="Times New Roman" w:eastAsia="Times New Roman" w:hAnsi="Times New Roman" w:cs="Times New Roman"/>
          <w:b/>
          <w:color w:val="auto"/>
          <w:szCs w:val="20"/>
        </w:rPr>
        <w:t>§ 18</w:t>
      </w:r>
      <w:r w:rsidRPr="00E6128B">
        <w:rPr>
          <w:rFonts w:ascii="Times New Roman" w:eastAsia="Times New Roman" w:hAnsi="Times New Roman" w:cs="Times New Roman"/>
          <w:b/>
          <w:color w:val="auto"/>
          <w:szCs w:val="20"/>
        </w:rPr>
        <w:t xml:space="preserve"> - Ochrona danych osobowych</w:t>
      </w:r>
    </w:p>
    <w:p w:rsidR="00E6128B" w:rsidRPr="00E6128B" w:rsidRDefault="00E6128B" w:rsidP="00E6128B">
      <w:pPr>
        <w:spacing w:after="0" w:line="240" w:lineRule="auto"/>
        <w:ind w:left="360" w:right="0" w:firstLine="0"/>
        <w:rPr>
          <w:rFonts w:ascii="Times New Roman" w:eastAsia="Times New Roman" w:hAnsi="Times New Roman" w:cs="Times New Roman"/>
          <w:color w:val="auto"/>
          <w:sz w:val="22"/>
        </w:rPr>
      </w:pPr>
      <w:r w:rsidRPr="00E6128B">
        <w:rPr>
          <w:rFonts w:ascii="Times New Roman" w:eastAsia="Times New Roman" w:hAnsi="Times New Roman" w:cs="Times New Roman"/>
          <w:color w:val="auto"/>
          <w:sz w:val="22"/>
        </w:rPr>
        <w:t>Strony zobowiązują się do przestrzegania ustawy z dnia 10 maja 2018 r. o ochronie danych osobowych z późn, 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E6128B" w:rsidRPr="00E6128B" w:rsidRDefault="00E6128B" w:rsidP="000A17E1">
      <w:pPr>
        <w:pStyle w:val="Nagwek2"/>
        <w:spacing w:after="0" w:line="240" w:lineRule="auto"/>
        <w:ind w:left="229" w:right="0"/>
        <w:rPr>
          <w:rFonts w:ascii="Times New Roman" w:hAnsi="Times New Roman" w:cs="Times New Roman"/>
          <w:sz w:val="22"/>
        </w:rPr>
      </w:pPr>
    </w:p>
    <w:p w:rsidR="003000FF" w:rsidRPr="008F7C5C" w:rsidRDefault="00E6128B" w:rsidP="000A17E1">
      <w:pPr>
        <w:pStyle w:val="Nagwek2"/>
        <w:spacing w:after="0" w:line="240" w:lineRule="auto"/>
        <w:ind w:left="229" w:right="0"/>
        <w:rPr>
          <w:rFonts w:ascii="Times New Roman" w:hAnsi="Times New Roman" w:cs="Times New Roman"/>
          <w:sz w:val="22"/>
        </w:rPr>
      </w:pPr>
      <w:r>
        <w:rPr>
          <w:rFonts w:ascii="Times New Roman" w:hAnsi="Times New Roman" w:cs="Times New Roman"/>
          <w:sz w:val="22"/>
        </w:rPr>
        <w:t>§ 19</w:t>
      </w:r>
      <w:r w:rsidR="0084210F" w:rsidRPr="008F7C5C">
        <w:rPr>
          <w:rFonts w:ascii="Times New Roman" w:hAnsi="Times New Roman" w:cs="Times New Roman"/>
          <w:sz w:val="22"/>
        </w:rPr>
        <w:t xml:space="preserve"> Postanowienia końcowe</w:t>
      </w:r>
      <w:r w:rsidR="0084210F" w:rsidRPr="008F7C5C">
        <w:rPr>
          <w:rFonts w:ascii="Times New Roman" w:hAnsi="Times New Roman" w:cs="Times New Roman"/>
          <w:b w:val="0"/>
          <w:sz w:val="22"/>
        </w:rPr>
        <w:t xml:space="preserve"> </w:t>
      </w:r>
    </w:p>
    <w:p w:rsidR="003000FF" w:rsidRPr="008F7C5C" w:rsidRDefault="0084210F" w:rsidP="000A17E1">
      <w:pPr>
        <w:numPr>
          <w:ilvl w:val="0"/>
          <w:numId w:val="23"/>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Wszelkie spory powstałe w wyniku realizacji umowy podlegają rozpoznaniu przez sąd właściwy dla siedziby Zamawiającego.  </w:t>
      </w:r>
    </w:p>
    <w:p w:rsidR="003000FF" w:rsidRPr="008F7C5C" w:rsidRDefault="0084210F" w:rsidP="000A17E1">
      <w:pPr>
        <w:numPr>
          <w:ilvl w:val="0"/>
          <w:numId w:val="23"/>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W zakresie nieuregulowanym umową zastosowanie mają przepisy Kodeksu cywilnego, ustawy Pzp, ustawy Prawo budowlane, wraz z przepisami odrębnymi mogącymi mieć zastosowanie do przedmiotu umowy. </w:t>
      </w:r>
    </w:p>
    <w:p w:rsidR="003000FF" w:rsidRPr="008F7C5C" w:rsidRDefault="0084210F" w:rsidP="000A17E1">
      <w:pPr>
        <w:numPr>
          <w:ilvl w:val="0"/>
          <w:numId w:val="23"/>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Każda ze stron jest zobowiązana niezwłocznie informować drugą stronę o wszelkich zmianach adresów ich siedzib i danych kontaktowych. </w:t>
      </w:r>
    </w:p>
    <w:p w:rsidR="003000FF" w:rsidRPr="008F7C5C" w:rsidRDefault="0084210F" w:rsidP="000A17E1">
      <w:pPr>
        <w:numPr>
          <w:ilvl w:val="0"/>
          <w:numId w:val="23"/>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Niniejsza umowa jest jawna i podlega udostępnieniu na zasadach określonych w przepisach o dostępie do informacji publicznej. </w:t>
      </w:r>
    </w:p>
    <w:p w:rsidR="003000FF" w:rsidRPr="008F7C5C" w:rsidRDefault="0084210F" w:rsidP="000A17E1">
      <w:pPr>
        <w:numPr>
          <w:ilvl w:val="0"/>
          <w:numId w:val="23"/>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lastRenderedPageBreak/>
        <w:t xml:space="preserve">Wykonawca, bez uprzedniej, pisemnej zgody Zamawiającego pod rygorem nieważności, nie może przenosić na osoby trzecie żadnych praw i obowiązków wynikających z niniejszej umowy, w tym w szczególności Wykonawca: </w:t>
      </w:r>
    </w:p>
    <w:p w:rsidR="003000FF" w:rsidRPr="008F7C5C" w:rsidRDefault="0084210F" w:rsidP="000A17E1">
      <w:pPr>
        <w:numPr>
          <w:ilvl w:val="1"/>
          <w:numId w:val="23"/>
        </w:numPr>
        <w:spacing w:after="0" w:line="240" w:lineRule="auto"/>
        <w:ind w:left="567" w:right="0" w:hanging="283"/>
        <w:rPr>
          <w:rFonts w:ascii="Times New Roman" w:hAnsi="Times New Roman" w:cs="Times New Roman"/>
          <w:sz w:val="22"/>
        </w:rPr>
      </w:pPr>
      <w:r w:rsidRPr="008F7C5C">
        <w:rPr>
          <w:rFonts w:ascii="Times New Roman" w:hAnsi="Times New Roman" w:cs="Times New Roman"/>
          <w:sz w:val="22"/>
        </w:rPr>
        <w:t xml:space="preserve">nie może dokonać cesji wierzytelności wynikających lub związanych z realizacją umowy,  </w:t>
      </w:r>
    </w:p>
    <w:p w:rsidR="003000FF" w:rsidRPr="008F7C5C" w:rsidRDefault="0084210F" w:rsidP="000A17E1">
      <w:pPr>
        <w:numPr>
          <w:ilvl w:val="1"/>
          <w:numId w:val="23"/>
        </w:numPr>
        <w:spacing w:after="0" w:line="240" w:lineRule="auto"/>
        <w:ind w:left="567" w:right="0" w:hanging="283"/>
        <w:rPr>
          <w:rFonts w:ascii="Times New Roman" w:hAnsi="Times New Roman" w:cs="Times New Roman"/>
          <w:sz w:val="22"/>
        </w:rPr>
      </w:pPr>
      <w:r w:rsidRPr="008F7C5C">
        <w:rPr>
          <w:rFonts w:ascii="Times New Roman" w:hAnsi="Times New Roman" w:cs="Times New Roman"/>
          <w:sz w:val="22"/>
        </w:rPr>
        <w:t xml:space="preserve">nie może dokonać zmian podmiotowych w trybie określonym w art. 518 kodeksu cywilnego,  </w:t>
      </w:r>
    </w:p>
    <w:p w:rsidR="004A41A6" w:rsidRPr="008F7C5C" w:rsidRDefault="0084210F" w:rsidP="000A17E1">
      <w:pPr>
        <w:numPr>
          <w:ilvl w:val="1"/>
          <w:numId w:val="23"/>
        </w:numPr>
        <w:spacing w:after="0" w:line="240" w:lineRule="auto"/>
        <w:ind w:left="567" w:right="0" w:hanging="283"/>
        <w:rPr>
          <w:rFonts w:ascii="Times New Roman" w:hAnsi="Times New Roman" w:cs="Times New Roman"/>
          <w:sz w:val="22"/>
        </w:rPr>
      </w:pPr>
      <w:r w:rsidRPr="008F7C5C">
        <w:rPr>
          <w:rFonts w:ascii="Times New Roman" w:hAnsi="Times New Roman" w:cs="Times New Roman"/>
          <w:sz w:val="22"/>
        </w:rPr>
        <w:t xml:space="preserve">nie może dokonać zmian podmiotowych w trybie określonym w art. 519 i n. kodeksu cywilnego </w:t>
      </w:r>
    </w:p>
    <w:p w:rsidR="003000FF" w:rsidRPr="008F7C5C" w:rsidRDefault="0084210F" w:rsidP="000A17E1">
      <w:pPr>
        <w:numPr>
          <w:ilvl w:val="1"/>
          <w:numId w:val="23"/>
        </w:numPr>
        <w:spacing w:after="0" w:line="240" w:lineRule="auto"/>
        <w:ind w:left="567" w:right="0" w:hanging="283"/>
        <w:rPr>
          <w:rFonts w:ascii="Times New Roman" w:hAnsi="Times New Roman" w:cs="Times New Roman"/>
          <w:sz w:val="22"/>
        </w:rPr>
      </w:pPr>
      <w:r w:rsidRPr="008F7C5C">
        <w:rPr>
          <w:rFonts w:ascii="Times New Roman" w:hAnsi="Times New Roman" w:cs="Times New Roman"/>
          <w:sz w:val="22"/>
        </w:rPr>
        <w:t xml:space="preserve">nie może dokonać czynności prawnej, której przedmiotem jest wierzytelność wynikająca lub związana z niniejszą umową, w tym w szczególności nie może zawrzeć umowy Faktoringu, Umowy </w:t>
      </w:r>
      <w:r w:rsidR="004A41A6" w:rsidRPr="008F7C5C">
        <w:rPr>
          <w:rFonts w:ascii="Times New Roman" w:hAnsi="Times New Roman" w:cs="Times New Roman"/>
          <w:sz w:val="22"/>
        </w:rPr>
        <w:t xml:space="preserve"> </w:t>
      </w:r>
      <w:r w:rsidRPr="008F7C5C">
        <w:rPr>
          <w:rFonts w:ascii="Times New Roman" w:hAnsi="Times New Roman" w:cs="Times New Roman"/>
          <w:sz w:val="22"/>
        </w:rPr>
        <w:t xml:space="preserve">Gwarancyjnej, Umowy Zarządu Wierzytelnością, Umowy Poręczenia, Umowy Inkasa, Umowy Pełnomocnictwa za wyjątkiem pełnomocnictwa dla radcy prawnego lub adwokata,  </w:t>
      </w:r>
    </w:p>
    <w:p w:rsidR="003000FF" w:rsidRPr="008F7C5C" w:rsidRDefault="0084210F" w:rsidP="000A17E1">
      <w:pPr>
        <w:numPr>
          <w:ilvl w:val="0"/>
          <w:numId w:val="23"/>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Strony wspólnie oświadczają, że wyłączają możliwość dokonywania przez podmioty trzecie wszelkich czynności faktycznych lub prawnych związanych z wierzytelnościami Wykonawcy wynikającymi z niniejszej umowy bez uprzedniej, pisemnej zgody Zamawiającego. </w:t>
      </w:r>
    </w:p>
    <w:p w:rsidR="003000FF" w:rsidRPr="008F7C5C" w:rsidRDefault="0084210F" w:rsidP="000A17E1">
      <w:pPr>
        <w:numPr>
          <w:ilvl w:val="0"/>
          <w:numId w:val="23"/>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 xml:space="preserve">Integralną część umowy stanowi program funkcjonalno-użytkowy wraz z </w:t>
      </w:r>
      <w:r w:rsidR="008C588D" w:rsidRPr="008F7C5C">
        <w:rPr>
          <w:rFonts w:ascii="Times New Roman" w:hAnsi="Times New Roman" w:cs="Times New Roman"/>
          <w:sz w:val="22"/>
        </w:rPr>
        <w:t>załącznikami</w:t>
      </w:r>
      <w:r w:rsidRPr="008F7C5C">
        <w:rPr>
          <w:rFonts w:ascii="Times New Roman" w:hAnsi="Times New Roman" w:cs="Times New Roman"/>
          <w:sz w:val="22"/>
        </w:rPr>
        <w:t xml:space="preserve">. </w:t>
      </w:r>
    </w:p>
    <w:p w:rsidR="003000FF" w:rsidRPr="008F7C5C" w:rsidRDefault="0084210F" w:rsidP="000A17E1">
      <w:pPr>
        <w:numPr>
          <w:ilvl w:val="0"/>
          <w:numId w:val="24"/>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Wszelkie zmiany niniejszej umowy wymagają formy pisemnej, zgodnie z art. 78 § 1 KC lub elektronicznej zgodnie z art. 78</w:t>
      </w:r>
      <w:r w:rsidRPr="008F7C5C">
        <w:rPr>
          <w:rFonts w:ascii="Times New Roman" w:hAnsi="Times New Roman" w:cs="Times New Roman"/>
          <w:sz w:val="22"/>
          <w:vertAlign w:val="superscript"/>
        </w:rPr>
        <w:t>1</w:t>
      </w:r>
      <w:r w:rsidRPr="008F7C5C">
        <w:rPr>
          <w:rFonts w:ascii="Times New Roman" w:hAnsi="Times New Roman" w:cs="Times New Roman"/>
          <w:sz w:val="22"/>
        </w:rPr>
        <w:t xml:space="preserve"> § 1 KC.</w:t>
      </w:r>
      <w:r w:rsidRPr="008F7C5C">
        <w:rPr>
          <w:rFonts w:ascii="Times New Roman" w:hAnsi="Times New Roman" w:cs="Times New Roman"/>
          <w:b/>
          <w:sz w:val="22"/>
        </w:rPr>
        <w:t xml:space="preserve"> </w:t>
      </w:r>
    </w:p>
    <w:p w:rsidR="003000FF" w:rsidRPr="008F7C5C" w:rsidRDefault="0084210F" w:rsidP="000A17E1">
      <w:pPr>
        <w:numPr>
          <w:ilvl w:val="0"/>
          <w:numId w:val="24"/>
        </w:numPr>
        <w:spacing w:after="0" w:line="240" w:lineRule="auto"/>
        <w:ind w:left="284" w:right="0" w:hanging="284"/>
        <w:rPr>
          <w:rFonts w:ascii="Times New Roman" w:hAnsi="Times New Roman" w:cs="Times New Roman"/>
          <w:sz w:val="22"/>
        </w:rPr>
      </w:pPr>
      <w:r w:rsidRPr="008F7C5C">
        <w:rPr>
          <w:rFonts w:ascii="Times New Roman" w:hAnsi="Times New Roman" w:cs="Times New Roman"/>
          <w:sz w:val="22"/>
        </w:rPr>
        <w:t>W przypadku zawarcia umowy w formie pisemnej, zgodnie z art. 78 § 1 KC, umowę sporządzono w 2 jednobrzmiących egzemplarzach, po jednym dla każdej ze stron.</w:t>
      </w:r>
      <w:r w:rsidRPr="008F7C5C">
        <w:rPr>
          <w:rFonts w:ascii="Times New Roman" w:hAnsi="Times New Roman" w:cs="Times New Roman"/>
          <w:b/>
          <w:sz w:val="22"/>
        </w:rPr>
        <w:t xml:space="preserve"> </w:t>
      </w:r>
    </w:p>
    <w:p w:rsidR="003000FF" w:rsidRPr="008F7C5C" w:rsidRDefault="0084210F" w:rsidP="000A17E1">
      <w:pPr>
        <w:spacing w:after="0" w:line="240" w:lineRule="auto"/>
        <w:ind w:left="284" w:right="0" w:firstLine="0"/>
        <w:jc w:val="left"/>
        <w:rPr>
          <w:rFonts w:ascii="Times New Roman" w:hAnsi="Times New Roman" w:cs="Times New Roman"/>
          <w:sz w:val="22"/>
        </w:rPr>
      </w:pPr>
      <w:r w:rsidRPr="008F7C5C">
        <w:rPr>
          <w:rFonts w:ascii="Times New Roman" w:hAnsi="Times New Roman" w:cs="Times New Roman"/>
          <w:b/>
          <w:sz w:val="22"/>
        </w:rPr>
        <w:t xml:space="preserve"> </w:t>
      </w:r>
    </w:p>
    <w:p w:rsidR="003000FF" w:rsidRPr="008F7C5C" w:rsidRDefault="0084210F" w:rsidP="000A17E1">
      <w:pPr>
        <w:spacing w:after="0" w:line="240" w:lineRule="auto"/>
        <w:ind w:left="284" w:right="0" w:firstLine="0"/>
        <w:jc w:val="left"/>
        <w:rPr>
          <w:rFonts w:ascii="Times New Roman" w:hAnsi="Times New Roman" w:cs="Times New Roman"/>
          <w:b/>
          <w:sz w:val="22"/>
        </w:rPr>
      </w:pPr>
      <w:r w:rsidRPr="008F7C5C">
        <w:rPr>
          <w:rFonts w:ascii="Times New Roman" w:hAnsi="Times New Roman" w:cs="Times New Roman"/>
          <w:b/>
          <w:sz w:val="22"/>
        </w:rPr>
        <w:t xml:space="preserve"> </w:t>
      </w:r>
    </w:p>
    <w:p w:rsidR="004A41A6" w:rsidRPr="008F7C5C" w:rsidRDefault="004A41A6" w:rsidP="000A17E1">
      <w:pPr>
        <w:spacing w:after="0" w:line="240" w:lineRule="auto"/>
        <w:ind w:left="284" w:right="0" w:firstLine="0"/>
        <w:jc w:val="left"/>
        <w:rPr>
          <w:rFonts w:ascii="Times New Roman" w:hAnsi="Times New Roman" w:cs="Times New Roman"/>
          <w:sz w:val="22"/>
        </w:rPr>
      </w:pPr>
    </w:p>
    <w:p w:rsidR="004A41A6" w:rsidRPr="008F7C5C" w:rsidRDefault="004A41A6" w:rsidP="000A17E1">
      <w:pPr>
        <w:spacing w:after="0" w:line="240" w:lineRule="auto"/>
        <w:ind w:left="284" w:right="0" w:firstLine="0"/>
        <w:jc w:val="left"/>
        <w:rPr>
          <w:rFonts w:ascii="Times New Roman" w:hAnsi="Times New Roman" w:cs="Times New Roman"/>
          <w:sz w:val="22"/>
        </w:rPr>
      </w:pPr>
    </w:p>
    <w:p w:rsidR="003000FF" w:rsidRPr="008F7C5C" w:rsidRDefault="0084210F" w:rsidP="000A17E1">
      <w:pPr>
        <w:spacing w:after="0" w:line="240" w:lineRule="auto"/>
        <w:ind w:left="284" w:right="0" w:firstLine="0"/>
        <w:jc w:val="left"/>
        <w:rPr>
          <w:rFonts w:ascii="Times New Roman" w:hAnsi="Times New Roman" w:cs="Times New Roman"/>
          <w:sz w:val="22"/>
        </w:rPr>
      </w:pPr>
      <w:r w:rsidRPr="008F7C5C">
        <w:rPr>
          <w:rFonts w:ascii="Times New Roman" w:hAnsi="Times New Roman" w:cs="Times New Roman"/>
          <w:b/>
          <w:sz w:val="22"/>
        </w:rPr>
        <w:t xml:space="preserve"> </w:t>
      </w:r>
    </w:p>
    <w:p w:rsidR="003000FF" w:rsidRPr="008F7C5C" w:rsidRDefault="0084210F" w:rsidP="000A17E1">
      <w:pPr>
        <w:tabs>
          <w:tab w:val="center" w:pos="2073"/>
          <w:tab w:val="center" w:pos="3824"/>
          <w:tab w:val="center" w:pos="4532"/>
          <w:tab w:val="center" w:pos="5241"/>
          <w:tab w:val="center" w:pos="5949"/>
          <w:tab w:val="center" w:pos="7865"/>
        </w:tabs>
        <w:spacing w:after="0" w:line="240" w:lineRule="auto"/>
        <w:ind w:left="0" w:right="0" w:firstLine="0"/>
        <w:jc w:val="left"/>
        <w:rPr>
          <w:rFonts w:ascii="Times New Roman" w:hAnsi="Times New Roman" w:cs="Times New Roman"/>
          <w:sz w:val="22"/>
        </w:rPr>
      </w:pPr>
      <w:r w:rsidRPr="008F7C5C">
        <w:rPr>
          <w:rFonts w:ascii="Times New Roman" w:eastAsia="Calibri" w:hAnsi="Times New Roman" w:cs="Times New Roman"/>
          <w:sz w:val="22"/>
        </w:rPr>
        <w:tab/>
      </w:r>
      <w:r w:rsidRPr="008F7C5C">
        <w:rPr>
          <w:rFonts w:ascii="Times New Roman" w:hAnsi="Times New Roman" w:cs="Times New Roman"/>
          <w:b/>
          <w:sz w:val="22"/>
        </w:rPr>
        <w:t xml:space="preserve">_________________ </w:t>
      </w:r>
      <w:r w:rsidRPr="008F7C5C">
        <w:rPr>
          <w:rFonts w:ascii="Times New Roman" w:hAnsi="Times New Roman" w:cs="Times New Roman"/>
          <w:b/>
          <w:sz w:val="22"/>
        </w:rPr>
        <w:tab/>
        <w:t xml:space="preserve"> </w:t>
      </w:r>
      <w:r w:rsidRPr="008F7C5C">
        <w:rPr>
          <w:rFonts w:ascii="Times New Roman" w:hAnsi="Times New Roman" w:cs="Times New Roman"/>
          <w:b/>
          <w:sz w:val="22"/>
        </w:rPr>
        <w:tab/>
        <w:t xml:space="preserve"> </w:t>
      </w:r>
      <w:r w:rsidRPr="008F7C5C">
        <w:rPr>
          <w:rFonts w:ascii="Times New Roman" w:hAnsi="Times New Roman" w:cs="Times New Roman"/>
          <w:b/>
          <w:sz w:val="22"/>
        </w:rPr>
        <w:tab/>
        <w:t xml:space="preserve"> </w:t>
      </w:r>
      <w:r w:rsidRPr="008F7C5C">
        <w:rPr>
          <w:rFonts w:ascii="Times New Roman" w:hAnsi="Times New Roman" w:cs="Times New Roman"/>
          <w:b/>
          <w:sz w:val="22"/>
        </w:rPr>
        <w:tab/>
        <w:t xml:space="preserve"> </w:t>
      </w:r>
      <w:r w:rsidRPr="008F7C5C">
        <w:rPr>
          <w:rFonts w:ascii="Times New Roman" w:hAnsi="Times New Roman" w:cs="Times New Roman"/>
          <w:b/>
          <w:sz w:val="22"/>
        </w:rPr>
        <w:tab/>
        <w:t xml:space="preserve">___________________ </w:t>
      </w:r>
    </w:p>
    <w:p w:rsidR="00A17A2C" w:rsidRPr="008F7C5C" w:rsidRDefault="0084210F" w:rsidP="000A17E1">
      <w:pPr>
        <w:spacing w:after="0" w:line="240" w:lineRule="auto"/>
        <w:ind w:left="284" w:right="0" w:firstLine="0"/>
        <w:jc w:val="left"/>
        <w:rPr>
          <w:rFonts w:ascii="Times New Roman" w:hAnsi="Times New Roman" w:cs="Times New Roman"/>
          <w:sz w:val="22"/>
        </w:rPr>
      </w:pPr>
      <w:r w:rsidRPr="008F7C5C">
        <w:rPr>
          <w:rFonts w:ascii="Times New Roman" w:hAnsi="Times New Roman" w:cs="Times New Roman"/>
          <w:b/>
          <w:sz w:val="22"/>
        </w:rPr>
        <w:t xml:space="preserve">                WYKONAWCA                                                                             ZAMAWIAJĄCY     </w:t>
      </w:r>
      <w:r w:rsidRPr="008F7C5C">
        <w:rPr>
          <w:rFonts w:ascii="Times New Roman" w:hAnsi="Times New Roman" w:cs="Times New Roman"/>
          <w:sz w:val="22"/>
        </w:rPr>
        <w:t xml:space="preserve">  </w:t>
      </w:r>
    </w:p>
    <w:p w:rsidR="00A17A2C" w:rsidRPr="008F7C5C" w:rsidRDefault="00A17A2C" w:rsidP="000A17E1">
      <w:pPr>
        <w:spacing w:after="0" w:line="240" w:lineRule="auto"/>
        <w:ind w:left="284" w:right="0" w:firstLine="0"/>
        <w:jc w:val="left"/>
        <w:rPr>
          <w:rFonts w:ascii="Times New Roman" w:hAnsi="Times New Roman" w:cs="Times New Roman"/>
          <w:sz w:val="22"/>
        </w:rPr>
      </w:pPr>
    </w:p>
    <w:p w:rsidR="00A17A2C" w:rsidRPr="008F7C5C" w:rsidRDefault="00A17A2C" w:rsidP="000A17E1">
      <w:pPr>
        <w:spacing w:after="0" w:line="240" w:lineRule="auto"/>
        <w:ind w:left="284" w:right="0" w:firstLine="0"/>
        <w:jc w:val="left"/>
        <w:rPr>
          <w:rFonts w:ascii="Times New Roman" w:hAnsi="Times New Roman" w:cs="Times New Roman"/>
          <w:sz w:val="22"/>
        </w:rPr>
      </w:pPr>
    </w:p>
    <w:p w:rsidR="00A17A2C" w:rsidRDefault="00A17A2C"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Pr="008F7C5C" w:rsidRDefault="00E6128B" w:rsidP="000A17E1">
      <w:pPr>
        <w:spacing w:after="0" w:line="240" w:lineRule="auto"/>
        <w:ind w:left="284" w:right="0" w:firstLine="0"/>
        <w:jc w:val="left"/>
        <w:rPr>
          <w:rFonts w:ascii="Times New Roman" w:hAnsi="Times New Roman" w:cs="Times New Roman"/>
          <w:sz w:val="22"/>
        </w:rPr>
      </w:pPr>
    </w:p>
    <w:p w:rsidR="00A17A2C" w:rsidRPr="008F7C5C" w:rsidRDefault="00A17A2C" w:rsidP="000A17E1">
      <w:pPr>
        <w:spacing w:after="0" w:line="240" w:lineRule="auto"/>
        <w:ind w:left="284" w:right="0" w:firstLine="0"/>
        <w:jc w:val="left"/>
        <w:rPr>
          <w:rFonts w:ascii="Times New Roman" w:hAnsi="Times New Roman" w:cs="Times New Roman"/>
          <w:sz w:val="22"/>
        </w:rPr>
      </w:pPr>
    </w:p>
    <w:p w:rsidR="003000FF" w:rsidRPr="008F7C5C" w:rsidRDefault="0084210F" w:rsidP="000A17E1">
      <w:pPr>
        <w:spacing w:after="0" w:line="240" w:lineRule="auto"/>
        <w:ind w:left="284" w:right="0" w:firstLine="0"/>
        <w:jc w:val="left"/>
        <w:rPr>
          <w:rFonts w:ascii="Times New Roman" w:hAnsi="Times New Roman" w:cs="Times New Roman"/>
          <w:sz w:val="22"/>
        </w:rPr>
      </w:pPr>
      <w:r w:rsidRPr="008F7C5C">
        <w:rPr>
          <w:rFonts w:ascii="Times New Roman" w:hAnsi="Times New Roman" w:cs="Times New Roman"/>
          <w:sz w:val="22"/>
        </w:rPr>
        <w:t xml:space="preserve">Załącznik nr 2 do umowy </w:t>
      </w:r>
    </w:p>
    <w:p w:rsidR="003000FF" w:rsidRPr="008F7C5C" w:rsidRDefault="0084210F" w:rsidP="000A17E1">
      <w:pPr>
        <w:spacing w:after="0" w:line="240" w:lineRule="auto"/>
        <w:ind w:left="0" w:right="0" w:firstLine="0"/>
        <w:jc w:val="right"/>
        <w:rPr>
          <w:rFonts w:ascii="Times New Roman" w:hAnsi="Times New Roman" w:cs="Times New Roman"/>
          <w:sz w:val="22"/>
        </w:rPr>
      </w:pPr>
      <w:r w:rsidRPr="008F7C5C">
        <w:rPr>
          <w:rFonts w:ascii="Times New Roman" w:hAnsi="Times New Roman" w:cs="Times New Roman"/>
          <w:sz w:val="22"/>
        </w:rPr>
        <w:t xml:space="preserve"> </w:t>
      </w:r>
    </w:p>
    <w:p w:rsidR="003000FF" w:rsidRPr="008F7C5C" w:rsidRDefault="0084210F" w:rsidP="000A17E1">
      <w:pPr>
        <w:spacing w:after="0" w:line="240" w:lineRule="auto"/>
        <w:ind w:left="284" w:right="0" w:firstLine="0"/>
        <w:jc w:val="left"/>
        <w:rPr>
          <w:rFonts w:ascii="Times New Roman" w:hAnsi="Times New Roman" w:cs="Times New Roman"/>
          <w:sz w:val="22"/>
        </w:rPr>
      </w:pPr>
      <w:r w:rsidRPr="008F7C5C">
        <w:rPr>
          <w:rFonts w:ascii="Times New Roman" w:hAnsi="Times New Roman" w:cs="Times New Roman"/>
          <w:sz w:val="22"/>
        </w:rPr>
        <w:t xml:space="preserve"> </w:t>
      </w:r>
    </w:p>
    <w:p w:rsidR="003000FF" w:rsidRPr="008F7C5C" w:rsidRDefault="0084210F" w:rsidP="000A17E1">
      <w:pPr>
        <w:spacing w:after="0" w:line="240" w:lineRule="auto"/>
        <w:ind w:left="284" w:right="0" w:firstLine="0"/>
        <w:jc w:val="left"/>
        <w:rPr>
          <w:rFonts w:ascii="Times New Roman" w:hAnsi="Times New Roman" w:cs="Times New Roman"/>
          <w:sz w:val="22"/>
        </w:rPr>
      </w:pPr>
      <w:r w:rsidRPr="008F7C5C">
        <w:rPr>
          <w:rFonts w:ascii="Times New Roman" w:hAnsi="Times New Roman" w:cs="Times New Roman"/>
          <w:sz w:val="22"/>
        </w:rPr>
        <w:t xml:space="preserve"> </w:t>
      </w:r>
    </w:p>
    <w:p w:rsidR="003000FF" w:rsidRPr="008F7C5C" w:rsidRDefault="004A41A6" w:rsidP="000A17E1">
      <w:pPr>
        <w:spacing w:after="0" w:line="240" w:lineRule="auto"/>
        <w:ind w:left="10" w:right="0" w:hanging="10"/>
        <w:jc w:val="right"/>
        <w:rPr>
          <w:rFonts w:ascii="Times New Roman" w:hAnsi="Times New Roman" w:cs="Times New Roman"/>
          <w:sz w:val="22"/>
        </w:rPr>
      </w:pPr>
      <w:r w:rsidRPr="008F7C5C">
        <w:rPr>
          <w:rFonts w:ascii="Times New Roman" w:hAnsi="Times New Roman" w:cs="Times New Roman"/>
          <w:sz w:val="22"/>
        </w:rPr>
        <w:t>__________________________________________</w:t>
      </w:r>
      <w:r w:rsidR="0084210F" w:rsidRPr="008F7C5C">
        <w:rPr>
          <w:rFonts w:ascii="Times New Roman" w:hAnsi="Times New Roman" w:cs="Times New Roman"/>
          <w:sz w:val="22"/>
        </w:rPr>
        <w:t xml:space="preserve"> </w:t>
      </w:r>
    </w:p>
    <w:p w:rsidR="003000FF" w:rsidRPr="008F7C5C" w:rsidRDefault="0084210F" w:rsidP="000A17E1">
      <w:pPr>
        <w:spacing w:after="0" w:line="240" w:lineRule="auto"/>
        <w:ind w:left="522" w:right="0" w:hanging="10"/>
        <w:jc w:val="center"/>
        <w:rPr>
          <w:rFonts w:ascii="Times New Roman" w:hAnsi="Times New Roman" w:cs="Times New Roman"/>
          <w:sz w:val="22"/>
        </w:rPr>
      </w:pPr>
      <w:r w:rsidRPr="008F7C5C">
        <w:rPr>
          <w:rFonts w:ascii="Times New Roman" w:hAnsi="Times New Roman" w:cs="Times New Roman"/>
          <w:sz w:val="22"/>
        </w:rPr>
        <w:t xml:space="preserve">                                                                                                         (miejscowość, data) </w:t>
      </w:r>
    </w:p>
    <w:p w:rsidR="003000FF" w:rsidRPr="008F7C5C" w:rsidRDefault="0084210F" w:rsidP="000A17E1">
      <w:pPr>
        <w:spacing w:after="0" w:line="240" w:lineRule="auto"/>
        <w:ind w:left="281" w:right="0" w:firstLine="0"/>
        <w:jc w:val="center"/>
        <w:rPr>
          <w:rFonts w:ascii="Times New Roman" w:hAnsi="Times New Roman" w:cs="Times New Roman"/>
          <w:sz w:val="22"/>
        </w:rPr>
      </w:pPr>
      <w:r w:rsidRPr="008F7C5C">
        <w:rPr>
          <w:rFonts w:ascii="Times New Roman" w:hAnsi="Times New Roman" w:cs="Times New Roman"/>
          <w:sz w:val="22"/>
        </w:rPr>
        <w:t xml:space="preserve"> </w:t>
      </w:r>
    </w:p>
    <w:p w:rsidR="003000FF" w:rsidRPr="008F7C5C" w:rsidRDefault="0084210F" w:rsidP="000A17E1">
      <w:pPr>
        <w:spacing w:after="0" w:line="240" w:lineRule="auto"/>
        <w:ind w:left="281" w:right="0" w:firstLine="0"/>
        <w:jc w:val="center"/>
        <w:rPr>
          <w:rFonts w:ascii="Times New Roman" w:hAnsi="Times New Roman" w:cs="Times New Roman"/>
          <w:sz w:val="22"/>
        </w:rPr>
      </w:pPr>
      <w:r w:rsidRPr="008F7C5C">
        <w:rPr>
          <w:rFonts w:ascii="Times New Roman" w:hAnsi="Times New Roman" w:cs="Times New Roman"/>
          <w:sz w:val="22"/>
        </w:rPr>
        <w:t xml:space="preserve"> </w:t>
      </w:r>
    </w:p>
    <w:p w:rsidR="003000FF" w:rsidRPr="008F7C5C" w:rsidRDefault="0084210F" w:rsidP="000A17E1">
      <w:pPr>
        <w:spacing w:after="0" w:line="240" w:lineRule="auto"/>
        <w:ind w:left="281" w:right="0" w:firstLine="0"/>
        <w:jc w:val="center"/>
        <w:rPr>
          <w:rFonts w:ascii="Times New Roman" w:hAnsi="Times New Roman" w:cs="Times New Roman"/>
          <w:sz w:val="22"/>
        </w:rPr>
      </w:pPr>
      <w:r w:rsidRPr="008F7C5C">
        <w:rPr>
          <w:rFonts w:ascii="Times New Roman" w:hAnsi="Times New Roman" w:cs="Times New Roman"/>
          <w:sz w:val="22"/>
        </w:rPr>
        <w:t xml:space="preserve"> </w:t>
      </w:r>
    </w:p>
    <w:p w:rsidR="003000FF" w:rsidRPr="008F7C5C" w:rsidRDefault="0084210F" w:rsidP="000A17E1">
      <w:pPr>
        <w:spacing w:after="0" w:line="240" w:lineRule="auto"/>
        <w:ind w:left="281" w:right="0" w:firstLine="0"/>
        <w:jc w:val="center"/>
        <w:rPr>
          <w:rFonts w:ascii="Times New Roman" w:hAnsi="Times New Roman" w:cs="Times New Roman"/>
          <w:sz w:val="22"/>
        </w:rPr>
      </w:pPr>
      <w:r w:rsidRPr="008F7C5C">
        <w:rPr>
          <w:rFonts w:ascii="Times New Roman" w:hAnsi="Times New Roman" w:cs="Times New Roman"/>
          <w:sz w:val="22"/>
        </w:rPr>
        <w:t xml:space="preserve"> </w:t>
      </w:r>
    </w:p>
    <w:p w:rsidR="003000FF" w:rsidRPr="008F7C5C" w:rsidRDefault="0084210F" w:rsidP="000A17E1">
      <w:pPr>
        <w:pStyle w:val="Nagwek2"/>
        <w:spacing w:after="0" w:line="240" w:lineRule="auto"/>
        <w:ind w:left="229" w:right="0"/>
        <w:rPr>
          <w:rFonts w:ascii="Times New Roman" w:hAnsi="Times New Roman" w:cs="Times New Roman"/>
          <w:sz w:val="22"/>
        </w:rPr>
      </w:pPr>
      <w:r w:rsidRPr="008F7C5C">
        <w:rPr>
          <w:rFonts w:ascii="Times New Roman" w:hAnsi="Times New Roman" w:cs="Times New Roman"/>
          <w:sz w:val="22"/>
        </w:rPr>
        <w:t xml:space="preserve">OŚWIADCZENIE WYKONAWCY </w:t>
      </w:r>
    </w:p>
    <w:p w:rsidR="003000FF" w:rsidRPr="008F7C5C" w:rsidRDefault="0084210F" w:rsidP="000A17E1">
      <w:pPr>
        <w:spacing w:after="0" w:line="240" w:lineRule="auto"/>
        <w:ind w:left="277" w:right="0" w:firstLine="0"/>
        <w:jc w:val="center"/>
        <w:rPr>
          <w:rFonts w:ascii="Times New Roman" w:hAnsi="Times New Roman" w:cs="Times New Roman"/>
          <w:sz w:val="22"/>
        </w:rPr>
      </w:pPr>
      <w:r w:rsidRPr="008F7C5C">
        <w:rPr>
          <w:rFonts w:ascii="Times New Roman" w:hAnsi="Times New Roman" w:cs="Times New Roman"/>
          <w:b/>
          <w:sz w:val="22"/>
        </w:rPr>
        <w:t xml:space="preserve"> </w:t>
      </w:r>
    </w:p>
    <w:p w:rsidR="003000FF" w:rsidRPr="008F7C5C" w:rsidRDefault="0084210F" w:rsidP="000A17E1">
      <w:pPr>
        <w:spacing w:after="0" w:line="240" w:lineRule="auto"/>
        <w:ind w:left="277" w:right="0" w:firstLine="0"/>
        <w:jc w:val="center"/>
        <w:rPr>
          <w:rFonts w:ascii="Times New Roman" w:hAnsi="Times New Roman" w:cs="Times New Roman"/>
          <w:sz w:val="22"/>
        </w:rPr>
      </w:pPr>
      <w:r w:rsidRPr="008F7C5C">
        <w:rPr>
          <w:rFonts w:ascii="Times New Roman" w:hAnsi="Times New Roman" w:cs="Times New Roman"/>
          <w:b/>
          <w:sz w:val="22"/>
        </w:rPr>
        <w:t xml:space="preserve"> </w:t>
      </w:r>
    </w:p>
    <w:p w:rsidR="004A41A6" w:rsidRPr="008F7C5C" w:rsidRDefault="0084210F" w:rsidP="000A17E1">
      <w:pPr>
        <w:spacing w:after="0" w:line="240" w:lineRule="auto"/>
        <w:ind w:left="271" w:right="0" w:firstLine="0"/>
        <w:rPr>
          <w:rFonts w:ascii="Times New Roman" w:hAnsi="Times New Roman" w:cs="Times New Roman"/>
          <w:sz w:val="22"/>
        </w:rPr>
      </w:pPr>
      <w:r w:rsidRPr="008F7C5C">
        <w:rPr>
          <w:rFonts w:ascii="Times New Roman" w:hAnsi="Times New Roman" w:cs="Times New Roman"/>
          <w:sz w:val="22"/>
        </w:rPr>
        <w:t xml:space="preserve">Działając w imieniu firmy ………………………………………………………….….., (dalej: Wykonawca), </w:t>
      </w:r>
    </w:p>
    <w:p w:rsidR="004A41A6" w:rsidRPr="008F7C5C" w:rsidRDefault="0084210F" w:rsidP="000A17E1">
      <w:pPr>
        <w:spacing w:after="0" w:line="240" w:lineRule="auto"/>
        <w:ind w:left="271" w:right="0" w:firstLine="0"/>
        <w:rPr>
          <w:rFonts w:ascii="Times New Roman" w:hAnsi="Times New Roman" w:cs="Times New Roman"/>
          <w:sz w:val="22"/>
        </w:rPr>
      </w:pPr>
      <w:r w:rsidRPr="008F7C5C">
        <w:rPr>
          <w:rFonts w:ascii="Times New Roman" w:hAnsi="Times New Roman" w:cs="Times New Roman"/>
          <w:sz w:val="22"/>
        </w:rPr>
        <w:t xml:space="preserve">adres …………………………….…..…………………., </w:t>
      </w:r>
    </w:p>
    <w:p w:rsidR="003000FF" w:rsidRPr="008F7C5C" w:rsidRDefault="0084210F" w:rsidP="000A17E1">
      <w:pPr>
        <w:spacing w:after="0" w:line="240" w:lineRule="auto"/>
        <w:ind w:left="271" w:right="0" w:firstLine="0"/>
        <w:rPr>
          <w:rFonts w:ascii="Times New Roman" w:hAnsi="Times New Roman" w:cs="Times New Roman"/>
          <w:sz w:val="22"/>
        </w:rPr>
      </w:pPr>
      <w:r w:rsidRPr="008F7C5C">
        <w:rPr>
          <w:rFonts w:ascii="Times New Roman" w:hAnsi="Times New Roman" w:cs="Times New Roman"/>
          <w:sz w:val="22"/>
        </w:rPr>
        <w:t xml:space="preserve">NIP ……………………, </w:t>
      </w:r>
    </w:p>
    <w:p w:rsidR="004A41A6" w:rsidRPr="008F7C5C" w:rsidRDefault="0084210F" w:rsidP="000A17E1">
      <w:pPr>
        <w:spacing w:after="0" w:line="240" w:lineRule="auto"/>
        <w:ind w:left="271" w:right="0" w:firstLine="0"/>
        <w:rPr>
          <w:rFonts w:ascii="Times New Roman" w:hAnsi="Times New Roman" w:cs="Times New Roman"/>
          <w:sz w:val="22"/>
        </w:rPr>
      </w:pPr>
      <w:r w:rsidRPr="008F7C5C">
        <w:rPr>
          <w:rFonts w:ascii="Times New Roman" w:hAnsi="Times New Roman" w:cs="Times New Roman"/>
          <w:sz w:val="22"/>
        </w:rPr>
        <w:t xml:space="preserve">uprawniony do jej reprezentowania  na podstawie ……………….. (pełnomocnictwo, </w:t>
      </w:r>
      <w:r w:rsidR="002A5F5A">
        <w:rPr>
          <w:rFonts w:ascii="Times New Roman" w:hAnsi="Times New Roman" w:cs="Times New Roman"/>
          <w:sz w:val="22"/>
        </w:rPr>
        <w:t>KRS</w:t>
      </w:r>
      <w:r w:rsidRPr="008F7C5C">
        <w:rPr>
          <w:rFonts w:ascii="Times New Roman" w:hAnsi="Times New Roman" w:cs="Times New Roman"/>
          <w:sz w:val="22"/>
        </w:rPr>
        <w:t xml:space="preserve"> itp.) </w:t>
      </w:r>
    </w:p>
    <w:p w:rsidR="004A41A6" w:rsidRPr="008F7C5C" w:rsidRDefault="004A41A6" w:rsidP="000A17E1">
      <w:pPr>
        <w:spacing w:after="0" w:line="240" w:lineRule="auto"/>
        <w:ind w:left="271" w:right="0" w:firstLine="0"/>
        <w:rPr>
          <w:rFonts w:ascii="Times New Roman" w:hAnsi="Times New Roman" w:cs="Times New Roman"/>
          <w:sz w:val="22"/>
        </w:rPr>
      </w:pPr>
    </w:p>
    <w:p w:rsidR="003000FF" w:rsidRPr="008F7C5C" w:rsidRDefault="0084210F" w:rsidP="000A17E1">
      <w:pPr>
        <w:spacing w:after="0" w:line="240" w:lineRule="auto"/>
        <w:ind w:left="271" w:right="0" w:firstLine="0"/>
        <w:rPr>
          <w:rFonts w:ascii="Times New Roman" w:hAnsi="Times New Roman" w:cs="Times New Roman"/>
          <w:sz w:val="22"/>
        </w:rPr>
      </w:pPr>
      <w:r w:rsidRPr="008F7C5C">
        <w:rPr>
          <w:rFonts w:ascii="Times New Roman" w:hAnsi="Times New Roman" w:cs="Times New Roman"/>
          <w:sz w:val="22"/>
        </w:rPr>
        <w:t xml:space="preserve">oświadczam, że na dzień wystawienia niniejszego oświadczenia Wykonawca nie ma wymagalnych roszczeń z tytułu realizacji umowy ZP/…/202… z dnia ……………... na realizację zamówienia pn. </w:t>
      </w:r>
    </w:p>
    <w:p w:rsidR="003000FF" w:rsidRPr="008F7C5C" w:rsidRDefault="0084210F" w:rsidP="000A17E1">
      <w:pPr>
        <w:spacing w:after="0" w:line="240" w:lineRule="auto"/>
        <w:ind w:left="271" w:right="0" w:firstLine="0"/>
        <w:rPr>
          <w:rFonts w:ascii="Times New Roman" w:hAnsi="Times New Roman" w:cs="Times New Roman"/>
          <w:sz w:val="22"/>
        </w:rPr>
      </w:pPr>
      <w:r w:rsidRPr="008F7C5C">
        <w:rPr>
          <w:rFonts w:ascii="Times New Roman" w:hAnsi="Times New Roman" w:cs="Times New Roman"/>
          <w:sz w:val="22"/>
        </w:rPr>
        <w:t xml:space="preserve">………………………………………………………………………………………………………………………… </w:t>
      </w:r>
    </w:p>
    <w:p w:rsidR="003000FF" w:rsidRPr="008F7C5C" w:rsidRDefault="0084210F" w:rsidP="000A17E1">
      <w:pPr>
        <w:spacing w:after="0" w:line="240" w:lineRule="auto"/>
        <w:ind w:left="271" w:right="0" w:firstLine="0"/>
        <w:rPr>
          <w:rFonts w:ascii="Times New Roman" w:hAnsi="Times New Roman" w:cs="Times New Roman"/>
          <w:sz w:val="22"/>
        </w:rPr>
      </w:pPr>
      <w:r w:rsidRPr="008F7C5C">
        <w:rPr>
          <w:rFonts w:ascii="Times New Roman" w:hAnsi="Times New Roman" w:cs="Times New Roman"/>
          <w:sz w:val="22"/>
        </w:rPr>
        <w:t xml:space="preserve">oraz nie posiada żadnych niezapłaconych wymagalnych należności wobec jakichkolwiek podwykonawców, dalszych podwykonawców, dostawców i usługodawców, realizujących na zlecenie lub za zgodą i wiedzą Wykonawcy prace, roboty, usługi i dostawy w ramach umowy stanowiącej wynik postępowania przeprowadzonego w trybie podstawowym – ZP/…/202… z dnia ……………... na realizację zamówienia pn. ……………………………………………………………………………..……………………………. </w:t>
      </w:r>
    </w:p>
    <w:p w:rsidR="003000FF" w:rsidRPr="008F7C5C" w:rsidRDefault="0084210F" w:rsidP="000A17E1">
      <w:pPr>
        <w:spacing w:after="0" w:line="240" w:lineRule="auto"/>
        <w:ind w:left="284" w:right="0" w:firstLine="0"/>
        <w:jc w:val="left"/>
        <w:rPr>
          <w:rFonts w:ascii="Times New Roman" w:hAnsi="Times New Roman" w:cs="Times New Roman"/>
          <w:sz w:val="22"/>
        </w:rPr>
      </w:pPr>
      <w:r w:rsidRPr="008F7C5C">
        <w:rPr>
          <w:rFonts w:ascii="Times New Roman" w:hAnsi="Times New Roman" w:cs="Times New Roman"/>
          <w:sz w:val="22"/>
        </w:rPr>
        <w:t xml:space="preserve"> </w:t>
      </w:r>
    </w:p>
    <w:p w:rsidR="003000FF" w:rsidRPr="008F7C5C" w:rsidRDefault="0084210F" w:rsidP="000A17E1">
      <w:pPr>
        <w:spacing w:after="0" w:line="240" w:lineRule="auto"/>
        <w:ind w:left="284" w:right="0" w:firstLine="0"/>
        <w:jc w:val="left"/>
        <w:rPr>
          <w:rFonts w:ascii="Times New Roman" w:hAnsi="Times New Roman" w:cs="Times New Roman"/>
          <w:sz w:val="22"/>
        </w:rPr>
      </w:pPr>
      <w:r w:rsidRPr="008F7C5C">
        <w:rPr>
          <w:rFonts w:ascii="Times New Roman" w:hAnsi="Times New Roman" w:cs="Times New Roman"/>
          <w:sz w:val="22"/>
        </w:rPr>
        <w:t xml:space="preserve"> </w:t>
      </w:r>
    </w:p>
    <w:p w:rsidR="003000FF" w:rsidRPr="008F7C5C" w:rsidRDefault="008F7C5C" w:rsidP="000A17E1">
      <w:pPr>
        <w:spacing w:after="0" w:line="240" w:lineRule="auto"/>
        <w:ind w:left="271" w:right="0" w:firstLine="0"/>
        <w:rPr>
          <w:rFonts w:ascii="Times New Roman" w:hAnsi="Times New Roman" w:cs="Times New Roman"/>
          <w:sz w:val="22"/>
        </w:rPr>
      </w:pPr>
      <w:r>
        <w:rPr>
          <w:rFonts w:ascii="Times New Roman" w:hAnsi="Times New Roman" w:cs="Times New Roman"/>
          <w:sz w:val="22"/>
        </w:rPr>
        <w:t>____________________________________________</w:t>
      </w:r>
    </w:p>
    <w:p w:rsidR="003000FF" w:rsidRPr="008F7C5C" w:rsidRDefault="0084210F" w:rsidP="000A17E1">
      <w:pPr>
        <w:spacing w:after="0" w:line="240" w:lineRule="auto"/>
        <w:ind w:left="294" w:right="0" w:hanging="10"/>
        <w:jc w:val="left"/>
        <w:rPr>
          <w:rFonts w:ascii="Times New Roman" w:hAnsi="Times New Roman" w:cs="Times New Roman"/>
          <w:sz w:val="22"/>
        </w:rPr>
      </w:pPr>
      <w:r w:rsidRPr="008F7C5C">
        <w:rPr>
          <w:rFonts w:ascii="Times New Roman" w:hAnsi="Times New Roman" w:cs="Times New Roman"/>
          <w:sz w:val="22"/>
        </w:rPr>
        <w:t xml:space="preserve"> (data i podopis osoby uprawnionej do reprezentacji) </w:t>
      </w:r>
    </w:p>
    <w:p w:rsidR="003000FF" w:rsidRPr="008F7C5C" w:rsidRDefault="0084210F" w:rsidP="000A17E1">
      <w:pPr>
        <w:spacing w:after="0" w:line="240" w:lineRule="auto"/>
        <w:ind w:left="281" w:right="0" w:firstLine="0"/>
        <w:jc w:val="center"/>
        <w:rPr>
          <w:rFonts w:ascii="Times New Roman" w:hAnsi="Times New Roman" w:cs="Times New Roman"/>
          <w:sz w:val="22"/>
        </w:rPr>
      </w:pPr>
      <w:r w:rsidRPr="008F7C5C">
        <w:rPr>
          <w:rFonts w:ascii="Times New Roman" w:hAnsi="Times New Roman" w:cs="Times New Roman"/>
          <w:sz w:val="22"/>
        </w:rPr>
        <w:t xml:space="preserve"> </w:t>
      </w:r>
    </w:p>
    <w:p w:rsidR="003000FF" w:rsidRPr="008F7C5C" w:rsidRDefault="0084210F" w:rsidP="000A17E1">
      <w:pPr>
        <w:spacing w:after="0" w:line="240" w:lineRule="auto"/>
        <w:ind w:left="284" w:right="0" w:firstLine="0"/>
        <w:jc w:val="left"/>
        <w:rPr>
          <w:rFonts w:ascii="Times New Roman" w:hAnsi="Times New Roman" w:cs="Times New Roman"/>
          <w:sz w:val="22"/>
        </w:rPr>
      </w:pPr>
      <w:r w:rsidRPr="008F7C5C">
        <w:rPr>
          <w:rFonts w:ascii="Times New Roman" w:hAnsi="Times New Roman" w:cs="Times New Roman"/>
          <w:sz w:val="22"/>
        </w:rPr>
        <w:t xml:space="preserve"> </w:t>
      </w:r>
    </w:p>
    <w:p w:rsidR="003000FF" w:rsidRPr="008F7C5C" w:rsidRDefault="0084210F" w:rsidP="000A17E1">
      <w:pPr>
        <w:spacing w:after="0" w:line="240" w:lineRule="auto"/>
        <w:ind w:left="284" w:right="0" w:firstLine="0"/>
        <w:jc w:val="left"/>
        <w:rPr>
          <w:rFonts w:ascii="Times New Roman" w:hAnsi="Times New Roman" w:cs="Times New Roman"/>
          <w:sz w:val="22"/>
        </w:rPr>
      </w:pPr>
      <w:r w:rsidRPr="008F7C5C">
        <w:rPr>
          <w:rFonts w:ascii="Times New Roman" w:hAnsi="Times New Roman" w:cs="Times New Roman"/>
          <w:sz w:val="22"/>
        </w:rPr>
        <w:t xml:space="preserve"> </w:t>
      </w:r>
    </w:p>
    <w:p w:rsidR="003000FF" w:rsidRPr="008F7C5C" w:rsidRDefault="0084210F" w:rsidP="000A17E1">
      <w:pPr>
        <w:spacing w:after="0" w:line="240" w:lineRule="auto"/>
        <w:ind w:left="284" w:right="0" w:firstLine="0"/>
        <w:jc w:val="left"/>
        <w:rPr>
          <w:rFonts w:ascii="Times New Roman" w:hAnsi="Times New Roman" w:cs="Times New Roman"/>
          <w:sz w:val="22"/>
        </w:rPr>
      </w:pPr>
      <w:r w:rsidRPr="008F7C5C">
        <w:rPr>
          <w:rFonts w:ascii="Times New Roman" w:hAnsi="Times New Roman" w:cs="Times New Roman"/>
          <w:sz w:val="22"/>
        </w:rPr>
        <w:t xml:space="preserve"> </w:t>
      </w:r>
    </w:p>
    <w:p w:rsidR="003000FF" w:rsidRPr="008F7C5C" w:rsidRDefault="0084210F" w:rsidP="000A17E1">
      <w:pPr>
        <w:spacing w:after="0" w:line="240" w:lineRule="auto"/>
        <w:ind w:left="284" w:right="0" w:firstLine="0"/>
        <w:jc w:val="left"/>
        <w:rPr>
          <w:rFonts w:ascii="Times New Roman" w:hAnsi="Times New Roman" w:cs="Times New Roman"/>
          <w:sz w:val="22"/>
        </w:rPr>
      </w:pPr>
      <w:r w:rsidRPr="008F7C5C">
        <w:rPr>
          <w:rFonts w:ascii="Times New Roman" w:hAnsi="Times New Roman" w:cs="Times New Roman"/>
          <w:sz w:val="22"/>
        </w:rPr>
        <w:t xml:space="preserve"> </w:t>
      </w:r>
    </w:p>
    <w:p w:rsidR="004A41A6" w:rsidRDefault="004A41A6" w:rsidP="000A17E1">
      <w:pPr>
        <w:spacing w:after="0" w:line="240" w:lineRule="auto"/>
        <w:ind w:left="284" w:right="0" w:firstLine="0"/>
        <w:jc w:val="left"/>
        <w:rPr>
          <w:rFonts w:ascii="Times New Roman" w:hAnsi="Times New Roman" w:cs="Times New Roman"/>
          <w:sz w:val="22"/>
        </w:rPr>
      </w:pPr>
    </w:p>
    <w:p w:rsidR="00FC3109" w:rsidRDefault="00FC3109" w:rsidP="000A17E1">
      <w:pPr>
        <w:spacing w:after="0" w:line="240" w:lineRule="auto"/>
        <w:ind w:left="284" w:right="0" w:firstLine="0"/>
        <w:jc w:val="left"/>
        <w:rPr>
          <w:rFonts w:ascii="Times New Roman" w:hAnsi="Times New Roman" w:cs="Times New Roman"/>
          <w:sz w:val="22"/>
        </w:rPr>
      </w:pPr>
    </w:p>
    <w:p w:rsidR="00FC3109" w:rsidRDefault="00FC3109"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E6128B" w:rsidRDefault="00E6128B" w:rsidP="000A17E1">
      <w:pPr>
        <w:spacing w:after="0" w:line="240" w:lineRule="auto"/>
        <w:ind w:left="284" w:right="0" w:firstLine="0"/>
        <w:jc w:val="left"/>
        <w:rPr>
          <w:rFonts w:ascii="Times New Roman" w:hAnsi="Times New Roman" w:cs="Times New Roman"/>
          <w:sz w:val="22"/>
        </w:rPr>
      </w:pPr>
    </w:p>
    <w:p w:rsidR="00FC3109" w:rsidRPr="008F7C5C" w:rsidRDefault="00FC3109" w:rsidP="000A17E1">
      <w:pPr>
        <w:spacing w:after="0" w:line="240" w:lineRule="auto"/>
        <w:ind w:left="284" w:right="0" w:firstLine="0"/>
        <w:jc w:val="left"/>
        <w:rPr>
          <w:rFonts w:ascii="Times New Roman" w:hAnsi="Times New Roman" w:cs="Times New Roman"/>
          <w:sz w:val="22"/>
        </w:rPr>
      </w:pPr>
    </w:p>
    <w:p w:rsidR="004A41A6" w:rsidRPr="008F7C5C" w:rsidRDefault="004A41A6" w:rsidP="000A17E1">
      <w:pPr>
        <w:spacing w:after="0" w:line="240" w:lineRule="auto"/>
        <w:ind w:left="284" w:right="0" w:firstLine="0"/>
        <w:jc w:val="left"/>
        <w:rPr>
          <w:rFonts w:ascii="Times New Roman" w:hAnsi="Times New Roman" w:cs="Times New Roman"/>
          <w:sz w:val="22"/>
        </w:rPr>
      </w:pPr>
    </w:p>
    <w:p w:rsidR="003000FF" w:rsidRPr="008F7C5C" w:rsidRDefault="003000FF" w:rsidP="000A17E1">
      <w:pPr>
        <w:spacing w:after="0" w:line="240" w:lineRule="auto"/>
        <w:ind w:left="284" w:right="0" w:firstLine="0"/>
        <w:jc w:val="left"/>
        <w:rPr>
          <w:rFonts w:ascii="Times New Roman" w:hAnsi="Times New Roman" w:cs="Times New Roman"/>
          <w:sz w:val="22"/>
        </w:rPr>
      </w:pPr>
    </w:p>
    <w:p w:rsidR="003000FF" w:rsidRPr="008F7C5C" w:rsidRDefault="0084210F" w:rsidP="000A17E1">
      <w:pPr>
        <w:spacing w:after="0" w:line="240" w:lineRule="auto"/>
        <w:ind w:left="284" w:right="0" w:firstLine="0"/>
        <w:jc w:val="left"/>
        <w:rPr>
          <w:rFonts w:ascii="Times New Roman" w:hAnsi="Times New Roman" w:cs="Times New Roman"/>
          <w:sz w:val="22"/>
        </w:rPr>
      </w:pPr>
      <w:r w:rsidRPr="008F7C5C">
        <w:rPr>
          <w:rFonts w:ascii="Times New Roman" w:eastAsia="Times New Roman" w:hAnsi="Times New Roman" w:cs="Times New Roman"/>
          <w:sz w:val="22"/>
        </w:rPr>
        <w:t xml:space="preserve"> </w:t>
      </w:r>
      <w:r w:rsidRPr="008F7C5C">
        <w:rPr>
          <w:rFonts w:ascii="Times New Roman" w:hAnsi="Times New Roman" w:cs="Times New Roman"/>
          <w:sz w:val="22"/>
        </w:rPr>
        <w:t xml:space="preserve">Załącznik nr </w:t>
      </w:r>
      <w:r w:rsidR="00AF61C6">
        <w:rPr>
          <w:rFonts w:ascii="Times New Roman" w:hAnsi="Times New Roman" w:cs="Times New Roman"/>
          <w:sz w:val="22"/>
        </w:rPr>
        <w:t>3</w:t>
      </w:r>
      <w:r w:rsidRPr="008F7C5C">
        <w:rPr>
          <w:rFonts w:ascii="Times New Roman" w:hAnsi="Times New Roman" w:cs="Times New Roman"/>
          <w:sz w:val="22"/>
        </w:rPr>
        <w:t xml:space="preserve"> do umowy </w:t>
      </w:r>
    </w:p>
    <w:p w:rsidR="003000FF" w:rsidRPr="008F7C5C" w:rsidRDefault="0084210F" w:rsidP="000A17E1">
      <w:pPr>
        <w:pStyle w:val="Nagwek1"/>
        <w:spacing w:after="0" w:line="240" w:lineRule="auto"/>
        <w:ind w:left="221"/>
        <w:rPr>
          <w:rFonts w:ascii="Times New Roman" w:hAnsi="Times New Roman" w:cs="Times New Roman"/>
        </w:rPr>
      </w:pPr>
      <w:r w:rsidRPr="008F7C5C">
        <w:rPr>
          <w:rFonts w:ascii="Times New Roman" w:hAnsi="Times New Roman" w:cs="Times New Roman"/>
        </w:rPr>
        <w:t xml:space="preserve">Ochrona danych osobowych </w:t>
      </w:r>
    </w:p>
    <w:p w:rsidR="003000FF" w:rsidRPr="008F7C5C" w:rsidRDefault="0084210F" w:rsidP="000A17E1">
      <w:pPr>
        <w:numPr>
          <w:ilvl w:val="0"/>
          <w:numId w:val="25"/>
        </w:numPr>
        <w:spacing w:after="0" w:line="240" w:lineRule="auto"/>
        <w:ind w:right="0" w:hanging="284"/>
        <w:rPr>
          <w:rFonts w:ascii="Times New Roman" w:hAnsi="Times New Roman" w:cs="Times New Roman"/>
          <w:sz w:val="22"/>
        </w:rPr>
      </w:pPr>
      <w:r w:rsidRPr="008F7C5C">
        <w:rPr>
          <w:rFonts w:ascii="Times New Roman" w:hAnsi="Times New Roman" w:cs="Times New Roman"/>
          <w:sz w:val="22"/>
        </w:rPr>
        <w:t xml:space="preserve">Strony zobowiązują się przetwarzać dane osobowe - udostępnione na podstawie odpowiednich zgód lub innych podstaw prawnych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innymi powszechnie obowiązującymi przepisami dotyczącymi ochrony danych osobowych, stosując przy tym środki techniczne i organizacyjne wskazane w art. 32 RODO, zapewniające właściwą ochronę danych osobowych oraz zapewniając dostęp do danych osobowych wyłącznie osobom upoważnionym. </w:t>
      </w:r>
    </w:p>
    <w:p w:rsidR="003000FF" w:rsidRPr="008F7C5C" w:rsidRDefault="0084210F" w:rsidP="000A17E1">
      <w:pPr>
        <w:numPr>
          <w:ilvl w:val="0"/>
          <w:numId w:val="25"/>
        </w:numPr>
        <w:spacing w:after="0" w:line="240" w:lineRule="auto"/>
        <w:ind w:right="0" w:hanging="284"/>
        <w:rPr>
          <w:rFonts w:ascii="Times New Roman" w:hAnsi="Times New Roman" w:cs="Times New Roman"/>
          <w:sz w:val="22"/>
        </w:rPr>
      </w:pPr>
      <w:r w:rsidRPr="008F7C5C">
        <w:rPr>
          <w:rFonts w:ascii="Times New Roman" w:hAnsi="Times New Roman" w:cs="Times New Roman"/>
          <w:sz w:val="22"/>
        </w:rPr>
        <w:t xml:space="preserve">Strony oświadczają, że wzajemnie wobec siebie wypełniły obowiązki informacyjne przewidziane w art. 13 lub art. 14 RODO, wobec każdej osoby wskazanej w komparycji umowy oraz osób wskazanych do realizacji umowy. Strony zobowiązuje się, w przypadku zmiany powyższych osób do wypełnienia obowiązków informacyjnych w trybie art. 13 lub 14 RODO najpóźniej wraz z przekazaniem drugiej stronie umowy danych osobowych tych osób.  </w:t>
      </w:r>
    </w:p>
    <w:p w:rsidR="003000FF" w:rsidRPr="008F7C5C" w:rsidRDefault="0084210F" w:rsidP="000A17E1">
      <w:pPr>
        <w:spacing w:after="0" w:line="240" w:lineRule="auto"/>
        <w:ind w:left="277" w:right="0" w:firstLine="0"/>
        <w:jc w:val="center"/>
        <w:rPr>
          <w:rFonts w:ascii="Times New Roman" w:hAnsi="Times New Roman" w:cs="Times New Roman"/>
          <w:sz w:val="22"/>
        </w:rPr>
      </w:pPr>
      <w:r w:rsidRPr="008F7C5C">
        <w:rPr>
          <w:rFonts w:ascii="Times New Roman" w:hAnsi="Times New Roman" w:cs="Times New Roman"/>
          <w:b/>
          <w:sz w:val="22"/>
        </w:rPr>
        <w:t xml:space="preserve"> </w:t>
      </w:r>
    </w:p>
    <w:p w:rsidR="003000FF" w:rsidRPr="00E6128B" w:rsidRDefault="0084210F" w:rsidP="000A17E1">
      <w:pPr>
        <w:spacing w:after="0" w:line="240" w:lineRule="auto"/>
        <w:ind w:left="567" w:right="0" w:hanging="442"/>
        <w:rPr>
          <w:rFonts w:ascii="Times New Roman" w:hAnsi="Times New Roman" w:cs="Times New Roman"/>
          <w:sz w:val="22"/>
        </w:rPr>
      </w:pPr>
      <w:r w:rsidRPr="00E6128B">
        <w:rPr>
          <w:rFonts w:ascii="Times New Roman" w:hAnsi="Times New Roman" w:cs="Times New Roman"/>
          <w:b/>
          <w:sz w:val="22"/>
        </w:rPr>
        <w:t>I.</w:t>
      </w:r>
      <w:r w:rsidRPr="00E6128B">
        <w:rPr>
          <w:rFonts w:ascii="Times New Roman" w:eastAsia="Arial" w:hAnsi="Times New Roman" w:cs="Times New Roman"/>
          <w:b/>
          <w:sz w:val="22"/>
        </w:rPr>
        <w:t xml:space="preserve"> </w:t>
      </w:r>
      <w:r w:rsidRPr="00E6128B">
        <w:rPr>
          <w:rFonts w:ascii="Times New Roman" w:hAnsi="Times New Roman" w:cs="Times New Roman"/>
          <w:b/>
          <w:sz w:val="22"/>
        </w:rPr>
        <w:t xml:space="preserve">Klauzula informacyjna podawana w przypadku zbierania danych od osób wskazanych w umowie do realizacji umowy </w:t>
      </w:r>
    </w:p>
    <w:p w:rsidR="003000FF" w:rsidRPr="00E6128B" w:rsidRDefault="0084210F" w:rsidP="000A17E1">
      <w:pPr>
        <w:spacing w:after="0" w:line="240" w:lineRule="auto"/>
        <w:ind w:left="277" w:right="0" w:firstLine="0"/>
        <w:jc w:val="center"/>
        <w:rPr>
          <w:rFonts w:ascii="Times New Roman" w:hAnsi="Times New Roman" w:cs="Times New Roman"/>
          <w:sz w:val="22"/>
        </w:rPr>
      </w:pPr>
      <w:r w:rsidRPr="00E6128B">
        <w:rPr>
          <w:rFonts w:ascii="Times New Roman" w:hAnsi="Times New Roman" w:cs="Times New Roman"/>
          <w:b/>
          <w:sz w:val="22"/>
        </w:rPr>
        <w:t xml:space="preserve"> </w:t>
      </w:r>
    </w:p>
    <w:p w:rsidR="003000FF" w:rsidRPr="00E6128B" w:rsidRDefault="0084210F" w:rsidP="000A17E1">
      <w:pPr>
        <w:spacing w:after="0" w:line="240" w:lineRule="auto"/>
        <w:ind w:left="142" w:right="0" w:firstLine="0"/>
        <w:rPr>
          <w:rFonts w:ascii="Times New Roman" w:hAnsi="Times New Roman" w:cs="Times New Roman"/>
          <w:sz w:val="22"/>
        </w:rPr>
      </w:pPr>
      <w:r w:rsidRPr="00E6128B">
        <w:rPr>
          <w:rFonts w:ascii="Times New Roman" w:hAnsi="Times New Roman" w:cs="Times New Roman"/>
          <w:sz w:val="22"/>
        </w:rPr>
        <w:t xml:space="preserve">Zgodnie z art. 13 Ogólnego Rozporządzenia o Ochronie Danych (RODO) informujemy, że:  </w:t>
      </w:r>
    </w:p>
    <w:p w:rsidR="00E6128B" w:rsidRPr="00E6128B" w:rsidRDefault="00E6128B" w:rsidP="000A17E1">
      <w:pPr>
        <w:spacing w:after="0" w:line="240" w:lineRule="auto"/>
        <w:ind w:left="142" w:right="0" w:firstLine="0"/>
        <w:rPr>
          <w:rFonts w:ascii="Times New Roman" w:hAnsi="Times New Roman" w:cs="Times New Roman"/>
          <w:sz w:val="22"/>
        </w:rPr>
      </w:pPr>
    </w:p>
    <w:p w:rsidR="00E6128B" w:rsidRPr="00E6128B" w:rsidRDefault="00E6128B" w:rsidP="00E6128B">
      <w:pPr>
        <w:numPr>
          <w:ilvl w:val="0"/>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t xml:space="preserve">Na podstawie Rozporządzenia Parlamentu Europejskiego i Rady (UE)  2016/679 </w:t>
      </w:r>
      <w:r w:rsidRPr="00E6128B">
        <w:rPr>
          <w:rFonts w:ascii="Times New Roman" w:hAnsi="Times New Roman" w:cs="Times New Roman"/>
          <w:sz w:val="22"/>
        </w:rPr>
        <w:br/>
        <w:t>w sprawie ochrony osób fizycznych w związku z przetwarzaniem danych osobowych</w:t>
      </w:r>
      <w:r w:rsidRPr="00E6128B">
        <w:rPr>
          <w:rFonts w:ascii="Times New Roman" w:hAnsi="Times New Roman" w:cs="Times New Roman"/>
          <w:sz w:val="22"/>
        </w:rPr>
        <w:br/>
        <w:t>i w sprawie swobodnego przepływu takich danych oraz uchylenia dyrektywy 95/46/WE (ogólne rozporządzenie o ochronie danych - zwane dalej RODO), pragniemy Państwa poinformować, że:</w:t>
      </w:r>
    </w:p>
    <w:p w:rsidR="00E6128B" w:rsidRPr="00E6128B" w:rsidRDefault="00E6128B" w:rsidP="00E6128B">
      <w:pPr>
        <w:numPr>
          <w:ilvl w:val="0"/>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t xml:space="preserve">Administratorem Pani/Pana danych osobowych jest Samodzielny Publiczny Zakład Opieki Zdrowotnej Centralny Szpital Kliniczny Uniwersytetu Medycznego w Łodzi </w:t>
      </w:r>
      <w:r w:rsidRPr="00E6128B">
        <w:rPr>
          <w:rFonts w:ascii="Times New Roman" w:hAnsi="Times New Roman" w:cs="Times New Roman"/>
          <w:sz w:val="22"/>
        </w:rPr>
        <w:br/>
        <w:t>(92-213 Łódź, ul. Pomorska 251, KRS: 0000149790, NIP: 728-22-46-128).</w:t>
      </w:r>
    </w:p>
    <w:p w:rsidR="00E6128B" w:rsidRPr="00E6128B" w:rsidRDefault="00E6128B" w:rsidP="00E6128B">
      <w:pPr>
        <w:numPr>
          <w:ilvl w:val="0"/>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t xml:space="preserve">Administrator wyznaczył Inspektora Ochrony Danych Osobowych. Dane kontaktowe </w:t>
      </w:r>
      <w:r w:rsidRPr="00E6128B">
        <w:rPr>
          <w:rFonts w:ascii="Times New Roman" w:hAnsi="Times New Roman" w:cs="Times New Roman"/>
          <w:sz w:val="22"/>
        </w:rPr>
        <w:br/>
        <w:t>92-213 Łódź, ul. Pomorska 251, pok. 328,  email: inspektor.odo@csk.umed.pl; tel. 42 675 76 22.</w:t>
      </w:r>
    </w:p>
    <w:p w:rsidR="00E6128B" w:rsidRPr="00E6128B" w:rsidRDefault="00E6128B" w:rsidP="00E6128B">
      <w:pPr>
        <w:numPr>
          <w:ilvl w:val="0"/>
          <w:numId w:val="37"/>
        </w:numPr>
        <w:spacing w:after="0" w:line="360" w:lineRule="auto"/>
        <w:ind w:right="0"/>
        <w:contextualSpacing/>
        <w:rPr>
          <w:rFonts w:ascii="Times New Roman" w:hAnsi="Times New Roman" w:cs="Times New Roman"/>
          <w:b/>
          <w:sz w:val="22"/>
        </w:rPr>
      </w:pPr>
      <w:r w:rsidRPr="00E6128B">
        <w:rPr>
          <w:rFonts w:ascii="Times New Roman" w:hAnsi="Times New Roman" w:cs="Times New Roman"/>
          <w:sz w:val="22"/>
        </w:rPr>
        <w:t xml:space="preserve">Administrator przetwarza Pani/Pana dane osobowe w celu związanym z postępowaniem </w:t>
      </w:r>
      <w:r w:rsidRPr="00E6128B">
        <w:rPr>
          <w:rFonts w:ascii="Times New Roman" w:hAnsi="Times New Roman" w:cs="Times New Roman"/>
          <w:sz w:val="22"/>
        </w:rPr>
        <w:br/>
        <w:t xml:space="preserve">o udzielenie zamówienia publicznego pod nazwą: </w:t>
      </w:r>
      <w:r w:rsidRPr="00E6128B">
        <w:rPr>
          <w:rFonts w:ascii="Times New Roman" w:hAnsi="Times New Roman" w:cs="Times New Roman"/>
          <w:b/>
          <w:i/>
          <w:sz w:val="22"/>
        </w:rPr>
        <w:t>„</w:t>
      </w:r>
      <w:r w:rsidRPr="00E6128B">
        <w:rPr>
          <w:rFonts w:ascii="Times New Roman" w:hAnsi="Times New Roman" w:cs="Times New Roman"/>
          <w:b/>
          <w:bCs/>
          <w:i/>
          <w:sz w:val="22"/>
        </w:rPr>
        <w:t xml:space="preserve">Przebudowa Oddziału Intensywnej  Terapii i Anestezjologii dla Dzieci oraz Oddziału Propedeutyki Pediatrii i Chorób Metabolicznych Kości z Pododdziałem Rehabilitacji w Budynku Głównym Uniwersyteckiego Centrum Pediatrii Centralnego Szpitala Klinicznego Uniwersytetu Medycznego w Łodzi </w:t>
      </w:r>
      <w:r w:rsidRPr="00E6128B">
        <w:rPr>
          <w:rFonts w:ascii="Times New Roman" w:hAnsi="Times New Roman" w:cs="Times New Roman"/>
          <w:b/>
          <w:bCs/>
          <w:i/>
          <w:iCs/>
          <w:sz w:val="22"/>
        </w:rPr>
        <w:t xml:space="preserve">zlokalizowanego przy ul. Pankiewicza 16 w Łodzi”  </w:t>
      </w:r>
      <w:r w:rsidRPr="00E6128B">
        <w:rPr>
          <w:rFonts w:ascii="Times New Roman" w:hAnsi="Times New Roman" w:cs="Times New Roman"/>
          <w:b/>
          <w:i/>
          <w:sz w:val="22"/>
        </w:rPr>
        <w:t xml:space="preserve"> </w:t>
      </w:r>
      <w:r w:rsidRPr="00E6128B">
        <w:rPr>
          <w:rFonts w:ascii="Times New Roman" w:hAnsi="Times New Roman" w:cs="Times New Roman"/>
          <w:sz w:val="22"/>
        </w:rPr>
        <w:t>– na podstawie art. 6 ust. 1 lit. c RODO.</w:t>
      </w:r>
    </w:p>
    <w:p w:rsidR="00E6128B" w:rsidRPr="00E6128B" w:rsidRDefault="00E6128B" w:rsidP="00E6128B">
      <w:pPr>
        <w:numPr>
          <w:ilvl w:val="0"/>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t xml:space="preserve">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w:t>
      </w:r>
      <w:r w:rsidRPr="00E6128B">
        <w:rPr>
          <w:rFonts w:ascii="Times New Roman" w:hAnsi="Times New Roman" w:cs="Times New Roman"/>
          <w:sz w:val="22"/>
        </w:rPr>
        <w:lastRenderedPageBreak/>
        <w:t>umów o powierzenie przetwarzania danych osobowych (w szczególności podmiotom wspierających administratora w organizacji postępowania o udzielenie zamówienia publicznego).</w:t>
      </w:r>
    </w:p>
    <w:p w:rsidR="00E6128B" w:rsidRPr="00E6128B" w:rsidRDefault="00E6128B" w:rsidP="00E6128B">
      <w:pPr>
        <w:numPr>
          <w:ilvl w:val="0"/>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rsidR="00E6128B" w:rsidRPr="00E6128B" w:rsidRDefault="00E6128B" w:rsidP="00E6128B">
      <w:pPr>
        <w:numPr>
          <w:ilvl w:val="0"/>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rsidR="00E6128B" w:rsidRPr="00E6128B" w:rsidRDefault="00E6128B" w:rsidP="00E6128B">
      <w:pPr>
        <w:numPr>
          <w:ilvl w:val="0"/>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t>Posiada Pani/Pan:</w:t>
      </w:r>
    </w:p>
    <w:p w:rsidR="00E6128B" w:rsidRPr="00E6128B" w:rsidRDefault="00E6128B" w:rsidP="00E6128B">
      <w:pPr>
        <w:numPr>
          <w:ilvl w:val="1"/>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t>prawo dostępu do danych osobowych Pani/Pana dotyczących (art. 15 RODO);</w:t>
      </w:r>
    </w:p>
    <w:p w:rsidR="00E6128B" w:rsidRPr="00E6128B" w:rsidRDefault="00E6128B" w:rsidP="00E6128B">
      <w:pPr>
        <w:numPr>
          <w:ilvl w:val="1"/>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rsidR="00E6128B" w:rsidRPr="00E6128B" w:rsidRDefault="00E6128B" w:rsidP="00E6128B">
      <w:pPr>
        <w:numPr>
          <w:ilvl w:val="1"/>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6128B" w:rsidRPr="00E6128B" w:rsidRDefault="00E6128B" w:rsidP="00E6128B">
      <w:pPr>
        <w:numPr>
          <w:ilvl w:val="1"/>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t>prawo do wniesienia skargi do Prezesa Urzędu Ochrony Danych Osobowych, gdy uzna Pani/Pan, że przetwarzanie danych osobowych Pani/Pana dotyczących narusza przepisy RODO.</w:t>
      </w:r>
    </w:p>
    <w:p w:rsidR="00E6128B" w:rsidRPr="00E6128B" w:rsidRDefault="00E6128B" w:rsidP="00E6128B">
      <w:pPr>
        <w:numPr>
          <w:ilvl w:val="0"/>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t>Nie przysługuje Pani/Panu:</w:t>
      </w:r>
    </w:p>
    <w:p w:rsidR="00E6128B" w:rsidRPr="00E6128B" w:rsidRDefault="00E6128B" w:rsidP="00E6128B">
      <w:pPr>
        <w:numPr>
          <w:ilvl w:val="1"/>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t>prawo do usunięcia danych osobowych (w związku z art. 17 ust. 3 lit. b, d lub e RODO);</w:t>
      </w:r>
    </w:p>
    <w:p w:rsidR="00E6128B" w:rsidRPr="00E6128B" w:rsidRDefault="00E6128B" w:rsidP="00E6128B">
      <w:pPr>
        <w:numPr>
          <w:ilvl w:val="1"/>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t>prawo do przenoszenia danych osobowych (o którym mowa w art. 20 RODO);</w:t>
      </w:r>
    </w:p>
    <w:p w:rsidR="00E6128B" w:rsidRPr="00E6128B" w:rsidRDefault="00E6128B" w:rsidP="00E6128B">
      <w:pPr>
        <w:numPr>
          <w:ilvl w:val="1"/>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t>prawo sprzeciwu, wobec przetwarzania danych osobowych (na podstawie art. 21 RODO), gdyż podstawą prawną przetwarzania Pani/Pana danych osobowych jest art. 6 ust. 1 lit. c RODO.</w:t>
      </w:r>
    </w:p>
    <w:p w:rsidR="00E6128B" w:rsidRPr="00E6128B" w:rsidRDefault="00E6128B" w:rsidP="00E6128B">
      <w:pPr>
        <w:numPr>
          <w:ilvl w:val="0"/>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t>W przypadku gdy osoba, której dane dotyczą wnosi do Administratora o:</w:t>
      </w:r>
    </w:p>
    <w:p w:rsidR="00E6128B" w:rsidRPr="00E6128B" w:rsidRDefault="00E6128B" w:rsidP="00E6128B">
      <w:pPr>
        <w:numPr>
          <w:ilvl w:val="1"/>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t>potwierdzenie, czy przetwarzane są dane jej dotyczące;</w:t>
      </w:r>
    </w:p>
    <w:p w:rsidR="00E6128B" w:rsidRPr="00E6128B" w:rsidRDefault="00E6128B" w:rsidP="00E6128B">
      <w:pPr>
        <w:numPr>
          <w:ilvl w:val="1"/>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t>uzyskanie dostępu do danych jej dotyczących oraz informacji o:</w:t>
      </w:r>
    </w:p>
    <w:p w:rsidR="00E6128B" w:rsidRPr="00E6128B" w:rsidRDefault="00E6128B" w:rsidP="00E6128B">
      <w:pPr>
        <w:numPr>
          <w:ilvl w:val="2"/>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t>celach przetwarzania;</w:t>
      </w:r>
    </w:p>
    <w:p w:rsidR="00E6128B" w:rsidRPr="00E6128B" w:rsidRDefault="00E6128B" w:rsidP="00E6128B">
      <w:pPr>
        <w:numPr>
          <w:ilvl w:val="2"/>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t>kategoriach odnośnych danych osobowych;</w:t>
      </w:r>
    </w:p>
    <w:p w:rsidR="00E6128B" w:rsidRPr="00E6128B" w:rsidRDefault="00E6128B" w:rsidP="00E6128B">
      <w:pPr>
        <w:numPr>
          <w:ilvl w:val="2"/>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lastRenderedPageBreak/>
        <w:t>informacji o odbiorcach lub kategoriach odbiorców, którym dane osobowe zostały lub zostaną ujawnione (w szczególności o odbiorcach w państwach trzecich lub organizacjach międzynarodowych);</w:t>
      </w:r>
    </w:p>
    <w:p w:rsidR="00E6128B" w:rsidRPr="00E6128B" w:rsidRDefault="00E6128B" w:rsidP="00E6128B">
      <w:pPr>
        <w:numPr>
          <w:ilvl w:val="2"/>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t>planowanym okresie przechowywania danych lub kryteriach ustalania tego okresu;</w:t>
      </w:r>
    </w:p>
    <w:p w:rsidR="00E6128B" w:rsidRPr="00E6128B" w:rsidRDefault="00E6128B" w:rsidP="00E6128B">
      <w:pPr>
        <w:numPr>
          <w:ilvl w:val="2"/>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t>prawie do żądania od Administratora sprostowania, usunięcia lub ograniczenia przetwarzania danych osobowych dotyczącego osoby, której dane dotyczą, oraz do wniesienia sprzeciwu wobec takiego przetwarzania;</w:t>
      </w:r>
    </w:p>
    <w:p w:rsidR="00E6128B" w:rsidRPr="00E6128B" w:rsidRDefault="00E6128B" w:rsidP="00E6128B">
      <w:pPr>
        <w:numPr>
          <w:ilvl w:val="2"/>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t>prawie wniesienia skargi do organu nadzorczego;</w:t>
      </w:r>
    </w:p>
    <w:p w:rsidR="00E6128B" w:rsidRPr="00E6128B" w:rsidRDefault="00E6128B" w:rsidP="00E6128B">
      <w:pPr>
        <w:numPr>
          <w:ilvl w:val="2"/>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t>źródle danych osobowych jeżeli nie zostały one zebrane od osoby, której dane dotyczą;</w:t>
      </w:r>
    </w:p>
    <w:p w:rsidR="00E6128B" w:rsidRPr="00E6128B" w:rsidRDefault="00E6128B" w:rsidP="00E6128B">
      <w:pPr>
        <w:numPr>
          <w:ilvl w:val="2"/>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t>zautomatyzowanym podejmowaniu decyzji, w tym o profilowaniu oraz istotnych zasadach ich podejmowania;</w:t>
      </w:r>
    </w:p>
    <w:p w:rsidR="00E6128B" w:rsidRPr="00E6128B" w:rsidRDefault="00E6128B" w:rsidP="00E6128B">
      <w:pPr>
        <w:numPr>
          <w:ilvl w:val="1"/>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t xml:space="preserve">uzyskanie informacji o odpowiednich zabezpieczeniach (o których mowa w art. 46 ogólnego rozporządzenia o ochronie danych), związanych z przekazaniem jeżeli dane osobowe są przekazywane do państwa trzeciego lub organizacji międzynarodowej, </w:t>
      </w:r>
    </w:p>
    <w:p w:rsidR="00E6128B" w:rsidRPr="00E6128B" w:rsidRDefault="00E6128B" w:rsidP="00E6128B">
      <w:pPr>
        <w:numPr>
          <w:ilvl w:val="1"/>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E6128B" w:rsidRPr="00E6128B" w:rsidRDefault="00E6128B" w:rsidP="00E6128B">
      <w:pPr>
        <w:numPr>
          <w:ilvl w:val="0"/>
          <w:numId w:val="37"/>
        </w:numPr>
        <w:spacing w:after="0" w:line="360" w:lineRule="auto"/>
        <w:ind w:right="0"/>
        <w:contextualSpacing/>
        <w:rPr>
          <w:rFonts w:ascii="Times New Roman" w:hAnsi="Times New Roman" w:cs="Times New Roman"/>
          <w:sz w:val="22"/>
        </w:rPr>
      </w:pPr>
      <w:r w:rsidRPr="00E6128B">
        <w:rPr>
          <w:rFonts w:ascii="Times New Roman" w:hAnsi="Times New Roman" w:cs="Times New Roman"/>
          <w:sz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E6128B" w:rsidRPr="00E6128B" w:rsidRDefault="00E6128B" w:rsidP="00E6128B">
      <w:pPr>
        <w:spacing w:line="360" w:lineRule="auto"/>
        <w:ind w:left="720"/>
        <w:contextualSpacing/>
        <w:rPr>
          <w:rFonts w:ascii="Times New Roman" w:hAnsi="Times New Roman" w:cs="Times New Roman"/>
          <w:sz w:val="22"/>
        </w:rPr>
      </w:pPr>
    </w:p>
    <w:sectPr w:rsidR="00E6128B" w:rsidRPr="00E6128B" w:rsidSect="008F7C5C">
      <w:headerReference w:type="even" r:id="rId13"/>
      <w:headerReference w:type="default" r:id="rId14"/>
      <w:footerReference w:type="even" r:id="rId15"/>
      <w:footerReference w:type="default" r:id="rId16"/>
      <w:headerReference w:type="first" r:id="rId17"/>
      <w:footerReference w:type="first" r:id="rId18"/>
      <w:pgSz w:w="11906" w:h="16838"/>
      <w:pgMar w:top="3450" w:right="707" w:bottom="709" w:left="709" w:header="2552" w:footer="22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BA" w:rsidRDefault="000904BA">
      <w:pPr>
        <w:spacing w:after="0" w:line="240" w:lineRule="auto"/>
      </w:pPr>
      <w:r>
        <w:separator/>
      </w:r>
    </w:p>
  </w:endnote>
  <w:endnote w:type="continuationSeparator" w:id="0">
    <w:p w:rsidR="000904BA" w:rsidRDefault="0009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1E" w:rsidRDefault="0072751E">
    <w:pPr>
      <w:spacing w:after="0" w:line="259" w:lineRule="auto"/>
      <w:ind w:left="0" w:right="61" w:firstLine="0"/>
      <w:jc w:val="right"/>
    </w:pPr>
    <w:r>
      <w:rPr>
        <w:rFonts w:ascii="Arial" w:eastAsia="Arial" w:hAnsi="Arial" w:cs="Arial"/>
        <w:sz w:val="16"/>
      </w:rPr>
      <w:t xml:space="preserve">str. </w:t>
    </w:r>
    <w:r>
      <w:fldChar w:fldCharType="begin"/>
    </w:r>
    <w:r>
      <w:instrText xml:space="preserve"> PAGE   \* MERGEFORMAT </w:instrText>
    </w:r>
    <w:r>
      <w:fldChar w:fldCharType="separate"/>
    </w:r>
    <w:r>
      <w:rPr>
        <w:rFonts w:ascii="Times New Roman" w:eastAsia="Times New Roman" w:hAnsi="Times New Roman" w:cs="Times New Roman"/>
        <w:sz w:val="16"/>
      </w:rPr>
      <w:t>10</w:t>
    </w:r>
    <w:r>
      <w:rPr>
        <w:rFonts w:ascii="Times New Roman" w:eastAsia="Times New Roman" w:hAnsi="Times New Roman" w:cs="Times New Roman"/>
        <w:sz w:val="16"/>
      </w:rPr>
      <w:fldChar w:fldCharType="end"/>
    </w:r>
    <w:r>
      <w:rPr>
        <w:rFonts w:ascii="Times New Roman" w:eastAsia="Times New Roman" w:hAnsi="Times New Roman" w:cs="Times New Roman"/>
      </w:rPr>
      <w:t xml:space="preserve"> </w:t>
    </w:r>
  </w:p>
  <w:p w:rsidR="0072751E" w:rsidRDefault="0072751E">
    <w:pPr>
      <w:spacing w:after="0" w:line="259" w:lineRule="auto"/>
      <w:ind w:left="284"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1E" w:rsidRDefault="0072751E">
    <w:pPr>
      <w:spacing w:after="0" w:line="259" w:lineRule="auto"/>
      <w:ind w:left="0" w:right="61" w:firstLine="0"/>
      <w:jc w:val="right"/>
    </w:pPr>
    <w:r>
      <w:rPr>
        <w:rFonts w:ascii="Arial" w:eastAsia="Arial" w:hAnsi="Arial" w:cs="Arial"/>
        <w:sz w:val="16"/>
      </w:rPr>
      <w:t xml:space="preserve">str. </w:t>
    </w:r>
    <w:r>
      <w:fldChar w:fldCharType="begin"/>
    </w:r>
    <w:r>
      <w:instrText xml:space="preserve"> PAGE   \* MERGEFORMAT </w:instrText>
    </w:r>
    <w:r>
      <w:fldChar w:fldCharType="separate"/>
    </w:r>
    <w:r w:rsidR="00A404F2" w:rsidRPr="00A404F2">
      <w:rPr>
        <w:rFonts w:ascii="Times New Roman" w:eastAsia="Times New Roman" w:hAnsi="Times New Roman" w:cs="Times New Roman"/>
        <w:noProof/>
        <w:sz w:val="16"/>
      </w:rPr>
      <w:t>20</w:t>
    </w:r>
    <w:r>
      <w:rPr>
        <w:rFonts w:ascii="Times New Roman" w:eastAsia="Times New Roman" w:hAnsi="Times New Roman" w:cs="Times New Roman"/>
        <w:sz w:val="16"/>
      </w:rPr>
      <w:fldChar w:fldCharType="end"/>
    </w:r>
    <w:r>
      <w:rPr>
        <w:rFonts w:ascii="Times New Roman" w:eastAsia="Times New Roman" w:hAnsi="Times New Roman" w:cs="Times New Roman"/>
      </w:rPr>
      <w:t xml:space="preserve"> </w:t>
    </w:r>
  </w:p>
  <w:p w:rsidR="0072751E" w:rsidRDefault="0072751E">
    <w:pPr>
      <w:spacing w:after="0" w:line="259" w:lineRule="auto"/>
      <w:ind w:left="284"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1E" w:rsidRDefault="0072751E">
    <w:pPr>
      <w:spacing w:after="0" w:line="259" w:lineRule="auto"/>
      <w:ind w:left="0" w:right="61" w:firstLine="0"/>
      <w:jc w:val="right"/>
    </w:pPr>
    <w:r>
      <w:rPr>
        <w:rFonts w:ascii="Arial" w:eastAsia="Arial" w:hAnsi="Arial" w:cs="Arial"/>
        <w:sz w:val="16"/>
      </w:rPr>
      <w:t xml:space="preserve">str. </w:t>
    </w:r>
    <w:r>
      <w:fldChar w:fldCharType="begin"/>
    </w:r>
    <w:r>
      <w:instrText xml:space="preserve"> PAGE   \* MERGEFORMAT </w:instrText>
    </w:r>
    <w:r>
      <w:fldChar w:fldCharType="separate"/>
    </w:r>
    <w:r>
      <w:rPr>
        <w:rFonts w:ascii="Times New Roman" w:eastAsia="Times New Roman" w:hAnsi="Times New Roman" w:cs="Times New Roman"/>
        <w:sz w:val="16"/>
      </w:rPr>
      <w:t>10</w:t>
    </w:r>
    <w:r>
      <w:rPr>
        <w:rFonts w:ascii="Times New Roman" w:eastAsia="Times New Roman" w:hAnsi="Times New Roman" w:cs="Times New Roman"/>
        <w:sz w:val="16"/>
      </w:rPr>
      <w:fldChar w:fldCharType="end"/>
    </w:r>
    <w:r>
      <w:rPr>
        <w:rFonts w:ascii="Times New Roman" w:eastAsia="Times New Roman" w:hAnsi="Times New Roman" w:cs="Times New Roman"/>
      </w:rPr>
      <w:t xml:space="preserve"> </w:t>
    </w:r>
  </w:p>
  <w:p w:rsidR="0072751E" w:rsidRDefault="0072751E">
    <w:pPr>
      <w:spacing w:after="0" w:line="259" w:lineRule="auto"/>
      <w:ind w:left="284"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BA" w:rsidRDefault="000904BA">
      <w:pPr>
        <w:spacing w:after="0" w:line="240" w:lineRule="auto"/>
      </w:pPr>
      <w:r>
        <w:separator/>
      </w:r>
    </w:p>
  </w:footnote>
  <w:footnote w:type="continuationSeparator" w:id="0">
    <w:p w:rsidR="000904BA" w:rsidRDefault="00090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1E" w:rsidRDefault="0072751E">
    <w:pPr>
      <w:spacing w:after="0" w:line="259" w:lineRule="auto"/>
      <w:ind w:left="-144" w:right="-818" w:firstLine="0"/>
      <w:jc w:val="right"/>
    </w:pPr>
    <w:r>
      <w:rPr>
        <w:noProof/>
      </w:rPr>
      <w:drawing>
        <wp:anchor distT="0" distB="0" distL="114300" distR="114300" simplePos="0" relativeHeight="251661312" behindDoc="0" locked="0" layoutInCell="1" allowOverlap="0" wp14:anchorId="1609D5CF" wp14:editId="125C16E8">
          <wp:simplePos x="0" y="0"/>
          <wp:positionH relativeFrom="page">
            <wp:posOffset>629285</wp:posOffset>
          </wp:positionH>
          <wp:positionV relativeFrom="page">
            <wp:posOffset>449580</wp:posOffset>
          </wp:positionV>
          <wp:extent cx="6557645" cy="1296670"/>
          <wp:effectExtent l="0" t="0" r="0" b="0"/>
          <wp:wrapSquare wrapText="bothSides"/>
          <wp:docPr id="8278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557645" cy="1296670"/>
                  </a:xfrm>
                  <a:prstGeom prst="rect">
                    <a:avLst/>
                  </a:prstGeom>
                </pic:spPr>
              </pic:pic>
            </a:graphicData>
          </a:graphic>
        </wp:anchor>
      </w:drawing>
    </w:r>
    <w:r>
      <w:rPr>
        <w:rFonts w:ascii="Times New Roman" w:eastAsia="Times New Roman" w:hAnsi="Times New Roman" w:cs="Times New Roman"/>
      </w:rPr>
      <w:t xml:space="preserve"> </w:t>
    </w:r>
  </w:p>
  <w:p w:rsidR="0072751E" w:rsidRDefault="0072751E">
    <w:pPr>
      <w:spacing w:after="15" w:line="259" w:lineRule="auto"/>
      <w:ind w:left="284" w:right="0" w:firstLine="0"/>
      <w:jc w:val="left"/>
    </w:pPr>
    <w:r>
      <w:rPr>
        <w:rFonts w:ascii="Times New Roman" w:eastAsia="Times New Roman" w:hAnsi="Times New Roman" w:cs="Times New Roman"/>
      </w:rPr>
      <w:t xml:space="preserve"> </w:t>
    </w:r>
  </w:p>
  <w:p w:rsidR="0072751E" w:rsidRDefault="0072751E">
    <w:pPr>
      <w:spacing w:after="0" w:line="259" w:lineRule="auto"/>
      <w:ind w:left="284" w:right="0" w:firstLine="0"/>
      <w:jc w:val="left"/>
    </w:pPr>
    <w:r>
      <w:rPr>
        <w:sz w:val="18"/>
      </w:rPr>
      <w:t xml:space="preserve">Numer sprawy </w:t>
    </w:r>
    <w:r>
      <w:rPr>
        <w:b/>
        <w:sz w:val="18"/>
      </w:rPr>
      <w:t xml:space="preserve">ZP/16/2023 </w:t>
    </w:r>
    <w:r>
      <w:rPr>
        <w:rFonts w:ascii="Times New Roman" w:eastAsia="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1E" w:rsidRPr="00F66B5F" w:rsidRDefault="0072751E" w:rsidP="00CA341C">
    <w:pPr>
      <w:tabs>
        <w:tab w:val="left" w:pos="265"/>
        <w:tab w:val="right" w:pos="11308"/>
      </w:tabs>
      <w:spacing w:after="0" w:line="259" w:lineRule="auto"/>
      <w:ind w:left="0" w:right="-818" w:firstLine="0"/>
      <w:jc w:val="left"/>
      <w:rPr>
        <w:rFonts w:ascii="Times New Roman" w:eastAsia="Times New Roman" w:hAnsi="Times New Roman" w:cs="Times New Roman"/>
        <w:sz w:val="16"/>
        <w:szCs w:val="16"/>
      </w:rPr>
    </w:pPr>
    <w:r>
      <w:rPr>
        <w:noProof/>
      </w:rPr>
      <w:drawing>
        <wp:anchor distT="0" distB="0" distL="114300" distR="114300" simplePos="0" relativeHeight="251662336" behindDoc="0" locked="0" layoutInCell="1" allowOverlap="0" wp14:anchorId="71E7784D" wp14:editId="57FF20C0">
          <wp:simplePos x="0" y="0"/>
          <wp:positionH relativeFrom="page">
            <wp:posOffset>629285</wp:posOffset>
          </wp:positionH>
          <wp:positionV relativeFrom="page">
            <wp:posOffset>449580</wp:posOffset>
          </wp:positionV>
          <wp:extent cx="6557645" cy="1296670"/>
          <wp:effectExtent l="0" t="0" r="0" b="1905"/>
          <wp:wrapSquare wrapText="bothSides"/>
          <wp:docPr id="8278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557645" cy="1296670"/>
                  </a:xfrm>
                  <a:prstGeom prst="rect">
                    <a:avLst/>
                  </a:prstGeom>
                </pic:spPr>
              </pic:pic>
            </a:graphicData>
          </a:graphic>
          <wp14:sizeRelH relativeFrom="margin">
            <wp14:pctWidth>0</wp14:pctWidth>
          </wp14:sizeRelH>
          <wp14:sizeRelV relativeFrom="margin">
            <wp14:pctHeight>0</wp14:pctHeight>
          </wp14:sizeRelV>
        </wp:anchor>
      </w:drawing>
    </w:r>
    <w:r w:rsidRPr="00F66B5F">
      <w:rPr>
        <w:rFonts w:ascii="Times New Roman" w:hAnsi="Times New Roman" w:cs="Times New Roman"/>
        <w:sz w:val="16"/>
        <w:szCs w:val="16"/>
      </w:rPr>
      <w:t xml:space="preserve">Numer sprawy </w:t>
    </w:r>
    <w:r w:rsidRPr="00F66B5F">
      <w:rPr>
        <w:rFonts w:ascii="Times New Roman" w:hAnsi="Times New Roman" w:cs="Times New Roman"/>
        <w:b/>
        <w:sz w:val="16"/>
        <w:szCs w:val="16"/>
      </w:rPr>
      <w:t>ZP/</w:t>
    </w:r>
    <w:r>
      <w:rPr>
        <w:rFonts w:ascii="Times New Roman" w:hAnsi="Times New Roman" w:cs="Times New Roman"/>
        <w:b/>
        <w:sz w:val="16"/>
        <w:szCs w:val="16"/>
      </w:rPr>
      <w:t>27</w:t>
    </w:r>
    <w:r w:rsidRPr="00F66B5F">
      <w:rPr>
        <w:rFonts w:ascii="Times New Roman" w:hAnsi="Times New Roman" w:cs="Times New Roman"/>
        <w:b/>
        <w:sz w:val="16"/>
        <w:szCs w:val="16"/>
      </w:rPr>
      <w:t xml:space="preserve">/2023 </w:t>
    </w:r>
    <w:r>
      <w:t>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1E" w:rsidRDefault="0072751E">
    <w:pPr>
      <w:spacing w:after="0" w:line="259" w:lineRule="auto"/>
      <w:ind w:left="-144" w:right="-818" w:firstLine="0"/>
      <w:jc w:val="right"/>
    </w:pPr>
    <w:r>
      <w:rPr>
        <w:noProof/>
      </w:rPr>
      <w:drawing>
        <wp:anchor distT="0" distB="0" distL="114300" distR="114300" simplePos="0" relativeHeight="251663360" behindDoc="0" locked="0" layoutInCell="1" allowOverlap="0" wp14:anchorId="71984C79" wp14:editId="7ABABF48">
          <wp:simplePos x="0" y="0"/>
          <wp:positionH relativeFrom="page">
            <wp:posOffset>629285</wp:posOffset>
          </wp:positionH>
          <wp:positionV relativeFrom="page">
            <wp:posOffset>449580</wp:posOffset>
          </wp:positionV>
          <wp:extent cx="6557645" cy="1296670"/>
          <wp:effectExtent l="0" t="0" r="0" b="0"/>
          <wp:wrapSquare wrapText="bothSides"/>
          <wp:docPr id="8278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557645" cy="1296670"/>
                  </a:xfrm>
                  <a:prstGeom prst="rect">
                    <a:avLst/>
                  </a:prstGeom>
                </pic:spPr>
              </pic:pic>
            </a:graphicData>
          </a:graphic>
        </wp:anchor>
      </w:drawing>
    </w:r>
    <w:r>
      <w:rPr>
        <w:rFonts w:ascii="Times New Roman" w:eastAsia="Times New Roman" w:hAnsi="Times New Roman" w:cs="Times New Roman"/>
      </w:rPr>
      <w:t xml:space="preserve"> </w:t>
    </w:r>
  </w:p>
  <w:p w:rsidR="0072751E" w:rsidRDefault="0072751E">
    <w:pPr>
      <w:spacing w:after="15" w:line="259" w:lineRule="auto"/>
      <w:ind w:left="284" w:right="0" w:firstLine="0"/>
      <w:jc w:val="left"/>
    </w:pPr>
    <w:r>
      <w:rPr>
        <w:rFonts w:ascii="Times New Roman" w:eastAsia="Times New Roman" w:hAnsi="Times New Roman" w:cs="Times New Roman"/>
      </w:rPr>
      <w:t xml:space="preserve"> </w:t>
    </w:r>
  </w:p>
  <w:p w:rsidR="0072751E" w:rsidRDefault="0072751E">
    <w:pPr>
      <w:spacing w:after="0" w:line="259" w:lineRule="auto"/>
      <w:ind w:left="284" w:right="0" w:firstLine="0"/>
      <w:jc w:val="left"/>
    </w:pPr>
    <w:r>
      <w:rPr>
        <w:sz w:val="18"/>
      </w:rPr>
      <w:t xml:space="preserve">Numer sprawy </w:t>
    </w:r>
    <w:r>
      <w:rPr>
        <w:b/>
        <w:sz w:val="18"/>
      </w:rPr>
      <w:t xml:space="preserve">ZP/16/2023 </w:t>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62E"/>
    <w:multiLevelType w:val="hybridMultilevel"/>
    <w:tmpl w:val="5E4C2042"/>
    <w:lvl w:ilvl="0" w:tplc="2BC0E1A6">
      <w:start w:val="1"/>
      <w:numFmt w:val="decimal"/>
      <w:lvlText w:val="%1."/>
      <w:lvlJc w:val="left"/>
      <w:pPr>
        <w:ind w:left="629"/>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F990CC26">
      <w:start w:val="1"/>
      <w:numFmt w:val="decimal"/>
      <w:lvlText w:val="%2)"/>
      <w:lvlJc w:val="left"/>
      <w:pPr>
        <w:ind w:left="708"/>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526A07A8">
      <w:start w:val="1"/>
      <w:numFmt w:val="lowerRoman"/>
      <w:lvlText w:val="%3"/>
      <w:lvlJc w:val="left"/>
      <w:pPr>
        <w:ind w:left="15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3F498C0">
      <w:start w:val="1"/>
      <w:numFmt w:val="decimal"/>
      <w:lvlText w:val="%4"/>
      <w:lvlJc w:val="left"/>
      <w:pPr>
        <w:ind w:left="222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34E7A06">
      <w:start w:val="1"/>
      <w:numFmt w:val="lowerLetter"/>
      <w:lvlText w:val="%5"/>
      <w:lvlJc w:val="left"/>
      <w:pPr>
        <w:ind w:left="294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0125DFC">
      <w:start w:val="1"/>
      <w:numFmt w:val="lowerRoman"/>
      <w:lvlText w:val="%6"/>
      <w:lvlJc w:val="left"/>
      <w:pPr>
        <w:ind w:left="366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99884FC">
      <w:start w:val="1"/>
      <w:numFmt w:val="decimal"/>
      <w:lvlText w:val="%7"/>
      <w:lvlJc w:val="left"/>
      <w:pPr>
        <w:ind w:left="43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202D6BC">
      <w:start w:val="1"/>
      <w:numFmt w:val="lowerLetter"/>
      <w:lvlText w:val="%8"/>
      <w:lvlJc w:val="left"/>
      <w:pPr>
        <w:ind w:left="51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9F0D68A">
      <w:start w:val="1"/>
      <w:numFmt w:val="lowerRoman"/>
      <w:lvlText w:val="%9"/>
      <w:lvlJc w:val="left"/>
      <w:pPr>
        <w:ind w:left="582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nsid w:val="0A312E99"/>
    <w:multiLevelType w:val="hybridMultilevel"/>
    <w:tmpl w:val="BC0CBDF8"/>
    <w:lvl w:ilvl="0" w:tplc="DA686F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A733A0"/>
    <w:multiLevelType w:val="hybridMultilevel"/>
    <w:tmpl w:val="F814B812"/>
    <w:lvl w:ilvl="0" w:tplc="143821E0">
      <w:start w:val="1"/>
      <w:numFmt w:val="decimal"/>
      <w:lvlText w:val="%1."/>
      <w:lvlJc w:val="left"/>
      <w:pPr>
        <w:ind w:left="631"/>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1AFC8D26">
      <w:start w:val="1"/>
      <w:numFmt w:val="lowerLetter"/>
      <w:lvlText w:val="%2)"/>
      <w:lvlJc w:val="left"/>
      <w:pPr>
        <w:ind w:left="578"/>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F8463038">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36CF252">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71034B8">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16C6FC4">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700A22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1789CE8">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3DC3594">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nsid w:val="19102FF8"/>
    <w:multiLevelType w:val="hybridMultilevel"/>
    <w:tmpl w:val="2E2475AC"/>
    <w:lvl w:ilvl="0" w:tplc="266A34C6">
      <w:start w:val="1"/>
      <w:numFmt w:val="decimal"/>
      <w:lvlText w:val="%1."/>
      <w:lvlJc w:val="left"/>
      <w:pPr>
        <w:ind w:left="360"/>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E8A45AFA">
      <w:start w:val="1"/>
      <w:numFmt w:val="decimal"/>
      <w:lvlText w:val="%2)"/>
      <w:lvlJc w:val="left"/>
      <w:pPr>
        <w:ind w:left="712"/>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518CFE7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58E7B96">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667452">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CDA62BA">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B06E760">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74C01FC">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744F0D2">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nsid w:val="1B8A22E4"/>
    <w:multiLevelType w:val="hybridMultilevel"/>
    <w:tmpl w:val="8EE4641A"/>
    <w:lvl w:ilvl="0" w:tplc="87E60A04">
      <w:start w:val="1"/>
      <w:numFmt w:val="decimal"/>
      <w:lvlText w:val="%1."/>
      <w:lvlJc w:val="left"/>
      <w:pPr>
        <w:ind w:left="629"/>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C29EA544">
      <w:start w:val="1"/>
      <w:numFmt w:val="decimal"/>
      <w:lvlText w:val="%2)"/>
      <w:lvlJc w:val="left"/>
      <w:pPr>
        <w:ind w:left="992"/>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3A20372A">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0A659BA">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FB8746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D3EDF2E">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56414B4">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4CA8D00">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2E6CA7C">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nsid w:val="1C2269D8"/>
    <w:multiLevelType w:val="hybridMultilevel"/>
    <w:tmpl w:val="5B60F6F6"/>
    <w:lvl w:ilvl="0" w:tplc="87E02EE6">
      <w:start w:val="1"/>
      <w:numFmt w:val="bullet"/>
      <w:lvlText w:val="-"/>
      <w:lvlJc w:val="left"/>
      <w:pPr>
        <w:ind w:left="722" w:hanging="360"/>
      </w:pPr>
      <w:rPr>
        <w:rFonts w:ascii="Verdana" w:hAnsi="Verdana"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6">
    <w:nsid w:val="1D254E50"/>
    <w:multiLevelType w:val="hybridMultilevel"/>
    <w:tmpl w:val="1A20A258"/>
    <w:lvl w:ilvl="0" w:tplc="6BC60E38">
      <w:start w:val="1"/>
      <w:numFmt w:val="decimal"/>
      <w:lvlText w:val="%1"/>
      <w:lvlJc w:val="left"/>
      <w:pPr>
        <w:ind w:left="3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F40E7A10">
      <w:start w:val="1"/>
      <w:numFmt w:val="lowerLetter"/>
      <w:lvlText w:val="%2"/>
      <w:lvlJc w:val="left"/>
      <w:pPr>
        <w:ind w:left="71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9912B500">
      <w:start w:val="1"/>
      <w:numFmt w:val="decimal"/>
      <w:lvlRestart w:val="0"/>
      <w:lvlText w:val="%3)"/>
      <w:lvlJc w:val="left"/>
      <w:pPr>
        <w:ind w:left="990"/>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3" w:tplc="B3A44324">
      <w:start w:val="1"/>
      <w:numFmt w:val="decimal"/>
      <w:lvlText w:val="%4"/>
      <w:lvlJc w:val="left"/>
      <w:pPr>
        <w:ind w:left="17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42FAC2C2">
      <w:start w:val="1"/>
      <w:numFmt w:val="lowerLetter"/>
      <w:lvlText w:val="%5"/>
      <w:lvlJc w:val="left"/>
      <w:pPr>
        <w:ind w:left="25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0EC2AF56">
      <w:start w:val="1"/>
      <w:numFmt w:val="lowerRoman"/>
      <w:lvlText w:val="%6"/>
      <w:lvlJc w:val="left"/>
      <w:pPr>
        <w:ind w:left="32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284C61D4">
      <w:start w:val="1"/>
      <w:numFmt w:val="decimal"/>
      <w:lvlText w:val="%7"/>
      <w:lvlJc w:val="left"/>
      <w:pPr>
        <w:ind w:left="39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9A36B5AC">
      <w:start w:val="1"/>
      <w:numFmt w:val="lowerLetter"/>
      <w:lvlText w:val="%8"/>
      <w:lvlJc w:val="left"/>
      <w:pPr>
        <w:ind w:left="46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FFBA12A2">
      <w:start w:val="1"/>
      <w:numFmt w:val="lowerRoman"/>
      <w:lvlText w:val="%9"/>
      <w:lvlJc w:val="left"/>
      <w:pPr>
        <w:ind w:left="53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7">
    <w:nsid w:val="1DAD371A"/>
    <w:multiLevelType w:val="hybridMultilevel"/>
    <w:tmpl w:val="D3D645E2"/>
    <w:lvl w:ilvl="0" w:tplc="4EE2991A">
      <w:start w:val="1"/>
      <w:numFmt w:val="decimal"/>
      <w:lvlText w:val="%1."/>
      <w:lvlJc w:val="left"/>
      <w:pPr>
        <w:ind w:left="284"/>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C38C872E">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5CCD48E">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7361270">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B62730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3C481B0">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0203B70">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F703CEC">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77ED45E">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nsid w:val="226D6152"/>
    <w:multiLevelType w:val="hybridMultilevel"/>
    <w:tmpl w:val="75AA5A22"/>
    <w:lvl w:ilvl="0" w:tplc="77F45FB4">
      <w:start w:val="1"/>
      <w:numFmt w:val="decimal"/>
      <w:lvlText w:val="%1."/>
      <w:lvlJc w:val="left"/>
      <w:pPr>
        <w:ind w:left="427"/>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A02AF344">
      <w:start w:val="1"/>
      <w:numFmt w:val="decimal"/>
      <w:lvlText w:val="%2)"/>
      <w:lvlJc w:val="left"/>
      <w:pPr>
        <w:ind w:left="852"/>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3594F9FA">
      <w:start w:val="1"/>
      <w:numFmt w:val="lowerLetter"/>
      <w:lvlText w:val="%3)"/>
      <w:lvlJc w:val="left"/>
      <w:pPr>
        <w:ind w:left="1133"/>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tplc="493858E6">
      <w:start w:val="1"/>
      <w:numFmt w:val="decimal"/>
      <w:lvlText w:val="%4"/>
      <w:lvlJc w:val="left"/>
      <w:pPr>
        <w:ind w:left="19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0388C4E">
      <w:start w:val="1"/>
      <w:numFmt w:val="lowerLetter"/>
      <w:lvlText w:val="%5"/>
      <w:lvlJc w:val="left"/>
      <w:pPr>
        <w:ind w:left="26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78FDE4">
      <w:start w:val="1"/>
      <w:numFmt w:val="lowerRoman"/>
      <w:lvlText w:val="%6"/>
      <w:lvlJc w:val="left"/>
      <w:pPr>
        <w:ind w:left="33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BFC3AD6">
      <w:start w:val="1"/>
      <w:numFmt w:val="decimal"/>
      <w:lvlText w:val="%7"/>
      <w:lvlJc w:val="left"/>
      <w:pPr>
        <w:ind w:left="4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6902646">
      <w:start w:val="1"/>
      <w:numFmt w:val="lowerLetter"/>
      <w:lvlText w:val="%8"/>
      <w:lvlJc w:val="left"/>
      <w:pPr>
        <w:ind w:left="4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6A6A560">
      <w:start w:val="1"/>
      <w:numFmt w:val="lowerRoman"/>
      <w:lvlText w:val="%9"/>
      <w:lvlJc w:val="left"/>
      <w:pPr>
        <w:ind w:left="5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nsid w:val="25D2327C"/>
    <w:multiLevelType w:val="multilevel"/>
    <w:tmpl w:val="7832A024"/>
    <w:lvl w:ilvl="0">
      <w:start w:val="19"/>
      <w:numFmt w:val="decimal"/>
      <w:lvlText w:val="%1."/>
      <w:lvlJc w:val="left"/>
      <w:pPr>
        <w:ind w:left="435" w:hanging="435"/>
      </w:pPr>
      <w:rPr>
        <w:rFonts w:ascii="Times New Roman" w:hAnsi="Times New Roman" w:cs="Times New Roman" w:hint="default"/>
        <w:b/>
        <w:sz w:val="20"/>
      </w:rPr>
    </w:lvl>
    <w:lvl w:ilvl="1">
      <w:start w:val="1"/>
      <w:numFmt w:val="decimal"/>
      <w:lvlText w:val="%1.%2."/>
      <w:lvlJc w:val="left"/>
      <w:pPr>
        <w:ind w:left="435" w:hanging="435"/>
      </w:pPr>
      <w:rPr>
        <w:rFonts w:ascii="Times New Roman" w:hAnsi="Times New Roman" w:cs="Times New Roman" w:hint="default"/>
        <w:b/>
        <w:sz w:val="20"/>
      </w:rPr>
    </w:lvl>
    <w:lvl w:ilvl="2">
      <w:start w:val="1"/>
      <w:numFmt w:val="decimal"/>
      <w:lvlText w:val="%1.%2.%3."/>
      <w:lvlJc w:val="left"/>
      <w:pPr>
        <w:ind w:left="720" w:hanging="720"/>
      </w:pPr>
      <w:rPr>
        <w:rFonts w:ascii="Tahoma" w:hAnsi="Tahoma" w:cs="Tahoma" w:hint="default"/>
        <w:sz w:val="20"/>
      </w:rPr>
    </w:lvl>
    <w:lvl w:ilvl="3">
      <w:start w:val="1"/>
      <w:numFmt w:val="decimal"/>
      <w:lvlText w:val="%1.%2.%3.%4."/>
      <w:lvlJc w:val="left"/>
      <w:pPr>
        <w:ind w:left="720" w:hanging="720"/>
      </w:pPr>
      <w:rPr>
        <w:rFonts w:ascii="Tahoma" w:hAnsi="Tahoma" w:cs="Tahoma" w:hint="default"/>
        <w:sz w:val="20"/>
      </w:rPr>
    </w:lvl>
    <w:lvl w:ilvl="4">
      <w:start w:val="1"/>
      <w:numFmt w:val="decimal"/>
      <w:lvlText w:val="%1.%2.%3.%4.%5."/>
      <w:lvlJc w:val="left"/>
      <w:pPr>
        <w:ind w:left="1080" w:hanging="1080"/>
      </w:pPr>
      <w:rPr>
        <w:rFonts w:ascii="Tahoma" w:hAnsi="Tahoma" w:cs="Tahoma" w:hint="default"/>
        <w:sz w:val="20"/>
      </w:rPr>
    </w:lvl>
    <w:lvl w:ilvl="5">
      <w:start w:val="1"/>
      <w:numFmt w:val="decimal"/>
      <w:lvlText w:val="%1.%2.%3.%4.%5.%6."/>
      <w:lvlJc w:val="left"/>
      <w:pPr>
        <w:ind w:left="1080" w:hanging="1080"/>
      </w:pPr>
      <w:rPr>
        <w:rFonts w:ascii="Tahoma" w:hAnsi="Tahoma" w:cs="Tahoma" w:hint="default"/>
        <w:sz w:val="20"/>
      </w:rPr>
    </w:lvl>
    <w:lvl w:ilvl="6">
      <w:start w:val="1"/>
      <w:numFmt w:val="decimal"/>
      <w:lvlText w:val="%1.%2.%3.%4.%5.%6.%7."/>
      <w:lvlJc w:val="left"/>
      <w:pPr>
        <w:ind w:left="1440" w:hanging="1440"/>
      </w:pPr>
      <w:rPr>
        <w:rFonts w:ascii="Tahoma" w:hAnsi="Tahoma" w:cs="Tahoma" w:hint="default"/>
        <w:sz w:val="20"/>
      </w:rPr>
    </w:lvl>
    <w:lvl w:ilvl="7">
      <w:start w:val="1"/>
      <w:numFmt w:val="decimal"/>
      <w:lvlText w:val="%1.%2.%3.%4.%5.%6.%7.%8."/>
      <w:lvlJc w:val="left"/>
      <w:pPr>
        <w:ind w:left="1440" w:hanging="1440"/>
      </w:pPr>
      <w:rPr>
        <w:rFonts w:ascii="Tahoma" w:hAnsi="Tahoma" w:cs="Tahoma" w:hint="default"/>
        <w:sz w:val="20"/>
      </w:rPr>
    </w:lvl>
    <w:lvl w:ilvl="8">
      <w:start w:val="1"/>
      <w:numFmt w:val="decimal"/>
      <w:lvlText w:val="%1.%2.%3.%4.%5.%6.%7.%8.%9."/>
      <w:lvlJc w:val="left"/>
      <w:pPr>
        <w:ind w:left="1800" w:hanging="1800"/>
      </w:pPr>
      <w:rPr>
        <w:rFonts w:ascii="Tahoma" w:hAnsi="Tahoma" w:cs="Tahoma" w:hint="default"/>
        <w:sz w:val="20"/>
      </w:rPr>
    </w:lvl>
  </w:abstractNum>
  <w:abstractNum w:abstractNumId="10">
    <w:nsid w:val="284D4BBB"/>
    <w:multiLevelType w:val="hybridMultilevel"/>
    <w:tmpl w:val="27F06A66"/>
    <w:lvl w:ilvl="0" w:tplc="D4CC20F8">
      <w:start w:val="1"/>
      <w:numFmt w:val="decimal"/>
      <w:lvlText w:val="%1."/>
      <w:lvlJc w:val="left"/>
      <w:pPr>
        <w:ind w:left="698"/>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3CD2AD4A">
      <w:start w:val="1"/>
      <w:numFmt w:val="decimal"/>
      <w:lvlText w:val="%2)"/>
      <w:lvlJc w:val="left"/>
      <w:pPr>
        <w:ind w:left="1071"/>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CD42E932">
      <w:start w:val="1"/>
      <w:numFmt w:val="lowerRoman"/>
      <w:lvlText w:val="%3"/>
      <w:lvlJc w:val="left"/>
      <w:pPr>
        <w:ind w:left="15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C9647F0">
      <w:start w:val="1"/>
      <w:numFmt w:val="decimal"/>
      <w:lvlText w:val="%4"/>
      <w:lvlJc w:val="left"/>
      <w:pPr>
        <w:ind w:left="22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574C75A">
      <w:start w:val="1"/>
      <w:numFmt w:val="lowerLetter"/>
      <w:lvlText w:val="%5"/>
      <w:lvlJc w:val="left"/>
      <w:pPr>
        <w:ind w:left="29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97A5C58">
      <w:start w:val="1"/>
      <w:numFmt w:val="lowerRoman"/>
      <w:lvlText w:val="%6"/>
      <w:lvlJc w:val="left"/>
      <w:pPr>
        <w:ind w:left="36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3908296">
      <w:start w:val="1"/>
      <w:numFmt w:val="decimal"/>
      <w:lvlText w:val="%7"/>
      <w:lvlJc w:val="left"/>
      <w:pPr>
        <w:ind w:left="43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26835C6">
      <w:start w:val="1"/>
      <w:numFmt w:val="lowerLetter"/>
      <w:lvlText w:val="%8"/>
      <w:lvlJc w:val="left"/>
      <w:pPr>
        <w:ind w:left="51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8DA364E">
      <w:start w:val="1"/>
      <w:numFmt w:val="lowerRoman"/>
      <w:lvlText w:val="%9"/>
      <w:lvlJc w:val="left"/>
      <w:pPr>
        <w:ind w:left="58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nsid w:val="29030182"/>
    <w:multiLevelType w:val="hybridMultilevel"/>
    <w:tmpl w:val="609251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E4B29EA"/>
    <w:multiLevelType w:val="hybridMultilevel"/>
    <w:tmpl w:val="EF401E1E"/>
    <w:lvl w:ilvl="0" w:tplc="AC04CAB8">
      <w:start w:val="1"/>
      <w:numFmt w:val="decimal"/>
      <w:lvlText w:val="%1."/>
      <w:lvlJc w:val="left"/>
      <w:pPr>
        <w:ind w:left="631"/>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38F0E1EC">
      <w:start w:val="1"/>
      <w:numFmt w:val="lowerLetter"/>
      <w:lvlText w:val="%2"/>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B9FA4B1C">
      <w:start w:val="1"/>
      <w:numFmt w:val="lowerRoman"/>
      <w:lvlText w:val="%3"/>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DB2CDB3A">
      <w:start w:val="1"/>
      <w:numFmt w:val="decimal"/>
      <w:lvlText w:val="%4"/>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F1EEECCE">
      <w:start w:val="1"/>
      <w:numFmt w:val="lowerLetter"/>
      <w:lvlText w:val="%5"/>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44B2BB14">
      <w:start w:val="1"/>
      <w:numFmt w:val="lowerRoman"/>
      <w:lvlText w:val="%6"/>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6F0E0294">
      <w:start w:val="1"/>
      <w:numFmt w:val="decimal"/>
      <w:lvlText w:val="%7"/>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3536A278">
      <w:start w:val="1"/>
      <w:numFmt w:val="lowerLetter"/>
      <w:lvlText w:val="%8"/>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59E88F38">
      <w:start w:val="1"/>
      <w:numFmt w:val="lowerRoman"/>
      <w:lvlText w:val="%9"/>
      <w:lvlJc w:val="left"/>
      <w:pPr>
        <w:ind w:left="61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3">
    <w:nsid w:val="31490311"/>
    <w:multiLevelType w:val="hybridMultilevel"/>
    <w:tmpl w:val="82D840C4"/>
    <w:lvl w:ilvl="0" w:tplc="5ED47250">
      <w:start w:val="1"/>
      <w:numFmt w:val="decimal"/>
      <w:lvlText w:val="%1."/>
      <w:lvlJc w:val="left"/>
      <w:pPr>
        <w:ind w:left="629"/>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31DAF3E6">
      <w:start w:val="1"/>
      <w:numFmt w:val="decimal"/>
      <w:lvlText w:val="%2)"/>
      <w:lvlJc w:val="left"/>
      <w:pPr>
        <w:ind w:left="850"/>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1F14C2DA">
      <w:start w:val="1"/>
      <w:numFmt w:val="lowerRoman"/>
      <w:lvlText w:val="%3"/>
      <w:lvlJc w:val="left"/>
      <w:pPr>
        <w:ind w:left="136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6CA0E8C">
      <w:start w:val="1"/>
      <w:numFmt w:val="decimal"/>
      <w:lvlText w:val="%4"/>
      <w:lvlJc w:val="left"/>
      <w:pPr>
        <w:ind w:left="20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E94BD70">
      <w:start w:val="1"/>
      <w:numFmt w:val="lowerLetter"/>
      <w:lvlText w:val="%5"/>
      <w:lvlJc w:val="left"/>
      <w:pPr>
        <w:ind w:left="280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F686CA6">
      <w:start w:val="1"/>
      <w:numFmt w:val="lowerRoman"/>
      <w:lvlText w:val="%6"/>
      <w:lvlJc w:val="left"/>
      <w:pPr>
        <w:ind w:left="352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BDA7990">
      <w:start w:val="1"/>
      <w:numFmt w:val="decimal"/>
      <w:lvlText w:val="%7"/>
      <w:lvlJc w:val="left"/>
      <w:pPr>
        <w:ind w:left="424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3227ECC">
      <w:start w:val="1"/>
      <w:numFmt w:val="lowerLetter"/>
      <w:lvlText w:val="%8"/>
      <w:lvlJc w:val="left"/>
      <w:pPr>
        <w:ind w:left="496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096A960">
      <w:start w:val="1"/>
      <w:numFmt w:val="lowerRoman"/>
      <w:lvlText w:val="%9"/>
      <w:lvlJc w:val="left"/>
      <w:pPr>
        <w:ind w:left="56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15">
    <w:nsid w:val="40721DA6"/>
    <w:multiLevelType w:val="hybridMultilevel"/>
    <w:tmpl w:val="75AA5A22"/>
    <w:lvl w:ilvl="0" w:tplc="77F45FB4">
      <w:start w:val="1"/>
      <w:numFmt w:val="decimal"/>
      <w:lvlText w:val="%1."/>
      <w:lvlJc w:val="left"/>
      <w:pPr>
        <w:ind w:left="427"/>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A02AF344">
      <w:start w:val="1"/>
      <w:numFmt w:val="decimal"/>
      <w:lvlText w:val="%2)"/>
      <w:lvlJc w:val="left"/>
      <w:pPr>
        <w:ind w:left="852"/>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3594F9FA">
      <w:start w:val="1"/>
      <w:numFmt w:val="lowerLetter"/>
      <w:lvlText w:val="%3)"/>
      <w:lvlJc w:val="left"/>
      <w:pPr>
        <w:ind w:left="1133"/>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tplc="493858E6">
      <w:start w:val="1"/>
      <w:numFmt w:val="decimal"/>
      <w:lvlText w:val="%4"/>
      <w:lvlJc w:val="left"/>
      <w:pPr>
        <w:ind w:left="19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0388C4E">
      <w:start w:val="1"/>
      <w:numFmt w:val="lowerLetter"/>
      <w:lvlText w:val="%5"/>
      <w:lvlJc w:val="left"/>
      <w:pPr>
        <w:ind w:left="26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78FDE4">
      <w:start w:val="1"/>
      <w:numFmt w:val="lowerRoman"/>
      <w:lvlText w:val="%6"/>
      <w:lvlJc w:val="left"/>
      <w:pPr>
        <w:ind w:left="33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BFC3AD6">
      <w:start w:val="1"/>
      <w:numFmt w:val="decimal"/>
      <w:lvlText w:val="%7"/>
      <w:lvlJc w:val="left"/>
      <w:pPr>
        <w:ind w:left="4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6902646">
      <w:start w:val="1"/>
      <w:numFmt w:val="lowerLetter"/>
      <w:lvlText w:val="%8"/>
      <w:lvlJc w:val="left"/>
      <w:pPr>
        <w:ind w:left="4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6A6A560">
      <w:start w:val="1"/>
      <w:numFmt w:val="lowerRoman"/>
      <w:lvlText w:val="%9"/>
      <w:lvlJc w:val="left"/>
      <w:pPr>
        <w:ind w:left="5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
    <w:nsid w:val="4C080AB2"/>
    <w:multiLevelType w:val="hybridMultilevel"/>
    <w:tmpl w:val="E36A0092"/>
    <w:lvl w:ilvl="0" w:tplc="4A0C3EB4">
      <w:start w:val="1"/>
      <w:numFmt w:val="decimal"/>
      <w:lvlText w:val="%1."/>
      <w:lvlJc w:val="left"/>
      <w:pPr>
        <w:ind w:left="360"/>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FF0C28AC">
      <w:start w:val="1"/>
      <w:numFmt w:val="lowerLetter"/>
      <w:lvlText w:val="%2"/>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B6E62CAC">
      <w:start w:val="1"/>
      <w:numFmt w:val="lowerRoman"/>
      <w:lvlText w:val="%3"/>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46E08750">
      <w:start w:val="1"/>
      <w:numFmt w:val="decimal"/>
      <w:lvlText w:val="%4"/>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A3A4460A">
      <w:start w:val="1"/>
      <w:numFmt w:val="lowerLetter"/>
      <w:lvlText w:val="%5"/>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51B64E42">
      <w:start w:val="1"/>
      <w:numFmt w:val="lowerRoman"/>
      <w:lvlText w:val="%6"/>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C5085C26">
      <w:start w:val="1"/>
      <w:numFmt w:val="decimal"/>
      <w:lvlText w:val="%7"/>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9B684EC2">
      <w:start w:val="1"/>
      <w:numFmt w:val="lowerLetter"/>
      <w:lvlText w:val="%8"/>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E298A526">
      <w:start w:val="1"/>
      <w:numFmt w:val="lowerRoman"/>
      <w:lvlText w:val="%9"/>
      <w:lvlJc w:val="left"/>
      <w:pPr>
        <w:ind w:left="61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7">
    <w:nsid w:val="50A8787E"/>
    <w:multiLevelType w:val="hybridMultilevel"/>
    <w:tmpl w:val="2DE29356"/>
    <w:lvl w:ilvl="0" w:tplc="F1D08032">
      <w:start w:val="1"/>
      <w:numFmt w:val="decimal"/>
      <w:lvlText w:val="%1."/>
      <w:lvlJc w:val="left"/>
      <w:pPr>
        <w:ind w:left="631"/>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ABE894F2">
      <w:start w:val="1"/>
      <w:numFmt w:val="lowerLetter"/>
      <w:lvlText w:val="%2"/>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997CD066">
      <w:start w:val="1"/>
      <w:numFmt w:val="lowerRoman"/>
      <w:lvlText w:val="%3"/>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5C9AF11C">
      <w:start w:val="1"/>
      <w:numFmt w:val="decimal"/>
      <w:lvlText w:val="%4"/>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4B02079C">
      <w:start w:val="1"/>
      <w:numFmt w:val="lowerLetter"/>
      <w:lvlText w:val="%5"/>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3C46C69A">
      <w:start w:val="1"/>
      <w:numFmt w:val="lowerRoman"/>
      <w:lvlText w:val="%6"/>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AFF24954">
      <w:start w:val="1"/>
      <w:numFmt w:val="decimal"/>
      <w:lvlText w:val="%7"/>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B3E25252">
      <w:start w:val="1"/>
      <w:numFmt w:val="lowerLetter"/>
      <w:lvlText w:val="%8"/>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6ACA352A">
      <w:start w:val="1"/>
      <w:numFmt w:val="lowerRoman"/>
      <w:lvlText w:val="%9"/>
      <w:lvlJc w:val="left"/>
      <w:pPr>
        <w:ind w:left="61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8">
    <w:nsid w:val="550569FC"/>
    <w:multiLevelType w:val="hybridMultilevel"/>
    <w:tmpl w:val="209ED082"/>
    <w:lvl w:ilvl="0" w:tplc="B96E5282">
      <w:start w:val="1"/>
      <w:numFmt w:val="decimal"/>
      <w:lvlText w:val="%1."/>
      <w:lvlJc w:val="left"/>
      <w:pPr>
        <w:ind w:left="698"/>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A40AB3B4">
      <w:start w:val="1"/>
      <w:numFmt w:val="decimal"/>
      <w:lvlText w:val="%2)"/>
      <w:lvlJc w:val="left"/>
      <w:pPr>
        <w:ind w:left="1136"/>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AEBA822E">
      <w:start w:val="1"/>
      <w:numFmt w:val="lowerRoman"/>
      <w:lvlText w:val="%3"/>
      <w:lvlJc w:val="left"/>
      <w:pPr>
        <w:ind w:left="15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78A1B88">
      <w:start w:val="1"/>
      <w:numFmt w:val="decimal"/>
      <w:lvlText w:val="%4"/>
      <w:lvlJc w:val="left"/>
      <w:pPr>
        <w:ind w:left="22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80E300A">
      <w:start w:val="1"/>
      <w:numFmt w:val="lowerLetter"/>
      <w:lvlText w:val="%5"/>
      <w:lvlJc w:val="left"/>
      <w:pPr>
        <w:ind w:left="29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6B82BBC">
      <w:start w:val="1"/>
      <w:numFmt w:val="lowerRoman"/>
      <w:lvlText w:val="%6"/>
      <w:lvlJc w:val="left"/>
      <w:pPr>
        <w:ind w:left="36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E5A9160">
      <w:start w:val="1"/>
      <w:numFmt w:val="decimal"/>
      <w:lvlText w:val="%7"/>
      <w:lvlJc w:val="left"/>
      <w:pPr>
        <w:ind w:left="43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E90630E">
      <w:start w:val="1"/>
      <w:numFmt w:val="lowerLetter"/>
      <w:lvlText w:val="%8"/>
      <w:lvlJc w:val="left"/>
      <w:pPr>
        <w:ind w:left="51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C343DBE">
      <w:start w:val="1"/>
      <w:numFmt w:val="lowerRoman"/>
      <w:lvlText w:val="%9"/>
      <w:lvlJc w:val="left"/>
      <w:pPr>
        <w:ind w:left="58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nsid w:val="56BD5525"/>
    <w:multiLevelType w:val="hybridMultilevel"/>
    <w:tmpl w:val="84B6D66A"/>
    <w:lvl w:ilvl="0" w:tplc="87E02EE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700570B"/>
    <w:multiLevelType w:val="hybridMultilevel"/>
    <w:tmpl w:val="29BEE746"/>
    <w:lvl w:ilvl="0" w:tplc="959AB1DC">
      <w:start w:val="1"/>
      <w:numFmt w:val="decimal"/>
      <w:lvlText w:val="%1."/>
      <w:lvlJc w:val="left"/>
      <w:pPr>
        <w:ind w:left="284"/>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F940AFF6">
      <w:start w:val="1"/>
      <w:numFmt w:val="lowerLetter"/>
      <w:lvlText w:val="%2)"/>
      <w:lvlJc w:val="left"/>
      <w:pPr>
        <w:ind w:left="850"/>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DE5ACF92">
      <w:start w:val="1"/>
      <w:numFmt w:val="lowerRoman"/>
      <w:lvlText w:val="%3"/>
      <w:lvlJc w:val="left"/>
      <w:pPr>
        <w:ind w:left="15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4C0A582">
      <w:start w:val="1"/>
      <w:numFmt w:val="decimal"/>
      <w:lvlText w:val="%4"/>
      <w:lvlJc w:val="left"/>
      <w:pPr>
        <w:ind w:left="222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E2032CE">
      <w:start w:val="1"/>
      <w:numFmt w:val="lowerLetter"/>
      <w:lvlText w:val="%5"/>
      <w:lvlJc w:val="left"/>
      <w:pPr>
        <w:ind w:left="294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FA64B2A">
      <w:start w:val="1"/>
      <w:numFmt w:val="lowerRoman"/>
      <w:lvlText w:val="%6"/>
      <w:lvlJc w:val="left"/>
      <w:pPr>
        <w:ind w:left="366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390E336">
      <w:start w:val="1"/>
      <w:numFmt w:val="decimal"/>
      <w:lvlText w:val="%7"/>
      <w:lvlJc w:val="left"/>
      <w:pPr>
        <w:ind w:left="43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944851C">
      <w:start w:val="1"/>
      <w:numFmt w:val="lowerLetter"/>
      <w:lvlText w:val="%8"/>
      <w:lvlJc w:val="left"/>
      <w:pPr>
        <w:ind w:left="51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1228CB8">
      <w:start w:val="1"/>
      <w:numFmt w:val="lowerRoman"/>
      <w:lvlText w:val="%9"/>
      <w:lvlJc w:val="left"/>
      <w:pPr>
        <w:ind w:left="582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1">
    <w:nsid w:val="58724DAC"/>
    <w:multiLevelType w:val="hybridMultilevel"/>
    <w:tmpl w:val="6CEC0790"/>
    <w:lvl w:ilvl="0" w:tplc="231EB7BC">
      <w:start w:val="1"/>
      <w:numFmt w:val="decimal"/>
      <w:lvlText w:val="%1."/>
      <w:lvlJc w:val="left"/>
      <w:pPr>
        <w:ind w:left="631"/>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0AF49466">
      <w:start w:val="1"/>
      <w:numFmt w:val="decimal"/>
      <w:lvlText w:val="%2)"/>
      <w:lvlJc w:val="left"/>
      <w:pPr>
        <w:ind w:left="1136"/>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5B52E1C4">
      <w:start w:val="1"/>
      <w:numFmt w:val="lowerLetter"/>
      <w:lvlText w:val="%3)"/>
      <w:lvlJc w:val="left"/>
      <w:pPr>
        <w:ind w:left="1416"/>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tplc="7D6C2A10">
      <w:start w:val="1"/>
      <w:numFmt w:val="decimal"/>
      <w:lvlText w:val="%4"/>
      <w:lvlJc w:val="left"/>
      <w:pPr>
        <w:ind w:left="19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4227504">
      <w:start w:val="1"/>
      <w:numFmt w:val="lowerLetter"/>
      <w:lvlText w:val="%5"/>
      <w:lvlJc w:val="left"/>
      <w:pPr>
        <w:ind w:left="26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2A4FE6A">
      <w:start w:val="1"/>
      <w:numFmt w:val="lowerRoman"/>
      <w:lvlText w:val="%6"/>
      <w:lvlJc w:val="left"/>
      <w:pPr>
        <w:ind w:left="33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17C3900">
      <w:start w:val="1"/>
      <w:numFmt w:val="decimal"/>
      <w:lvlText w:val="%7"/>
      <w:lvlJc w:val="left"/>
      <w:pPr>
        <w:ind w:left="4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F4EE796">
      <w:start w:val="1"/>
      <w:numFmt w:val="lowerLetter"/>
      <w:lvlText w:val="%8"/>
      <w:lvlJc w:val="left"/>
      <w:pPr>
        <w:ind w:left="4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44E2DF4">
      <w:start w:val="1"/>
      <w:numFmt w:val="lowerRoman"/>
      <w:lvlText w:val="%9"/>
      <w:lvlJc w:val="left"/>
      <w:pPr>
        <w:ind w:left="5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2">
    <w:nsid w:val="58A617B5"/>
    <w:multiLevelType w:val="hybridMultilevel"/>
    <w:tmpl w:val="AA9EDD7C"/>
    <w:lvl w:ilvl="0" w:tplc="FD6CA6A2">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5362A8A">
      <w:start w:val="1"/>
      <w:numFmt w:val="lowerLetter"/>
      <w:lvlText w:val="%2)"/>
      <w:lvlJc w:val="left"/>
      <w:pPr>
        <w:ind w:left="708"/>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E6B43382">
      <w:start w:val="1"/>
      <w:numFmt w:val="lowerRoman"/>
      <w:lvlText w:val="%3"/>
      <w:lvlJc w:val="left"/>
      <w:pPr>
        <w:ind w:left="15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E6244F8">
      <w:start w:val="1"/>
      <w:numFmt w:val="decimal"/>
      <w:lvlText w:val="%4"/>
      <w:lvlJc w:val="left"/>
      <w:pPr>
        <w:ind w:left="222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1045682">
      <w:start w:val="1"/>
      <w:numFmt w:val="lowerLetter"/>
      <w:lvlText w:val="%5"/>
      <w:lvlJc w:val="left"/>
      <w:pPr>
        <w:ind w:left="294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B105896">
      <w:start w:val="1"/>
      <w:numFmt w:val="lowerRoman"/>
      <w:lvlText w:val="%6"/>
      <w:lvlJc w:val="left"/>
      <w:pPr>
        <w:ind w:left="366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416CC34">
      <w:start w:val="1"/>
      <w:numFmt w:val="decimal"/>
      <w:lvlText w:val="%7"/>
      <w:lvlJc w:val="left"/>
      <w:pPr>
        <w:ind w:left="43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D14B350">
      <w:start w:val="1"/>
      <w:numFmt w:val="lowerLetter"/>
      <w:lvlText w:val="%8"/>
      <w:lvlJc w:val="left"/>
      <w:pPr>
        <w:ind w:left="51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D08EBF8">
      <w:start w:val="1"/>
      <w:numFmt w:val="lowerRoman"/>
      <w:lvlText w:val="%9"/>
      <w:lvlJc w:val="left"/>
      <w:pPr>
        <w:ind w:left="582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3">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DAE1C33"/>
    <w:multiLevelType w:val="hybridMultilevel"/>
    <w:tmpl w:val="948EA1D6"/>
    <w:lvl w:ilvl="0" w:tplc="2534BE62">
      <w:start w:val="1"/>
      <w:numFmt w:val="decimal"/>
      <w:lvlText w:val="%1."/>
      <w:lvlJc w:val="left"/>
      <w:pPr>
        <w:ind w:left="698"/>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ADCE68C0">
      <w:start w:val="1"/>
      <w:numFmt w:val="lowerLetter"/>
      <w:lvlText w:val="%2"/>
      <w:lvlJc w:val="left"/>
      <w:pPr>
        <w:ind w:left="1222"/>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0BE4AA68">
      <w:start w:val="1"/>
      <w:numFmt w:val="lowerRoman"/>
      <w:lvlText w:val="%3"/>
      <w:lvlJc w:val="left"/>
      <w:pPr>
        <w:ind w:left="1942"/>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F06C23DA">
      <w:start w:val="1"/>
      <w:numFmt w:val="decimal"/>
      <w:lvlText w:val="%4"/>
      <w:lvlJc w:val="left"/>
      <w:pPr>
        <w:ind w:left="2662"/>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DF7AF6D6">
      <w:start w:val="1"/>
      <w:numFmt w:val="lowerLetter"/>
      <w:lvlText w:val="%5"/>
      <w:lvlJc w:val="left"/>
      <w:pPr>
        <w:ind w:left="3382"/>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1368EF7E">
      <w:start w:val="1"/>
      <w:numFmt w:val="lowerRoman"/>
      <w:lvlText w:val="%6"/>
      <w:lvlJc w:val="left"/>
      <w:pPr>
        <w:ind w:left="4102"/>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559CBFE4">
      <w:start w:val="1"/>
      <w:numFmt w:val="decimal"/>
      <w:lvlText w:val="%7"/>
      <w:lvlJc w:val="left"/>
      <w:pPr>
        <w:ind w:left="4822"/>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15DE4A4E">
      <w:start w:val="1"/>
      <w:numFmt w:val="lowerLetter"/>
      <w:lvlText w:val="%8"/>
      <w:lvlJc w:val="left"/>
      <w:pPr>
        <w:ind w:left="5542"/>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EB142466">
      <w:start w:val="1"/>
      <w:numFmt w:val="lowerRoman"/>
      <w:lvlText w:val="%9"/>
      <w:lvlJc w:val="left"/>
      <w:pPr>
        <w:ind w:left="6262"/>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25">
    <w:nsid w:val="5F840F11"/>
    <w:multiLevelType w:val="hybridMultilevel"/>
    <w:tmpl w:val="41EA3C1E"/>
    <w:lvl w:ilvl="0" w:tplc="C398232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422B98">
      <w:start w:val="1"/>
      <w:numFmt w:val="bullet"/>
      <w:lvlText w:val="•"/>
      <w:lvlJc w:val="left"/>
      <w:pPr>
        <w:ind w:left="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DED09C">
      <w:start w:val="1"/>
      <w:numFmt w:val="bullet"/>
      <w:lvlText w:val="▪"/>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AE204A">
      <w:start w:val="1"/>
      <w:numFmt w:val="bullet"/>
      <w:lvlText w:val="•"/>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9048EA">
      <w:start w:val="1"/>
      <w:numFmt w:val="bullet"/>
      <w:lvlText w:val="o"/>
      <w:lvlJc w:val="left"/>
      <w:pPr>
        <w:ind w:left="29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24C498">
      <w:start w:val="1"/>
      <w:numFmt w:val="bullet"/>
      <w:lvlText w:val="▪"/>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F81C5C">
      <w:start w:val="1"/>
      <w:numFmt w:val="bullet"/>
      <w:lvlText w:val="•"/>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DCE45E">
      <w:start w:val="1"/>
      <w:numFmt w:val="bullet"/>
      <w:lvlText w:val="o"/>
      <w:lvlJc w:val="left"/>
      <w:pPr>
        <w:ind w:left="51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CA8598">
      <w:start w:val="1"/>
      <w:numFmt w:val="bullet"/>
      <w:lvlText w:val="▪"/>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nsid w:val="60625690"/>
    <w:multiLevelType w:val="hybridMultilevel"/>
    <w:tmpl w:val="25E4E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E201B63"/>
    <w:multiLevelType w:val="hybridMultilevel"/>
    <w:tmpl w:val="351489BA"/>
    <w:lvl w:ilvl="0" w:tplc="5D48232C">
      <w:start w:val="1"/>
      <w:numFmt w:val="decimal"/>
      <w:lvlText w:val="%1."/>
      <w:lvlJc w:val="left"/>
      <w:pPr>
        <w:ind w:left="360"/>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1EF61144">
      <w:start w:val="1"/>
      <w:numFmt w:val="decimal"/>
      <w:lvlText w:val="%2)"/>
      <w:lvlJc w:val="left"/>
      <w:pPr>
        <w:ind w:left="718"/>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35CEAEEC">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F16FC40">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AD6F0AA">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CD656DE">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1C625C4">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3C40706">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C2490B6">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8">
    <w:nsid w:val="761D10F7"/>
    <w:multiLevelType w:val="hybridMultilevel"/>
    <w:tmpl w:val="49B62020"/>
    <w:lvl w:ilvl="0" w:tplc="19FA0F48">
      <w:start w:val="1"/>
      <w:numFmt w:val="decimal"/>
      <w:lvlText w:val="%1."/>
      <w:lvlJc w:val="left"/>
      <w:pPr>
        <w:ind w:left="427"/>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BB729A28">
      <w:start w:val="1"/>
      <w:numFmt w:val="decimal"/>
      <w:lvlText w:val="%2)"/>
      <w:lvlJc w:val="left"/>
      <w:pPr>
        <w:ind w:left="708"/>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4844BB8E">
      <w:start w:val="1"/>
      <w:numFmt w:val="lowerRoman"/>
      <w:lvlText w:val="%3"/>
      <w:lvlJc w:val="left"/>
      <w:pPr>
        <w:ind w:left="15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A6E90F0">
      <w:start w:val="1"/>
      <w:numFmt w:val="decimal"/>
      <w:lvlText w:val="%4"/>
      <w:lvlJc w:val="left"/>
      <w:pPr>
        <w:ind w:left="22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3C475AA">
      <w:start w:val="1"/>
      <w:numFmt w:val="lowerLetter"/>
      <w:lvlText w:val="%5"/>
      <w:lvlJc w:val="left"/>
      <w:pPr>
        <w:ind w:left="29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30021C0">
      <w:start w:val="1"/>
      <w:numFmt w:val="lowerRoman"/>
      <w:lvlText w:val="%6"/>
      <w:lvlJc w:val="left"/>
      <w:pPr>
        <w:ind w:left="36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02224EE">
      <w:start w:val="1"/>
      <w:numFmt w:val="decimal"/>
      <w:lvlText w:val="%7"/>
      <w:lvlJc w:val="left"/>
      <w:pPr>
        <w:ind w:left="43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474D72A">
      <w:start w:val="1"/>
      <w:numFmt w:val="lowerLetter"/>
      <w:lvlText w:val="%8"/>
      <w:lvlJc w:val="left"/>
      <w:pPr>
        <w:ind w:left="51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FB2395A">
      <w:start w:val="1"/>
      <w:numFmt w:val="lowerRoman"/>
      <w:lvlText w:val="%9"/>
      <w:lvlJc w:val="left"/>
      <w:pPr>
        <w:ind w:left="58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9">
    <w:nsid w:val="77012153"/>
    <w:multiLevelType w:val="hybridMultilevel"/>
    <w:tmpl w:val="49D0083E"/>
    <w:lvl w:ilvl="0" w:tplc="7CE83C5E">
      <w:start w:val="1"/>
      <w:numFmt w:val="decimal"/>
      <w:lvlText w:val="%1."/>
      <w:lvlJc w:val="left"/>
      <w:pPr>
        <w:ind w:left="631"/>
      </w:pPr>
      <w:rPr>
        <w:rFonts w:ascii="Times New Roman" w:eastAsia="Tahoma" w:hAnsi="Times New Roman" w:cs="Times New Roman" w:hint="default"/>
        <w:b w:val="0"/>
        <w:bCs/>
        <w:i w:val="0"/>
        <w:strike w:val="0"/>
        <w:dstrike w:val="0"/>
        <w:color w:val="000000"/>
        <w:sz w:val="20"/>
        <w:szCs w:val="20"/>
        <w:u w:val="none" w:color="000000"/>
        <w:bdr w:val="none" w:sz="0" w:space="0" w:color="auto"/>
        <w:shd w:val="clear" w:color="auto" w:fill="auto"/>
        <w:vertAlign w:val="baseline"/>
      </w:rPr>
    </w:lvl>
    <w:lvl w:ilvl="1" w:tplc="9F064B96">
      <w:start w:val="1"/>
      <w:numFmt w:val="decimal"/>
      <w:lvlText w:val="%2)"/>
      <w:lvlJc w:val="left"/>
      <w:pPr>
        <w:ind w:left="12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8B83E6A">
      <w:start w:val="1"/>
      <w:numFmt w:val="lowerRoman"/>
      <w:lvlText w:val="%3"/>
      <w:lvlJc w:val="left"/>
      <w:pPr>
        <w:ind w:left="16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58014E2">
      <w:start w:val="1"/>
      <w:numFmt w:val="decimal"/>
      <w:lvlText w:val="%4"/>
      <w:lvlJc w:val="left"/>
      <w:pPr>
        <w:ind w:left="23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0AEFE54">
      <w:start w:val="1"/>
      <w:numFmt w:val="lowerLetter"/>
      <w:lvlText w:val="%5"/>
      <w:lvlJc w:val="left"/>
      <w:pPr>
        <w:ind w:left="30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EEA1C30">
      <w:start w:val="1"/>
      <w:numFmt w:val="lowerRoman"/>
      <w:lvlText w:val="%6"/>
      <w:lvlJc w:val="left"/>
      <w:pPr>
        <w:ind w:left="38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568888C">
      <w:start w:val="1"/>
      <w:numFmt w:val="decimal"/>
      <w:lvlText w:val="%7"/>
      <w:lvlJc w:val="left"/>
      <w:pPr>
        <w:ind w:left="45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A38F71A">
      <w:start w:val="1"/>
      <w:numFmt w:val="lowerLetter"/>
      <w:lvlText w:val="%8"/>
      <w:lvlJc w:val="left"/>
      <w:pPr>
        <w:ind w:left="52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2EA4058">
      <w:start w:val="1"/>
      <w:numFmt w:val="lowerRoman"/>
      <w:lvlText w:val="%9"/>
      <w:lvlJc w:val="left"/>
      <w:pPr>
        <w:ind w:left="59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325FDA"/>
    <w:multiLevelType w:val="hybridMultilevel"/>
    <w:tmpl w:val="6D443A46"/>
    <w:lvl w:ilvl="0" w:tplc="0694B284">
      <w:start w:val="1"/>
      <w:numFmt w:val="decimal"/>
      <w:lvlText w:val="%1."/>
      <w:lvlJc w:val="left"/>
      <w:pPr>
        <w:ind w:left="629"/>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80F6EF20">
      <w:start w:val="1"/>
      <w:numFmt w:val="lowerLetter"/>
      <w:lvlText w:val="%2"/>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3CFAA07A">
      <w:start w:val="1"/>
      <w:numFmt w:val="lowerRoman"/>
      <w:lvlText w:val="%3"/>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DB284C5C">
      <w:start w:val="1"/>
      <w:numFmt w:val="decimal"/>
      <w:lvlText w:val="%4"/>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C3C27132">
      <w:start w:val="1"/>
      <w:numFmt w:val="lowerLetter"/>
      <w:lvlText w:val="%5"/>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2CBC9F62">
      <w:start w:val="1"/>
      <w:numFmt w:val="lowerRoman"/>
      <w:lvlText w:val="%6"/>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242AD8FA">
      <w:start w:val="1"/>
      <w:numFmt w:val="decimal"/>
      <w:lvlText w:val="%7"/>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800A6B54">
      <w:start w:val="1"/>
      <w:numFmt w:val="lowerLetter"/>
      <w:lvlText w:val="%8"/>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EEACC154">
      <w:start w:val="1"/>
      <w:numFmt w:val="lowerRoman"/>
      <w:lvlText w:val="%9"/>
      <w:lvlJc w:val="left"/>
      <w:pPr>
        <w:ind w:left="61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32">
    <w:nsid w:val="7919133F"/>
    <w:multiLevelType w:val="hybridMultilevel"/>
    <w:tmpl w:val="5E7E5CBA"/>
    <w:lvl w:ilvl="0" w:tplc="A2C87EB4">
      <w:start w:val="6"/>
      <w:numFmt w:val="decimal"/>
      <w:lvlText w:val="%1."/>
      <w:lvlJc w:val="left"/>
      <w:pPr>
        <w:ind w:left="637"/>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998E6DDC">
      <w:start w:val="1"/>
      <w:numFmt w:val="lowerLetter"/>
      <w:lvlText w:val="%2"/>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EE70EA34">
      <w:start w:val="1"/>
      <w:numFmt w:val="lowerRoman"/>
      <w:lvlText w:val="%3"/>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723C078A">
      <w:start w:val="1"/>
      <w:numFmt w:val="decimal"/>
      <w:lvlText w:val="%4"/>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989C1D48">
      <w:start w:val="1"/>
      <w:numFmt w:val="lowerLetter"/>
      <w:lvlText w:val="%5"/>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CA8042BE">
      <w:start w:val="1"/>
      <w:numFmt w:val="lowerRoman"/>
      <w:lvlText w:val="%6"/>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DBA01850">
      <w:start w:val="1"/>
      <w:numFmt w:val="decimal"/>
      <w:lvlText w:val="%7"/>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F6ACC096">
      <w:start w:val="1"/>
      <w:numFmt w:val="lowerLetter"/>
      <w:lvlText w:val="%8"/>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B7B89400">
      <w:start w:val="1"/>
      <w:numFmt w:val="lowerRoman"/>
      <w:lvlText w:val="%9"/>
      <w:lvlJc w:val="left"/>
      <w:pPr>
        <w:ind w:left="61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33">
    <w:nsid w:val="7D614D62"/>
    <w:multiLevelType w:val="hybridMultilevel"/>
    <w:tmpl w:val="7344899E"/>
    <w:lvl w:ilvl="0" w:tplc="1C7AB742">
      <w:start w:val="1"/>
      <w:numFmt w:val="decimal"/>
      <w:lvlText w:val="%1."/>
      <w:lvlJc w:val="left"/>
      <w:pPr>
        <w:ind w:left="698"/>
      </w:pPr>
      <w:rPr>
        <w:rFonts w:ascii="Times New Roman" w:eastAsia="Tahoma"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DAF69860">
      <w:start w:val="1"/>
      <w:numFmt w:val="lowerLetter"/>
      <w:lvlText w:val="%2)"/>
      <w:lvlJc w:val="left"/>
      <w:pPr>
        <w:ind w:left="1198"/>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CF64E1F2">
      <w:start w:val="1"/>
      <w:numFmt w:val="lowerRoman"/>
      <w:lvlText w:val="%3."/>
      <w:lvlJc w:val="left"/>
      <w:pPr>
        <w:ind w:left="13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276DF52">
      <w:start w:val="1"/>
      <w:numFmt w:val="decimal"/>
      <w:lvlText w:val="%4"/>
      <w:lvlJc w:val="left"/>
      <w:pPr>
        <w:ind w:left="19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DE61BAC">
      <w:start w:val="1"/>
      <w:numFmt w:val="lowerLetter"/>
      <w:lvlText w:val="%5"/>
      <w:lvlJc w:val="left"/>
      <w:pPr>
        <w:ind w:left="26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AE0441C">
      <w:start w:val="1"/>
      <w:numFmt w:val="lowerRoman"/>
      <w:lvlText w:val="%6"/>
      <w:lvlJc w:val="left"/>
      <w:pPr>
        <w:ind w:left="34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558248E">
      <w:start w:val="1"/>
      <w:numFmt w:val="decimal"/>
      <w:lvlText w:val="%7"/>
      <w:lvlJc w:val="left"/>
      <w:pPr>
        <w:ind w:left="41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4185120">
      <w:start w:val="1"/>
      <w:numFmt w:val="lowerLetter"/>
      <w:lvlText w:val="%8"/>
      <w:lvlJc w:val="left"/>
      <w:pPr>
        <w:ind w:left="48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9DE07B2">
      <w:start w:val="1"/>
      <w:numFmt w:val="lowerRoman"/>
      <w:lvlText w:val="%9"/>
      <w:lvlJc w:val="left"/>
      <w:pPr>
        <w:ind w:left="55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4">
    <w:nsid w:val="7E1E0D61"/>
    <w:multiLevelType w:val="hybridMultilevel"/>
    <w:tmpl w:val="C5F26D5A"/>
    <w:lvl w:ilvl="0" w:tplc="8B46A24A">
      <w:start w:val="1"/>
      <w:numFmt w:val="decimal"/>
      <w:lvlText w:val="%1."/>
      <w:lvlJc w:val="left"/>
      <w:pPr>
        <w:ind w:left="284"/>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1" w:tplc="6B04EF54">
      <w:start w:val="1"/>
      <w:numFmt w:val="lowerLetter"/>
      <w:lvlText w:val="%2"/>
      <w:lvlJc w:val="left"/>
      <w:pPr>
        <w:ind w:left="108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2" w:tplc="0DF854E6">
      <w:start w:val="1"/>
      <w:numFmt w:val="lowerRoman"/>
      <w:lvlText w:val="%3"/>
      <w:lvlJc w:val="left"/>
      <w:pPr>
        <w:ind w:left="180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3" w:tplc="5EA0A664">
      <w:start w:val="1"/>
      <w:numFmt w:val="decimal"/>
      <w:lvlText w:val="%4"/>
      <w:lvlJc w:val="left"/>
      <w:pPr>
        <w:ind w:left="252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4" w:tplc="D53ABC92">
      <w:start w:val="1"/>
      <w:numFmt w:val="lowerLetter"/>
      <w:lvlText w:val="%5"/>
      <w:lvlJc w:val="left"/>
      <w:pPr>
        <w:ind w:left="324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5" w:tplc="A96C37DA">
      <w:start w:val="1"/>
      <w:numFmt w:val="lowerRoman"/>
      <w:lvlText w:val="%6"/>
      <w:lvlJc w:val="left"/>
      <w:pPr>
        <w:ind w:left="396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6" w:tplc="1390BA68">
      <w:start w:val="1"/>
      <w:numFmt w:val="decimal"/>
      <w:lvlText w:val="%7"/>
      <w:lvlJc w:val="left"/>
      <w:pPr>
        <w:ind w:left="468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7" w:tplc="B1DAA94A">
      <w:start w:val="1"/>
      <w:numFmt w:val="lowerLetter"/>
      <w:lvlText w:val="%8"/>
      <w:lvlJc w:val="left"/>
      <w:pPr>
        <w:ind w:left="540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lvl w:ilvl="8" w:tplc="FCA62F7A">
      <w:start w:val="1"/>
      <w:numFmt w:val="lowerRoman"/>
      <w:lvlText w:val="%9"/>
      <w:lvlJc w:val="left"/>
      <w:pPr>
        <w:ind w:left="6120"/>
      </w:pPr>
      <w:rPr>
        <w:rFonts w:ascii="Tahoma" w:eastAsia="Tahoma" w:hAnsi="Tahoma" w:cs="Tahoma"/>
        <w:b w:val="0"/>
        <w:i w:val="0"/>
        <w:strike w:val="0"/>
        <w:dstrike w:val="0"/>
        <w:color w:val="212121"/>
        <w:sz w:val="20"/>
        <w:szCs w:val="20"/>
        <w:u w:val="none" w:color="000000"/>
        <w:bdr w:val="none" w:sz="0" w:space="0" w:color="auto"/>
        <w:shd w:val="clear" w:color="auto" w:fill="auto"/>
        <w:vertAlign w:val="baseline"/>
      </w:rPr>
    </w:lvl>
  </w:abstractNum>
  <w:abstractNum w:abstractNumId="35">
    <w:nsid w:val="7E635E8F"/>
    <w:multiLevelType w:val="hybridMultilevel"/>
    <w:tmpl w:val="2A3480F6"/>
    <w:lvl w:ilvl="0" w:tplc="2658467C">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EEC5388">
      <w:start w:val="1"/>
      <w:numFmt w:val="lowerLetter"/>
      <w:lvlText w:val="%2)"/>
      <w:lvlJc w:val="left"/>
      <w:pPr>
        <w:ind w:left="708"/>
      </w:pPr>
      <w:rPr>
        <w:rFonts w:ascii="Times New Roman" w:eastAsia="Tahom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72D85EA4">
      <w:start w:val="1"/>
      <w:numFmt w:val="lowerRoman"/>
      <w:lvlText w:val="%3"/>
      <w:lvlJc w:val="left"/>
      <w:pPr>
        <w:ind w:left="15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050697E">
      <w:start w:val="1"/>
      <w:numFmt w:val="decimal"/>
      <w:lvlText w:val="%4"/>
      <w:lvlJc w:val="left"/>
      <w:pPr>
        <w:ind w:left="222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FDA894C">
      <w:start w:val="1"/>
      <w:numFmt w:val="lowerLetter"/>
      <w:lvlText w:val="%5"/>
      <w:lvlJc w:val="left"/>
      <w:pPr>
        <w:ind w:left="294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1A80024">
      <w:start w:val="1"/>
      <w:numFmt w:val="lowerRoman"/>
      <w:lvlText w:val="%6"/>
      <w:lvlJc w:val="left"/>
      <w:pPr>
        <w:ind w:left="366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8461D5C">
      <w:start w:val="1"/>
      <w:numFmt w:val="decimal"/>
      <w:lvlText w:val="%7"/>
      <w:lvlJc w:val="left"/>
      <w:pPr>
        <w:ind w:left="43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9EC29FE">
      <w:start w:val="1"/>
      <w:numFmt w:val="lowerLetter"/>
      <w:lvlText w:val="%8"/>
      <w:lvlJc w:val="left"/>
      <w:pPr>
        <w:ind w:left="51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4EE595C">
      <w:start w:val="1"/>
      <w:numFmt w:val="lowerRoman"/>
      <w:lvlText w:val="%9"/>
      <w:lvlJc w:val="left"/>
      <w:pPr>
        <w:ind w:left="582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6">
    <w:nsid w:val="7E9615A2"/>
    <w:multiLevelType w:val="hybridMultilevel"/>
    <w:tmpl w:val="2BC0C986"/>
    <w:lvl w:ilvl="0" w:tplc="BB740B2A">
      <w:start w:val="1"/>
      <w:numFmt w:val="bullet"/>
      <w:lvlText w:val="–"/>
      <w:lvlJc w:val="left"/>
      <w:pPr>
        <w:ind w:left="185"/>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B82E6BA6">
      <w:start w:val="1"/>
      <w:numFmt w:val="bullet"/>
      <w:lvlText w:val="o"/>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4E3E11B0">
      <w:start w:val="1"/>
      <w:numFmt w:val="bullet"/>
      <w:lvlText w:val="▪"/>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D58E5558">
      <w:start w:val="1"/>
      <w:numFmt w:val="bullet"/>
      <w:lvlText w:val="•"/>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60BEEE8E">
      <w:start w:val="1"/>
      <w:numFmt w:val="bullet"/>
      <w:lvlText w:val="o"/>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5AE8C9C4">
      <w:start w:val="1"/>
      <w:numFmt w:val="bullet"/>
      <w:lvlText w:val="▪"/>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02060156">
      <w:start w:val="1"/>
      <w:numFmt w:val="bullet"/>
      <w:lvlText w:val="•"/>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AC76A8B6">
      <w:start w:val="1"/>
      <w:numFmt w:val="bullet"/>
      <w:lvlText w:val="o"/>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E0385694">
      <w:start w:val="1"/>
      <w:numFmt w:val="bullet"/>
      <w:lvlText w:val="▪"/>
      <w:lvlJc w:val="left"/>
      <w:pPr>
        <w:ind w:left="61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num w:numId="1">
    <w:abstractNumId w:val="36"/>
  </w:num>
  <w:num w:numId="2">
    <w:abstractNumId w:val="28"/>
  </w:num>
  <w:num w:numId="3">
    <w:abstractNumId w:val="16"/>
  </w:num>
  <w:num w:numId="4">
    <w:abstractNumId w:val="8"/>
  </w:num>
  <w:num w:numId="5">
    <w:abstractNumId w:val="27"/>
  </w:num>
  <w:num w:numId="6">
    <w:abstractNumId w:val="6"/>
  </w:num>
  <w:num w:numId="7">
    <w:abstractNumId w:val="3"/>
  </w:num>
  <w:num w:numId="8">
    <w:abstractNumId w:val="13"/>
  </w:num>
  <w:num w:numId="9">
    <w:abstractNumId w:val="4"/>
  </w:num>
  <w:num w:numId="10">
    <w:abstractNumId w:val="21"/>
  </w:num>
  <w:num w:numId="11">
    <w:abstractNumId w:val="10"/>
  </w:num>
  <w:num w:numId="12">
    <w:abstractNumId w:val="25"/>
  </w:num>
  <w:num w:numId="13">
    <w:abstractNumId w:val="18"/>
  </w:num>
  <w:num w:numId="14">
    <w:abstractNumId w:val="31"/>
  </w:num>
  <w:num w:numId="15">
    <w:abstractNumId w:val="12"/>
  </w:num>
  <w:num w:numId="16">
    <w:abstractNumId w:val="33"/>
  </w:num>
  <w:num w:numId="17">
    <w:abstractNumId w:val="24"/>
  </w:num>
  <w:num w:numId="18">
    <w:abstractNumId w:val="17"/>
  </w:num>
  <w:num w:numId="19">
    <w:abstractNumId w:val="29"/>
  </w:num>
  <w:num w:numId="20">
    <w:abstractNumId w:val="0"/>
  </w:num>
  <w:num w:numId="21">
    <w:abstractNumId w:val="35"/>
  </w:num>
  <w:num w:numId="22">
    <w:abstractNumId w:val="22"/>
  </w:num>
  <w:num w:numId="23">
    <w:abstractNumId w:val="2"/>
  </w:num>
  <w:num w:numId="24">
    <w:abstractNumId w:val="32"/>
  </w:num>
  <w:num w:numId="25">
    <w:abstractNumId w:val="7"/>
  </w:num>
  <w:num w:numId="26">
    <w:abstractNumId w:val="20"/>
  </w:num>
  <w:num w:numId="27">
    <w:abstractNumId w:val="34"/>
  </w:num>
  <w:num w:numId="28">
    <w:abstractNumId w:val="11"/>
  </w:num>
  <w:num w:numId="29">
    <w:abstractNumId w:val="5"/>
  </w:num>
  <w:num w:numId="30">
    <w:abstractNumId w:val="1"/>
  </w:num>
  <w:num w:numId="31">
    <w:abstractNumId w:val="26"/>
  </w:num>
  <w:num w:numId="32">
    <w:abstractNumId w:val="19"/>
  </w:num>
  <w:num w:numId="33">
    <w:abstractNumId w:val="14"/>
  </w:num>
  <w:num w:numId="34">
    <w:abstractNumId w:val="15"/>
  </w:num>
  <w:num w:numId="35">
    <w:abstractNumId w:val="9"/>
  </w:num>
  <w:num w:numId="36">
    <w:abstractNumId w:val="3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FF"/>
    <w:rsid w:val="00083B65"/>
    <w:rsid w:val="000904BA"/>
    <w:rsid w:val="000976F5"/>
    <w:rsid w:val="000A17E1"/>
    <w:rsid w:val="000B066A"/>
    <w:rsid w:val="000C17D3"/>
    <w:rsid w:val="00101D64"/>
    <w:rsid w:val="001372AF"/>
    <w:rsid w:val="0015506A"/>
    <w:rsid w:val="001901E8"/>
    <w:rsid w:val="001B0871"/>
    <w:rsid w:val="001D131B"/>
    <w:rsid w:val="002229D0"/>
    <w:rsid w:val="00276680"/>
    <w:rsid w:val="00282820"/>
    <w:rsid w:val="002870C9"/>
    <w:rsid w:val="002A5F5A"/>
    <w:rsid w:val="002E6D76"/>
    <w:rsid w:val="003000FF"/>
    <w:rsid w:val="00321C66"/>
    <w:rsid w:val="00402E2E"/>
    <w:rsid w:val="00470C41"/>
    <w:rsid w:val="004A41A6"/>
    <w:rsid w:val="004D2782"/>
    <w:rsid w:val="004F2F23"/>
    <w:rsid w:val="004F4639"/>
    <w:rsid w:val="00530022"/>
    <w:rsid w:val="00565F01"/>
    <w:rsid w:val="005661F1"/>
    <w:rsid w:val="00586DB3"/>
    <w:rsid w:val="00594D53"/>
    <w:rsid w:val="005A55FA"/>
    <w:rsid w:val="005B056B"/>
    <w:rsid w:val="005C0D7C"/>
    <w:rsid w:val="005C5D7D"/>
    <w:rsid w:val="005F68B4"/>
    <w:rsid w:val="00600D70"/>
    <w:rsid w:val="00632E62"/>
    <w:rsid w:val="006822A8"/>
    <w:rsid w:val="006C4CB6"/>
    <w:rsid w:val="006F5D57"/>
    <w:rsid w:val="0072751E"/>
    <w:rsid w:val="00766B6F"/>
    <w:rsid w:val="007B0F5B"/>
    <w:rsid w:val="007B1947"/>
    <w:rsid w:val="007C2B65"/>
    <w:rsid w:val="00833ECB"/>
    <w:rsid w:val="0084210F"/>
    <w:rsid w:val="008C572C"/>
    <w:rsid w:val="008C588D"/>
    <w:rsid w:val="008F7C5C"/>
    <w:rsid w:val="00965325"/>
    <w:rsid w:val="0099517A"/>
    <w:rsid w:val="009D22D7"/>
    <w:rsid w:val="009F798D"/>
    <w:rsid w:val="00A17A2C"/>
    <w:rsid w:val="00A23BD9"/>
    <w:rsid w:val="00A404F2"/>
    <w:rsid w:val="00A70ED5"/>
    <w:rsid w:val="00AA3465"/>
    <w:rsid w:val="00AA62E1"/>
    <w:rsid w:val="00AF61C6"/>
    <w:rsid w:val="00B455D1"/>
    <w:rsid w:val="00B86B2E"/>
    <w:rsid w:val="00BC121B"/>
    <w:rsid w:val="00BD0A91"/>
    <w:rsid w:val="00BF3B14"/>
    <w:rsid w:val="00C13A1E"/>
    <w:rsid w:val="00C25AE7"/>
    <w:rsid w:val="00C50A75"/>
    <w:rsid w:val="00C53331"/>
    <w:rsid w:val="00CA341C"/>
    <w:rsid w:val="00D41F92"/>
    <w:rsid w:val="00D42EFF"/>
    <w:rsid w:val="00DA086C"/>
    <w:rsid w:val="00DD455C"/>
    <w:rsid w:val="00DF0CCB"/>
    <w:rsid w:val="00E0418E"/>
    <w:rsid w:val="00E3598B"/>
    <w:rsid w:val="00E37AB2"/>
    <w:rsid w:val="00E56372"/>
    <w:rsid w:val="00E6128B"/>
    <w:rsid w:val="00EF37D3"/>
    <w:rsid w:val="00F301D0"/>
    <w:rsid w:val="00F44028"/>
    <w:rsid w:val="00F66B5F"/>
    <w:rsid w:val="00F71D0C"/>
    <w:rsid w:val="00F7415D"/>
    <w:rsid w:val="00FA4E9B"/>
    <w:rsid w:val="00FC3109"/>
    <w:rsid w:val="00FD4E1E"/>
    <w:rsid w:val="00FD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76" w:line="250" w:lineRule="auto"/>
      <w:ind w:left="358" w:right="4" w:hanging="358"/>
      <w:jc w:val="both"/>
    </w:pPr>
    <w:rPr>
      <w:rFonts w:ascii="Tahoma" w:eastAsia="Tahoma" w:hAnsi="Tahoma" w:cs="Tahoma"/>
      <w:color w:val="000000"/>
      <w:sz w:val="20"/>
    </w:rPr>
  </w:style>
  <w:style w:type="paragraph" w:styleId="Nagwek1">
    <w:name w:val="heading 1"/>
    <w:next w:val="Normalny"/>
    <w:link w:val="Nagwek1Znak"/>
    <w:uiPriority w:val="9"/>
    <w:qFormat/>
    <w:pPr>
      <w:keepNext/>
      <w:keepLines/>
      <w:spacing w:after="34"/>
      <w:jc w:val="center"/>
      <w:outlineLvl w:val="0"/>
    </w:pPr>
    <w:rPr>
      <w:rFonts w:ascii="Tahoma" w:eastAsia="Tahoma" w:hAnsi="Tahoma" w:cs="Tahoma"/>
      <w:b/>
      <w:color w:val="000000"/>
    </w:rPr>
  </w:style>
  <w:style w:type="paragraph" w:styleId="Nagwek2">
    <w:name w:val="heading 2"/>
    <w:next w:val="Normalny"/>
    <w:link w:val="Nagwek2Znak"/>
    <w:uiPriority w:val="9"/>
    <w:unhideWhenUsed/>
    <w:qFormat/>
    <w:pPr>
      <w:keepNext/>
      <w:keepLines/>
      <w:spacing w:after="40"/>
      <w:ind w:left="10" w:right="6" w:hanging="10"/>
      <w:jc w:val="center"/>
      <w:outlineLvl w:val="1"/>
    </w:pPr>
    <w:rPr>
      <w:rFonts w:ascii="Tahoma" w:eastAsia="Tahoma" w:hAnsi="Tahoma" w:cs="Tahoma"/>
      <w:b/>
      <w:color w:val="000000"/>
      <w:sz w:val="20"/>
    </w:rPr>
  </w:style>
  <w:style w:type="paragraph" w:styleId="Nagwek6">
    <w:name w:val="heading 6"/>
    <w:basedOn w:val="Normalny"/>
    <w:next w:val="Normalny"/>
    <w:link w:val="Nagwek6Znak"/>
    <w:uiPriority w:val="9"/>
    <w:semiHidden/>
    <w:unhideWhenUsed/>
    <w:qFormat/>
    <w:rsid w:val="00594D5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ahoma" w:eastAsia="Tahoma" w:hAnsi="Tahoma" w:cs="Tahoma"/>
      <w:b/>
      <w:color w:val="000000"/>
      <w:sz w:val="20"/>
    </w:rPr>
  </w:style>
  <w:style w:type="character" w:customStyle="1" w:styleId="Nagwek1Znak">
    <w:name w:val="Nagłówek 1 Znak"/>
    <w:link w:val="Nagwek1"/>
    <w:rPr>
      <w:rFonts w:ascii="Tahoma" w:eastAsia="Tahoma" w:hAnsi="Tahoma" w:cs="Tahom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komentarza">
    <w:name w:val="annotation text"/>
    <w:basedOn w:val="Normalny"/>
    <w:link w:val="TekstkomentarzaZnak"/>
    <w:uiPriority w:val="99"/>
    <w:rsid w:val="005F68B4"/>
    <w:pPr>
      <w:suppressAutoHyphens/>
      <w:spacing w:after="0" w:line="240" w:lineRule="auto"/>
      <w:ind w:left="0" w:right="0" w:firstLine="0"/>
      <w:jc w:val="left"/>
    </w:pPr>
    <w:rPr>
      <w:rFonts w:ascii="Times New Roman" w:eastAsiaTheme="minorEastAsia" w:hAnsi="Times New Roman" w:cs="Times New Roman"/>
      <w:color w:val="auto"/>
      <w:szCs w:val="20"/>
      <w:lang w:eastAsia="ar-SA"/>
    </w:rPr>
  </w:style>
  <w:style w:type="character" w:customStyle="1" w:styleId="TekstkomentarzaZnak">
    <w:name w:val="Tekst komentarza Znak"/>
    <w:basedOn w:val="Domylnaczcionkaakapitu"/>
    <w:link w:val="Tekstkomentarza"/>
    <w:uiPriority w:val="99"/>
    <w:rsid w:val="005F68B4"/>
    <w:rPr>
      <w:rFonts w:ascii="Times New Roman" w:hAnsi="Times New Roman" w:cs="Times New Roman"/>
      <w:sz w:val="20"/>
      <w:szCs w:val="20"/>
      <w:lang w:eastAsia="ar-SA"/>
    </w:rPr>
  </w:style>
  <w:style w:type="paragraph" w:styleId="Akapitzlist">
    <w:name w:val="List Paragraph"/>
    <w:basedOn w:val="Normalny"/>
    <w:uiPriority w:val="34"/>
    <w:qFormat/>
    <w:rsid w:val="005F68B4"/>
    <w:pPr>
      <w:ind w:left="720"/>
      <w:contextualSpacing/>
    </w:pPr>
  </w:style>
  <w:style w:type="character" w:styleId="Hipercze">
    <w:name w:val="Hyperlink"/>
    <w:basedOn w:val="Domylnaczcionkaakapitu"/>
    <w:uiPriority w:val="99"/>
    <w:unhideWhenUsed/>
    <w:rsid w:val="00E3598B"/>
    <w:rPr>
      <w:color w:val="0563C1" w:themeColor="hyperlink"/>
      <w:u w:val="single"/>
    </w:rPr>
  </w:style>
  <w:style w:type="character" w:customStyle="1" w:styleId="UnresolvedMention">
    <w:name w:val="Unresolved Mention"/>
    <w:basedOn w:val="Domylnaczcionkaakapitu"/>
    <w:uiPriority w:val="99"/>
    <w:semiHidden/>
    <w:unhideWhenUsed/>
    <w:rsid w:val="00E3598B"/>
    <w:rPr>
      <w:color w:val="605E5C"/>
      <w:shd w:val="clear" w:color="auto" w:fill="E1DFDD"/>
    </w:rPr>
  </w:style>
  <w:style w:type="paragraph" w:styleId="Tekstdymka">
    <w:name w:val="Balloon Text"/>
    <w:basedOn w:val="Normalny"/>
    <w:link w:val="TekstdymkaZnak"/>
    <w:uiPriority w:val="99"/>
    <w:semiHidden/>
    <w:unhideWhenUsed/>
    <w:rsid w:val="005B05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056B"/>
    <w:rPr>
      <w:rFonts w:ascii="Segoe UI" w:eastAsia="Tahoma" w:hAnsi="Segoe UI" w:cs="Segoe UI"/>
      <w:color w:val="000000"/>
      <w:sz w:val="18"/>
      <w:szCs w:val="18"/>
    </w:rPr>
  </w:style>
  <w:style w:type="character" w:styleId="Odwoaniedokomentarza">
    <w:name w:val="annotation reference"/>
    <w:basedOn w:val="Domylnaczcionkaakapitu"/>
    <w:rsid w:val="005B056B"/>
    <w:rPr>
      <w:rFonts w:ascii="Times New Roman" w:hAnsi="Times New Roman" w:cs="Times New Roman"/>
      <w:sz w:val="16"/>
      <w:szCs w:val="16"/>
    </w:rPr>
  </w:style>
  <w:style w:type="character" w:styleId="Tekstzastpczy">
    <w:name w:val="Placeholder Text"/>
    <w:basedOn w:val="Domylnaczcionkaakapitu"/>
    <w:uiPriority w:val="99"/>
    <w:semiHidden/>
    <w:rsid w:val="00586DB3"/>
    <w:rPr>
      <w:color w:val="808080"/>
    </w:rPr>
  </w:style>
  <w:style w:type="character" w:customStyle="1" w:styleId="Nagwek6Znak">
    <w:name w:val="Nagłówek 6 Znak"/>
    <w:basedOn w:val="Domylnaczcionkaakapitu"/>
    <w:link w:val="Nagwek6"/>
    <w:uiPriority w:val="99"/>
    <w:rsid w:val="00594D53"/>
    <w:rPr>
      <w:rFonts w:asciiTheme="majorHAnsi" w:eastAsiaTheme="majorEastAsia" w:hAnsiTheme="majorHAnsi" w:cstheme="majorBidi"/>
      <w:color w:val="1F3763" w:themeColor="accent1" w:themeShade="7F"/>
      <w:sz w:val="20"/>
    </w:rPr>
  </w:style>
  <w:style w:type="paragraph" w:customStyle="1" w:styleId="Wypunktowanie1">
    <w:name w:val="Wypunktowanie1"/>
    <w:basedOn w:val="Normalny"/>
    <w:rsid w:val="00594D53"/>
    <w:pPr>
      <w:numPr>
        <w:numId w:val="33"/>
      </w:numPr>
      <w:tabs>
        <w:tab w:val="left" w:pos="-2268"/>
        <w:tab w:val="left" w:pos="-2127"/>
      </w:tabs>
      <w:spacing w:after="0" w:line="240" w:lineRule="auto"/>
      <w:ind w:right="0"/>
    </w:pPr>
    <w:rPr>
      <w:rFonts w:ascii="Arial Narrow" w:eastAsia="Times New Roman" w:hAnsi="Arial Narrow" w:cs="Times New Roman"/>
      <w:color w:val="auto"/>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76" w:line="250" w:lineRule="auto"/>
      <w:ind w:left="358" w:right="4" w:hanging="358"/>
      <w:jc w:val="both"/>
    </w:pPr>
    <w:rPr>
      <w:rFonts w:ascii="Tahoma" w:eastAsia="Tahoma" w:hAnsi="Tahoma" w:cs="Tahoma"/>
      <w:color w:val="000000"/>
      <w:sz w:val="20"/>
    </w:rPr>
  </w:style>
  <w:style w:type="paragraph" w:styleId="Nagwek1">
    <w:name w:val="heading 1"/>
    <w:next w:val="Normalny"/>
    <w:link w:val="Nagwek1Znak"/>
    <w:uiPriority w:val="9"/>
    <w:qFormat/>
    <w:pPr>
      <w:keepNext/>
      <w:keepLines/>
      <w:spacing w:after="34"/>
      <w:jc w:val="center"/>
      <w:outlineLvl w:val="0"/>
    </w:pPr>
    <w:rPr>
      <w:rFonts w:ascii="Tahoma" w:eastAsia="Tahoma" w:hAnsi="Tahoma" w:cs="Tahoma"/>
      <w:b/>
      <w:color w:val="000000"/>
    </w:rPr>
  </w:style>
  <w:style w:type="paragraph" w:styleId="Nagwek2">
    <w:name w:val="heading 2"/>
    <w:next w:val="Normalny"/>
    <w:link w:val="Nagwek2Znak"/>
    <w:uiPriority w:val="9"/>
    <w:unhideWhenUsed/>
    <w:qFormat/>
    <w:pPr>
      <w:keepNext/>
      <w:keepLines/>
      <w:spacing w:after="40"/>
      <w:ind w:left="10" w:right="6" w:hanging="10"/>
      <w:jc w:val="center"/>
      <w:outlineLvl w:val="1"/>
    </w:pPr>
    <w:rPr>
      <w:rFonts w:ascii="Tahoma" w:eastAsia="Tahoma" w:hAnsi="Tahoma" w:cs="Tahoma"/>
      <w:b/>
      <w:color w:val="000000"/>
      <w:sz w:val="20"/>
    </w:rPr>
  </w:style>
  <w:style w:type="paragraph" w:styleId="Nagwek6">
    <w:name w:val="heading 6"/>
    <w:basedOn w:val="Normalny"/>
    <w:next w:val="Normalny"/>
    <w:link w:val="Nagwek6Znak"/>
    <w:uiPriority w:val="9"/>
    <w:semiHidden/>
    <w:unhideWhenUsed/>
    <w:qFormat/>
    <w:rsid w:val="00594D5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ahoma" w:eastAsia="Tahoma" w:hAnsi="Tahoma" w:cs="Tahoma"/>
      <w:b/>
      <w:color w:val="000000"/>
      <w:sz w:val="20"/>
    </w:rPr>
  </w:style>
  <w:style w:type="character" w:customStyle="1" w:styleId="Nagwek1Znak">
    <w:name w:val="Nagłówek 1 Znak"/>
    <w:link w:val="Nagwek1"/>
    <w:rPr>
      <w:rFonts w:ascii="Tahoma" w:eastAsia="Tahoma" w:hAnsi="Tahoma" w:cs="Tahom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komentarza">
    <w:name w:val="annotation text"/>
    <w:basedOn w:val="Normalny"/>
    <w:link w:val="TekstkomentarzaZnak"/>
    <w:uiPriority w:val="99"/>
    <w:rsid w:val="005F68B4"/>
    <w:pPr>
      <w:suppressAutoHyphens/>
      <w:spacing w:after="0" w:line="240" w:lineRule="auto"/>
      <w:ind w:left="0" w:right="0" w:firstLine="0"/>
      <w:jc w:val="left"/>
    </w:pPr>
    <w:rPr>
      <w:rFonts w:ascii="Times New Roman" w:eastAsiaTheme="minorEastAsia" w:hAnsi="Times New Roman" w:cs="Times New Roman"/>
      <w:color w:val="auto"/>
      <w:szCs w:val="20"/>
      <w:lang w:eastAsia="ar-SA"/>
    </w:rPr>
  </w:style>
  <w:style w:type="character" w:customStyle="1" w:styleId="TekstkomentarzaZnak">
    <w:name w:val="Tekst komentarza Znak"/>
    <w:basedOn w:val="Domylnaczcionkaakapitu"/>
    <w:link w:val="Tekstkomentarza"/>
    <w:uiPriority w:val="99"/>
    <w:rsid w:val="005F68B4"/>
    <w:rPr>
      <w:rFonts w:ascii="Times New Roman" w:hAnsi="Times New Roman" w:cs="Times New Roman"/>
      <w:sz w:val="20"/>
      <w:szCs w:val="20"/>
      <w:lang w:eastAsia="ar-SA"/>
    </w:rPr>
  </w:style>
  <w:style w:type="paragraph" w:styleId="Akapitzlist">
    <w:name w:val="List Paragraph"/>
    <w:basedOn w:val="Normalny"/>
    <w:uiPriority w:val="34"/>
    <w:qFormat/>
    <w:rsid w:val="005F68B4"/>
    <w:pPr>
      <w:ind w:left="720"/>
      <w:contextualSpacing/>
    </w:pPr>
  </w:style>
  <w:style w:type="character" w:styleId="Hipercze">
    <w:name w:val="Hyperlink"/>
    <w:basedOn w:val="Domylnaczcionkaakapitu"/>
    <w:uiPriority w:val="99"/>
    <w:unhideWhenUsed/>
    <w:rsid w:val="00E3598B"/>
    <w:rPr>
      <w:color w:val="0563C1" w:themeColor="hyperlink"/>
      <w:u w:val="single"/>
    </w:rPr>
  </w:style>
  <w:style w:type="character" w:customStyle="1" w:styleId="UnresolvedMention">
    <w:name w:val="Unresolved Mention"/>
    <w:basedOn w:val="Domylnaczcionkaakapitu"/>
    <w:uiPriority w:val="99"/>
    <w:semiHidden/>
    <w:unhideWhenUsed/>
    <w:rsid w:val="00E3598B"/>
    <w:rPr>
      <w:color w:val="605E5C"/>
      <w:shd w:val="clear" w:color="auto" w:fill="E1DFDD"/>
    </w:rPr>
  </w:style>
  <w:style w:type="paragraph" w:styleId="Tekstdymka">
    <w:name w:val="Balloon Text"/>
    <w:basedOn w:val="Normalny"/>
    <w:link w:val="TekstdymkaZnak"/>
    <w:uiPriority w:val="99"/>
    <w:semiHidden/>
    <w:unhideWhenUsed/>
    <w:rsid w:val="005B05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056B"/>
    <w:rPr>
      <w:rFonts w:ascii="Segoe UI" w:eastAsia="Tahoma" w:hAnsi="Segoe UI" w:cs="Segoe UI"/>
      <w:color w:val="000000"/>
      <w:sz w:val="18"/>
      <w:szCs w:val="18"/>
    </w:rPr>
  </w:style>
  <w:style w:type="character" w:styleId="Odwoaniedokomentarza">
    <w:name w:val="annotation reference"/>
    <w:basedOn w:val="Domylnaczcionkaakapitu"/>
    <w:rsid w:val="005B056B"/>
    <w:rPr>
      <w:rFonts w:ascii="Times New Roman" w:hAnsi="Times New Roman" w:cs="Times New Roman"/>
      <w:sz w:val="16"/>
      <w:szCs w:val="16"/>
    </w:rPr>
  </w:style>
  <w:style w:type="character" w:styleId="Tekstzastpczy">
    <w:name w:val="Placeholder Text"/>
    <w:basedOn w:val="Domylnaczcionkaakapitu"/>
    <w:uiPriority w:val="99"/>
    <w:semiHidden/>
    <w:rsid w:val="00586DB3"/>
    <w:rPr>
      <w:color w:val="808080"/>
    </w:rPr>
  </w:style>
  <w:style w:type="character" w:customStyle="1" w:styleId="Nagwek6Znak">
    <w:name w:val="Nagłówek 6 Znak"/>
    <w:basedOn w:val="Domylnaczcionkaakapitu"/>
    <w:link w:val="Nagwek6"/>
    <w:uiPriority w:val="99"/>
    <w:rsid w:val="00594D53"/>
    <w:rPr>
      <w:rFonts w:asciiTheme="majorHAnsi" w:eastAsiaTheme="majorEastAsia" w:hAnsiTheme="majorHAnsi" w:cstheme="majorBidi"/>
      <w:color w:val="1F3763" w:themeColor="accent1" w:themeShade="7F"/>
      <w:sz w:val="20"/>
    </w:rPr>
  </w:style>
  <w:style w:type="paragraph" w:customStyle="1" w:styleId="Wypunktowanie1">
    <w:name w:val="Wypunktowanie1"/>
    <w:basedOn w:val="Normalny"/>
    <w:rsid w:val="00594D53"/>
    <w:pPr>
      <w:numPr>
        <w:numId w:val="33"/>
      </w:numPr>
      <w:tabs>
        <w:tab w:val="left" w:pos="-2268"/>
        <w:tab w:val="left" w:pos="-2127"/>
      </w:tabs>
      <w:spacing w:after="0" w:line="240" w:lineRule="auto"/>
      <w:ind w:right="0"/>
    </w:pPr>
    <w:rPr>
      <w:rFonts w:ascii="Arial Narrow" w:eastAsia="Times New Roman" w:hAnsi="Arial Narrow" w:cs="Times New Roman"/>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ncelaria@csk.umed.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11670</Words>
  <Characters>70025</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UMOWA NR    PRN-7-IR-I/PPN/V/10/2/ …… / 11 / ……</vt:lpstr>
    </vt:vector>
  </TitlesOfParts>
  <Company/>
  <LinksUpToDate>false</LinksUpToDate>
  <CharactersWithSpaces>81532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PRN-7-IR-I/PPN/V/10/2/ …… / 11 / ……</dc:title>
  <dc:creator>dariusz.krupa</dc:creator>
  <cp:lastModifiedBy>Tomek</cp:lastModifiedBy>
  <cp:revision>2</cp:revision>
  <cp:lastPrinted>2023-03-21T10:04:00Z</cp:lastPrinted>
  <dcterms:created xsi:type="dcterms:W3CDTF">2023-03-21T19:35:00Z</dcterms:created>
  <dcterms:modified xsi:type="dcterms:W3CDTF">2023-03-21T19:35:00Z</dcterms:modified>
</cp:coreProperties>
</file>