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646" w:rsidRPr="00CC3CCF" w:rsidRDefault="00635646" w:rsidP="00635646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CC3CCF">
        <w:rPr>
          <w:rFonts w:ascii="Calibri" w:hAnsi="Calibri" w:cs="Calibri"/>
          <w:vertAlign w:val="baseline"/>
        </w:rPr>
        <w:t>ZP.26.1.86.2023</w:t>
      </w:r>
      <w:r w:rsidRPr="00CC3CCF">
        <w:rPr>
          <w:rFonts w:ascii="Calibri" w:hAnsi="Calibri" w:cs="Calibri"/>
          <w:vertAlign w:val="baseline"/>
        </w:rPr>
        <w:br/>
      </w:r>
      <w:r w:rsidRPr="00CC3CCF">
        <w:rPr>
          <w:rFonts w:ascii="Calibri" w:hAnsi="Calibri" w:cs="Calibri"/>
          <w:vertAlign w:val="baseline"/>
          <w:lang w:val="pl-PL"/>
        </w:rPr>
        <w:t>Załącznik numer 3 do Specyfikacji Warunków Zamówienia</w:t>
      </w:r>
    </w:p>
    <w:p w:rsidR="00635646" w:rsidRPr="00CC3CCF" w:rsidRDefault="00635646" w:rsidP="00635646">
      <w:pPr>
        <w:pStyle w:val="Nagwek"/>
        <w:spacing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:rsidR="00635646" w:rsidRPr="00CC3CCF" w:rsidRDefault="00635646" w:rsidP="00635646">
      <w:pPr>
        <w:pStyle w:val="Nagwek"/>
        <w:spacing w:line="276" w:lineRule="auto"/>
        <w:ind w:left="-142"/>
        <w:jc w:val="center"/>
        <w:rPr>
          <w:rFonts w:ascii="Calibri" w:hAnsi="Calibri" w:cs="Calibri"/>
          <w:b/>
          <w:vertAlign w:val="baseline"/>
          <w:lang w:val="pl-PL"/>
        </w:rPr>
      </w:pPr>
      <w:r w:rsidRPr="00CC3CCF">
        <w:rPr>
          <w:rFonts w:ascii="Calibri" w:hAnsi="Calibri" w:cs="Calibri"/>
          <w:b/>
          <w:vertAlign w:val="baseline"/>
          <w:lang w:val="pl-PL"/>
        </w:rPr>
        <w:t>Specyfikacja techniczna</w:t>
      </w:r>
    </w:p>
    <w:p w:rsidR="00635646" w:rsidRPr="00CC3CCF" w:rsidRDefault="00635646" w:rsidP="00635646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</w:rPr>
      </w:pPr>
      <w:bookmarkStart w:id="0" w:name="_GoBack"/>
      <w:bookmarkEnd w:id="0"/>
    </w:p>
    <w:p w:rsidR="007B515B" w:rsidRPr="00CC3CCF" w:rsidRDefault="00635646" w:rsidP="00635646">
      <w:pPr>
        <w:spacing w:line="276" w:lineRule="auto"/>
        <w:rPr>
          <w:rFonts w:cstheme="minorHAnsi"/>
          <w:b/>
          <w:sz w:val="24"/>
          <w:szCs w:val="24"/>
        </w:rPr>
      </w:pPr>
      <w:r w:rsidRPr="00CC3CCF">
        <w:rPr>
          <w:rFonts w:ascii="Calibri" w:hAnsi="Calibri" w:cs="Calibri"/>
          <w:b/>
          <w:sz w:val="24"/>
          <w:szCs w:val="24"/>
        </w:rPr>
        <w:t xml:space="preserve">Zadanie 5: </w:t>
      </w:r>
      <w:r w:rsidR="007B515B" w:rsidRPr="00CC3CCF">
        <w:rPr>
          <w:rFonts w:cstheme="minorHAnsi"/>
          <w:b/>
          <w:sz w:val="24"/>
          <w:szCs w:val="24"/>
        </w:rPr>
        <w:t>Fotel biurowy (1 sztuka)</w:t>
      </w:r>
    </w:p>
    <w:p w:rsidR="00635646" w:rsidRPr="00635646" w:rsidRDefault="00635646" w:rsidP="00635646">
      <w:pPr>
        <w:spacing w:line="276" w:lineRule="auto"/>
        <w:rPr>
          <w:rFonts w:cstheme="minorHAnsi"/>
          <w:b/>
          <w:sz w:val="24"/>
          <w:szCs w:val="24"/>
        </w:rPr>
      </w:pPr>
    </w:p>
    <w:p w:rsidR="00635646" w:rsidRDefault="0063564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Fotel biurowy – 1 sztuka:</w:t>
      </w:r>
    </w:p>
    <w:p w:rsidR="007B515B" w:rsidRPr="00267FFD" w:rsidRDefault="00635646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k</w:t>
      </w:r>
      <w:r w:rsidR="00E44308">
        <w:rPr>
          <w:rFonts w:cstheme="minorHAnsi"/>
          <w:sz w:val="24"/>
          <w:szCs w:val="24"/>
        </w:rPr>
        <w:t>olor czarny</w:t>
      </w:r>
      <w:r>
        <w:rPr>
          <w:rFonts w:cstheme="minorHAnsi"/>
          <w:sz w:val="24"/>
          <w:szCs w:val="24"/>
        </w:rPr>
        <w:t>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</w:t>
      </w:r>
      <w:r w:rsidR="00635646">
        <w:rPr>
          <w:rFonts w:cstheme="minorHAnsi"/>
          <w:sz w:val="24"/>
          <w:szCs w:val="24"/>
        </w:rPr>
        <w:t>r</w:t>
      </w:r>
      <w:r w:rsidRPr="00267FFD">
        <w:rPr>
          <w:rFonts w:cstheme="minorHAnsi"/>
          <w:sz w:val="24"/>
          <w:szCs w:val="24"/>
        </w:rPr>
        <w:t>egulacja głębokości i wysokości, możliwość pochylenia siedziska do przodu (kąt ujemny),</w:t>
      </w:r>
    </w:p>
    <w:p w:rsidR="00554949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635646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>obrotowe siedzisko wokół własnej osi pionowej o 360°,</w:t>
      </w:r>
    </w:p>
    <w:p w:rsidR="007B515B" w:rsidRPr="00267FFD" w:rsidRDefault="00554949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pochylenia oparcia w zakresie 5° do przodu i 30° do tył</w:t>
      </w:r>
      <w:r>
        <w:rPr>
          <w:rFonts w:cstheme="minorHAnsi"/>
          <w:sz w:val="24"/>
          <w:szCs w:val="24"/>
        </w:rPr>
        <w:t>u</w:t>
      </w:r>
      <w:r w:rsidR="00635646">
        <w:rPr>
          <w:rFonts w:cstheme="minorHAnsi"/>
          <w:sz w:val="24"/>
          <w:szCs w:val="24"/>
        </w:rPr>
        <w:t>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podłokietników (góra-dół, przód-tył, wychylenie na boki),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zagłówka,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regulacja wysokości oparcia, możliwość pochylenia oparcia do przodu (kąt ujemny),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oparcie dla kręgów lędźwiowych,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oparcie i zagłówek tapicerowane siatką</w:t>
      </w:r>
      <w:r>
        <w:rPr>
          <w:rFonts w:cstheme="minorHAnsi"/>
          <w:sz w:val="24"/>
          <w:szCs w:val="24"/>
        </w:rPr>
        <w:t xml:space="preserve"> w kolorze czarnym</w:t>
      </w:r>
      <w:r w:rsidRPr="00267FFD">
        <w:rPr>
          <w:rFonts w:cstheme="minorHAnsi"/>
          <w:sz w:val="24"/>
          <w:szCs w:val="24"/>
        </w:rPr>
        <w:t xml:space="preserve">, 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mechanizm pozwalający na niezależną regulację oparcia i siedziska</w:t>
      </w:r>
      <w:r w:rsidR="00DC2ABA">
        <w:rPr>
          <w:rFonts w:cstheme="minorHAnsi"/>
          <w:sz w:val="24"/>
          <w:szCs w:val="24"/>
        </w:rPr>
        <w:t xml:space="preserve"> w pozycji siedzącej</w:t>
      </w:r>
      <w:r w:rsidRPr="00267FFD">
        <w:rPr>
          <w:rFonts w:cstheme="minorHAnsi"/>
          <w:sz w:val="24"/>
          <w:szCs w:val="24"/>
        </w:rPr>
        <w:t>,</w:t>
      </w:r>
    </w:p>
    <w:p w:rsidR="007B515B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siedzisko tapicerowane tkaniną materiałową</w:t>
      </w:r>
      <w:r>
        <w:rPr>
          <w:rFonts w:cstheme="minorHAnsi"/>
          <w:sz w:val="24"/>
          <w:szCs w:val="24"/>
        </w:rPr>
        <w:t xml:space="preserve"> lub siatką</w:t>
      </w:r>
      <w:r w:rsidR="00F37F4E">
        <w:rPr>
          <w:rFonts w:cstheme="minorHAnsi"/>
          <w:sz w:val="24"/>
          <w:szCs w:val="24"/>
        </w:rPr>
        <w:t xml:space="preserve"> w kolorze czarnym</w:t>
      </w:r>
      <w:r w:rsidRPr="00267FFD">
        <w:rPr>
          <w:rFonts w:cstheme="minorHAnsi"/>
          <w:sz w:val="24"/>
          <w:szCs w:val="24"/>
        </w:rPr>
        <w:t>,</w:t>
      </w:r>
    </w:p>
    <w:p w:rsidR="00F572CF" w:rsidRPr="00267FFD" w:rsidRDefault="00F572CF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tkanina tapicerki powinna posiadać odporność na ścieranie min. 35000 cykli </w:t>
      </w:r>
      <w:proofErr w:type="spellStart"/>
      <w:r>
        <w:rPr>
          <w:rFonts w:cstheme="minorHAnsi"/>
          <w:sz w:val="24"/>
          <w:szCs w:val="24"/>
        </w:rPr>
        <w:t>Martindale’a</w:t>
      </w:r>
      <w:proofErr w:type="spellEnd"/>
      <w:r>
        <w:rPr>
          <w:rFonts w:cstheme="minorHAnsi"/>
          <w:sz w:val="24"/>
          <w:szCs w:val="24"/>
        </w:rPr>
        <w:t xml:space="preserve"> zgodnie z normą PN-EN ISO 12947-2:2000 określającą wytrzymałość tapicerki na przetarcia lub równoważną</w:t>
      </w:r>
      <w:r w:rsidR="00635646">
        <w:rPr>
          <w:rFonts w:cstheme="minorHAnsi"/>
          <w:sz w:val="24"/>
          <w:szCs w:val="24"/>
        </w:rPr>
        <w:t>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 xml:space="preserve">- podstawa jezdna wykonana </w:t>
      </w:r>
      <w:r w:rsidR="00D66305">
        <w:rPr>
          <w:rFonts w:cstheme="minorHAnsi"/>
          <w:sz w:val="24"/>
          <w:szCs w:val="24"/>
        </w:rPr>
        <w:t>z</w:t>
      </w:r>
      <w:r w:rsidR="00C3659B">
        <w:rPr>
          <w:rFonts w:cstheme="minorHAnsi"/>
          <w:sz w:val="24"/>
          <w:szCs w:val="24"/>
        </w:rPr>
        <w:t xml:space="preserve">e stali lub </w:t>
      </w:r>
      <w:r w:rsidR="00D66305">
        <w:rPr>
          <w:rFonts w:cstheme="minorHAnsi"/>
          <w:sz w:val="24"/>
          <w:szCs w:val="24"/>
        </w:rPr>
        <w:t xml:space="preserve">aluminium, </w:t>
      </w:r>
      <w:r w:rsidRPr="00267FFD">
        <w:rPr>
          <w:rFonts w:cstheme="minorHAnsi"/>
          <w:sz w:val="24"/>
          <w:szCs w:val="24"/>
        </w:rPr>
        <w:t>co najmniej pięciopodporowa z kółkami</w:t>
      </w:r>
      <w:r w:rsidR="00635646">
        <w:rPr>
          <w:rFonts w:cstheme="minorHAnsi"/>
          <w:sz w:val="24"/>
          <w:szCs w:val="24"/>
        </w:rPr>
        <w:t>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maksymalne obciążenie 130 kilogramów,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</w:t>
      </w:r>
      <w:r w:rsidR="00DC2ABA">
        <w:rPr>
          <w:rFonts w:cstheme="minorHAnsi"/>
          <w:sz w:val="24"/>
          <w:szCs w:val="24"/>
        </w:rPr>
        <w:t xml:space="preserve"> </w:t>
      </w:r>
      <w:r w:rsidRPr="00267FFD">
        <w:rPr>
          <w:rFonts w:cstheme="minorHAnsi"/>
          <w:sz w:val="24"/>
          <w:szCs w:val="24"/>
        </w:rPr>
        <w:t>zakres regulacji wysokości siedziska w zakresie min. 40 centymetrów a max</w:t>
      </w:r>
      <w:r w:rsidR="00635646">
        <w:rPr>
          <w:rFonts w:cstheme="minorHAnsi"/>
          <w:sz w:val="24"/>
          <w:szCs w:val="24"/>
        </w:rPr>
        <w:t>.</w:t>
      </w:r>
      <w:r w:rsidRPr="00267FFD">
        <w:rPr>
          <w:rFonts w:cstheme="minorHAnsi"/>
          <w:sz w:val="24"/>
          <w:szCs w:val="24"/>
        </w:rPr>
        <w:t xml:space="preserve"> 50 cm od podłogi,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wysokość całkowita w zakresie 115 – 135 centymetrów,</w:t>
      </w:r>
    </w:p>
    <w:p w:rsidR="007B515B" w:rsidRPr="00267FFD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szerokość siedziska w zakresie 49 - 55 centymetrów</w:t>
      </w:r>
      <w:r w:rsidR="00635646">
        <w:rPr>
          <w:rFonts w:cstheme="minorHAnsi"/>
          <w:sz w:val="24"/>
          <w:szCs w:val="24"/>
        </w:rPr>
        <w:t>,</w:t>
      </w:r>
    </w:p>
    <w:p w:rsidR="00D64287" w:rsidRPr="00635646" w:rsidRDefault="007B515B" w:rsidP="00635646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267FFD">
        <w:rPr>
          <w:rFonts w:cstheme="minorHAnsi"/>
          <w:sz w:val="24"/>
          <w:szCs w:val="24"/>
        </w:rPr>
        <w:t>- wyprofilowana płyta siedziska i oparcia odpowiednia do naturalnego wygięcia kręgosłupa i odcinka udowego kończyn dolnych</w:t>
      </w:r>
      <w:r w:rsidR="00635646">
        <w:rPr>
          <w:rFonts w:cstheme="minorHAnsi"/>
          <w:sz w:val="24"/>
          <w:szCs w:val="24"/>
        </w:rPr>
        <w:t>.</w:t>
      </w:r>
    </w:p>
    <w:sectPr w:rsidR="00D64287" w:rsidRPr="0063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36A"/>
    <w:rsid w:val="000078D7"/>
    <w:rsid w:val="00043663"/>
    <w:rsid w:val="0012036A"/>
    <w:rsid w:val="003A3695"/>
    <w:rsid w:val="00467788"/>
    <w:rsid w:val="004B4C0C"/>
    <w:rsid w:val="00537C5B"/>
    <w:rsid w:val="00554949"/>
    <w:rsid w:val="00635646"/>
    <w:rsid w:val="007B515B"/>
    <w:rsid w:val="007B7720"/>
    <w:rsid w:val="00AE146D"/>
    <w:rsid w:val="00B47A9E"/>
    <w:rsid w:val="00B54265"/>
    <w:rsid w:val="00B731A4"/>
    <w:rsid w:val="00C3659B"/>
    <w:rsid w:val="00C71410"/>
    <w:rsid w:val="00CB66BE"/>
    <w:rsid w:val="00CC3CCF"/>
    <w:rsid w:val="00CD6A78"/>
    <w:rsid w:val="00D228B5"/>
    <w:rsid w:val="00D64287"/>
    <w:rsid w:val="00D66305"/>
    <w:rsid w:val="00DC2ABA"/>
    <w:rsid w:val="00E04DB2"/>
    <w:rsid w:val="00E44308"/>
    <w:rsid w:val="00F37F4E"/>
    <w:rsid w:val="00F572CF"/>
    <w:rsid w:val="00FD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EBFB2-07C3-42E8-AAD0-EA6454BB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51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4B4C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rsid w:val="004B4C0C"/>
  </w:style>
  <w:style w:type="character" w:customStyle="1" w:styleId="NagwekZnak1">
    <w:name w:val="Nagłówek Znak1"/>
    <w:basedOn w:val="Domylnaczcionkaakapitu"/>
    <w:link w:val="Nagwek"/>
    <w:uiPriority w:val="99"/>
    <w:semiHidden/>
    <w:locked/>
    <w:rsid w:val="004B4C0C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r.zawada</dc:creator>
  <cp:keywords/>
  <dc:description/>
  <cp:lastModifiedBy>Magdalena Pruszek-Iskra</cp:lastModifiedBy>
  <cp:revision>3</cp:revision>
  <cp:lastPrinted>2023-09-20T06:45:00Z</cp:lastPrinted>
  <dcterms:created xsi:type="dcterms:W3CDTF">2023-10-29T18:50:00Z</dcterms:created>
  <dcterms:modified xsi:type="dcterms:W3CDTF">2023-10-30T11:17:00Z</dcterms:modified>
</cp:coreProperties>
</file>