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3AF7" w14:textId="34788247" w:rsidR="00BD1BA0" w:rsidRPr="00862D9D" w:rsidRDefault="00671CFC" w:rsidP="00BD1BA0">
      <w:pPr>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144FDC91">
            <wp:simplePos x="0" y="0"/>
            <wp:positionH relativeFrom="page">
              <wp:posOffset>-31115</wp:posOffset>
            </wp:positionH>
            <wp:positionV relativeFrom="page">
              <wp:posOffset>-216027</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BD1BA0">
      <w:pPr>
        <w:jc w:val="center"/>
        <w:rPr>
          <w:rFonts w:eastAsia="Andale Sans UI"/>
          <w:b/>
          <w:bCs/>
          <w:kern w:val="2"/>
          <w:sz w:val="22"/>
          <w:szCs w:val="22"/>
          <w:lang w:eastAsia="zh-CN" w:bidi="en-US"/>
        </w:rPr>
      </w:pPr>
    </w:p>
    <w:p w14:paraId="3B969674" w14:textId="77777777" w:rsidR="00BD1BA0" w:rsidRPr="009512C9" w:rsidRDefault="00BD1BA0" w:rsidP="00BD1BA0">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ul. Malinowicka 4</w:t>
      </w:r>
    </w:p>
    <w:p w14:paraId="3C9EDC26"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BD1BA0">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491A3AC3" w14:textId="77777777" w:rsidR="00BD1BA0" w:rsidRPr="007D210C" w:rsidRDefault="00000000" w:rsidP="00BD1BA0">
      <w:pPr>
        <w:spacing w:line="276" w:lineRule="auto"/>
        <w:jc w:val="center"/>
        <w:rPr>
          <w:sz w:val="22"/>
          <w:szCs w:val="22"/>
          <w:lang w:val="en-US"/>
        </w:rPr>
      </w:pPr>
      <w:hyperlink r:id="rId10">
        <w:r w:rsidR="00BD1BA0" w:rsidRPr="007D210C">
          <w:rPr>
            <w:rFonts w:eastAsia="Andale Sans UI"/>
            <w:color w:val="0000FF"/>
            <w:sz w:val="22"/>
            <w:szCs w:val="22"/>
            <w:u w:val="single"/>
            <w:lang w:val="en-US" w:bidi="en-US"/>
          </w:rPr>
          <w:t>http://www.psary.pl</w:t>
        </w:r>
      </w:hyperlink>
    </w:p>
    <w:p w14:paraId="0E4D3072" w14:textId="77777777" w:rsidR="00BD1BA0" w:rsidRPr="007D210C" w:rsidRDefault="00000000" w:rsidP="00BD1BA0">
      <w:pPr>
        <w:spacing w:line="276" w:lineRule="auto"/>
        <w:jc w:val="center"/>
        <w:rPr>
          <w:rStyle w:val="Hipercze"/>
          <w:rFonts w:eastAsia="Andale Sans UI"/>
          <w:sz w:val="22"/>
          <w:szCs w:val="22"/>
          <w:lang w:val="en-US" w:bidi="en-US"/>
        </w:rPr>
      </w:pPr>
      <w:hyperlink r:id="rId11" w:history="1">
        <w:r w:rsidR="00BD1BA0" w:rsidRPr="007D210C">
          <w:rPr>
            <w:rStyle w:val="Hipercze"/>
            <w:rFonts w:eastAsia="Andale Sans UI"/>
            <w:sz w:val="22"/>
            <w:szCs w:val="22"/>
            <w:lang w:val="en-US" w:bidi="en-US"/>
          </w:rPr>
          <w:t>http://www.bip.psary.pl</w:t>
        </w:r>
      </w:hyperlink>
    </w:p>
    <w:p w14:paraId="42484494" w14:textId="77777777" w:rsidR="00BD1BA0" w:rsidRPr="00B91147" w:rsidRDefault="00BD1BA0" w:rsidP="00BD1BA0">
      <w:pPr>
        <w:spacing w:line="276" w:lineRule="auto"/>
        <w:jc w:val="center"/>
        <w:rPr>
          <w:rStyle w:val="Hipercze"/>
          <w:rFonts w:eastAsia="Andale Sans UI"/>
          <w:sz w:val="22"/>
          <w:szCs w:val="22"/>
          <w:lang w:val="en-US" w:bidi="en-US"/>
        </w:rPr>
      </w:pPr>
    </w:p>
    <w:p w14:paraId="697BC053" w14:textId="11CD0B06" w:rsidR="00BD1BA0" w:rsidRPr="007D210C" w:rsidRDefault="00494F09" w:rsidP="00BD1BA0">
      <w:pPr>
        <w:spacing w:line="276" w:lineRule="auto"/>
        <w:jc w:val="center"/>
        <w:rPr>
          <w:rStyle w:val="Hipercze"/>
          <w:rFonts w:eastAsia="Andale Sans UI"/>
          <w:b/>
          <w:bCs/>
          <w:sz w:val="22"/>
          <w:szCs w:val="22"/>
          <w:lang w:val="en-US" w:bidi="en-US"/>
        </w:rPr>
      </w:pPr>
      <w:r w:rsidRPr="00B91147">
        <w:rPr>
          <w:b/>
          <w:bCs/>
          <w:sz w:val="22"/>
          <w:szCs w:val="22"/>
        </w:rPr>
        <w:t xml:space="preserve"> </w:t>
      </w:r>
      <w:hyperlink r:id="rId12" w:history="1">
        <w:r w:rsidR="005A0743" w:rsidRPr="005A0743">
          <w:rPr>
            <w:color w:val="0000FF"/>
            <w:sz w:val="22"/>
            <w:szCs w:val="22"/>
            <w:u w:val="single"/>
          </w:rPr>
          <w:t>https://platformazakupowa.pl/transakcja/955304</w:t>
        </w:r>
        <w:r w:rsidR="00B91147" w:rsidRPr="001430E5">
          <w:rPr>
            <w:color w:val="0000FF"/>
            <w:highlight w:val="yellow"/>
            <w:u w:val="single"/>
          </w:rPr>
          <w:t xml:space="preserve"> </w:t>
        </w:r>
      </w:hyperlink>
      <w:r w:rsidR="007D210C" w:rsidRPr="007D210C">
        <w:rPr>
          <w:b/>
          <w:bCs/>
          <w:sz w:val="22"/>
          <w:szCs w:val="22"/>
        </w:rPr>
        <w:t xml:space="preserve"> </w:t>
      </w:r>
    </w:p>
    <w:p w14:paraId="23F5E47B" w14:textId="77777777" w:rsidR="00494F09" w:rsidRPr="007D210C" w:rsidRDefault="00494F09" w:rsidP="00BD1BA0">
      <w:pPr>
        <w:spacing w:line="276" w:lineRule="auto"/>
        <w:jc w:val="center"/>
        <w:rPr>
          <w:rFonts w:eastAsia="Andale Sans UI"/>
          <w:b/>
          <w:i/>
          <w:iCs/>
          <w:u w:val="single"/>
          <w:lang w:bidi="en-US"/>
        </w:rPr>
      </w:pPr>
    </w:p>
    <w:p w14:paraId="4B8E12D5" w14:textId="59476B8D" w:rsidR="00BD1BA0" w:rsidRPr="007D210C" w:rsidRDefault="00BD1BA0" w:rsidP="00BD1BA0">
      <w:pPr>
        <w:spacing w:line="276" w:lineRule="auto"/>
        <w:jc w:val="center"/>
        <w:rPr>
          <w:rFonts w:eastAsia="Andale Sans UI"/>
          <w:b/>
          <w:i/>
          <w:iCs/>
          <w:u w:val="single"/>
          <w:lang w:bidi="en-US"/>
        </w:rPr>
      </w:pPr>
      <w:r w:rsidRPr="007D210C">
        <w:rPr>
          <w:rFonts w:eastAsia="Andale Sans UI"/>
          <w:b/>
          <w:i/>
          <w:iCs/>
          <w:u w:val="single"/>
          <w:lang w:bidi="en-US"/>
        </w:rPr>
        <w:t>(a</w:t>
      </w:r>
      <w:r w:rsidRPr="007D210C">
        <w:rPr>
          <w:b/>
          <w:i/>
          <w:iCs/>
          <w:u w:val="single"/>
        </w:rPr>
        <w:t>dres strony prowadzonego postępowania. Link będzie prowadził na stronę opublikowanego postępowania</w:t>
      </w:r>
      <w:r w:rsidRPr="007D210C">
        <w:rPr>
          <w:rFonts w:eastAsia="Andale Sans UI"/>
          <w:b/>
          <w:i/>
          <w:iCs/>
          <w:u w:val="single"/>
          <w:lang w:bidi="en-US"/>
        </w:rPr>
        <w:t>).</w:t>
      </w:r>
    </w:p>
    <w:p w14:paraId="247557B0" w14:textId="77777777" w:rsidR="00BD1BA0" w:rsidRPr="007D210C" w:rsidRDefault="00BD1BA0" w:rsidP="00BD1BA0">
      <w:pPr>
        <w:spacing w:line="276" w:lineRule="auto"/>
        <w:jc w:val="center"/>
        <w:rPr>
          <w:rFonts w:eastAsia="Andale Sans UI"/>
          <w:b/>
          <w:i/>
          <w:iCs/>
          <w:sz w:val="22"/>
          <w:szCs w:val="22"/>
          <w:u w:val="single"/>
          <w:lang w:bidi="en-US"/>
        </w:rPr>
      </w:pPr>
    </w:p>
    <w:p w14:paraId="44B1BA67" w14:textId="77777777" w:rsidR="00BD1BA0" w:rsidRPr="007D210C" w:rsidRDefault="00BD1BA0" w:rsidP="00BD1BA0">
      <w:pPr>
        <w:spacing w:line="276" w:lineRule="auto"/>
        <w:ind w:right="28"/>
        <w:jc w:val="both"/>
        <w:rPr>
          <w:b/>
          <w:sz w:val="22"/>
          <w:szCs w:val="22"/>
        </w:rPr>
      </w:pPr>
    </w:p>
    <w:p w14:paraId="7148D57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1232EE9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DLA ZAMÓWIENIA O NAZWIE</w:t>
      </w:r>
    </w:p>
    <w:p w14:paraId="46F89430" w14:textId="77777777" w:rsidR="00BD1BA0" w:rsidRPr="007D210C" w:rsidRDefault="00BD1BA0" w:rsidP="00BD1BA0">
      <w:pPr>
        <w:widowControl w:val="0"/>
        <w:spacing w:line="276" w:lineRule="auto"/>
        <w:ind w:left="697" w:right="697"/>
        <w:jc w:val="center"/>
        <w:rPr>
          <w:rFonts w:eastAsia="TeXGyrePagella"/>
          <w:b/>
          <w:sz w:val="22"/>
          <w:szCs w:val="22"/>
          <w:lang w:eastAsia="en-US"/>
        </w:rPr>
      </w:pPr>
    </w:p>
    <w:tbl>
      <w:tblPr>
        <w:tblStyle w:val="Tabela-Siatka"/>
        <w:tblW w:w="7655" w:type="dxa"/>
        <w:jc w:val="center"/>
        <w:tblLayout w:type="fixed"/>
        <w:tblLook w:val="04A0" w:firstRow="1" w:lastRow="0" w:firstColumn="1" w:lastColumn="0" w:noHBand="0" w:noVBand="1"/>
      </w:tblPr>
      <w:tblGrid>
        <w:gridCol w:w="852"/>
        <w:gridCol w:w="849"/>
        <w:gridCol w:w="5671"/>
        <w:gridCol w:w="283"/>
      </w:tblGrid>
      <w:tr w:rsidR="00BD1BA0" w:rsidRPr="007D210C" w14:paraId="0842C7A7" w14:textId="77777777" w:rsidTr="00AA2976">
        <w:trPr>
          <w:gridAfter w:val="1"/>
          <w:wAfter w:w="283" w:type="dxa"/>
          <w:jc w:val="center"/>
        </w:trPr>
        <w:tc>
          <w:tcPr>
            <w:tcW w:w="7372" w:type="dxa"/>
            <w:gridSpan w:val="3"/>
            <w:tcBorders>
              <w:top w:val="nil"/>
              <w:left w:val="nil"/>
              <w:bottom w:val="nil"/>
              <w:right w:val="nil"/>
            </w:tcBorders>
          </w:tcPr>
          <w:p w14:paraId="038583E1" w14:textId="77777777" w:rsidR="001430E5" w:rsidRDefault="001430E5" w:rsidP="00AA2976">
            <w:pPr>
              <w:autoSpaceDE w:val="0"/>
              <w:spacing w:line="276" w:lineRule="auto"/>
              <w:jc w:val="center"/>
              <w:textAlignment w:val="baseline"/>
              <w:rPr>
                <w:rFonts w:eastAsia="Arial"/>
                <w:b/>
                <w:kern w:val="3"/>
                <w:sz w:val="22"/>
                <w:szCs w:val="22"/>
                <w:lang w:eastAsia="zh-CN"/>
              </w:rPr>
            </w:pPr>
            <w:bookmarkStart w:id="0" w:name="_Hlk144988865"/>
            <w:bookmarkStart w:id="1" w:name="_Hlk122546904"/>
            <w:bookmarkStart w:id="2" w:name="_Hlk94282321"/>
            <w:r w:rsidRPr="001430E5">
              <w:rPr>
                <w:rFonts w:eastAsia="Arial"/>
                <w:b/>
                <w:kern w:val="3"/>
                <w:sz w:val="22"/>
                <w:szCs w:val="22"/>
                <w:lang w:eastAsia="zh-CN"/>
              </w:rPr>
              <w:t>„</w:t>
            </w:r>
            <w:bookmarkStart w:id="3" w:name="_Hlk171948163"/>
            <w:r w:rsidRPr="001430E5">
              <w:rPr>
                <w:rFonts w:eastAsia="Arial"/>
                <w:b/>
                <w:kern w:val="3"/>
                <w:sz w:val="22"/>
                <w:szCs w:val="22"/>
                <w:lang w:eastAsia="zh-CN"/>
              </w:rPr>
              <w:t xml:space="preserve">Budowa oświetlenia ulicy Kamiennej w Psarach </w:t>
            </w:r>
          </w:p>
          <w:p w14:paraId="4959D426" w14:textId="7AAE15C1" w:rsidR="00BD1BA0" w:rsidRPr="007D210C" w:rsidRDefault="001430E5" w:rsidP="00AA2976">
            <w:pPr>
              <w:autoSpaceDE w:val="0"/>
              <w:spacing w:line="276" w:lineRule="auto"/>
              <w:jc w:val="center"/>
              <w:textAlignment w:val="baseline"/>
              <w:rPr>
                <w:rFonts w:eastAsia="Arial"/>
                <w:b/>
                <w:kern w:val="3"/>
                <w:sz w:val="22"/>
                <w:szCs w:val="22"/>
                <w:lang w:eastAsia="zh-CN"/>
              </w:rPr>
            </w:pPr>
            <w:r w:rsidRPr="001430E5">
              <w:rPr>
                <w:rFonts w:eastAsia="Arial"/>
                <w:b/>
                <w:kern w:val="3"/>
                <w:sz w:val="22"/>
                <w:szCs w:val="22"/>
                <w:lang w:eastAsia="zh-CN"/>
              </w:rPr>
              <w:t>oraz Słonecznej w Malinowicach</w:t>
            </w:r>
            <w:bookmarkEnd w:id="3"/>
            <w:r w:rsidRPr="001430E5">
              <w:rPr>
                <w:rFonts w:eastAsia="Arial"/>
                <w:b/>
                <w:kern w:val="3"/>
                <w:sz w:val="22"/>
                <w:szCs w:val="22"/>
                <w:lang w:eastAsia="zh-CN"/>
              </w:rPr>
              <w:t>”</w:t>
            </w:r>
            <w:r w:rsidR="00BD1BA0" w:rsidRPr="007D210C">
              <w:rPr>
                <w:b/>
                <w:bCs/>
                <w:sz w:val="22"/>
                <w:szCs w:val="22"/>
              </w:rPr>
              <w:t>.</w:t>
            </w:r>
          </w:p>
          <w:bookmarkEnd w:id="0"/>
          <w:p w14:paraId="162C8010"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p w14:paraId="44399983" w14:textId="70CF101E" w:rsidR="00BD1BA0" w:rsidRPr="007D210C" w:rsidRDefault="00BD1BA0" w:rsidP="00AA2976">
            <w:pPr>
              <w:autoSpaceDE w:val="0"/>
              <w:spacing w:line="276" w:lineRule="auto"/>
              <w:jc w:val="center"/>
              <w:textAlignment w:val="baseline"/>
              <w:rPr>
                <w:rFonts w:eastAsia="Arial"/>
                <w:b/>
                <w:bCs/>
                <w:kern w:val="2"/>
                <w:sz w:val="22"/>
                <w:szCs w:val="22"/>
                <w:lang w:eastAsia="zh-CN"/>
              </w:rPr>
            </w:pPr>
            <w:r w:rsidRPr="007D210C">
              <w:rPr>
                <w:rFonts w:eastAsia="Arial"/>
                <w:b/>
                <w:bCs/>
                <w:kern w:val="2"/>
                <w:sz w:val="22"/>
                <w:szCs w:val="22"/>
                <w:lang w:eastAsia="zh-CN"/>
              </w:rPr>
              <w:t>Znak sprawy: ZP.271.1</w:t>
            </w:r>
            <w:r w:rsidR="001430E5">
              <w:rPr>
                <w:rFonts w:eastAsia="Arial"/>
                <w:b/>
                <w:bCs/>
                <w:kern w:val="2"/>
                <w:sz w:val="22"/>
                <w:szCs w:val="22"/>
                <w:lang w:eastAsia="zh-CN"/>
              </w:rPr>
              <w:t>8</w:t>
            </w:r>
            <w:r w:rsidRPr="007D210C">
              <w:rPr>
                <w:rFonts w:eastAsia="Arial"/>
                <w:b/>
                <w:bCs/>
                <w:kern w:val="2"/>
                <w:sz w:val="22"/>
                <w:szCs w:val="22"/>
                <w:lang w:eastAsia="zh-CN"/>
              </w:rPr>
              <w:t>.202</w:t>
            </w:r>
            <w:bookmarkEnd w:id="1"/>
            <w:bookmarkEnd w:id="2"/>
            <w:r w:rsidRPr="007D210C">
              <w:rPr>
                <w:rFonts w:eastAsia="Arial"/>
                <w:b/>
                <w:bCs/>
                <w:kern w:val="2"/>
                <w:sz w:val="22"/>
                <w:szCs w:val="22"/>
                <w:lang w:eastAsia="zh-CN"/>
              </w:rPr>
              <w:t>4</w:t>
            </w:r>
          </w:p>
          <w:p w14:paraId="70C31D2A"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tc>
      </w:tr>
      <w:tr w:rsidR="00BD1BA0" w:rsidRPr="007D210C" w14:paraId="26BFFF3C" w14:textId="77777777" w:rsidTr="00AA2976">
        <w:trPr>
          <w:trHeight w:val="70"/>
          <w:jc w:val="center"/>
        </w:trPr>
        <w:tc>
          <w:tcPr>
            <w:tcW w:w="852" w:type="dxa"/>
            <w:tcBorders>
              <w:top w:val="nil"/>
              <w:left w:val="nil"/>
              <w:bottom w:val="nil"/>
              <w:right w:val="nil"/>
            </w:tcBorders>
          </w:tcPr>
          <w:p w14:paraId="04F1FAA8" w14:textId="77777777" w:rsidR="00BD1BA0" w:rsidRPr="007D210C" w:rsidRDefault="00BD1BA0" w:rsidP="00AA2976">
            <w:pPr>
              <w:widowControl w:val="0"/>
              <w:spacing w:line="276" w:lineRule="auto"/>
              <w:jc w:val="both"/>
              <w:rPr>
                <w:rFonts w:eastAsia="TeXGyrePagella"/>
                <w:sz w:val="22"/>
                <w:szCs w:val="22"/>
                <w:lang w:eastAsia="en-US"/>
              </w:rPr>
            </w:pPr>
          </w:p>
        </w:tc>
        <w:tc>
          <w:tcPr>
            <w:tcW w:w="6803" w:type="dxa"/>
            <w:gridSpan w:val="3"/>
            <w:tcBorders>
              <w:top w:val="nil"/>
              <w:left w:val="nil"/>
              <w:bottom w:val="nil"/>
              <w:right w:val="nil"/>
            </w:tcBorders>
          </w:tcPr>
          <w:p w14:paraId="5229C038" w14:textId="77777777" w:rsidR="00BD1BA0" w:rsidRPr="007D210C" w:rsidRDefault="00BD1BA0" w:rsidP="00AA2976">
            <w:pPr>
              <w:widowControl w:val="0"/>
              <w:spacing w:line="276" w:lineRule="auto"/>
              <w:jc w:val="both"/>
              <w:rPr>
                <w:rFonts w:eastAsia="TeXGyrePagella"/>
                <w:sz w:val="22"/>
                <w:szCs w:val="22"/>
                <w:lang w:eastAsia="en-US"/>
              </w:rPr>
            </w:pPr>
          </w:p>
        </w:tc>
      </w:tr>
      <w:tr w:rsidR="00BD1BA0" w:rsidRPr="007D210C" w14:paraId="2483833D" w14:textId="77777777" w:rsidTr="00AA2976">
        <w:trPr>
          <w:jc w:val="center"/>
        </w:trPr>
        <w:tc>
          <w:tcPr>
            <w:tcW w:w="1701" w:type="dxa"/>
            <w:gridSpan w:val="2"/>
            <w:tcBorders>
              <w:top w:val="nil"/>
              <w:left w:val="nil"/>
              <w:bottom w:val="nil"/>
              <w:right w:val="nil"/>
            </w:tcBorders>
          </w:tcPr>
          <w:p w14:paraId="2EAF60F0" w14:textId="77777777" w:rsidR="00BD1BA0" w:rsidRPr="007D210C" w:rsidRDefault="00BD1BA0" w:rsidP="00AA2976">
            <w:pPr>
              <w:widowControl w:val="0"/>
              <w:spacing w:line="276" w:lineRule="auto"/>
              <w:jc w:val="both"/>
              <w:rPr>
                <w:rFonts w:eastAsia="TeXGyrePagella"/>
                <w:sz w:val="22"/>
                <w:szCs w:val="22"/>
                <w:lang w:eastAsia="en-US"/>
              </w:rPr>
            </w:pPr>
            <w:r w:rsidRPr="007D210C">
              <w:rPr>
                <w:rFonts w:eastAsia="TeXGyrePagella"/>
                <w:b/>
                <w:sz w:val="22"/>
                <w:szCs w:val="22"/>
                <w:lang w:eastAsia="en-US"/>
              </w:rPr>
              <w:t>Tryb postępowania:</w:t>
            </w:r>
          </w:p>
        </w:tc>
        <w:tc>
          <w:tcPr>
            <w:tcW w:w="5954" w:type="dxa"/>
            <w:gridSpan w:val="2"/>
            <w:tcBorders>
              <w:top w:val="nil"/>
              <w:left w:val="nil"/>
              <w:bottom w:val="nil"/>
              <w:right w:val="nil"/>
            </w:tcBorders>
          </w:tcPr>
          <w:p w14:paraId="19269D40" w14:textId="77777777" w:rsidR="00BD1BA0" w:rsidRPr="007D210C" w:rsidRDefault="00BD1BA0" w:rsidP="00AA2976">
            <w:pPr>
              <w:widowControl w:val="0"/>
              <w:spacing w:line="276" w:lineRule="auto"/>
              <w:ind w:left="31" w:right="133"/>
              <w:jc w:val="both"/>
              <w:rPr>
                <w:rFonts w:eastAsia="TeXGyrePagella"/>
                <w:sz w:val="22"/>
                <w:szCs w:val="22"/>
                <w:lang w:eastAsia="en-US"/>
              </w:rPr>
            </w:pPr>
            <w:r w:rsidRPr="007D210C">
              <w:rPr>
                <w:rFonts w:eastAsia="TeXGyrePagella"/>
                <w:sz w:val="22"/>
                <w:szCs w:val="22"/>
                <w:lang w:eastAsia="en-US"/>
              </w:rPr>
              <w:t>tryb podstawowy z możliwością negocjacji art. 275 pkt 2 ustawy, o wartości zamówienia nie przekraczającej progów</w:t>
            </w:r>
            <w:r w:rsidRPr="007D210C">
              <w:rPr>
                <w:rFonts w:eastAsia="TeXGyrePagella"/>
                <w:spacing w:val="-11"/>
                <w:sz w:val="22"/>
                <w:szCs w:val="22"/>
                <w:lang w:eastAsia="en-US"/>
              </w:rPr>
              <w:t xml:space="preserve"> </w:t>
            </w:r>
            <w:r w:rsidRPr="007D210C">
              <w:rPr>
                <w:rFonts w:eastAsia="TeXGyrePagella"/>
                <w:sz w:val="22"/>
                <w:szCs w:val="22"/>
                <w:lang w:eastAsia="en-US"/>
              </w:rPr>
              <w:t>unijnych</w:t>
            </w:r>
            <w:r w:rsidRPr="007D210C">
              <w:rPr>
                <w:rFonts w:eastAsia="TeXGyrePagella"/>
                <w:spacing w:val="-9"/>
                <w:sz w:val="22"/>
                <w:szCs w:val="22"/>
                <w:lang w:eastAsia="en-US"/>
              </w:rPr>
              <w:t xml:space="preserve"> </w:t>
            </w:r>
            <w:r w:rsidRPr="007D210C">
              <w:rPr>
                <w:rFonts w:eastAsia="TeXGyrePagella"/>
                <w:sz w:val="22"/>
                <w:szCs w:val="22"/>
                <w:lang w:eastAsia="en-US"/>
              </w:rPr>
              <w:t>o</w:t>
            </w:r>
            <w:r w:rsidRPr="007D210C">
              <w:rPr>
                <w:rFonts w:eastAsia="TeXGyrePagella"/>
                <w:spacing w:val="-11"/>
                <w:sz w:val="22"/>
                <w:szCs w:val="22"/>
                <w:lang w:eastAsia="en-US"/>
              </w:rPr>
              <w:t xml:space="preserve"> </w:t>
            </w:r>
            <w:r w:rsidRPr="007D210C">
              <w:rPr>
                <w:rFonts w:eastAsia="TeXGyrePagella"/>
                <w:sz w:val="22"/>
                <w:szCs w:val="22"/>
                <w:lang w:eastAsia="en-US"/>
              </w:rPr>
              <w:t>jakich</w:t>
            </w:r>
            <w:r w:rsidRPr="007D210C">
              <w:rPr>
                <w:rFonts w:eastAsia="TeXGyrePagella"/>
                <w:spacing w:val="-11"/>
                <w:sz w:val="22"/>
                <w:szCs w:val="22"/>
                <w:lang w:eastAsia="en-US"/>
              </w:rPr>
              <w:t xml:space="preserve"> </w:t>
            </w:r>
            <w:r w:rsidRPr="007D210C">
              <w:rPr>
                <w:rFonts w:eastAsia="TeXGyrePagella"/>
                <w:sz w:val="22"/>
                <w:szCs w:val="22"/>
                <w:lang w:eastAsia="en-US"/>
              </w:rPr>
              <w:t>stanowi</w:t>
            </w:r>
            <w:r w:rsidRPr="007D210C">
              <w:rPr>
                <w:rFonts w:eastAsia="TeXGyrePagella"/>
                <w:spacing w:val="-9"/>
                <w:sz w:val="22"/>
                <w:szCs w:val="22"/>
                <w:lang w:eastAsia="en-US"/>
              </w:rPr>
              <w:t xml:space="preserve"> </w:t>
            </w:r>
            <w:r w:rsidRPr="007D210C">
              <w:rPr>
                <w:rFonts w:eastAsia="TeXGyrePagella"/>
                <w:sz w:val="22"/>
                <w:szCs w:val="22"/>
                <w:lang w:eastAsia="en-US"/>
              </w:rPr>
              <w:t>art.</w:t>
            </w:r>
            <w:r w:rsidRPr="007D210C">
              <w:rPr>
                <w:rFonts w:eastAsia="TeXGyrePagella"/>
                <w:spacing w:val="-11"/>
                <w:sz w:val="22"/>
                <w:szCs w:val="22"/>
                <w:lang w:eastAsia="en-US"/>
              </w:rPr>
              <w:t xml:space="preserve"> </w:t>
            </w:r>
            <w:r w:rsidRPr="007D210C">
              <w:rPr>
                <w:rFonts w:eastAsia="TeXGyrePagella"/>
                <w:sz w:val="22"/>
                <w:szCs w:val="22"/>
                <w:lang w:eastAsia="en-US"/>
              </w:rPr>
              <w:t>3</w:t>
            </w:r>
            <w:r w:rsidRPr="007D210C">
              <w:rPr>
                <w:rFonts w:eastAsia="TeXGyrePagella"/>
                <w:spacing w:val="-12"/>
                <w:sz w:val="22"/>
                <w:szCs w:val="22"/>
                <w:lang w:eastAsia="en-US"/>
              </w:rPr>
              <w:t xml:space="preserve"> </w:t>
            </w:r>
            <w:r w:rsidRPr="007D210C">
              <w:rPr>
                <w:rFonts w:eastAsia="TeXGyrePagella"/>
                <w:sz w:val="22"/>
                <w:szCs w:val="22"/>
                <w:lang w:eastAsia="en-US"/>
              </w:rPr>
              <w:t>ustawy</w:t>
            </w:r>
            <w:r w:rsidRPr="007D210C">
              <w:rPr>
                <w:rFonts w:eastAsia="TeXGyrePagella"/>
                <w:spacing w:val="-12"/>
                <w:sz w:val="22"/>
                <w:szCs w:val="22"/>
                <w:lang w:eastAsia="en-US"/>
              </w:rPr>
              <w:t xml:space="preserve"> </w:t>
            </w:r>
            <w:r w:rsidRPr="007D210C">
              <w:rPr>
                <w:rFonts w:eastAsia="TeXGyrePagella"/>
                <w:sz w:val="22"/>
                <w:szCs w:val="22"/>
                <w:lang w:eastAsia="en-US"/>
              </w:rPr>
              <w:t>z</w:t>
            </w:r>
            <w:r w:rsidRPr="007D210C">
              <w:rPr>
                <w:rFonts w:eastAsia="TeXGyrePagella"/>
                <w:spacing w:val="-11"/>
                <w:sz w:val="22"/>
                <w:szCs w:val="22"/>
                <w:lang w:eastAsia="en-US"/>
              </w:rPr>
              <w:t xml:space="preserve"> </w:t>
            </w:r>
            <w:r w:rsidRPr="007D210C">
              <w:rPr>
                <w:rFonts w:eastAsia="TeXGyrePagella"/>
                <w:sz w:val="22"/>
                <w:szCs w:val="22"/>
                <w:lang w:eastAsia="en-US"/>
              </w:rPr>
              <w:t>11 września</w:t>
            </w:r>
            <w:r w:rsidRPr="007D210C">
              <w:rPr>
                <w:rFonts w:eastAsia="TeXGyrePagella"/>
                <w:spacing w:val="-10"/>
                <w:sz w:val="22"/>
                <w:szCs w:val="22"/>
                <w:lang w:eastAsia="en-US"/>
              </w:rPr>
              <w:t xml:space="preserve"> </w:t>
            </w:r>
            <w:r w:rsidRPr="007D210C">
              <w:rPr>
                <w:rFonts w:eastAsia="TeXGyrePagella"/>
                <w:sz w:val="22"/>
                <w:szCs w:val="22"/>
                <w:lang w:eastAsia="en-US"/>
              </w:rPr>
              <w:t>2019</w:t>
            </w:r>
            <w:r w:rsidRPr="007D210C">
              <w:rPr>
                <w:rFonts w:eastAsia="TeXGyrePagella"/>
                <w:spacing w:val="-10"/>
                <w:sz w:val="22"/>
                <w:szCs w:val="22"/>
                <w:lang w:eastAsia="en-US"/>
              </w:rPr>
              <w:t xml:space="preserve"> </w:t>
            </w:r>
            <w:r w:rsidRPr="007D210C">
              <w:rPr>
                <w:rFonts w:eastAsia="TeXGyrePagella"/>
                <w:sz w:val="22"/>
                <w:szCs w:val="22"/>
                <w:lang w:eastAsia="en-US"/>
              </w:rPr>
              <w:t>r.</w:t>
            </w:r>
            <w:r w:rsidRPr="007D210C">
              <w:rPr>
                <w:rFonts w:eastAsia="TeXGyrePagella"/>
                <w:spacing w:val="-11"/>
                <w:sz w:val="22"/>
                <w:szCs w:val="22"/>
                <w:lang w:eastAsia="en-US"/>
              </w:rPr>
              <w:t xml:space="preserve"> </w:t>
            </w:r>
            <w:r w:rsidRPr="007D210C">
              <w:rPr>
                <w:rFonts w:eastAsia="TeXGyrePagella"/>
                <w:sz w:val="22"/>
                <w:szCs w:val="22"/>
                <w:lang w:eastAsia="en-US"/>
              </w:rPr>
              <w:t>-</w:t>
            </w:r>
            <w:r w:rsidRPr="007D210C">
              <w:rPr>
                <w:rFonts w:eastAsia="TeXGyrePagella"/>
                <w:spacing w:val="-10"/>
                <w:sz w:val="22"/>
                <w:szCs w:val="22"/>
                <w:lang w:eastAsia="en-US"/>
              </w:rPr>
              <w:t xml:space="preserve"> </w:t>
            </w:r>
            <w:r w:rsidRPr="007D210C">
              <w:rPr>
                <w:rFonts w:eastAsia="TeXGyrePagella"/>
                <w:sz w:val="22"/>
                <w:szCs w:val="22"/>
                <w:lang w:eastAsia="en-US"/>
              </w:rPr>
              <w:t xml:space="preserve">Prawo zamówień publicznych </w:t>
            </w:r>
            <w:bookmarkStart w:id="4" w:name="_Hlk121211713"/>
            <w:r w:rsidRPr="007D210C">
              <w:rPr>
                <w:rFonts w:eastAsia="TeXGyrePagella"/>
                <w:sz w:val="22"/>
                <w:szCs w:val="22"/>
                <w:lang w:eastAsia="en-US"/>
              </w:rPr>
              <w:t>(Dz. U. z 2023 r. poz.</w:t>
            </w:r>
            <w:r w:rsidRPr="007D210C">
              <w:rPr>
                <w:rFonts w:eastAsia="TeXGyrePagella"/>
                <w:spacing w:val="-3"/>
                <w:sz w:val="22"/>
                <w:szCs w:val="22"/>
                <w:lang w:eastAsia="en-US"/>
              </w:rPr>
              <w:t xml:space="preserve"> 1605 </w:t>
            </w:r>
            <w:r w:rsidRPr="007D210C">
              <w:rPr>
                <w:rFonts w:eastAsia="TeXGyrePagella"/>
                <w:spacing w:val="-3"/>
                <w:sz w:val="22"/>
                <w:szCs w:val="22"/>
                <w:lang w:eastAsia="en-US"/>
              </w:rPr>
              <w:br/>
              <w:t>z późn. zm.</w:t>
            </w:r>
            <w:r w:rsidRPr="007D210C">
              <w:rPr>
                <w:rFonts w:eastAsia="TeXGyrePagella"/>
                <w:sz w:val="22"/>
                <w:szCs w:val="22"/>
                <w:lang w:eastAsia="en-US"/>
              </w:rPr>
              <w:t>)</w:t>
            </w:r>
            <w:bookmarkEnd w:id="4"/>
            <w:r w:rsidRPr="007D210C">
              <w:rPr>
                <w:rFonts w:eastAsia="TeXGyrePagella"/>
                <w:sz w:val="22"/>
                <w:szCs w:val="22"/>
                <w:lang w:eastAsia="en-US"/>
              </w:rPr>
              <w:t>.</w:t>
            </w:r>
          </w:p>
          <w:p w14:paraId="796B4D5B" w14:textId="77777777" w:rsidR="00BD1BA0" w:rsidRPr="007D210C" w:rsidRDefault="00BD1BA0" w:rsidP="00AA2976">
            <w:pPr>
              <w:widowControl w:val="0"/>
              <w:spacing w:line="276" w:lineRule="auto"/>
              <w:ind w:left="31" w:right="133"/>
              <w:jc w:val="both"/>
              <w:rPr>
                <w:rFonts w:eastAsia="TeXGyrePagella"/>
                <w:sz w:val="22"/>
                <w:szCs w:val="22"/>
                <w:lang w:eastAsia="en-US"/>
              </w:rPr>
            </w:pPr>
          </w:p>
        </w:tc>
      </w:tr>
      <w:tr w:rsidR="00BD1BA0" w:rsidRPr="009512C9" w14:paraId="58271702" w14:textId="77777777" w:rsidTr="00AA2976">
        <w:trPr>
          <w:jc w:val="center"/>
        </w:trPr>
        <w:tc>
          <w:tcPr>
            <w:tcW w:w="7655" w:type="dxa"/>
            <w:gridSpan w:val="4"/>
            <w:tcBorders>
              <w:top w:val="nil"/>
              <w:left w:val="nil"/>
              <w:bottom w:val="nil"/>
              <w:right w:val="nil"/>
            </w:tcBorders>
          </w:tcPr>
          <w:p w14:paraId="644E7348" w14:textId="77777777" w:rsidR="00BD1BA0" w:rsidRPr="007D210C" w:rsidRDefault="00BD1BA0" w:rsidP="00AA2976">
            <w:pPr>
              <w:widowControl w:val="0"/>
              <w:spacing w:line="276" w:lineRule="auto"/>
              <w:ind w:right="29"/>
              <w:jc w:val="both"/>
              <w:rPr>
                <w:rFonts w:eastAsia="TeXGyrePagella"/>
                <w:b/>
                <w:bCs/>
                <w:sz w:val="22"/>
                <w:szCs w:val="22"/>
                <w:lang w:eastAsia="en-US"/>
              </w:rPr>
            </w:pPr>
            <w:r w:rsidRPr="007D210C">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p>
          <w:p w14:paraId="30A96CDF" w14:textId="77777777" w:rsidR="00BD1BA0" w:rsidRPr="007D210C" w:rsidRDefault="00BD1BA0" w:rsidP="00AA2976">
            <w:pPr>
              <w:widowControl w:val="0"/>
              <w:spacing w:line="276" w:lineRule="auto"/>
              <w:ind w:right="29"/>
              <w:jc w:val="both"/>
              <w:rPr>
                <w:rFonts w:eastAsia="TeXGyrePagella"/>
                <w:b/>
                <w:bCs/>
                <w:sz w:val="22"/>
                <w:szCs w:val="22"/>
                <w:lang w:eastAsia="en-US"/>
              </w:rPr>
            </w:pPr>
          </w:p>
          <w:p w14:paraId="71CC09D8" w14:textId="222B89C1" w:rsidR="00BD1BA0" w:rsidRPr="00B91147" w:rsidRDefault="00000000" w:rsidP="00611644">
            <w:pPr>
              <w:spacing w:line="276" w:lineRule="auto"/>
              <w:jc w:val="center"/>
              <w:rPr>
                <w:rFonts w:eastAsia="Andale Sans UI"/>
                <w:b/>
                <w:bCs/>
                <w:color w:val="0000FF" w:themeColor="hyperlink"/>
                <w:sz w:val="22"/>
                <w:szCs w:val="22"/>
                <w:u w:val="single"/>
                <w:lang w:val="en-US" w:bidi="en-US"/>
              </w:rPr>
            </w:pPr>
            <w:hyperlink r:id="rId13" w:history="1">
              <w:hyperlink r:id="rId14" w:history="1">
                <w:r w:rsidR="005A0743" w:rsidRPr="005A0743">
                  <w:rPr>
                    <w:color w:val="0000FF"/>
                    <w:sz w:val="22"/>
                    <w:szCs w:val="22"/>
                    <w:u w:val="single"/>
                  </w:rPr>
                  <w:t>https://platformazakupowa.pl/transakcja/955304</w:t>
                </w:r>
                <w:r w:rsidR="00B91147" w:rsidRPr="001430E5">
                  <w:rPr>
                    <w:color w:val="0000FF"/>
                    <w:sz w:val="22"/>
                    <w:szCs w:val="22"/>
                    <w:highlight w:val="yellow"/>
                    <w:u w:val="single"/>
                  </w:rPr>
                  <w:t xml:space="preserve"> </w:t>
                </w:r>
              </w:hyperlink>
              <w:r w:rsidR="00494F09" w:rsidRPr="00B91147">
                <w:rPr>
                  <w:rStyle w:val="Hipercze"/>
                  <w:b/>
                  <w:bCs/>
                  <w:sz w:val="22"/>
                  <w:szCs w:val="22"/>
                </w:rPr>
                <w:t xml:space="preserve">   </w:t>
              </w:r>
            </w:hyperlink>
          </w:p>
          <w:p w14:paraId="420B5F6D" w14:textId="77777777" w:rsidR="00014A00" w:rsidRPr="007D210C" w:rsidRDefault="00014A00" w:rsidP="00014A00">
            <w:pPr>
              <w:widowControl w:val="0"/>
              <w:spacing w:line="276" w:lineRule="auto"/>
              <w:rPr>
                <w:rFonts w:eastAsia="TeXGyrePagella"/>
                <w:b/>
                <w:bCs/>
                <w:sz w:val="22"/>
                <w:szCs w:val="22"/>
                <w:lang w:eastAsia="en-US"/>
              </w:rPr>
            </w:pPr>
          </w:p>
          <w:p w14:paraId="4CDB5A80" w14:textId="77777777" w:rsidR="00611644" w:rsidRPr="007D210C" w:rsidRDefault="00611644" w:rsidP="00611644">
            <w:pPr>
              <w:widowControl w:val="0"/>
              <w:tabs>
                <w:tab w:val="center" w:pos="4607"/>
              </w:tabs>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162BC129"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279E0183"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61D6E550" w14:textId="77777777" w:rsidR="00CD19E7" w:rsidRPr="007D210C" w:rsidRDefault="00CD19E7" w:rsidP="00CD19E7">
            <w:pPr>
              <w:widowControl w:val="0"/>
              <w:tabs>
                <w:tab w:val="left" w:pos="0"/>
              </w:tabs>
              <w:ind w:right="1"/>
              <w:jc w:val="center"/>
              <w:textAlignment w:val="baseline"/>
              <w:rPr>
                <w:rFonts w:eastAsia="TeXGyrePagella"/>
                <w:color w:val="000000"/>
                <w:sz w:val="22"/>
                <w:szCs w:val="22"/>
                <w:lang w:eastAsia="en-US"/>
              </w:rPr>
            </w:pPr>
            <w:r w:rsidRPr="007D210C">
              <w:rPr>
                <w:rFonts w:eastAsia="TeXGyrePagella"/>
                <w:color w:val="000000"/>
                <w:sz w:val="22"/>
                <w:szCs w:val="22"/>
                <w:lang w:eastAsia="en-US"/>
              </w:rPr>
              <w:t>Wójt</w:t>
            </w:r>
          </w:p>
          <w:p w14:paraId="69680F7D" w14:textId="0C2812FF" w:rsidR="00BD1BA0" w:rsidRPr="009512C9" w:rsidRDefault="00CD19E7" w:rsidP="00CD19E7">
            <w:pPr>
              <w:widowControl w:val="0"/>
              <w:spacing w:line="276" w:lineRule="auto"/>
              <w:ind w:left="-105"/>
              <w:jc w:val="center"/>
              <w:rPr>
                <w:rFonts w:eastAsia="TeXGyrePagella"/>
                <w:b/>
                <w:bCs/>
                <w:sz w:val="22"/>
                <w:szCs w:val="22"/>
                <w:lang w:eastAsia="en-US"/>
              </w:rPr>
            </w:pPr>
            <w:r w:rsidRPr="007D210C">
              <w:rPr>
                <w:rFonts w:eastAsia="TeXGyrePagella"/>
                <w:color w:val="000000"/>
                <w:sz w:val="22"/>
                <w:szCs w:val="22"/>
                <w:lang w:eastAsia="en-US"/>
              </w:rPr>
              <w:t>Tomasz Sadłoń</w:t>
            </w:r>
          </w:p>
        </w:tc>
      </w:tr>
    </w:tbl>
    <w:p w14:paraId="6EAA9771" w14:textId="77777777" w:rsidR="00BD1BA0" w:rsidRPr="001C71C1" w:rsidRDefault="00BD1BA0" w:rsidP="00BD1BA0">
      <w:pPr>
        <w:widowControl w:val="0"/>
        <w:tabs>
          <w:tab w:val="left" w:pos="2719"/>
        </w:tabs>
        <w:ind w:left="1701" w:right="1"/>
        <w:jc w:val="center"/>
        <w:rPr>
          <w:rFonts w:eastAsia="TeXGyrePagella"/>
          <w:sz w:val="22"/>
          <w:szCs w:val="22"/>
          <w:lang w:eastAsia="en-US"/>
        </w:rPr>
      </w:pPr>
      <w:r w:rsidRPr="001C71C1">
        <w:rPr>
          <w:rFonts w:eastAsia="TeXGyrePagella"/>
          <w:sz w:val="22"/>
          <w:szCs w:val="22"/>
          <w:lang w:eastAsia="en-US"/>
        </w:rPr>
        <w:t>……….……………………..…………………</w:t>
      </w:r>
    </w:p>
    <w:p w14:paraId="2180C396" w14:textId="77777777" w:rsidR="00BD1BA0" w:rsidRPr="001C71C1" w:rsidRDefault="00BD1BA0" w:rsidP="00BD1BA0">
      <w:pPr>
        <w:widowControl w:val="0"/>
        <w:ind w:left="1701" w:right="129"/>
        <w:jc w:val="center"/>
        <w:rPr>
          <w:rFonts w:eastAsia="TeXGyrePagella"/>
          <w:i/>
          <w:lang w:eastAsia="en-US"/>
        </w:rPr>
      </w:pPr>
      <w:r w:rsidRPr="001C71C1">
        <w:rPr>
          <w:rFonts w:eastAsia="TeXGyrePagella"/>
          <w:i/>
          <w:lang w:eastAsia="en-US"/>
        </w:rPr>
        <w:t>/data i podpis Kierownika Zamawiającego</w:t>
      </w:r>
      <w:r w:rsidRPr="001C71C1">
        <w:rPr>
          <w:rFonts w:eastAsia="TeXGyrePagella"/>
          <w:i/>
          <w:lang w:eastAsia="en-US"/>
        </w:rPr>
        <w:br/>
        <w:t>lub osoby upoważnionej/</w:t>
      </w:r>
    </w:p>
    <w:p w14:paraId="63DC1CF1" w14:textId="77777777" w:rsidR="00BD1BA0" w:rsidRPr="001C71C1" w:rsidRDefault="00BD1BA0" w:rsidP="00BD1BA0">
      <w:pPr>
        <w:ind w:left="4962" w:right="28" w:firstLine="708"/>
        <w:jc w:val="center"/>
        <w:rPr>
          <w:b/>
          <w:sz w:val="22"/>
          <w:szCs w:val="22"/>
        </w:rPr>
      </w:pPr>
    </w:p>
    <w:p w14:paraId="190CE56E" w14:textId="77777777" w:rsidR="00BD1BA0" w:rsidRPr="007D210C" w:rsidRDefault="00BD1BA0" w:rsidP="00BD1BA0">
      <w:pPr>
        <w:widowControl w:val="0"/>
        <w:ind w:right="1"/>
        <w:jc w:val="center"/>
        <w:rPr>
          <w:rFonts w:eastAsia="TeXGyrePagella"/>
          <w:sz w:val="22"/>
          <w:szCs w:val="22"/>
          <w:lang w:eastAsia="en-US"/>
        </w:rPr>
      </w:pPr>
    </w:p>
    <w:p w14:paraId="124BE89C" w14:textId="090CCCA5" w:rsidR="00BD1BA0" w:rsidRDefault="00BD1BA0" w:rsidP="00BD1BA0">
      <w:pPr>
        <w:widowControl w:val="0"/>
        <w:ind w:right="1"/>
        <w:jc w:val="center"/>
        <w:rPr>
          <w:rFonts w:eastAsia="TeXGyrePagella"/>
          <w:spacing w:val="-2"/>
          <w:sz w:val="22"/>
          <w:szCs w:val="22"/>
          <w:lang w:eastAsia="en-US"/>
        </w:rPr>
      </w:pPr>
      <w:r w:rsidRPr="007D210C">
        <w:rPr>
          <w:rFonts w:eastAsia="TeXGyrePagella"/>
          <w:sz w:val="22"/>
          <w:szCs w:val="22"/>
          <w:lang w:eastAsia="en-US"/>
        </w:rPr>
        <w:t>Psary, dnia</w:t>
      </w:r>
      <w:r w:rsidRPr="007D210C">
        <w:rPr>
          <w:rFonts w:eastAsia="TeXGyrePagella"/>
          <w:spacing w:val="-2"/>
          <w:sz w:val="22"/>
          <w:szCs w:val="22"/>
          <w:lang w:eastAsia="en-US"/>
        </w:rPr>
        <w:t xml:space="preserve"> </w:t>
      </w:r>
      <w:r w:rsidR="005A0743">
        <w:rPr>
          <w:rFonts w:eastAsia="TeXGyrePagella"/>
          <w:spacing w:val="-2"/>
          <w:sz w:val="22"/>
          <w:szCs w:val="22"/>
          <w:lang w:eastAsia="en-US"/>
        </w:rPr>
        <w:t>16</w:t>
      </w:r>
      <w:r w:rsidRPr="007D210C">
        <w:rPr>
          <w:rFonts w:eastAsia="TeXGyrePagella"/>
          <w:spacing w:val="-2"/>
          <w:sz w:val="22"/>
          <w:szCs w:val="22"/>
          <w:lang w:eastAsia="en-US"/>
        </w:rPr>
        <w:t>.0</w:t>
      </w:r>
      <w:r w:rsidR="00EC43D4" w:rsidRPr="007D210C">
        <w:rPr>
          <w:rFonts w:eastAsia="TeXGyrePagella"/>
          <w:spacing w:val="-2"/>
          <w:sz w:val="22"/>
          <w:szCs w:val="22"/>
          <w:lang w:eastAsia="en-US"/>
        </w:rPr>
        <w:t>7</w:t>
      </w:r>
      <w:r w:rsidRPr="007D210C">
        <w:rPr>
          <w:rFonts w:eastAsia="TeXGyrePagella"/>
          <w:spacing w:val="-2"/>
          <w:sz w:val="22"/>
          <w:szCs w:val="22"/>
          <w:lang w:eastAsia="en-US"/>
        </w:rPr>
        <w:t>.2024 r.</w:t>
      </w:r>
    </w:p>
    <w:p w14:paraId="567D87DD" w14:textId="77777777" w:rsidR="00BD1BA0" w:rsidRDefault="00BD1BA0" w:rsidP="00BD1BA0">
      <w:pPr>
        <w:widowControl w:val="0"/>
        <w:ind w:right="1"/>
        <w:jc w:val="center"/>
        <w:rPr>
          <w:rFonts w:eastAsia="TeXGyrePagella"/>
          <w:spacing w:val="-2"/>
          <w:sz w:val="22"/>
          <w:szCs w:val="22"/>
          <w:lang w:eastAsia="en-US"/>
        </w:rPr>
      </w:pPr>
    </w:p>
    <w:p w14:paraId="462674D0" w14:textId="77777777" w:rsidR="00C27DA4" w:rsidRDefault="00C27DA4" w:rsidP="00BD1BA0">
      <w:pPr>
        <w:spacing w:after="120" w:line="23" w:lineRule="atLeast"/>
        <w:jc w:val="center"/>
        <w:rPr>
          <w:b/>
          <w:sz w:val="22"/>
          <w:szCs w:val="22"/>
        </w:rPr>
      </w:pPr>
    </w:p>
    <w:p w14:paraId="0E16DDA6" w14:textId="486AD97D" w:rsidR="00BD1BA0" w:rsidRPr="00862D9D" w:rsidRDefault="00BD1BA0" w:rsidP="00BD1BA0">
      <w:pPr>
        <w:spacing w:after="120" w:line="23" w:lineRule="atLeast"/>
        <w:jc w:val="center"/>
        <w:rPr>
          <w:b/>
          <w:sz w:val="22"/>
          <w:szCs w:val="22"/>
        </w:rPr>
      </w:pPr>
      <w:r w:rsidRPr="00862D9D">
        <w:rPr>
          <w:b/>
          <w:sz w:val="22"/>
          <w:szCs w:val="22"/>
        </w:rPr>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ul. Malinowicka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ul. Malinowicka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5">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6">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7">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r w:rsidRPr="00862D9D">
        <w:rPr>
          <w:sz w:val="22"/>
          <w:szCs w:val="22"/>
          <w:lang w:val="x-none" w:eastAsia="x-none"/>
        </w:rPr>
        <w:t>odziny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3C94545F" w:rsidR="00BD1BA0" w:rsidRPr="005A0743"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strony internetowej, na </w:t>
      </w:r>
      <w:r w:rsidRPr="005A0743">
        <w:rPr>
          <w:sz w:val="22"/>
          <w:szCs w:val="22"/>
        </w:rPr>
        <w:t xml:space="preserve">której jest prowadzone postępowanie oraz na której będą zamieszczane zmiany i wyjaśnienia treści SWZ oraz inne dokumenty zamówienia bezpośrednio związane z postępowaniem: </w:t>
      </w:r>
      <w:hyperlink r:id="rId18" w:history="1">
        <w:r w:rsidR="005A0743" w:rsidRPr="005A0743">
          <w:rPr>
            <w:sz w:val="22"/>
            <w:szCs w:val="22"/>
          </w:rPr>
          <w:t xml:space="preserve"> </w:t>
        </w:r>
        <w:r w:rsidR="005A0743" w:rsidRPr="005A0743">
          <w:rPr>
            <w:rStyle w:val="Hipercze"/>
            <w:sz w:val="22"/>
            <w:szCs w:val="22"/>
          </w:rPr>
          <w:t>https://platformazakupowa.pl/transakcja/955304</w:t>
        </w:r>
        <w:r w:rsidR="007D210C" w:rsidRPr="005A0743">
          <w:rPr>
            <w:rStyle w:val="Hipercze"/>
            <w:sz w:val="22"/>
            <w:szCs w:val="22"/>
          </w:rPr>
          <w:t xml:space="preserve"> </w:t>
        </w:r>
      </w:hyperlink>
    </w:p>
    <w:p w14:paraId="23EDA750" w14:textId="00C575BD" w:rsidR="00BD1BA0" w:rsidRPr="005A0743" w:rsidRDefault="00BD1BA0">
      <w:pPr>
        <w:pStyle w:val="Akapitzlist"/>
        <w:numPr>
          <w:ilvl w:val="0"/>
          <w:numId w:val="109"/>
        </w:numPr>
        <w:spacing w:after="600" w:line="276" w:lineRule="auto"/>
        <w:ind w:left="1134" w:hanging="567"/>
        <w:jc w:val="both"/>
        <w:rPr>
          <w:i/>
          <w:iCs/>
          <w:sz w:val="22"/>
          <w:szCs w:val="22"/>
        </w:rPr>
      </w:pPr>
      <w:r w:rsidRPr="005A0743">
        <w:rPr>
          <w:rStyle w:val="czeinternetowe"/>
          <w:color w:val="auto"/>
          <w:sz w:val="22"/>
          <w:szCs w:val="22"/>
          <w:u w:val="none"/>
        </w:rPr>
        <w:t>Zamawiający informuje, iż na stronie internetowej Biuletynu Informacji Publicznej Urzędu Gminy Psary tj.</w:t>
      </w:r>
      <w:r w:rsidRPr="005A0743">
        <w:rPr>
          <w:sz w:val="22"/>
          <w:szCs w:val="22"/>
        </w:rPr>
        <w:t xml:space="preserve"> </w:t>
      </w:r>
      <w:hyperlink r:id="rId19">
        <w:r w:rsidRPr="005A0743">
          <w:rPr>
            <w:rStyle w:val="czeinternetowe"/>
            <w:sz w:val="22"/>
            <w:szCs w:val="22"/>
          </w:rPr>
          <w:t>http://www.bip.psary.pl</w:t>
        </w:r>
      </w:hyperlink>
      <w:r w:rsidRPr="005A0743">
        <w:rPr>
          <w:sz w:val="22"/>
          <w:szCs w:val="22"/>
        </w:rPr>
        <w:t xml:space="preserve"> </w:t>
      </w:r>
      <w:r w:rsidRPr="005A0743">
        <w:rPr>
          <w:rStyle w:val="czeinternetowe"/>
          <w:color w:val="auto"/>
          <w:sz w:val="22"/>
          <w:szCs w:val="22"/>
          <w:u w:val="none"/>
        </w:rPr>
        <w:t>– znajduje się przekierowanie/odesłanie do Platformy zakupowej  Zamawiającego</w:t>
      </w:r>
      <w:r w:rsidRPr="005A0743">
        <w:rPr>
          <w:rStyle w:val="czeinternetowe"/>
          <w:i/>
          <w:iCs/>
          <w:color w:val="auto"/>
          <w:sz w:val="22"/>
          <w:szCs w:val="22"/>
          <w:u w:val="none"/>
        </w:rPr>
        <w:t xml:space="preserve">: </w:t>
      </w:r>
      <w:hyperlink r:id="rId20" w:history="1">
        <w:r w:rsidRPr="005A0743">
          <w:rPr>
            <w:rStyle w:val="Hipercze"/>
            <w:sz w:val="22"/>
            <w:szCs w:val="22"/>
          </w:rPr>
          <w:t xml:space="preserve"> </w:t>
        </w:r>
        <w:hyperlink r:id="rId21" w:history="1">
          <w:r w:rsidR="005A0743" w:rsidRPr="005A0743">
            <w:rPr>
              <w:color w:val="0000FF"/>
              <w:sz w:val="22"/>
              <w:szCs w:val="22"/>
              <w:u w:val="single"/>
            </w:rPr>
            <w:t>https://platformazakupowa.pl/transakcja/955304</w:t>
          </w:r>
        </w:hyperlink>
        <w:r w:rsidR="007D210C" w:rsidRPr="005A0743">
          <w:rPr>
            <w:rStyle w:val="Hipercze"/>
            <w:sz w:val="22"/>
            <w:szCs w:val="22"/>
          </w:rPr>
          <w:t xml:space="preserve"> </w:t>
        </w:r>
      </w:hyperlink>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Dz. U. z 2023 r. poz. 1605 z późn.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77777777"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w:t>
      </w:r>
      <w:r>
        <w:rPr>
          <w:sz w:val="22"/>
          <w:szCs w:val="22"/>
        </w:rPr>
        <w:t>0</w:t>
      </w:r>
      <w:r w:rsidRPr="00862D9D">
        <w:rPr>
          <w:sz w:val="22"/>
          <w:szCs w:val="22"/>
        </w:rPr>
        <w:t>amówienia mniejszej niż próg unijny.</w:t>
      </w:r>
    </w:p>
    <w:p w14:paraId="12B0B412" w14:textId="77777777" w:rsidR="004E5A1A" w:rsidRDefault="004E5A1A" w:rsidP="004E5A1A">
      <w:pPr>
        <w:pStyle w:val="Akapitzlist"/>
        <w:spacing w:after="120" w:line="276" w:lineRule="auto"/>
        <w:ind w:left="567"/>
        <w:jc w:val="both"/>
        <w:rPr>
          <w:sz w:val="22"/>
          <w:szCs w:val="22"/>
        </w:rPr>
      </w:pP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4A03ECE1" w14:textId="14BF299F" w:rsidR="00987BAE" w:rsidRDefault="00085E2B">
      <w:pPr>
        <w:pStyle w:val="Akapitzlist"/>
        <w:widowControl w:val="0"/>
        <w:numPr>
          <w:ilvl w:val="0"/>
          <w:numId w:val="74"/>
        </w:numPr>
        <w:tabs>
          <w:tab w:val="left" w:pos="567"/>
        </w:tabs>
        <w:spacing w:after="120" w:line="23" w:lineRule="atLeast"/>
        <w:ind w:left="567" w:hanging="567"/>
        <w:jc w:val="both"/>
        <w:rPr>
          <w:b/>
          <w:bCs/>
          <w:sz w:val="22"/>
          <w:szCs w:val="22"/>
        </w:rPr>
      </w:pPr>
      <w:bookmarkStart w:id="5" w:name="_Hlk94273143"/>
      <w:r w:rsidRPr="001C71C1">
        <w:rPr>
          <w:b/>
          <w:bCs/>
          <w:sz w:val="22"/>
          <w:szCs w:val="22"/>
        </w:rPr>
        <w:t>Przedmiot zamówienia</w:t>
      </w:r>
      <w:r w:rsidR="00987BAE" w:rsidRPr="001C71C1">
        <w:rPr>
          <w:b/>
          <w:bCs/>
          <w:sz w:val="22"/>
          <w:szCs w:val="22"/>
        </w:rPr>
        <w:t>.</w:t>
      </w:r>
    </w:p>
    <w:p w14:paraId="08389797" w14:textId="77777777" w:rsidR="00FB4F22" w:rsidRDefault="0086217D" w:rsidP="00214049">
      <w:pPr>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bookmarkStart w:id="6" w:name="_Hlk169169450"/>
      <w:r w:rsidRPr="0086217D">
        <w:rPr>
          <w:rFonts w:eastAsia="Andale Sans UI"/>
          <w:kern w:val="3"/>
          <w:sz w:val="22"/>
          <w:szCs w:val="22"/>
          <w:lang w:eastAsia="zh-CN" w:bidi="en-US"/>
        </w:rPr>
        <w:t xml:space="preserve">Przedmiotem </w:t>
      </w:r>
      <w:bookmarkStart w:id="7" w:name="_Hlk171336847"/>
      <w:r w:rsidRPr="0086217D">
        <w:rPr>
          <w:rFonts w:eastAsia="Andale Sans UI"/>
          <w:kern w:val="3"/>
          <w:sz w:val="22"/>
          <w:szCs w:val="22"/>
          <w:lang w:eastAsia="zh-CN" w:bidi="en-US"/>
        </w:rPr>
        <w:t>zamówienia jest</w:t>
      </w:r>
      <w:r w:rsidR="00FB4F22">
        <w:rPr>
          <w:rFonts w:eastAsia="Andale Sans UI"/>
          <w:kern w:val="3"/>
          <w:sz w:val="22"/>
          <w:szCs w:val="22"/>
          <w:lang w:eastAsia="zh-CN" w:bidi="en-US"/>
        </w:rPr>
        <w:t>:</w:t>
      </w:r>
      <w:bookmarkStart w:id="8" w:name="_Hlk171948642"/>
    </w:p>
    <w:p w14:paraId="60F16550" w14:textId="325B261D" w:rsidR="00E63BE7" w:rsidRDefault="0086217D" w:rsidP="00FB4F22">
      <w:pPr>
        <w:pStyle w:val="Akapitzlist"/>
        <w:widowControl w:val="0"/>
        <w:numPr>
          <w:ilvl w:val="1"/>
          <w:numId w:val="123"/>
        </w:numPr>
        <w:suppressAutoHyphens w:val="0"/>
        <w:autoSpaceDE w:val="0"/>
        <w:autoSpaceDN w:val="0"/>
        <w:spacing w:after="60" w:line="276" w:lineRule="auto"/>
        <w:ind w:left="788" w:hanging="431"/>
        <w:jc w:val="both"/>
        <w:rPr>
          <w:rFonts w:eastAsia="Andale Sans UI"/>
          <w:kern w:val="3"/>
          <w:sz w:val="22"/>
          <w:szCs w:val="22"/>
          <w:lang w:eastAsia="zh-CN" w:bidi="en-US"/>
        </w:rPr>
      </w:pPr>
      <w:r w:rsidRPr="00FB4F22">
        <w:rPr>
          <w:rFonts w:eastAsia="Andale Sans UI"/>
          <w:kern w:val="3"/>
          <w:sz w:val="22"/>
          <w:szCs w:val="22"/>
          <w:lang w:eastAsia="zh-CN" w:bidi="en-US"/>
        </w:rPr>
        <w:t xml:space="preserve">wykonanie robót budowlanych polegających na budowie oświetlenia ulicy </w:t>
      </w:r>
      <w:r w:rsidR="00FB4F22" w:rsidRPr="00FB4F22">
        <w:rPr>
          <w:rFonts w:eastAsia="Andale Sans UI"/>
          <w:kern w:val="3"/>
          <w:sz w:val="22"/>
          <w:szCs w:val="22"/>
          <w:lang w:eastAsia="zh-CN" w:bidi="en-US"/>
        </w:rPr>
        <w:t>Kamiennej w Psarach na odcinku ok. 43 m. Prace polegają na dostawie i montażu 1 szt. słupa o wysokości 8 m z wysięgnikiem oraz opraw</w:t>
      </w:r>
      <w:r w:rsidR="0059209E">
        <w:rPr>
          <w:rFonts w:eastAsia="Andale Sans UI"/>
          <w:kern w:val="3"/>
          <w:sz w:val="22"/>
          <w:szCs w:val="22"/>
          <w:lang w:eastAsia="zh-CN" w:bidi="en-US"/>
        </w:rPr>
        <w:t>y</w:t>
      </w:r>
      <w:r w:rsidR="00FB4F22" w:rsidRPr="00FB4F22">
        <w:rPr>
          <w:rFonts w:eastAsia="Andale Sans UI"/>
          <w:kern w:val="3"/>
          <w:sz w:val="22"/>
          <w:szCs w:val="22"/>
          <w:lang w:eastAsia="zh-CN" w:bidi="en-US"/>
        </w:rPr>
        <w:t xml:space="preserve"> oświetleniow</w:t>
      </w:r>
      <w:r w:rsidR="0059209E">
        <w:rPr>
          <w:rFonts w:eastAsia="Andale Sans UI"/>
          <w:kern w:val="3"/>
          <w:sz w:val="22"/>
          <w:szCs w:val="22"/>
          <w:lang w:eastAsia="zh-CN" w:bidi="en-US"/>
        </w:rPr>
        <w:t>ej</w:t>
      </w:r>
      <w:r w:rsidR="00FB4F22" w:rsidRPr="00FB4F22">
        <w:rPr>
          <w:rFonts w:eastAsia="Andale Sans UI"/>
          <w:kern w:val="3"/>
          <w:sz w:val="22"/>
          <w:szCs w:val="22"/>
          <w:lang w:eastAsia="zh-CN" w:bidi="en-US"/>
        </w:rPr>
        <w:t xml:space="preserve"> ze źródłem światła LED, wytrasowaniu i ułożeniu przewodu zasilającego opraw</w:t>
      </w:r>
      <w:r w:rsidR="0059209E">
        <w:rPr>
          <w:rFonts w:eastAsia="Andale Sans UI"/>
          <w:kern w:val="3"/>
          <w:sz w:val="22"/>
          <w:szCs w:val="22"/>
          <w:lang w:eastAsia="zh-CN" w:bidi="en-US"/>
        </w:rPr>
        <w:t>ę</w:t>
      </w:r>
      <w:r w:rsidR="004E5A1A" w:rsidRPr="00FB4F22">
        <w:rPr>
          <w:rFonts w:eastAsia="Andale Sans UI"/>
          <w:kern w:val="3"/>
          <w:sz w:val="22"/>
          <w:szCs w:val="22"/>
          <w:lang w:eastAsia="zh-CN" w:bidi="en-US"/>
        </w:rPr>
        <w:t xml:space="preserve">, wykonanie zabezpieczeń i ochrony </w:t>
      </w:r>
      <w:bookmarkEnd w:id="7"/>
      <w:r w:rsidRPr="00FB4F22">
        <w:rPr>
          <w:rFonts w:eastAsia="Andale Sans UI"/>
          <w:kern w:val="3"/>
          <w:sz w:val="22"/>
          <w:szCs w:val="22"/>
          <w:lang w:eastAsia="zh-CN" w:bidi="en-US"/>
        </w:rPr>
        <w:t>przeciwpo</w:t>
      </w:r>
      <w:r w:rsidR="00347C18" w:rsidRPr="00FB4F22">
        <w:rPr>
          <w:rFonts w:eastAsia="Andale Sans UI"/>
          <w:kern w:val="3"/>
          <w:sz w:val="22"/>
          <w:szCs w:val="22"/>
          <w:lang w:eastAsia="zh-CN" w:bidi="en-US"/>
        </w:rPr>
        <w:t>rażeni</w:t>
      </w:r>
      <w:r w:rsidRPr="00FB4F22">
        <w:rPr>
          <w:rFonts w:eastAsia="Andale Sans UI"/>
          <w:kern w:val="3"/>
          <w:sz w:val="22"/>
          <w:szCs w:val="22"/>
          <w:lang w:eastAsia="zh-CN" w:bidi="en-US"/>
        </w:rPr>
        <w:t>owej</w:t>
      </w:r>
      <w:r w:rsidR="0031507F" w:rsidRPr="00FB4F22">
        <w:rPr>
          <w:rFonts w:eastAsia="Andale Sans UI"/>
          <w:kern w:val="3"/>
          <w:sz w:val="22"/>
          <w:szCs w:val="22"/>
          <w:lang w:eastAsia="zh-CN" w:bidi="en-US"/>
        </w:rPr>
        <w:t>.</w:t>
      </w:r>
    </w:p>
    <w:p w14:paraId="78BC8A87" w14:textId="02B97D2E" w:rsidR="00FB4F22" w:rsidRPr="00FB4F22" w:rsidRDefault="00FB4F22" w:rsidP="00087396">
      <w:pPr>
        <w:pStyle w:val="Akapitzlist"/>
        <w:widowControl w:val="0"/>
        <w:numPr>
          <w:ilvl w:val="1"/>
          <w:numId w:val="123"/>
        </w:numPr>
        <w:suppressAutoHyphens w:val="0"/>
        <w:autoSpaceDE w:val="0"/>
        <w:autoSpaceDN w:val="0"/>
        <w:spacing w:after="60" w:line="276" w:lineRule="auto"/>
        <w:ind w:left="788" w:hanging="431"/>
        <w:jc w:val="both"/>
        <w:rPr>
          <w:rFonts w:eastAsia="Andale Sans UI"/>
          <w:kern w:val="3"/>
          <w:sz w:val="22"/>
          <w:szCs w:val="22"/>
          <w:lang w:eastAsia="zh-CN" w:bidi="en-US"/>
        </w:rPr>
      </w:pPr>
      <w:r w:rsidRPr="00FB4F22">
        <w:rPr>
          <w:rFonts w:eastAsia="Andale Sans UI"/>
          <w:kern w:val="3"/>
          <w:sz w:val="22"/>
          <w:szCs w:val="22"/>
          <w:lang w:eastAsia="zh-CN" w:bidi="en-US"/>
        </w:rPr>
        <w:t>wykonanie robót budowlanych polegających na budowie oświetlenia ulicy Słoneczn</w:t>
      </w:r>
      <w:r>
        <w:rPr>
          <w:rFonts w:eastAsia="Andale Sans UI"/>
          <w:kern w:val="3"/>
          <w:sz w:val="22"/>
          <w:szCs w:val="22"/>
          <w:lang w:eastAsia="zh-CN" w:bidi="en-US"/>
        </w:rPr>
        <w:t>ej</w:t>
      </w:r>
      <w:r w:rsidRPr="00FB4F22">
        <w:rPr>
          <w:rFonts w:eastAsia="Andale Sans UI"/>
          <w:kern w:val="3"/>
          <w:sz w:val="22"/>
          <w:szCs w:val="22"/>
          <w:lang w:eastAsia="zh-CN" w:bidi="en-US"/>
        </w:rPr>
        <w:t xml:space="preserve"> w Malinowicach na odcinku ok. 257 m. Prace polegają na dostawie i montażu 5 szt</w:t>
      </w:r>
      <w:r>
        <w:rPr>
          <w:rFonts w:eastAsia="Andale Sans UI"/>
          <w:kern w:val="3"/>
          <w:sz w:val="22"/>
          <w:szCs w:val="22"/>
          <w:lang w:eastAsia="zh-CN" w:bidi="en-US"/>
        </w:rPr>
        <w:t>.</w:t>
      </w:r>
      <w:r w:rsidRPr="00FB4F22">
        <w:rPr>
          <w:rFonts w:eastAsia="Andale Sans UI"/>
          <w:kern w:val="3"/>
          <w:sz w:val="22"/>
          <w:szCs w:val="22"/>
          <w:lang w:eastAsia="zh-CN" w:bidi="en-US"/>
        </w:rPr>
        <w:t xml:space="preserve"> słupów o wysokości 8 m z wysięgnikiem oraz opraw oświetleniowych ze źródłem światła LED, wytrasowaniu i ułożeniu przewodu zasilającego oprawy, wykonanie zabezpieczeń i ochrony przeciwporażeniowej.</w:t>
      </w:r>
    </w:p>
    <w:p w14:paraId="1CDD66C8" w14:textId="45DB2241" w:rsidR="00987BAE" w:rsidRPr="00214049" w:rsidRDefault="00272121" w:rsidP="00214049">
      <w:pPr>
        <w:pStyle w:val="Akapitzlist"/>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9" w:name="_Hlk34121606"/>
      <w:bookmarkEnd w:id="5"/>
      <w:bookmarkEnd w:id="6"/>
      <w:bookmarkEnd w:id="8"/>
      <w:bookmarkEnd w:id="9"/>
      <w:r w:rsidRPr="00272121">
        <w:rPr>
          <w:rFonts w:eastAsia="Symbol"/>
          <w:b/>
          <w:bCs/>
          <w:kern w:val="3"/>
          <w:sz w:val="22"/>
          <w:szCs w:val="22"/>
          <w:lang w:eastAsia="zh-CN"/>
        </w:rPr>
        <w:t>Umowę należy wykonać zgodnie z:</w:t>
      </w:r>
    </w:p>
    <w:p w14:paraId="32A6485C" w14:textId="78AEC71F" w:rsidR="00E63BE7" w:rsidRPr="00214049"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bookmarkStart w:id="10" w:name="_Hlk144991969"/>
      <w:r>
        <w:rPr>
          <w:kern w:val="3"/>
          <w:sz w:val="22"/>
          <w:szCs w:val="22"/>
          <w:lang w:eastAsia="zh-CN"/>
        </w:rPr>
        <w:t>D</w:t>
      </w:r>
      <w:r w:rsidR="00272121" w:rsidRPr="00272121">
        <w:rPr>
          <w:kern w:val="3"/>
          <w:sz w:val="22"/>
          <w:szCs w:val="22"/>
          <w:lang w:eastAsia="zh-CN"/>
        </w:rPr>
        <w:t>okumentacją projektową</w:t>
      </w:r>
      <w:r>
        <w:rPr>
          <w:kern w:val="3"/>
          <w:sz w:val="22"/>
          <w:szCs w:val="22"/>
          <w:lang w:eastAsia="zh-CN"/>
        </w:rPr>
        <w:t>.</w:t>
      </w:r>
    </w:p>
    <w:p w14:paraId="585B48B7" w14:textId="4FC97265"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S</w:t>
      </w:r>
      <w:r w:rsidR="00272121" w:rsidRPr="00272121">
        <w:rPr>
          <w:kern w:val="3"/>
          <w:sz w:val="22"/>
          <w:szCs w:val="22"/>
          <w:lang w:eastAsia="zh-CN"/>
        </w:rPr>
        <w:t>pecyfikacją techniczną wykonania i odbioru robót budowlanych</w:t>
      </w:r>
      <w:r>
        <w:rPr>
          <w:kern w:val="3"/>
          <w:sz w:val="22"/>
          <w:szCs w:val="22"/>
          <w:lang w:eastAsia="zh-CN"/>
        </w:rPr>
        <w:t>.</w:t>
      </w:r>
    </w:p>
    <w:p w14:paraId="41018672" w14:textId="07B4E4D5"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Przedmiarami robót budowlanych</w:t>
      </w:r>
      <w:r w:rsidR="009C039D">
        <w:rPr>
          <w:kern w:val="3"/>
          <w:sz w:val="22"/>
          <w:szCs w:val="22"/>
          <w:lang w:eastAsia="zh-CN"/>
        </w:rPr>
        <w:t>.</w:t>
      </w:r>
    </w:p>
    <w:p w14:paraId="7DAE287D" w14:textId="061FA892" w:rsidR="001E539D" w:rsidRPr="001E539D" w:rsidRDefault="001E539D" w:rsidP="001E539D">
      <w:pPr>
        <w:pStyle w:val="Akapitzlist"/>
        <w:widowControl w:val="0"/>
        <w:numPr>
          <w:ilvl w:val="1"/>
          <w:numId w:val="74"/>
        </w:numPr>
        <w:tabs>
          <w:tab w:val="left" w:pos="567"/>
        </w:tabs>
        <w:spacing w:after="60" w:line="276" w:lineRule="auto"/>
        <w:ind w:left="993" w:hanging="426"/>
        <w:jc w:val="both"/>
        <w:rPr>
          <w:kern w:val="3"/>
          <w:sz w:val="22"/>
          <w:szCs w:val="22"/>
          <w:lang w:eastAsia="zh-CN"/>
        </w:rPr>
      </w:pPr>
      <w:r w:rsidRPr="001E539D">
        <w:rPr>
          <w:kern w:val="3"/>
          <w:sz w:val="22"/>
          <w:szCs w:val="22"/>
          <w:lang w:eastAsia="zh-CN"/>
        </w:rPr>
        <w:t>Zgłoszenie</w:t>
      </w:r>
      <w:r w:rsidR="00C7722F">
        <w:rPr>
          <w:kern w:val="3"/>
          <w:sz w:val="22"/>
          <w:szCs w:val="22"/>
          <w:lang w:eastAsia="zh-CN"/>
        </w:rPr>
        <w:t>m</w:t>
      </w:r>
      <w:r w:rsidRPr="001E539D">
        <w:rPr>
          <w:kern w:val="3"/>
          <w:sz w:val="22"/>
          <w:szCs w:val="22"/>
          <w:lang w:eastAsia="zh-CN"/>
        </w:rPr>
        <w:t xml:space="preserve"> </w:t>
      </w:r>
      <w:bookmarkStart w:id="11" w:name="_Hlk171948755"/>
      <w:r w:rsidRPr="001E539D">
        <w:rPr>
          <w:kern w:val="3"/>
          <w:sz w:val="22"/>
          <w:szCs w:val="22"/>
          <w:lang w:eastAsia="zh-CN"/>
        </w:rPr>
        <w:t>nr 6740.8.118.2023 z dnia 05.05.2023r. wydan</w:t>
      </w:r>
      <w:r w:rsidR="00C7722F">
        <w:rPr>
          <w:kern w:val="3"/>
          <w:sz w:val="22"/>
          <w:szCs w:val="22"/>
          <w:lang w:eastAsia="zh-CN"/>
        </w:rPr>
        <w:t>ym</w:t>
      </w:r>
      <w:r w:rsidRPr="001E539D">
        <w:rPr>
          <w:kern w:val="3"/>
          <w:sz w:val="22"/>
          <w:szCs w:val="22"/>
          <w:lang w:eastAsia="zh-CN"/>
        </w:rPr>
        <w:t xml:space="preserve"> przez Starostę Będzińskiego</w:t>
      </w:r>
    </w:p>
    <w:p w14:paraId="728FA7D1" w14:textId="0129D55A" w:rsidR="00272121" w:rsidRDefault="001E539D" w:rsidP="001E539D">
      <w:pPr>
        <w:pStyle w:val="Akapitzlist"/>
        <w:widowControl w:val="0"/>
        <w:numPr>
          <w:ilvl w:val="1"/>
          <w:numId w:val="74"/>
        </w:numPr>
        <w:tabs>
          <w:tab w:val="left" w:pos="567"/>
        </w:tabs>
        <w:spacing w:after="60" w:line="276" w:lineRule="auto"/>
        <w:ind w:left="993" w:hanging="426"/>
        <w:jc w:val="both"/>
        <w:rPr>
          <w:kern w:val="3"/>
          <w:sz w:val="22"/>
          <w:szCs w:val="22"/>
          <w:lang w:eastAsia="zh-CN"/>
        </w:rPr>
      </w:pPr>
      <w:r w:rsidRPr="001E539D">
        <w:rPr>
          <w:kern w:val="3"/>
          <w:sz w:val="22"/>
          <w:szCs w:val="22"/>
          <w:lang w:eastAsia="zh-CN"/>
        </w:rPr>
        <w:t>Zgłoszenie</w:t>
      </w:r>
      <w:r w:rsidR="00C7722F">
        <w:rPr>
          <w:kern w:val="3"/>
          <w:sz w:val="22"/>
          <w:szCs w:val="22"/>
          <w:lang w:eastAsia="zh-CN"/>
        </w:rPr>
        <w:t>m</w:t>
      </w:r>
      <w:r w:rsidRPr="001E539D">
        <w:rPr>
          <w:kern w:val="3"/>
          <w:sz w:val="22"/>
          <w:szCs w:val="22"/>
          <w:lang w:eastAsia="zh-CN"/>
        </w:rPr>
        <w:t xml:space="preserve"> nr 6740.8.121.2023 z dnia 05.05.2023r. wydan</w:t>
      </w:r>
      <w:r w:rsidR="00C7722F">
        <w:rPr>
          <w:kern w:val="3"/>
          <w:sz w:val="22"/>
          <w:szCs w:val="22"/>
          <w:lang w:eastAsia="zh-CN"/>
        </w:rPr>
        <w:t>ym</w:t>
      </w:r>
      <w:r w:rsidRPr="001E539D">
        <w:rPr>
          <w:kern w:val="3"/>
          <w:sz w:val="22"/>
          <w:szCs w:val="22"/>
          <w:lang w:eastAsia="zh-CN"/>
        </w:rPr>
        <w:t xml:space="preserve"> przez Starostę Będzińskiego</w:t>
      </w:r>
      <w:bookmarkEnd w:id="11"/>
      <w:r w:rsidR="00272121" w:rsidRPr="00272121">
        <w:rPr>
          <w:kern w:val="3"/>
          <w:sz w:val="22"/>
          <w:szCs w:val="22"/>
          <w:lang w:eastAsia="zh-CN"/>
        </w:rPr>
        <w:t>.</w:t>
      </w:r>
    </w:p>
    <w:p w14:paraId="0C25E60E" w14:textId="4FCD463F"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SWZ wraz z załącznikami</w:t>
      </w:r>
      <w:r w:rsidR="009C039D">
        <w:rPr>
          <w:kern w:val="3"/>
          <w:sz w:val="22"/>
          <w:szCs w:val="22"/>
          <w:lang w:eastAsia="zh-CN"/>
        </w:rPr>
        <w:t>.</w:t>
      </w:r>
    </w:p>
    <w:p w14:paraId="24F75492" w14:textId="312B7CD4"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P</w:t>
      </w:r>
      <w:r w:rsidR="00272121" w:rsidRPr="00272121">
        <w:rPr>
          <w:kern w:val="3"/>
          <w:sz w:val="22"/>
          <w:szCs w:val="22"/>
          <w:lang w:eastAsia="zh-CN"/>
        </w:rPr>
        <w:t>rojektowanymi postanowieniach umowy</w:t>
      </w:r>
      <w:r>
        <w:rPr>
          <w:kern w:val="3"/>
          <w:sz w:val="22"/>
          <w:szCs w:val="22"/>
          <w:lang w:eastAsia="zh-CN"/>
        </w:rPr>
        <w:t>.</w:t>
      </w:r>
    </w:p>
    <w:p w14:paraId="3F742255" w14:textId="51AA3AB3"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O</w:t>
      </w:r>
      <w:r w:rsidR="00272121" w:rsidRPr="00272121">
        <w:rPr>
          <w:kern w:val="3"/>
          <w:sz w:val="22"/>
          <w:szCs w:val="22"/>
          <w:lang w:eastAsia="zh-CN"/>
        </w:rPr>
        <w:t>dpowiedziami na pytania udzielanymi w trakcie procedury przetargowej (jeżeli dotyczy)</w:t>
      </w:r>
      <w:r>
        <w:rPr>
          <w:kern w:val="3"/>
          <w:sz w:val="22"/>
          <w:szCs w:val="22"/>
          <w:lang w:eastAsia="zh-CN"/>
        </w:rPr>
        <w:t>.</w:t>
      </w:r>
    </w:p>
    <w:p w14:paraId="0D0F9A39" w14:textId="002062CA" w:rsidR="008748B8"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U</w:t>
      </w:r>
      <w:r w:rsidR="00272121" w:rsidRPr="00272121">
        <w:rPr>
          <w:kern w:val="3"/>
          <w:sz w:val="22"/>
          <w:szCs w:val="22"/>
          <w:lang w:eastAsia="zh-CN"/>
        </w:rPr>
        <w:t xml:space="preserve">zgodnieniami </w:t>
      </w:r>
      <w:bookmarkStart w:id="12" w:name="_Hlk170993932"/>
      <w:r w:rsidR="00272121" w:rsidRPr="00272121">
        <w:rPr>
          <w:kern w:val="3"/>
          <w:sz w:val="22"/>
          <w:szCs w:val="22"/>
          <w:lang w:eastAsia="zh-CN"/>
        </w:rPr>
        <w:t>z narad koordynacyjnych na etapie realizacji robót (jeżeli dotyczy)</w:t>
      </w:r>
      <w:bookmarkEnd w:id="12"/>
      <w:r w:rsidR="00272121" w:rsidRPr="00272121">
        <w:rPr>
          <w:kern w:val="3"/>
          <w:sz w:val="22"/>
          <w:szCs w:val="22"/>
          <w:lang w:eastAsia="zh-CN"/>
        </w:rPr>
        <w:t>.</w:t>
      </w:r>
    </w:p>
    <w:p w14:paraId="53280E15" w14:textId="36E13FC9" w:rsidR="00272121" w:rsidRPr="00272121" w:rsidRDefault="00272121" w:rsidP="00272121">
      <w:pPr>
        <w:widowControl w:val="0"/>
        <w:tabs>
          <w:tab w:val="left" w:pos="567"/>
        </w:tabs>
        <w:spacing w:after="60" w:line="276" w:lineRule="auto"/>
        <w:ind w:left="568"/>
        <w:jc w:val="both"/>
        <w:rPr>
          <w:kern w:val="3"/>
          <w:sz w:val="22"/>
          <w:szCs w:val="22"/>
          <w:lang w:eastAsia="zh-CN"/>
        </w:rPr>
      </w:pPr>
      <w:r w:rsidRPr="00272121">
        <w:rPr>
          <w:kern w:val="3"/>
          <w:sz w:val="22"/>
          <w:szCs w:val="22"/>
          <w:lang w:eastAsia="zh-CN"/>
        </w:rPr>
        <w:t>Wszystkie ww. dokumenty należy traktować jako wzajemnie się uzupełniające. Wszystkie wymagania określone w dokumentach wskazanych powyżej stanowią wymagania minimalne, a ich spełnienie jest obligatoryjne.</w:t>
      </w:r>
    </w:p>
    <w:bookmarkEnd w:id="10"/>
    <w:p w14:paraId="5E48E6C8" w14:textId="77777777" w:rsidR="000A3A16" w:rsidRPr="00214049" w:rsidRDefault="000A3A16" w:rsidP="00214049">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214049">
        <w:rPr>
          <w:rFonts w:eastAsia="TeXGyrePagella"/>
          <w:b/>
          <w:bCs/>
          <w:sz w:val="22"/>
          <w:szCs w:val="22"/>
          <w:lang w:eastAsia="en-US"/>
        </w:rPr>
        <w:t>Oznaczenie przedmiotu zamówienia wg Wspólnego Słownika Zamówień</w:t>
      </w:r>
      <w:r w:rsidRPr="00214049">
        <w:rPr>
          <w:rFonts w:eastAsia="TeXGyrePagella"/>
          <w:b/>
          <w:bCs/>
          <w:spacing w:val="-13"/>
          <w:sz w:val="22"/>
          <w:szCs w:val="22"/>
          <w:lang w:eastAsia="en-US"/>
        </w:rPr>
        <w:t xml:space="preserve"> </w:t>
      </w:r>
      <w:r w:rsidRPr="00214049">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1ADAC3D0" w:rsidR="000A3A16" w:rsidRPr="00214049" w:rsidRDefault="000F6139" w:rsidP="00214049">
      <w:pPr>
        <w:spacing w:after="60" w:line="276" w:lineRule="auto"/>
        <w:ind w:left="567"/>
        <w:textAlignment w:val="baseline"/>
        <w:rPr>
          <w:kern w:val="2"/>
          <w:sz w:val="22"/>
          <w:szCs w:val="22"/>
          <w:lang w:eastAsia="zh-CN"/>
        </w:rPr>
      </w:pPr>
      <w:r w:rsidRPr="000F6139">
        <w:rPr>
          <w:color w:val="000000"/>
          <w:kern w:val="2"/>
          <w:sz w:val="22"/>
          <w:szCs w:val="22"/>
          <w:lang w:eastAsia="zh-CN"/>
        </w:rPr>
        <w:t xml:space="preserve">45231400-9 </w:t>
      </w:r>
      <w:r>
        <w:rPr>
          <w:color w:val="000000"/>
          <w:kern w:val="2"/>
          <w:sz w:val="22"/>
          <w:szCs w:val="22"/>
          <w:lang w:eastAsia="zh-CN"/>
        </w:rPr>
        <w:t>–</w:t>
      </w:r>
      <w:r w:rsidRPr="000F6139">
        <w:rPr>
          <w:color w:val="000000"/>
          <w:kern w:val="2"/>
          <w:sz w:val="22"/>
          <w:szCs w:val="22"/>
          <w:lang w:eastAsia="zh-CN"/>
        </w:rPr>
        <w:t xml:space="preserve"> Roboty budowlane w zakresie budowy linii energetycznych</w:t>
      </w:r>
      <w:r w:rsidR="00224BF7" w:rsidRPr="00214049">
        <w:rPr>
          <w:color w:val="000000"/>
          <w:kern w:val="2"/>
          <w:sz w:val="22"/>
          <w:szCs w:val="22"/>
          <w:lang w:eastAsia="zh-CN"/>
        </w:rPr>
        <w:t>.</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70FE5114" w14:textId="301704D2" w:rsidR="00F5136B" w:rsidRPr="00214049" w:rsidRDefault="000F6139" w:rsidP="00214049">
      <w:pPr>
        <w:autoSpaceDN w:val="0"/>
        <w:spacing w:after="60" w:line="276" w:lineRule="auto"/>
        <w:ind w:left="567"/>
        <w:textAlignment w:val="baseline"/>
        <w:rPr>
          <w:kern w:val="3"/>
          <w:sz w:val="22"/>
          <w:szCs w:val="22"/>
          <w:lang w:eastAsia="zh-CN"/>
        </w:rPr>
      </w:pPr>
      <w:r w:rsidRPr="000F6139">
        <w:rPr>
          <w:kern w:val="3"/>
          <w:sz w:val="22"/>
          <w:szCs w:val="22"/>
          <w:lang w:eastAsia="zh-CN"/>
        </w:rPr>
        <w:t>45310000-3</w:t>
      </w:r>
      <w:r>
        <w:rPr>
          <w:kern w:val="3"/>
          <w:sz w:val="22"/>
          <w:szCs w:val="22"/>
          <w:lang w:eastAsia="zh-CN"/>
        </w:rPr>
        <w:t xml:space="preserve"> –</w:t>
      </w:r>
      <w:r w:rsidR="00F5136B" w:rsidRPr="00214049">
        <w:rPr>
          <w:kern w:val="3"/>
          <w:sz w:val="22"/>
          <w:szCs w:val="22"/>
          <w:lang w:eastAsia="zh-CN"/>
        </w:rPr>
        <w:t xml:space="preserve"> </w:t>
      </w:r>
      <w:r w:rsidRPr="000F6139">
        <w:rPr>
          <w:kern w:val="3"/>
          <w:sz w:val="22"/>
          <w:szCs w:val="22"/>
          <w:lang w:eastAsia="zh-CN"/>
        </w:rPr>
        <w:t>Roboty instalacyjne elektryczne</w:t>
      </w:r>
      <w:r w:rsidR="00224BF7" w:rsidRPr="00214049">
        <w:rPr>
          <w:kern w:val="3"/>
          <w:sz w:val="22"/>
          <w:szCs w:val="22"/>
          <w:lang w:eastAsia="zh-CN"/>
        </w:rPr>
        <w:t>.</w:t>
      </w:r>
    </w:p>
    <w:p w14:paraId="1E9AFFDD" w14:textId="1198F1E5" w:rsidR="000F0799" w:rsidRPr="00214049" w:rsidRDefault="000F6139" w:rsidP="00214049">
      <w:pPr>
        <w:suppressAutoHyphens w:val="0"/>
        <w:spacing w:after="60" w:line="276" w:lineRule="auto"/>
        <w:ind w:firstLine="567"/>
        <w:rPr>
          <w:sz w:val="22"/>
          <w:szCs w:val="22"/>
        </w:rPr>
      </w:pPr>
      <w:r w:rsidRPr="000F6139">
        <w:rPr>
          <w:kern w:val="3"/>
          <w:sz w:val="22"/>
          <w:szCs w:val="22"/>
          <w:lang w:eastAsia="zh-CN"/>
        </w:rPr>
        <w:t>45316110-9</w:t>
      </w:r>
      <w:r>
        <w:rPr>
          <w:kern w:val="3"/>
          <w:sz w:val="22"/>
          <w:szCs w:val="22"/>
          <w:lang w:eastAsia="zh-CN"/>
        </w:rPr>
        <w:t xml:space="preserve"> </w:t>
      </w:r>
      <w:r w:rsidR="00E63BE7" w:rsidRPr="00214049">
        <w:rPr>
          <w:kern w:val="3"/>
          <w:sz w:val="22"/>
          <w:szCs w:val="22"/>
          <w:lang w:eastAsia="zh-CN"/>
        </w:rPr>
        <w:t xml:space="preserve">– </w:t>
      </w:r>
      <w:r w:rsidRPr="000F6139">
        <w:rPr>
          <w:kern w:val="3"/>
          <w:sz w:val="22"/>
          <w:szCs w:val="22"/>
          <w:lang w:eastAsia="zh-CN"/>
        </w:rPr>
        <w:t>Instalowanie urządzeń oświetlenia drogowego</w:t>
      </w:r>
      <w:r>
        <w:rPr>
          <w:kern w:val="3"/>
          <w:sz w:val="22"/>
          <w:szCs w:val="22"/>
          <w:lang w:eastAsia="zh-CN"/>
        </w:rPr>
        <w:t xml:space="preserve">. </w:t>
      </w:r>
    </w:p>
    <w:p w14:paraId="7FD0943E" w14:textId="0989AFC4" w:rsidR="00E92E02" w:rsidRPr="00214049" w:rsidRDefault="00E92E02"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3" w:name="_Hlk148949319"/>
      <w:bookmarkStart w:id="14" w:name="_Hlk146026132"/>
      <w:r w:rsidRPr="00214049">
        <w:rPr>
          <w:rFonts w:eastAsia="SimSun, 宋体"/>
          <w:b/>
          <w:bCs/>
          <w:kern w:val="3"/>
          <w:sz w:val="22"/>
          <w:szCs w:val="22"/>
          <w:lang w:eastAsia="zh-CN" w:bidi="hi-IN"/>
        </w:rPr>
        <w:t>Wykonawca ponadto jest zobowiązany do:</w:t>
      </w:r>
    </w:p>
    <w:p w14:paraId="1FBC52D3" w14:textId="71DCF6AE" w:rsidR="000F6139" w:rsidRPr="000F6139" w:rsidRDefault="008748B8"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poniesienia ewentualnych kosztów wyłączeń i włączeń energii elektrycznej,</w:t>
      </w:r>
    </w:p>
    <w:p w14:paraId="622AC5EE" w14:textId="5AD0758E" w:rsidR="000F6139" w:rsidRPr="00336ACF" w:rsidRDefault="000F6139" w:rsidP="00B3694B">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wykonanie przedmiotu umowy zgodnie z uzgodnieniami z zarządcami dróg, zarządcami sieci </w:t>
      </w:r>
      <w:r w:rsidRPr="000F6139">
        <w:rPr>
          <w:rFonts w:eastAsia="SimSun, 宋体"/>
          <w:kern w:val="3"/>
          <w:sz w:val="22"/>
          <w:szCs w:val="22"/>
          <w:lang w:eastAsia="zh-CN" w:bidi="hi-IN"/>
        </w:rPr>
        <w:lastRenderedPageBreak/>
        <w:t>i uzbrojenia terenu,</w:t>
      </w:r>
    </w:p>
    <w:p w14:paraId="53C8A07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zgłaszania Zamawiającemu robót ulegających zakryciu lub zanikających,</w:t>
      </w:r>
    </w:p>
    <w:p w14:paraId="7A1732E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56E650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7260B58"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wynikami pomiaru powykonawczego należy uzupełnić zasób mapowy znajdujący się w Powiatowym Ośrodku Dokumentacji Geodezyjnej i Kartograficznej w Będzinie.</w:t>
      </w:r>
    </w:p>
    <w:p w14:paraId="598DEDF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9D3358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66B9F70D"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0112BD">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13"/>
    <w:bookmarkEnd w:id="14"/>
    <w:p w14:paraId="4CEBFB9A" w14:textId="5F0944E0" w:rsidR="007543A4" w:rsidRPr="00214049" w:rsidRDefault="007543A4"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ponosi wyłączną odpowiedzialność za wszelkie szkody będące następstwem </w:t>
      </w:r>
      <w:r w:rsidRPr="00214049">
        <w:rPr>
          <w:rFonts w:eastAsia="Andale Sans UI"/>
          <w:kern w:val="3"/>
          <w:sz w:val="22"/>
          <w:szCs w:val="22"/>
          <w:lang w:eastAsia="zh-CN" w:bidi="en-US"/>
        </w:rPr>
        <w:lastRenderedPageBreak/>
        <w:t>niewykonania lub nienależytego wykonania przedmiotu umowy, które to szkody Wykonawca zobowiązuje się pokryć w pełnej wysokości.</w:t>
      </w:r>
    </w:p>
    <w:p w14:paraId="09446E28" w14:textId="25EB8440" w:rsidR="00214049" w:rsidRPr="00F20A1E" w:rsidRDefault="00214049" w:rsidP="003B7373">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661815">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Przed przystąpieniem do realizacji przedmiotu umowy, na każdym etapie realizacji prac,  Wykonawca przedstawi propozycję konkretnych rozwiązań technologicznych i materiałowych z których zostanie wykonany przedmiot zamówienia.</w:t>
      </w:r>
    </w:p>
    <w:p w14:paraId="346F5938"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A1CB852" w:rsidR="00214049" w:rsidRPr="00F20A1E" w:rsidRDefault="00214049" w:rsidP="00E11F1C">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późn. zm.), jak również spełniają wszystkie wymagania określone w Specyfikacjach Technicznych Wykonania i Odbioru Robót Budowlanych (ogólnych i szczegółowych) oraz Dokumentacjach Projektowych.</w:t>
      </w:r>
    </w:p>
    <w:p w14:paraId="12E94EA3"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052762">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w celu bezproblemowej realizacji zadania Wykonawca jest  zobowiązany do współpracy z Zamawiającym. Wykonawca na wniosek Zamawiającego jest zobowiązany do udziału 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pPr>
        <w:widowControl w:val="0"/>
        <w:numPr>
          <w:ilvl w:val="0"/>
          <w:numId w:val="74"/>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745FC4">
      <w:pPr>
        <w:pStyle w:val="Akapitzlist"/>
        <w:widowControl w:val="0"/>
        <w:numPr>
          <w:ilvl w:val="1"/>
          <w:numId w:val="74"/>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745FC4">
      <w:pPr>
        <w:pStyle w:val="Akapitzlist"/>
        <w:widowControl w:val="0"/>
        <w:numPr>
          <w:ilvl w:val="1"/>
          <w:numId w:val="74"/>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770787D8"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5"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projektową na </w:t>
      </w:r>
      <w:r w:rsidRPr="00745FC4">
        <w:rPr>
          <w:rFonts w:eastAsia="Symbol"/>
          <w:kern w:val="3"/>
          <w:sz w:val="22"/>
          <w:szCs w:val="22"/>
          <w:lang w:eastAsia="zh-CN" w:bidi="hi-IN"/>
        </w:rPr>
        <w:br/>
        <w:t xml:space="preserve">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r>
      <w:r w:rsidRPr="00745FC4">
        <w:rPr>
          <w:rFonts w:eastAsia="Symbol"/>
          <w:kern w:val="3"/>
          <w:sz w:val="22"/>
          <w:szCs w:val="22"/>
          <w:lang w:eastAsia="zh-CN" w:bidi="hi-IN"/>
        </w:rPr>
        <w:lastRenderedPageBreak/>
        <w:t xml:space="preserve">i będzie zobowiązany do wykonania wszystkich prac wynikających z odpowiedzi w ramach 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wykonania i odbioru robót oraz wytycznych Zamawiającego i będzie stanowił załącznik do 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5"/>
    <w:p w14:paraId="4B1E543D" w14:textId="279E034D" w:rsidR="00085E2B" w:rsidRPr="00745FC4" w:rsidRDefault="00085E2B"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wyczerpujący opis przedmiotu oraz wymagań </w:t>
      </w:r>
      <w:r w:rsidR="009C039D">
        <w:rPr>
          <w:b/>
          <w:bCs/>
          <w:sz w:val="22"/>
          <w:szCs w:val="22"/>
        </w:rPr>
        <w:t>Z</w:t>
      </w:r>
      <w:r w:rsidRPr="00745FC4">
        <w:rPr>
          <w:b/>
          <w:bCs/>
          <w:sz w:val="22"/>
          <w:szCs w:val="22"/>
        </w:rPr>
        <w:t xml:space="preserve">amawiającego w zakresie realizacji i odbioru został określony w: </w:t>
      </w:r>
    </w:p>
    <w:p w14:paraId="52DB6A1B"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bookmarkStart w:id="16" w:name="_Hlk110852231"/>
      <w:r w:rsidRPr="009C039D">
        <w:rPr>
          <w:kern w:val="3"/>
          <w:sz w:val="22"/>
          <w:szCs w:val="22"/>
          <w:lang w:eastAsia="zh-CN"/>
        </w:rPr>
        <w:t>Dokumentacji projektowej,</w:t>
      </w:r>
    </w:p>
    <w:p w14:paraId="46826C25"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Specyfikacji Technicznej Wykonania i Odbioru Robót Budowlanych (STWiORB),</w:t>
      </w:r>
    </w:p>
    <w:p w14:paraId="34EB36C0" w14:textId="2E35A0CE"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Przedmiarach robót budowlanych</w:t>
      </w:r>
      <w:r w:rsidR="00C7722F">
        <w:rPr>
          <w:kern w:val="3"/>
          <w:sz w:val="22"/>
          <w:szCs w:val="22"/>
          <w:lang w:eastAsia="zh-CN"/>
        </w:rPr>
        <w:t>,</w:t>
      </w:r>
    </w:p>
    <w:p w14:paraId="2DE5ED05" w14:textId="358222CE" w:rsidR="001E539D" w:rsidRPr="001E539D" w:rsidRDefault="001E539D" w:rsidP="001E5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1E539D">
        <w:rPr>
          <w:kern w:val="3"/>
          <w:sz w:val="22"/>
          <w:szCs w:val="22"/>
          <w:lang w:eastAsia="zh-CN"/>
        </w:rPr>
        <w:t>Zgłoszeni</w:t>
      </w:r>
      <w:r w:rsidR="00C7722F">
        <w:rPr>
          <w:kern w:val="3"/>
          <w:sz w:val="22"/>
          <w:szCs w:val="22"/>
          <w:lang w:eastAsia="zh-CN"/>
        </w:rPr>
        <w:t>u</w:t>
      </w:r>
      <w:r w:rsidRPr="001E539D">
        <w:rPr>
          <w:kern w:val="3"/>
          <w:sz w:val="22"/>
          <w:szCs w:val="22"/>
          <w:lang w:eastAsia="zh-CN"/>
        </w:rPr>
        <w:t xml:space="preserve"> nr 6740.8.118.2023 z dnia 05.05.2023r. wydan</w:t>
      </w:r>
      <w:r w:rsidR="00C7722F">
        <w:rPr>
          <w:kern w:val="3"/>
          <w:sz w:val="22"/>
          <w:szCs w:val="22"/>
          <w:lang w:eastAsia="zh-CN"/>
        </w:rPr>
        <w:t>ym</w:t>
      </w:r>
      <w:r w:rsidRPr="001E539D">
        <w:rPr>
          <w:kern w:val="3"/>
          <w:sz w:val="22"/>
          <w:szCs w:val="22"/>
          <w:lang w:eastAsia="zh-CN"/>
        </w:rPr>
        <w:t xml:space="preserve"> przez Starostę Będzińskiego</w:t>
      </w:r>
      <w:r w:rsidR="00C7722F">
        <w:rPr>
          <w:kern w:val="3"/>
          <w:sz w:val="22"/>
          <w:szCs w:val="22"/>
          <w:lang w:eastAsia="zh-CN"/>
        </w:rPr>
        <w:t>,</w:t>
      </w:r>
    </w:p>
    <w:p w14:paraId="68C2A4DE" w14:textId="6CBBDBB7" w:rsidR="001E539D" w:rsidRPr="001E539D" w:rsidRDefault="001E539D" w:rsidP="001E5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1E539D">
        <w:rPr>
          <w:kern w:val="3"/>
          <w:sz w:val="22"/>
          <w:szCs w:val="22"/>
          <w:lang w:eastAsia="zh-CN"/>
        </w:rPr>
        <w:t>Zgłoszeni</w:t>
      </w:r>
      <w:r w:rsidR="00C7722F">
        <w:rPr>
          <w:kern w:val="3"/>
          <w:sz w:val="22"/>
          <w:szCs w:val="22"/>
          <w:lang w:eastAsia="zh-CN"/>
        </w:rPr>
        <w:t>u</w:t>
      </w:r>
      <w:r w:rsidRPr="001E539D">
        <w:rPr>
          <w:kern w:val="3"/>
          <w:sz w:val="22"/>
          <w:szCs w:val="22"/>
          <w:lang w:eastAsia="zh-CN"/>
        </w:rPr>
        <w:t xml:space="preserve"> nr 6740.8.121.2023 z dnia 05.05.2023r. wydan</w:t>
      </w:r>
      <w:r w:rsidR="00C7722F">
        <w:rPr>
          <w:kern w:val="3"/>
          <w:sz w:val="22"/>
          <w:szCs w:val="22"/>
          <w:lang w:eastAsia="zh-CN"/>
        </w:rPr>
        <w:t>ym</w:t>
      </w:r>
      <w:r w:rsidRPr="001E539D">
        <w:rPr>
          <w:kern w:val="3"/>
          <w:sz w:val="22"/>
          <w:szCs w:val="22"/>
          <w:lang w:eastAsia="zh-CN"/>
        </w:rPr>
        <w:t xml:space="preserve"> przez Starostę Będzińskiego</w:t>
      </w:r>
      <w:r w:rsidR="00C7722F">
        <w:rPr>
          <w:kern w:val="3"/>
          <w:sz w:val="22"/>
          <w:szCs w:val="22"/>
          <w:lang w:eastAsia="zh-CN"/>
        </w:rPr>
        <w:t>,</w:t>
      </w:r>
    </w:p>
    <w:p w14:paraId="2561B047" w14:textId="6A54C50D"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SWZ wraz z załącznikami</w:t>
      </w:r>
      <w:r w:rsidR="00C7722F">
        <w:rPr>
          <w:kern w:val="3"/>
          <w:sz w:val="22"/>
          <w:szCs w:val="22"/>
          <w:lang w:eastAsia="zh-CN"/>
        </w:rPr>
        <w:t>,</w:t>
      </w:r>
    </w:p>
    <w:p w14:paraId="2FB45FEC" w14:textId="31EF0AC6"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Projektowany</w:t>
      </w:r>
      <w:r>
        <w:rPr>
          <w:kern w:val="3"/>
          <w:sz w:val="22"/>
          <w:szCs w:val="22"/>
          <w:lang w:eastAsia="zh-CN"/>
        </w:rPr>
        <w:t>ch</w:t>
      </w:r>
      <w:r w:rsidRPr="009C039D">
        <w:rPr>
          <w:kern w:val="3"/>
          <w:sz w:val="22"/>
          <w:szCs w:val="22"/>
          <w:lang w:eastAsia="zh-CN"/>
        </w:rPr>
        <w:t xml:space="preserve"> postanowieniach umowy</w:t>
      </w:r>
      <w:r w:rsidR="00C7722F">
        <w:rPr>
          <w:kern w:val="3"/>
          <w:sz w:val="22"/>
          <w:szCs w:val="22"/>
          <w:lang w:eastAsia="zh-CN"/>
        </w:rPr>
        <w:t>,</w:t>
      </w:r>
    </w:p>
    <w:p w14:paraId="35D0A931" w14:textId="6DE7482F"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Odpowiedzia</w:t>
      </w:r>
      <w:r>
        <w:rPr>
          <w:kern w:val="3"/>
          <w:sz w:val="22"/>
          <w:szCs w:val="22"/>
          <w:lang w:eastAsia="zh-CN"/>
        </w:rPr>
        <w:t xml:space="preserve">ch </w:t>
      </w:r>
      <w:r w:rsidRPr="009C039D">
        <w:rPr>
          <w:kern w:val="3"/>
          <w:sz w:val="22"/>
          <w:szCs w:val="22"/>
          <w:lang w:eastAsia="zh-CN"/>
        </w:rPr>
        <w:t>na pytania udzielany</w:t>
      </w:r>
      <w:r>
        <w:rPr>
          <w:kern w:val="3"/>
          <w:sz w:val="22"/>
          <w:szCs w:val="22"/>
          <w:lang w:eastAsia="zh-CN"/>
        </w:rPr>
        <w:t xml:space="preserve">ch </w:t>
      </w:r>
      <w:r w:rsidRPr="009C039D">
        <w:rPr>
          <w:kern w:val="3"/>
          <w:sz w:val="22"/>
          <w:szCs w:val="22"/>
          <w:lang w:eastAsia="zh-CN"/>
        </w:rPr>
        <w:t>w trakcie procedury przetargowej (jeżeli dotyczy)</w:t>
      </w:r>
      <w:r w:rsidR="00C7722F">
        <w:rPr>
          <w:kern w:val="3"/>
          <w:sz w:val="22"/>
          <w:szCs w:val="22"/>
          <w:lang w:eastAsia="zh-CN"/>
        </w:rPr>
        <w:t>,</w:t>
      </w:r>
    </w:p>
    <w:p w14:paraId="20F78914" w14:textId="493284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7" w:name="page23R_mcid23"/>
      <w:bookmarkStart w:id="18" w:name="_Hlk34121682"/>
      <w:bookmarkStart w:id="19" w:name="_Hlk91070245"/>
      <w:bookmarkStart w:id="20" w:name="_Hlk90879814"/>
      <w:bookmarkEnd w:id="16"/>
      <w:bookmarkEnd w:id="17"/>
      <w:bookmarkEnd w:id="18"/>
      <w:bookmarkEnd w:id="19"/>
      <w:bookmarkEnd w:id="20"/>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bookmarkStart w:id="21" w:name="bookmark5"/>
      <w:bookmarkEnd w:id="21"/>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lastRenderedPageBreak/>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 przypadku zmiany terminu obowiązywania umowy Wykonawca zobowiązany jest 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22"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tj. 36 miesięcy skutkować będzie odrzuceniem oferty w trybie art. 226 ust. 1 pkt 5 ustawy Pzp.</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745FC4"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22"/>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t>Wymagania w zakresie zatrudnienia przez Wykonawcę lub podwykonawcę osób, o których mowa w art. 96 ust. 2 pkt 2 ustawy Pzp.</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lastRenderedPageBreak/>
        <w:t xml:space="preserve">Zamawiający nie wymaga zatrudnienia przez Wykonawcę lub Podwykonawcę osób, </w:t>
      </w:r>
      <w:r w:rsidRPr="00745FC4">
        <w:rPr>
          <w:sz w:val="22"/>
          <w:szCs w:val="22"/>
        </w:rPr>
        <w:br/>
        <w:t xml:space="preserve">o których mowa w art. 96 ust. 2 pkt 2 ustawy Pzp.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Pzp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0264B0A3" w:rsidR="00315B96" w:rsidRPr="00315B96" w:rsidRDefault="00315B96" w:rsidP="00315B96">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315B96">
        <w:rPr>
          <w:sz w:val="22"/>
          <w:szCs w:val="22"/>
        </w:rPr>
        <w:t xml:space="preserve">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z 2023 r. poz. 1465 z późn. zm.). Prace obejmują </w:t>
      </w:r>
      <w:r w:rsidR="00CC455F">
        <w:rPr>
          <w:sz w:val="22"/>
          <w:szCs w:val="22"/>
        </w:rPr>
        <w:t xml:space="preserve">m.in. </w:t>
      </w:r>
      <w:r w:rsidRPr="00315B96">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301DCD9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przez Wykonawców, o których mowa w art. 94 ustawy Pzp</w:t>
      </w:r>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t>Oferta częściowa stanowić będzie ofertę o treści niezgodnej z warunkami zamówienia i zostanie odrzucona, zgodnie z art. 226 ust. 1 pkt 5 ustawy.</w:t>
      </w:r>
    </w:p>
    <w:p w14:paraId="58FB5DF7" w14:textId="77777777" w:rsidR="00147C63" w:rsidRPr="001C71C1" w:rsidRDefault="00147C63" w:rsidP="00147C63">
      <w:pPr>
        <w:tabs>
          <w:tab w:val="left" w:pos="567"/>
        </w:tabs>
        <w:spacing w:after="120" w:line="276" w:lineRule="auto"/>
        <w:ind w:left="567"/>
        <w:jc w:val="both"/>
        <w:rPr>
          <w:sz w:val="22"/>
          <w:szCs w:val="22"/>
        </w:rPr>
      </w:pP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635831A" w14:textId="619F8BEF" w:rsidR="000F69A5" w:rsidRPr="009404E5" w:rsidRDefault="000F69A5" w:rsidP="00147C63">
      <w:pPr>
        <w:spacing w:after="120" w:line="276" w:lineRule="auto"/>
        <w:ind w:left="567"/>
        <w:jc w:val="both"/>
        <w:rPr>
          <w:sz w:val="22"/>
          <w:szCs w:val="22"/>
          <w:lang w:eastAsia="zh-CN"/>
        </w:rPr>
      </w:pPr>
      <w:r w:rsidRPr="009404E5">
        <w:rPr>
          <w:sz w:val="22"/>
          <w:szCs w:val="22"/>
          <w:lang w:eastAsia="zh-CN"/>
        </w:rPr>
        <w:t>Postępowanie 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07A4EF24" w14:textId="03C9C85F" w:rsidR="00CC455F" w:rsidRDefault="00CC455F" w:rsidP="00147C63">
      <w:pPr>
        <w:spacing w:after="120" w:line="276" w:lineRule="auto"/>
        <w:ind w:left="567"/>
        <w:jc w:val="both"/>
        <w:rPr>
          <w:sz w:val="22"/>
          <w:szCs w:val="22"/>
          <w:lang w:eastAsia="zh-CN"/>
        </w:rPr>
      </w:pPr>
      <w:r w:rsidRPr="00CC455F">
        <w:rPr>
          <w:sz w:val="22"/>
          <w:szCs w:val="22"/>
          <w:lang w:eastAsia="zh-CN"/>
        </w:rPr>
        <w:t xml:space="preserve">Dzielenie przedmiotowego zamówienia jest niewskazane, ponieważ z uwagi na charakter robót budowlanych objętych przedmiotem zamówienia, </w:t>
      </w:r>
      <w:r>
        <w:rPr>
          <w:sz w:val="22"/>
          <w:szCs w:val="22"/>
          <w:lang w:eastAsia="zh-CN"/>
        </w:rPr>
        <w:t>tj.</w:t>
      </w:r>
      <w:r w:rsidRPr="00CC455F">
        <w:rPr>
          <w:sz w:val="22"/>
          <w:szCs w:val="22"/>
          <w:lang w:eastAsia="zh-CN"/>
        </w:rPr>
        <w:t xml:space="preserve"> wykonania </w:t>
      </w:r>
      <w:r>
        <w:rPr>
          <w:sz w:val="22"/>
          <w:szCs w:val="22"/>
          <w:lang w:eastAsia="zh-CN"/>
        </w:rPr>
        <w:t xml:space="preserve">oświetlenia w ciągu </w:t>
      </w:r>
      <w:r w:rsidR="00147C63">
        <w:rPr>
          <w:sz w:val="22"/>
          <w:szCs w:val="22"/>
          <w:lang w:eastAsia="zh-CN"/>
        </w:rPr>
        <w:t xml:space="preserve">dwóch </w:t>
      </w:r>
      <w:r>
        <w:rPr>
          <w:sz w:val="22"/>
          <w:szCs w:val="22"/>
          <w:lang w:eastAsia="zh-CN"/>
        </w:rPr>
        <w:t>ulic</w:t>
      </w:r>
      <w:r w:rsidR="00147C63">
        <w:rPr>
          <w:sz w:val="22"/>
          <w:szCs w:val="22"/>
          <w:lang w:eastAsia="zh-CN"/>
        </w:rPr>
        <w:t xml:space="preserve"> oddalonych od siebie o </w:t>
      </w:r>
      <w:r w:rsidR="00305030">
        <w:rPr>
          <w:sz w:val="22"/>
          <w:szCs w:val="22"/>
          <w:lang w:eastAsia="zh-CN"/>
        </w:rPr>
        <w:t>około 4,3</w:t>
      </w:r>
      <w:r w:rsidR="00147C63">
        <w:rPr>
          <w:sz w:val="22"/>
          <w:szCs w:val="22"/>
          <w:lang w:eastAsia="zh-CN"/>
        </w:rPr>
        <w:t xml:space="preserve"> km</w:t>
      </w:r>
      <w:r w:rsidRPr="00CC455F">
        <w:rPr>
          <w:sz w:val="22"/>
          <w:szCs w:val="22"/>
          <w:lang w:eastAsia="zh-CN"/>
        </w:rPr>
        <w:t xml:space="preserve"> </w:t>
      </w:r>
      <w:r w:rsidR="00147C63">
        <w:rPr>
          <w:sz w:val="22"/>
          <w:szCs w:val="22"/>
          <w:lang w:eastAsia="zh-CN"/>
        </w:rPr>
        <w:t xml:space="preserve"> - przy czym na </w:t>
      </w:r>
      <w:r w:rsidR="00147C63" w:rsidRPr="00147C63">
        <w:rPr>
          <w:sz w:val="22"/>
          <w:szCs w:val="22"/>
          <w:lang w:eastAsia="zh-CN"/>
        </w:rPr>
        <w:t>ulicy Kamiennej w Psarach na odcinku ok. 43 m</w:t>
      </w:r>
      <w:r w:rsidR="00147C63">
        <w:rPr>
          <w:sz w:val="22"/>
          <w:szCs w:val="22"/>
          <w:lang w:eastAsia="zh-CN"/>
        </w:rPr>
        <w:t xml:space="preserve"> p</w:t>
      </w:r>
      <w:r w:rsidR="00147C63" w:rsidRPr="00147C63">
        <w:rPr>
          <w:sz w:val="22"/>
          <w:szCs w:val="22"/>
          <w:lang w:eastAsia="zh-CN"/>
        </w:rPr>
        <w:t xml:space="preserve">race polegają na dostawie i montażu 1 szt. słupa </w:t>
      </w:r>
      <w:r w:rsidR="00147C63">
        <w:rPr>
          <w:sz w:val="22"/>
          <w:szCs w:val="22"/>
          <w:lang w:eastAsia="zh-CN"/>
        </w:rPr>
        <w:t xml:space="preserve">- </w:t>
      </w:r>
      <w:r>
        <w:rPr>
          <w:sz w:val="22"/>
          <w:szCs w:val="22"/>
          <w:lang w:eastAsia="zh-CN"/>
        </w:rPr>
        <w:t xml:space="preserve">w jednym </w:t>
      </w:r>
      <w:r w:rsidRPr="00CC455F">
        <w:rPr>
          <w:sz w:val="22"/>
          <w:szCs w:val="22"/>
          <w:lang w:eastAsia="zh-CN"/>
        </w:rPr>
        <w:t xml:space="preserve">czasie byłoby niekorzystne, ponieważ groziłoby to nadmiernymi trudnościami technicznymi, a przede wszystkim nadmiernymi kosztami wykonania zamówienia - odnosi się to do sytuacji, gdyby roboty budowlane byłyby  wykonywane przez kilku Wykonawców na podstawie odrębnych umów. Jednocześnie </w:t>
      </w:r>
      <w:r w:rsidR="00147C63">
        <w:rPr>
          <w:sz w:val="22"/>
          <w:szCs w:val="22"/>
          <w:lang w:eastAsia="zh-CN"/>
        </w:rPr>
        <w:t xml:space="preserve">w związku z faktem, że na ulicy </w:t>
      </w:r>
      <w:r w:rsidR="00147C63" w:rsidRPr="00147C63">
        <w:rPr>
          <w:sz w:val="22"/>
          <w:szCs w:val="22"/>
          <w:lang w:eastAsia="zh-CN"/>
        </w:rPr>
        <w:t xml:space="preserve">Kamiennej w Psarach prace polegają na dostawie i montażu 1 szt. </w:t>
      </w:r>
      <w:r w:rsidR="00147C63">
        <w:rPr>
          <w:sz w:val="22"/>
          <w:szCs w:val="22"/>
          <w:lang w:eastAsia="zh-CN"/>
        </w:rPr>
        <w:t>s</w:t>
      </w:r>
      <w:r w:rsidR="00147C63" w:rsidRPr="00147C63">
        <w:rPr>
          <w:sz w:val="22"/>
          <w:szCs w:val="22"/>
          <w:lang w:eastAsia="zh-CN"/>
        </w:rPr>
        <w:t>łupa</w:t>
      </w:r>
      <w:r w:rsidR="00147C63">
        <w:rPr>
          <w:sz w:val="22"/>
          <w:szCs w:val="22"/>
          <w:lang w:eastAsia="zh-CN"/>
        </w:rPr>
        <w:t>, istnieje duże prawdopodobieństwo, że ze względu na bardzo mały zakres prac nie wpłynęłaby żadna oferta</w:t>
      </w:r>
      <w:r w:rsidRPr="00CC455F">
        <w:rPr>
          <w:sz w:val="22"/>
          <w:szCs w:val="22"/>
          <w:lang w:eastAsia="zh-CN"/>
        </w:rPr>
        <w:t xml:space="preserve">. Brak kompleksowej realizacji </w:t>
      </w:r>
      <w:r w:rsidR="00147C63">
        <w:rPr>
          <w:sz w:val="22"/>
          <w:szCs w:val="22"/>
          <w:lang w:eastAsia="zh-CN"/>
        </w:rPr>
        <w:t xml:space="preserve">tego </w:t>
      </w:r>
      <w:r w:rsidRPr="00CC455F">
        <w:rPr>
          <w:sz w:val="22"/>
          <w:szCs w:val="22"/>
          <w:lang w:eastAsia="zh-CN"/>
        </w:rPr>
        <w:t xml:space="preserve">zamówienia mógłby zagrozić </w:t>
      </w:r>
      <w:r w:rsidR="00147C63">
        <w:rPr>
          <w:sz w:val="22"/>
          <w:szCs w:val="22"/>
          <w:lang w:eastAsia="zh-CN"/>
        </w:rPr>
        <w:t>jego</w:t>
      </w:r>
      <w:r w:rsidRPr="00CC455F">
        <w:rPr>
          <w:sz w:val="22"/>
          <w:szCs w:val="22"/>
          <w:lang w:eastAsia="zh-CN"/>
        </w:rPr>
        <w:t xml:space="preserve"> wykonaniu. Jednocześnie brak podziału zamówienia na części nie powoduje ograniczenia konkurencji oraz zapewnia równy dostęp podmiotów z sektora małych i średnich przedsiębiorstw.</w:t>
      </w:r>
    </w:p>
    <w:p w14:paraId="294AF6D3" w14:textId="4D210AB7" w:rsidR="000F69A5" w:rsidRPr="001C71C1" w:rsidRDefault="000F69A5" w:rsidP="00147C63">
      <w:pPr>
        <w:spacing w:after="600" w:line="276" w:lineRule="auto"/>
        <w:ind w:left="567"/>
        <w:jc w:val="both"/>
        <w:rPr>
          <w:sz w:val="22"/>
          <w:szCs w:val="22"/>
          <w:lang w:eastAsia="zh-CN"/>
        </w:rPr>
      </w:pPr>
      <w:r w:rsidRPr="001C71C1">
        <w:rPr>
          <w:sz w:val="22"/>
          <w:szCs w:val="22"/>
          <w:lang w:eastAsia="zh-CN"/>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Pzp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Pzp tzn. oferty przewidującej odmienny sposób wykonania zamówienia niż określony w niniejszej SWZ</w:t>
      </w:r>
      <w:r w:rsidR="00100F9E" w:rsidRPr="00CC455F">
        <w:rPr>
          <w:rFonts w:eastAsia="CIDFont+F1"/>
          <w:sz w:val="22"/>
          <w:szCs w:val="22"/>
        </w:rPr>
        <w:t>.</w:t>
      </w:r>
      <w:bookmarkStart w:id="23" w:name="_Hlk90306249"/>
      <w:bookmarkEnd w:id="23"/>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4" w:name="_Hlk90306324"/>
      <w:bookmarkEnd w:id="24"/>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08F78BB6" w14:textId="05223258" w:rsidR="00C27DA4" w:rsidRPr="001C71C1"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prowadzone w celu zawarcia umowy ramowej.</w:t>
      </w:r>
    </w:p>
    <w:p w14:paraId="1CE61F00" w14:textId="5407AE28"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lastRenderedPageBreak/>
        <w:t xml:space="preserve">ROZDZIAŁ VIII. </w:t>
      </w:r>
      <w:r w:rsidRPr="001C71C1">
        <w:rPr>
          <w:b/>
          <w:sz w:val="22"/>
          <w:szCs w:val="22"/>
        </w:rPr>
        <w:tab/>
        <w:t>TERMIN WYKONANIA ZAMÓWIENIA</w:t>
      </w:r>
    </w:p>
    <w:p w14:paraId="2F016CB1" w14:textId="565801EC" w:rsidR="00FA2F3C" w:rsidRPr="00F96064" w:rsidRDefault="00605A48">
      <w:pPr>
        <w:numPr>
          <w:ilvl w:val="0"/>
          <w:numId w:val="35"/>
        </w:numPr>
        <w:spacing w:after="120" w:line="23" w:lineRule="atLeast"/>
        <w:ind w:left="567" w:hanging="567"/>
        <w:jc w:val="both"/>
        <w:rPr>
          <w:b/>
          <w:bCs/>
          <w:strike/>
          <w:sz w:val="22"/>
          <w:szCs w:val="22"/>
        </w:rPr>
      </w:pPr>
      <w:r w:rsidRPr="00F96064">
        <w:rPr>
          <w:sz w:val="22"/>
          <w:szCs w:val="22"/>
        </w:rPr>
        <w:t>Zamówienie należy zrealizować w terminie:</w:t>
      </w:r>
      <w:r w:rsidR="00832D48" w:rsidRPr="00F96064">
        <w:rPr>
          <w:sz w:val="22"/>
          <w:szCs w:val="22"/>
        </w:rPr>
        <w:t xml:space="preserve"> </w:t>
      </w:r>
      <w:r w:rsidR="00CC455F" w:rsidRPr="000A632F">
        <w:rPr>
          <w:b/>
          <w:bCs/>
          <w:sz w:val="22"/>
          <w:szCs w:val="22"/>
        </w:rPr>
        <w:t>3</w:t>
      </w:r>
      <w:r w:rsidR="00745FC4" w:rsidRPr="000A632F">
        <w:rPr>
          <w:b/>
          <w:bCs/>
          <w:sz w:val="22"/>
          <w:szCs w:val="22"/>
        </w:rPr>
        <w:t xml:space="preserve"> </w:t>
      </w:r>
      <w:r w:rsidR="00745FC4" w:rsidRPr="00494F09">
        <w:rPr>
          <w:b/>
          <w:bCs/>
          <w:sz w:val="22"/>
          <w:szCs w:val="22"/>
        </w:rPr>
        <w:t>miesi</w:t>
      </w:r>
      <w:r w:rsidR="005F3722" w:rsidRPr="00494F09">
        <w:rPr>
          <w:b/>
          <w:bCs/>
          <w:sz w:val="22"/>
          <w:szCs w:val="22"/>
        </w:rPr>
        <w:t>ące</w:t>
      </w:r>
      <w:r w:rsidR="00745FC4" w:rsidRPr="00494F09">
        <w:rPr>
          <w:b/>
          <w:bCs/>
          <w:sz w:val="22"/>
          <w:szCs w:val="22"/>
        </w:rPr>
        <w:t xml:space="preserve"> od daty podpisania umowy, tj. do ……</w:t>
      </w:r>
    </w:p>
    <w:p w14:paraId="2AC9828A" w14:textId="09D30BF1" w:rsidR="00050915" w:rsidRPr="001C71C1" w:rsidRDefault="00050915">
      <w:pPr>
        <w:numPr>
          <w:ilvl w:val="0"/>
          <w:numId w:val="35"/>
        </w:numPr>
        <w:spacing w:after="120" w:line="23" w:lineRule="atLeast"/>
        <w:ind w:left="567" w:hanging="567"/>
        <w:jc w:val="both"/>
        <w:rPr>
          <w:b/>
          <w:bCs/>
          <w:strike/>
          <w:sz w:val="22"/>
          <w:szCs w:val="22"/>
        </w:rPr>
      </w:pPr>
      <w:bookmarkStart w:id="25" w:name="_Hlk110853292"/>
      <w:r w:rsidRPr="001C71C1">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0FA1B0BE" w14:textId="7894A78B" w:rsidR="00050915" w:rsidRPr="001C71C1" w:rsidRDefault="00050915">
      <w:pPr>
        <w:numPr>
          <w:ilvl w:val="0"/>
          <w:numId w:val="35"/>
        </w:numPr>
        <w:spacing w:after="600" w:line="23" w:lineRule="atLeast"/>
        <w:ind w:left="567" w:hanging="567"/>
        <w:jc w:val="both"/>
        <w:rPr>
          <w:b/>
          <w:bCs/>
          <w:strike/>
          <w:sz w:val="22"/>
          <w:szCs w:val="22"/>
        </w:rPr>
      </w:pPr>
      <w:r w:rsidRPr="001C71C1">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6" w:name="_Hlk58839809"/>
      <w:bookmarkEnd w:id="25"/>
      <w:bookmarkEnd w:id="26"/>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r w:rsidR="00B06E59" w:rsidRPr="001C71C1">
        <w:rPr>
          <w:sz w:val="22"/>
          <w:szCs w:val="22"/>
        </w:rPr>
        <w:t>P</w:t>
      </w:r>
      <w:r w:rsidRPr="001C71C1">
        <w:rPr>
          <w:sz w:val="22"/>
          <w:szCs w:val="22"/>
        </w:rPr>
        <w:t>zp)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zgodnie z załącznikiem nr 1 do SWZ.</w:t>
      </w:r>
    </w:p>
    <w:p w14:paraId="67FD86C0" w14:textId="146A12DD" w:rsidR="009404E5" w:rsidRPr="009404E5" w:rsidRDefault="00BE2574">
      <w:pPr>
        <w:numPr>
          <w:ilvl w:val="0"/>
          <w:numId w:val="96"/>
        </w:numPr>
        <w:suppressAutoHyphens w:val="0"/>
        <w:spacing w:after="60" w:line="276" w:lineRule="auto"/>
        <w:jc w:val="both"/>
        <w:rPr>
          <w:sz w:val="22"/>
          <w:szCs w:val="22"/>
        </w:rPr>
      </w:pPr>
      <w:r w:rsidRPr="00BE2574">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9404E5">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9404E5">
        <w:rPr>
          <w:rFonts w:eastAsia="Arial"/>
          <w:sz w:val="22"/>
          <w:szCs w:val="22"/>
          <w:lang w:eastAsia="zh-CN"/>
        </w:rPr>
        <w:t xml:space="preserve">Cena oferty musi zawierać wszystkie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późn. zm. </w:t>
      </w:r>
      <w:r w:rsidRPr="00527563">
        <w:rPr>
          <w:rFonts w:eastAsia="Arial"/>
          <w:sz w:val="22"/>
          <w:szCs w:val="22"/>
          <w:lang w:eastAsia="zh-CN"/>
        </w:rPr>
        <w:t>).</w:t>
      </w:r>
    </w:p>
    <w:p w14:paraId="358998B1" w14:textId="77777777" w:rsidR="009404E5" w:rsidRDefault="009404E5">
      <w:pPr>
        <w:numPr>
          <w:ilvl w:val="0"/>
          <w:numId w:val="96"/>
        </w:numPr>
        <w:suppressAutoHyphens w:val="0"/>
        <w:spacing w:after="60" w:line="276" w:lineRule="auto"/>
        <w:jc w:val="both"/>
        <w:rPr>
          <w:sz w:val="22"/>
          <w:szCs w:val="22"/>
        </w:rPr>
      </w:pPr>
      <w:r w:rsidRPr="009404E5">
        <w:rPr>
          <w:sz w:val="22"/>
          <w:szCs w:val="22"/>
          <w:lang w:eastAsia="zh-CN"/>
        </w:rPr>
        <w:t xml:space="preserve">Cena ofertowa musi być podana w złotych polskich (PLN), cyfrowo (do drugiego miejsca po </w:t>
      </w:r>
      <w:r>
        <w:rPr>
          <w:sz w:val="22"/>
          <w:szCs w:val="22"/>
          <w:lang w:eastAsia="zh-CN"/>
        </w:rPr>
        <w:br/>
      </w:r>
      <w:r w:rsidRPr="009404E5">
        <w:rPr>
          <w:sz w:val="22"/>
          <w:szCs w:val="22"/>
          <w:lang w:eastAsia="zh-CN"/>
        </w:rPr>
        <w:t>przecinku).</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lastRenderedPageBreak/>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t xml:space="preserve">ROZDZIAŁ XII. </w:t>
      </w:r>
      <w:r w:rsidRPr="001C71C1">
        <w:rPr>
          <w:b/>
          <w:sz w:val="22"/>
          <w:szCs w:val="22"/>
        </w:rPr>
        <w:tab/>
        <w:t>INFORMACJA O ŚRODKACH KOMUNIKACJI ELEKTRONICZNEJ, PRZY UZYCIU KTÓRYCH ZAMAWIAJĄCY BĘDZIE KOMUNIKOWAŁ SIĘ Z WYKONAWCAMI</w:t>
      </w:r>
    </w:p>
    <w:p w14:paraId="37BF4A85" w14:textId="2244D049" w:rsidR="00484AFF" w:rsidRPr="00B91147" w:rsidRDefault="00605A48" w:rsidP="0053668E">
      <w:pPr>
        <w:numPr>
          <w:ilvl w:val="1"/>
          <w:numId w:val="28"/>
        </w:numPr>
        <w:spacing w:after="60" w:line="276" w:lineRule="auto"/>
        <w:jc w:val="both"/>
        <w:rPr>
          <w:sz w:val="22"/>
          <w:szCs w:val="22"/>
        </w:rPr>
      </w:pPr>
      <w:r w:rsidRPr="0053668E">
        <w:rPr>
          <w:color w:val="000000"/>
          <w:sz w:val="22"/>
          <w:szCs w:val="22"/>
        </w:rPr>
        <w:t xml:space="preserve">Postępowanie prowadzone jest </w:t>
      </w:r>
      <w:r w:rsidRPr="007D210C">
        <w:rPr>
          <w:color w:val="000000"/>
          <w:sz w:val="22"/>
          <w:szCs w:val="22"/>
        </w:rPr>
        <w:t xml:space="preserve">w </w:t>
      </w:r>
      <w:r w:rsidRPr="00B91147">
        <w:rPr>
          <w:color w:val="000000"/>
          <w:sz w:val="22"/>
          <w:szCs w:val="22"/>
        </w:rPr>
        <w:t xml:space="preserve">języku polskim w formie elektronicznej za pośrednictwem </w:t>
      </w:r>
      <w:hyperlink r:id="rId22">
        <w:r w:rsidRPr="00B91147">
          <w:rPr>
            <w:rStyle w:val="czeinternetowe"/>
            <w:rFonts w:eastAsia="TeXGyrePagella"/>
            <w:sz w:val="22"/>
            <w:szCs w:val="22"/>
            <w:lang w:eastAsia="en-US"/>
          </w:rPr>
          <w:t>platformazakupowa.pl</w:t>
        </w:r>
      </w:hyperlink>
      <w:r w:rsidRPr="00B91147">
        <w:rPr>
          <w:rStyle w:val="czeinternetowe"/>
          <w:rFonts w:eastAsia="TeXGyrePagella"/>
          <w:sz w:val="22"/>
          <w:szCs w:val="22"/>
          <w:lang w:eastAsia="en-US"/>
        </w:rPr>
        <w:t xml:space="preserve"> </w:t>
      </w:r>
      <w:r w:rsidRPr="00B91147">
        <w:rPr>
          <w:color w:val="000000"/>
          <w:sz w:val="22"/>
          <w:szCs w:val="22"/>
        </w:rPr>
        <w:t>pod adresem</w:t>
      </w:r>
      <w:r w:rsidRPr="00B91147">
        <w:rPr>
          <w:sz w:val="22"/>
          <w:szCs w:val="22"/>
        </w:rPr>
        <w:t>:</w:t>
      </w:r>
      <w:r w:rsidR="00484AFF" w:rsidRPr="00B91147">
        <w:rPr>
          <w:sz w:val="22"/>
          <w:szCs w:val="22"/>
        </w:rPr>
        <w:t xml:space="preserve"> </w:t>
      </w:r>
      <w:hyperlink r:id="rId23" w:history="1">
        <w:r w:rsidR="005A0743" w:rsidRPr="005A0743">
          <w:t xml:space="preserve"> </w:t>
        </w:r>
        <w:r w:rsidR="005A0743" w:rsidRPr="005A0743">
          <w:rPr>
            <w:color w:val="0000FF"/>
            <w:sz w:val="22"/>
            <w:szCs w:val="22"/>
            <w:u w:val="single"/>
          </w:rPr>
          <w:t>https://platformazakupowa.pl/transakcja/955304</w:t>
        </w:r>
        <w:r w:rsidR="00B91147" w:rsidRPr="0002577C">
          <w:rPr>
            <w:color w:val="0000FF"/>
            <w:sz w:val="22"/>
            <w:szCs w:val="22"/>
            <w:highlight w:val="yellow"/>
            <w:u w:val="single"/>
          </w:rPr>
          <w:t xml:space="preserve"> </w:t>
        </w:r>
      </w:hyperlink>
      <w:r w:rsidR="007D210C" w:rsidRPr="00B91147">
        <w:rPr>
          <w:sz w:val="22"/>
          <w:szCs w:val="22"/>
        </w:rPr>
        <w:t xml:space="preserve"> </w:t>
      </w:r>
      <w:r w:rsidR="00494F09" w:rsidRPr="00B91147">
        <w:rPr>
          <w:sz w:val="22"/>
          <w:szCs w:val="22"/>
        </w:rPr>
        <w:t xml:space="preserve"> </w:t>
      </w:r>
    </w:p>
    <w:p w14:paraId="3FCA3F2E" w14:textId="77777777" w:rsidR="00E10CAF" w:rsidRPr="00B91147" w:rsidRDefault="00605A48" w:rsidP="0053668E">
      <w:pPr>
        <w:numPr>
          <w:ilvl w:val="1"/>
          <w:numId w:val="28"/>
        </w:numPr>
        <w:spacing w:after="60" w:line="276" w:lineRule="auto"/>
        <w:jc w:val="both"/>
        <w:rPr>
          <w:sz w:val="22"/>
          <w:szCs w:val="22"/>
        </w:rPr>
      </w:pPr>
      <w:r w:rsidRPr="00B91147">
        <w:rPr>
          <w:color w:val="000000"/>
          <w:sz w:val="22"/>
          <w:szCs w:val="22"/>
        </w:rPr>
        <w:t xml:space="preserve">W celu skrócenia czasu udzielenia odpowiedzi na pytania komunikacja między zamawiającym </w:t>
      </w:r>
      <w:r w:rsidRPr="00B91147">
        <w:rPr>
          <w:color w:val="000000"/>
          <w:sz w:val="22"/>
          <w:szCs w:val="22"/>
        </w:rPr>
        <w:br/>
        <w:t>a wykonawcami w zakresie:</w:t>
      </w:r>
    </w:p>
    <w:p w14:paraId="0FD36798"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przesłania odpowiedzi na inne wezwania Zamawiającego wynikające z ustawy - Pzp;</w:t>
      </w:r>
    </w:p>
    <w:p w14:paraId="4E1ADDD6"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53668E">
      <w:pPr>
        <w:spacing w:after="60" w:line="276" w:lineRule="auto"/>
        <w:ind w:left="567"/>
        <w:jc w:val="both"/>
        <w:rPr>
          <w:b/>
          <w:bCs/>
          <w:color w:val="000000"/>
          <w:sz w:val="22"/>
          <w:szCs w:val="22"/>
        </w:rPr>
      </w:pPr>
      <w:r w:rsidRPr="001C71C1">
        <w:rPr>
          <w:color w:val="000000"/>
          <w:sz w:val="22"/>
          <w:szCs w:val="22"/>
        </w:rPr>
        <w:t xml:space="preserve">odbywa się za pośrednictwem </w:t>
      </w:r>
      <w:hyperlink r:id="rId24">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Pr="0053668E" w:rsidRDefault="00605A48" w:rsidP="0053668E">
      <w:pPr>
        <w:pStyle w:val="Akapitzlist"/>
        <w:numPr>
          <w:ilvl w:val="1"/>
          <w:numId w:val="28"/>
        </w:numPr>
        <w:spacing w:after="60" w:line="276" w:lineRule="auto"/>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5">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11773B50" w14:textId="566767B2" w:rsidR="00D47F24" w:rsidRPr="0053668E" w:rsidRDefault="00D47F24" w:rsidP="0053668E">
      <w:pPr>
        <w:spacing w:after="60" w:line="276" w:lineRule="auto"/>
        <w:ind w:left="567"/>
        <w:jc w:val="both"/>
        <w:rPr>
          <w:color w:val="000000"/>
          <w:sz w:val="22"/>
          <w:szCs w:val="22"/>
        </w:rPr>
      </w:pPr>
      <w:r w:rsidRPr="0053668E">
        <w:rPr>
          <w:color w:val="000000"/>
          <w:sz w:val="22"/>
          <w:szCs w:val="22"/>
        </w:rPr>
        <w:t>Zamawiający dopuszcza, opcjonalnie, komunikację  za pośrednictwem poczty elektronicznej. 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5C49A0">
        <w:rPr>
          <w:b/>
          <w:bCs/>
          <w:color w:val="000000"/>
          <w:sz w:val="22"/>
          <w:szCs w:val="22"/>
        </w:rPr>
        <w:t xml:space="preserve">(e-mail: </w:t>
      </w:r>
      <w:hyperlink r:id="rId26" w:history="1">
        <w:r w:rsidR="005C49A0" w:rsidRPr="00832630">
          <w:rPr>
            <w:rStyle w:val="Hipercze"/>
            <w:b/>
            <w:bCs/>
            <w:sz w:val="22"/>
            <w:szCs w:val="22"/>
          </w:rPr>
          <w:t>andrzejpiestrzynski@psary.pl</w:t>
        </w:r>
      </w:hyperlink>
      <w:r w:rsidR="005C49A0">
        <w:rPr>
          <w:b/>
          <w:bCs/>
          <w:color w:val="000000"/>
          <w:sz w:val="22"/>
          <w:szCs w:val="22"/>
        </w:rPr>
        <w:t xml:space="preserve"> </w:t>
      </w:r>
      <w:r w:rsidRPr="005C49A0">
        <w:rPr>
          <w:b/>
          <w:bCs/>
          <w:color w:val="000000"/>
          <w:sz w:val="22"/>
          <w:szCs w:val="22"/>
        </w:rPr>
        <w:t>).</w:t>
      </w:r>
      <w:r w:rsidRPr="0053668E">
        <w:rPr>
          <w:color w:val="000000"/>
          <w:sz w:val="22"/>
          <w:szCs w:val="22"/>
        </w:rPr>
        <w:t xml:space="preserve"> Nie dotyczy składania ofert</w:t>
      </w:r>
    </w:p>
    <w:p w14:paraId="68F93C24"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7">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w:t>
      </w:r>
      <w:r w:rsidRPr="0053668E">
        <w:rPr>
          <w:color w:val="000000"/>
          <w:sz w:val="22"/>
          <w:szCs w:val="22"/>
        </w:rPr>
        <w:lastRenderedPageBreak/>
        <w:t xml:space="preserve">terminu składania i otwarcia ofert Zamawiający będzie zamieszczał na platformie </w:t>
      </w:r>
      <w:r w:rsidRPr="0053668E">
        <w:rPr>
          <w:color w:val="000000"/>
          <w:sz w:val="22"/>
          <w:szCs w:val="22"/>
        </w:rPr>
        <w:br/>
        <w:t xml:space="preserve">w sekcji „Komunikaty”. Korespondencja, której zgodnie z obowiązującymi przepisami adresatem jest konkretny Wykonawca, będzie przekazywana za pośrednictwem </w:t>
      </w:r>
      <w:hyperlink r:id="rId28">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53668E">
      <w:pPr>
        <w:numPr>
          <w:ilvl w:val="0"/>
          <w:numId w:val="43"/>
        </w:numPr>
        <w:spacing w:after="6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29">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30">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53668E">
      <w:pPr>
        <w:numPr>
          <w:ilvl w:val="0"/>
          <w:numId w:val="43"/>
        </w:numPr>
        <w:spacing w:after="6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31">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66591BCA" w14:textId="77777777" w:rsidR="00E10CAF" w:rsidRPr="001C71C1"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b/>
          <w:bCs/>
          <w:color w:val="000000"/>
          <w:sz w:val="22"/>
          <w:szCs w:val="22"/>
        </w:rPr>
        <w:t xml:space="preserve">Zamawiający nie ponosi odpowiedzialności za złożenie oferty w sposób niezgodny </w:t>
      </w:r>
      <w:r w:rsidRPr="001C71C1">
        <w:rPr>
          <w:b/>
          <w:bCs/>
          <w:color w:val="000000"/>
          <w:sz w:val="22"/>
          <w:szCs w:val="22"/>
        </w:rPr>
        <w:br/>
        <w:t xml:space="preserve">z Instrukcją korzystania z </w:t>
      </w:r>
      <w:hyperlink r:id="rId32">
        <w:r w:rsidRPr="0053668E">
          <w:rPr>
            <w:rStyle w:val="czeinternetowe"/>
            <w:rFonts w:eastAsia="TeXGyrePagella"/>
            <w:sz w:val="22"/>
            <w:szCs w:val="22"/>
            <w:lang w:eastAsia="en-US"/>
          </w:rPr>
          <w:t>platformazakupowa.pl</w:t>
        </w:r>
      </w:hyperlink>
      <w:r w:rsidRPr="0053668E">
        <w:rPr>
          <w:color w:val="000000"/>
          <w:sz w:val="22"/>
          <w:szCs w:val="22"/>
        </w:rPr>
        <w:t>, w szczególności za sytuację, gdy zamawiający zapozna się z treścią oferty przed upływem terminu składania ofert (np. złożenie oferty w zakładce „Wyślij wiadomość do zamawiającego”). 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3">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4">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5">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77777777" w:rsidR="00E10CAF" w:rsidRPr="001C71C1" w:rsidRDefault="00605A48" w:rsidP="0053668E">
      <w:pPr>
        <w:numPr>
          <w:ilvl w:val="0"/>
          <w:numId w:val="21"/>
        </w:numPr>
        <w:spacing w:after="60" w:line="276" w:lineRule="auto"/>
        <w:ind w:left="567" w:hanging="567"/>
        <w:jc w:val="both"/>
        <w:rPr>
          <w:b/>
          <w:sz w:val="22"/>
          <w:szCs w:val="22"/>
          <w:lang w:eastAsia="ar-SA"/>
        </w:rPr>
      </w:pPr>
      <w:r w:rsidRPr="001C71C1">
        <w:rPr>
          <w:color w:val="000000"/>
          <w:sz w:val="22"/>
          <w:szCs w:val="22"/>
        </w:rPr>
        <w:t xml:space="preserve">Zamawiający, zgodnie z Rozporządzeniem Prezesa Rady Ministrów z dnia 31 grudnia 2020 r. </w:t>
      </w:r>
      <w:r w:rsidRPr="001C71C1">
        <w:rPr>
          <w:color w:val="000000"/>
          <w:sz w:val="22"/>
          <w:szCs w:val="22"/>
        </w:rPr>
        <w:br/>
        <w:t xml:space="preserve">w sprawie sposobu sporządzania i przekazywania informacji oraz wymagań technicznych dla dokumentów elektronicznych oraz środków komunikacji elektronicznej w postępowaniu </w:t>
      </w:r>
      <w:r w:rsidRPr="001C71C1">
        <w:rPr>
          <w:color w:val="000000"/>
          <w:sz w:val="22"/>
          <w:szCs w:val="22"/>
        </w:rPr>
        <w:br/>
        <w:t xml:space="preserve">o udzielenie zamówienia publicznego lub konkursie (Dz. U. </w:t>
      </w:r>
      <w:r w:rsidRPr="0053668E">
        <w:rPr>
          <w:color w:val="000000"/>
          <w:sz w:val="22"/>
          <w:szCs w:val="22"/>
        </w:rPr>
        <w:t xml:space="preserve">z 2020r. poz. 2452), określa niezbędne wymagania sprzętowo – aplikacyjne umożliwiające pracę na  </w:t>
      </w:r>
      <w:hyperlink r:id="rId36">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stały dostęp do sieci Internet o gwarantowanej przepustowości nie mniejszej niż 512 kb/s,</w:t>
      </w:r>
    </w:p>
    <w:p w14:paraId="1D8061F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53668E">
      <w:pPr>
        <w:numPr>
          <w:ilvl w:val="0"/>
          <w:numId w:val="45"/>
        </w:numPr>
        <w:spacing w:after="6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zainstalowany program Adobe Acrobat Reader lub inny obsługujący format plików .pdf,</w:t>
      </w:r>
    </w:p>
    <w:p w14:paraId="7B43C7A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oznaczenie czasu odbioru danych przez platformę zakupową stanowi datę oraz dokładny czas (hh:mm:ss) generowany wg. czasu lokalnego serwera synchronizowanego z zegarem Głównego Urzędu Miar.</w:t>
      </w:r>
    </w:p>
    <w:p w14:paraId="7E73E75D" w14:textId="67979893" w:rsidR="00E10CAF" w:rsidRPr="001C71C1" w:rsidRDefault="00605A48"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7">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8">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lastRenderedPageBreak/>
        <w:t xml:space="preserve">znajdują się w zakładce „Instrukcje dla Wykonawców" na stronie internetowej pod adresem: </w:t>
      </w:r>
      <w:hyperlink r:id="rId39">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b/>
          <w:sz w:val="22"/>
          <w:szCs w:val="22"/>
          <w:lang w:eastAsia="ar-SA"/>
        </w:rPr>
        <w:t>Zalecenia:</w:t>
      </w:r>
    </w:p>
    <w:p w14:paraId="25ED2D59" w14:textId="09C07F0A" w:rsidR="00D47F24" w:rsidRPr="001C71C1" w:rsidRDefault="00D47F24" w:rsidP="0053668E">
      <w:pPr>
        <w:numPr>
          <w:ilvl w:val="1"/>
          <w:numId w:val="21"/>
        </w:numPr>
        <w:suppressAutoHyphens w:val="0"/>
        <w:spacing w:after="60" w:line="276" w:lineRule="auto"/>
        <w:ind w:left="1134" w:hanging="567"/>
        <w:jc w:val="both"/>
        <w:textAlignment w:val="baseline"/>
        <w:rPr>
          <w:b/>
          <w:sz w:val="22"/>
          <w:szCs w:val="22"/>
          <w:lang w:eastAsia="ar-SA"/>
        </w:rPr>
      </w:pPr>
      <w:r w:rsidRPr="001C71C1">
        <w:rPr>
          <w:color w:val="000000"/>
          <w:sz w:val="22"/>
          <w:szCs w:val="22"/>
        </w:rPr>
        <w:t xml:space="preserve">Formaty plików wykorzystywanych przez Wykonawców powinny być zgodne </w:t>
      </w:r>
      <w:r w:rsidRPr="001C71C1">
        <w:rPr>
          <w:color w:val="000000"/>
          <w:sz w:val="22"/>
          <w:szCs w:val="22"/>
        </w:rPr>
        <w:br/>
      </w:r>
      <w:r w:rsidRPr="001C71C1">
        <w:rPr>
          <w:b/>
          <w:bCs/>
          <w:color w:val="000000"/>
          <w:sz w:val="22"/>
          <w:szCs w:val="22"/>
        </w:rPr>
        <w:t>z</w:t>
      </w:r>
      <w:r w:rsidRPr="001C71C1">
        <w:rPr>
          <w:color w:val="000000"/>
          <w:sz w:val="22"/>
          <w:szCs w:val="22"/>
        </w:rPr>
        <w:t xml:space="preserve"> „Obwieszczeniem Prezesa Rady Ministrów z dnia 9 listopada 2017 r. w sprawie ogłoszenia jednolitego tekstu rozporządzenia Rady Ministrów w sprawie Krajowych Ram </w:t>
      </w:r>
      <w:r w:rsidR="00FC4676" w:rsidRPr="001C71C1">
        <w:rPr>
          <w:color w:val="000000"/>
          <w:sz w:val="22"/>
          <w:szCs w:val="22"/>
        </w:rPr>
        <w:br/>
      </w:r>
      <w:r w:rsidRPr="001C71C1">
        <w:rPr>
          <w:color w:val="000000"/>
          <w:sz w:val="22"/>
          <w:szCs w:val="22"/>
        </w:rPr>
        <w:t xml:space="preserve">Interoperacyjności, minimalnych wymagań dla rejestrów publicznych i wymiany informacji </w:t>
      </w:r>
      <w:r w:rsidR="00FC4676" w:rsidRPr="001C71C1">
        <w:rPr>
          <w:color w:val="000000"/>
          <w:sz w:val="22"/>
          <w:szCs w:val="22"/>
        </w:rPr>
        <w:br/>
      </w:r>
      <w:r w:rsidRPr="001C71C1">
        <w:rPr>
          <w:color w:val="000000"/>
          <w:sz w:val="22"/>
          <w:szCs w:val="22"/>
        </w:rPr>
        <w:t>w postaci elektronicznej oraz minimalnych wymagań dla systemów teleinformatycznych”.</w:t>
      </w:r>
    </w:p>
    <w:p w14:paraId="16F1788A" w14:textId="207FC8CD"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rekomenduje wykorzystanie formatów: .pdf .doc .xls .jpg (.jpeg) </w:t>
      </w:r>
      <w:r w:rsidRPr="001C71C1">
        <w:rPr>
          <w:b/>
          <w:bCs/>
          <w:color w:val="000000"/>
          <w:sz w:val="22"/>
          <w:szCs w:val="22"/>
          <w:u w:val="single"/>
        </w:rPr>
        <w:t xml:space="preserve">ze </w:t>
      </w:r>
      <w:r w:rsidRPr="001C71C1">
        <w:rPr>
          <w:b/>
          <w:bCs/>
          <w:color w:val="000000"/>
          <w:sz w:val="22"/>
          <w:szCs w:val="22"/>
          <w:u w:val="single"/>
        </w:rPr>
        <w:br/>
        <w:t>szczególnym wskazaniem na .pdf</w:t>
      </w:r>
    </w:p>
    <w:p w14:paraId="48AA0B5E" w14:textId="37A1878C" w:rsidR="00D47F24"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 celu ewentualnej kompresji danych Zamawiający rekomenduje wykorzystanie </w:t>
      </w:r>
      <w:r w:rsidR="00DB257A" w:rsidRPr="001C71C1">
        <w:rPr>
          <w:color w:val="000000"/>
          <w:sz w:val="22"/>
          <w:szCs w:val="22"/>
        </w:rPr>
        <w:br/>
      </w:r>
      <w:r w:rsidRPr="001C71C1">
        <w:rPr>
          <w:color w:val="000000"/>
          <w:sz w:val="22"/>
          <w:szCs w:val="22"/>
        </w:rPr>
        <w:t>jednego z rozszerzeń:</w:t>
      </w:r>
    </w:p>
    <w:p w14:paraId="3E82E8B2" w14:textId="732A6490"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.rar .gif .bmp .numbers .pages. </w:t>
      </w:r>
      <w:r w:rsidRPr="001C71C1">
        <w:rPr>
          <w:b/>
          <w:bCs/>
          <w:sz w:val="22"/>
          <w:szCs w:val="22"/>
          <w:u w:val="single"/>
        </w:rPr>
        <w:t>Dokumenty złożone w takich plikach zostaną uznane za złożone nieskutecznie.</w:t>
      </w:r>
    </w:p>
    <w:p w14:paraId="1AEE3D83" w14:textId="4797991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t>
      </w:r>
      <w:r w:rsidR="001A1BB9" w:rsidRPr="001C71C1">
        <w:rPr>
          <w:color w:val="000000"/>
          <w:sz w:val="22"/>
          <w:szCs w:val="22"/>
        </w:rPr>
        <w:br/>
      </w:r>
      <w:r w:rsidRPr="001C71C1">
        <w:rPr>
          <w:color w:val="000000"/>
          <w:sz w:val="22"/>
          <w:szCs w:val="22"/>
        </w:rPr>
        <w:t xml:space="preserve">w aplikacji eDoApp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1CE75DE"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w:t>
      </w:r>
      <w:r w:rsidR="001A1BB9" w:rsidRPr="001C71C1">
        <w:rPr>
          <w:color w:val="000000"/>
          <w:sz w:val="22"/>
          <w:szCs w:val="22"/>
        </w:rPr>
        <w:br/>
      </w:r>
      <w:r w:rsidRPr="001C71C1">
        <w:rPr>
          <w:color w:val="000000"/>
          <w:sz w:val="22"/>
          <w:szCs w:val="22"/>
        </w:rPr>
        <w:t xml:space="preserve">zamawiający zaleca, w miarę możliwości, </w:t>
      </w:r>
      <w:r w:rsidRPr="001C71C1">
        <w:rPr>
          <w:b/>
          <w:bCs/>
          <w:color w:val="000000"/>
          <w:sz w:val="22"/>
          <w:szCs w:val="22"/>
        </w:rPr>
        <w:t>przekonwertowanie plików składających się na ofertę na format .pdf  i opatrzenie ich podpisem kwalifikowanym w formacie PAdES. </w:t>
      </w:r>
    </w:p>
    <w:p w14:paraId="4F7D0D16" w14:textId="21A9559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Pliki w innych formatach niż PDF </w:t>
      </w:r>
      <w:r w:rsidRPr="001C71C1">
        <w:rPr>
          <w:b/>
          <w:bCs/>
          <w:color w:val="000000"/>
          <w:sz w:val="22"/>
          <w:szCs w:val="22"/>
        </w:rPr>
        <w:t xml:space="preserve">zaleca się opatrzyć zewnętrznym podpisem XAdES. </w:t>
      </w:r>
      <w:r w:rsidR="001A1BB9" w:rsidRPr="001C71C1">
        <w:rPr>
          <w:b/>
          <w:bCs/>
          <w:color w:val="000000"/>
          <w:sz w:val="22"/>
          <w:szCs w:val="22"/>
        </w:rPr>
        <w:br/>
      </w:r>
      <w:r w:rsidRPr="001C71C1">
        <w:rPr>
          <w:color w:val="000000"/>
          <w:sz w:val="22"/>
          <w:szCs w:val="22"/>
        </w:rPr>
        <w:t xml:space="preserve">Wykonawca powinien pamiętać, aby plik z podpisem przekazywać łącznie z dokumentem </w:t>
      </w:r>
      <w:r w:rsidR="001A1BB9" w:rsidRPr="001C71C1">
        <w:rPr>
          <w:color w:val="000000"/>
          <w:sz w:val="22"/>
          <w:szCs w:val="22"/>
        </w:rPr>
        <w:br/>
      </w:r>
      <w:r w:rsidRPr="001C71C1">
        <w:rPr>
          <w:color w:val="000000"/>
          <w:sz w:val="22"/>
          <w:szCs w:val="22"/>
        </w:rPr>
        <w:t>podpisywanym.</w:t>
      </w:r>
    </w:p>
    <w:p w14:paraId="0B6BE1FB" w14:textId="4E6BFAB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Jeśli Wykonawca pakuje dokumenty np. w plik ZIP, zaleca się wcześniejsze podpisanie każdego ze skompresowanych plików. </w:t>
      </w:r>
    </w:p>
    <w:p w14:paraId="72382F0D" w14:textId="2155603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7" w:name="_Hlk85466079"/>
    </w:p>
    <w:bookmarkEnd w:id="27"/>
    <w:p w14:paraId="3F7FC974" w14:textId="0ECB5E25"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lastRenderedPageBreak/>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pPr>
        <w:pStyle w:val="Tekstpodstawowy"/>
        <w:numPr>
          <w:ilvl w:val="0"/>
          <w:numId w:val="4"/>
        </w:numPr>
        <w:tabs>
          <w:tab w:val="left" w:pos="426"/>
        </w:tabs>
        <w:spacing w:after="120" w:line="23" w:lineRule="atLeast"/>
        <w:rPr>
          <w:sz w:val="22"/>
          <w:szCs w:val="22"/>
        </w:rPr>
      </w:pPr>
      <w:r w:rsidRPr="001C71C1">
        <w:rPr>
          <w:sz w:val="22"/>
          <w:szCs w:val="22"/>
        </w:rPr>
        <w:t>Treść SWZ wraz z załącznikami zamieszczona jest na Platformie zakupowej.</w:t>
      </w:r>
    </w:p>
    <w:p w14:paraId="1D4D5BFA" w14:textId="77777777" w:rsidR="00E10CAF" w:rsidRPr="001C71C1" w:rsidRDefault="00605A48">
      <w:pPr>
        <w:pStyle w:val="Tekstpodstawowy"/>
        <w:numPr>
          <w:ilvl w:val="0"/>
          <w:numId w:val="4"/>
        </w:numPr>
        <w:tabs>
          <w:tab w:val="left" w:pos="426"/>
        </w:tabs>
        <w:spacing w:after="120" w:line="23" w:lineRule="atLeast"/>
        <w:ind w:right="28"/>
        <w:rPr>
          <w:sz w:val="22"/>
          <w:szCs w:val="22"/>
        </w:rPr>
      </w:pPr>
      <w:r w:rsidRPr="001C71C1">
        <w:rPr>
          <w:sz w:val="22"/>
          <w:szCs w:val="22"/>
        </w:rPr>
        <w:t>Wykonawca może zwrócić się do Zamawiającego z wnioskiem o wyjaśnienie treści SWZ.</w:t>
      </w:r>
    </w:p>
    <w:p w14:paraId="3BCE44F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Pr="001C71C1" w:rsidRDefault="00605A48">
      <w:pPr>
        <w:pStyle w:val="Tekstpodstawowy"/>
        <w:spacing w:after="600" w:line="23" w:lineRule="atLeast"/>
        <w:rPr>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40" w:history="1">
        <w:r w:rsidR="005C49A0" w:rsidRPr="005C49A0">
          <w:rPr>
            <w:rStyle w:val="Hipercze"/>
            <w:b/>
            <w:bCs/>
            <w:sz w:val="22"/>
            <w:szCs w:val="22"/>
          </w:rPr>
          <w:t>andrzejpiestrzynski@psary.pl</w:t>
        </w:r>
      </w:hyperlink>
      <w:r w:rsidR="005C49A0">
        <w:rPr>
          <w:color w:val="000000"/>
          <w:sz w:val="22"/>
          <w:szCs w:val="22"/>
        </w:rPr>
        <w:t xml:space="preserve"> </w:t>
      </w: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XVI. </w:t>
      </w:r>
      <w:r w:rsidRPr="001C71C1">
        <w:rPr>
          <w:b/>
          <w:sz w:val="22"/>
          <w:szCs w:val="22"/>
        </w:rPr>
        <w:tab/>
        <w:t>OPIS SPOSOBU PRZYGOTOWANIA OFERTY</w:t>
      </w:r>
    </w:p>
    <w:p w14:paraId="0665F9C3" w14:textId="38D65ECD" w:rsidR="00AA1DE6" w:rsidRPr="001C71C1" w:rsidRDefault="00AA1DE6">
      <w:pPr>
        <w:pStyle w:val="Tekstpodstawowy2"/>
        <w:numPr>
          <w:ilvl w:val="0"/>
          <w:numId w:val="60"/>
        </w:numPr>
        <w:spacing w:after="12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A57FEA">
      <w:pPr>
        <w:pStyle w:val="Tekstpodstawowy2"/>
        <w:numPr>
          <w:ilvl w:val="0"/>
          <w:numId w:val="61"/>
        </w:numPr>
        <w:spacing w:after="12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pPr>
        <w:pStyle w:val="Tekstpodstawowy2"/>
        <w:numPr>
          <w:ilvl w:val="0"/>
          <w:numId w:val="62"/>
        </w:numPr>
        <w:spacing w:after="120" w:line="23" w:lineRule="atLeast"/>
        <w:jc w:val="both"/>
        <w:rPr>
          <w:sz w:val="22"/>
          <w:szCs w:val="22"/>
        </w:rPr>
      </w:pPr>
      <w:r w:rsidRPr="001C71C1">
        <w:rPr>
          <w:color w:val="000000"/>
          <w:sz w:val="22"/>
          <w:szCs w:val="22"/>
        </w:rPr>
        <w:t>Oferta powinna być:</w:t>
      </w:r>
    </w:p>
    <w:p w14:paraId="2A7CA8FD"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złożona przy użyciu środków komunikacji elektronicznej tzn. za pośrednictwem </w:t>
      </w:r>
      <w:hyperlink r:id="rId41">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podpisana </w:t>
      </w:r>
      <w:hyperlink r:id="rId42">
        <w:r w:rsidRPr="0053668E">
          <w:rPr>
            <w:color w:val="0000FF"/>
            <w:sz w:val="22"/>
            <w:szCs w:val="22"/>
            <w:u w:val="single"/>
          </w:rPr>
          <w:t>kwalifikowanym podpisem elektronicznym</w:t>
        </w:r>
      </w:hyperlink>
      <w:r w:rsidRPr="0053668E">
        <w:rPr>
          <w:color w:val="000000"/>
          <w:sz w:val="22"/>
          <w:szCs w:val="22"/>
        </w:rPr>
        <w:t xml:space="preserve"> lub </w:t>
      </w:r>
      <w:hyperlink r:id="rId43">
        <w:r w:rsidRPr="0053668E">
          <w:rPr>
            <w:color w:val="0000FF"/>
            <w:sz w:val="22"/>
            <w:szCs w:val="22"/>
            <w:u w:val="single"/>
          </w:rPr>
          <w:t>podpisem zaufanym</w:t>
        </w:r>
      </w:hyperlink>
      <w:r w:rsidRPr="0053668E">
        <w:rPr>
          <w:color w:val="000000"/>
          <w:sz w:val="22"/>
          <w:szCs w:val="22"/>
        </w:rPr>
        <w:t xml:space="preserve"> lub </w:t>
      </w:r>
      <w:hyperlink r:id="rId44">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89D384"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lastRenderedPageBreak/>
        <w:t xml:space="preserve">W przypadku wykorzystania formatu podpisu XAdES zewnętrzny. Zamawiający wymaga dołączenia odpowiedniej ilości plików tj. podpisywanych plików z danymi oraz plików podpisu </w:t>
      </w:r>
      <w:r w:rsidRPr="0053668E">
        <w:rPr>
          <w:color w:val="000000"/>
          <w:sz w:val="22"/>
          <w:szCs w:val="22"/>
        </w:rPr>
        <w:br/>
        <w:t>w formacie XAdES.</w:t>
      </w:r>
    </w:p>
    <w:p w14:paraId="4D841F4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77777777" w:rsidR="00E10CAF" w:rsidRPr="0053668E" w:rsidRDefault="00605A48">
      <w:pPr>
        <w:numPr>
          <w:ilvl w:val="0"/>
          <w:numId w:val="76"/>
        </w:numPr>
        <w:spacing w:after="120" w:line="23" w:lineRule="atLeast"/>
        <w:ind w:left="567" w:hanging="567"/>
        <w:textAlignment w:val="baseline"/>
        <w:rPr>
          <w:color w:val="000000"/>
          <w:sz w:val="22"/>
          <w:szCs w:val="22"/>
        </w:rPr>
      </w:pPr>
      <w:r w:rsidRPr="0053668E">
        <w:rPr>
          <w:color w:val="000000"/>
          <w:sz w:val="22"/>
          <w:szCs w:val="22"/>
        </w:rPr>
        <w:t xml:space="preserve">Wykonawca, za pośrednictwem </w:t>
      </w:r>
      <w:hyperlink r:id="rId45">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ofert wycofać ofertę. Sposób dokonywania wycofania oferty zamieszczono </w:t>
      </w:r>
      <w:r w:rsidRPr="0053668E">
        <w:rPr>
          <w:color w:val="000000"/>
          <w:sz w:val="22"/>
          <w:szCs w:val="22"/>
        </w:rPr>
        <w:br/>
        <w:t xml:space="preserve">w instrukcji zamieszczonej na stronie internetowej pod adresem: </w:t>
      </w:r>
      <w:hyperlink r:id="rId46">
        <w:r w:rsidRPr="0053668E">
          <w:rPr>
            <w:rStyle w:val="czeinternetowe"/>
            <w:sz w:val="22"/>
            <w:szCs w:val="22"/>
          </w:rPr>
          <w:t>https://platformazakupowa.pl/strona/45-instrukcje</w:t>
        </w:r>
      </w:hyperlink>
    </w:p>
    <w:p w14:paraId="7E836BD4"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pPr>
        <w:numPr>
          <w:ilvl w:val="0"/>
          <w:numId w:val="76"/>
        </w:numPr>
        <w:spacing w:after="12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2878BB">
      <w:pPr>
        <w:pStyle w:val="Akapitzlist"/>
        <w:numPr>
          <w:ilvl w:val="1"/>
          <w:numId w:val="77"/>
        </w:numPr>
        <w:spacing w:after="12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b/>
          <w:sz w:val="22"/>
          <w:szCs w:val="22"/>
        </w:rPr>
        <w:t>Wraz z ofertą (dotyczy oferty składanej w odpowiedzi na ogłoszenie o zamówieniu) należy złożyć:</w:t>
      </w:r>
    </w:p>
    <w:p w14:paraId="0C3A9142" w14:textId="20FD720A" w:rsidR="00E10CAF" w:rsidRPr="001C71C1" w:rsidRDefault="00605A48">
      <w:pPr>
        <w:pStyle w:val="Akapitzlist"/>
        <w:numPr>
          <w:ilvl w:val="2"/>
          <w:numId w:val="77"/>
        </w:numPr>
        <w:spacing w:after="12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pPr>
        <w:pStyle w:val="Akapitzlist"/>
        <w:spacing w:after="12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w:t>
      </w:r>
      <w:r w:rsidRPr="001C71C1">
        <w:rPr>
          <w:sz w:val="22"/>
          <w:szCs w:val="22"/>
        </w:rPr>
        <w:lastRenderedPageBreak/>
        <w:t xml:space="preserve">dowodowe, wskazane w SWZ. Oświadczenie składa się, pod rygorem nieważności, </w:t>
      </w:r>
      <w:r w:rsidR="00DB0F2E"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Pełnomocnictwo ustanowione do reprezentowania Wykonawcy/ów ubiegającego/cych się o udzielenie zamówienia publicznego.</w:t>
      </w:r>
    </w:p>
    <w:p w14:paraId="1C47F44D" w14:textId="16970051" w:rsidR="00E10CAF" w:rsidRPr="001C71C1" w:rsidRDefault="00605A48">
      <w:pPr>
        <w:pStyle w:val="Akapitzlist"/>
        <w:spacing w:after="12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pPr>
        <w:pStyle w:val="Akapitzlist"/>
        <w:numPr>
          <w:ilvl w:val="2"/>
          <w:numId w:val="77"/>
        </w:numPr>
        <w:spacing w:after="12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975F50">
      <w:pPr>
        <w:pStyle w:val="Akapitzlist"/>
        <w:spacing w:after="12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pPr>
        <w:pStyle w:val="Akapitzlist"/>
        <w:numPr>
          <w:ilvl w:val="2"/>
          <w:numId w:val="77"/>
        </w:numPr>
        <w:spacing w:after="12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pPr>
        <w:widowControl w:val="0"/>
        <w:numPr>
          <w:ilvl w:val="0"/>
          <w:numId w:val="50"/>
        </w:numPr>
        <w:spacing w:after="12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wniesienia wadium w postaci niepieniężnej, do oferty należy dołączyć (w wyodrębnionym pliku) elektroniczny dokument potwierdzający wniesienie wadium</w:t>
      </w:r>
      <w:r w:rsidR="008E206C" w:rsidRPr="005469E6">
        <w:rPr>
          <w:sz w:val="22"/>
          <w:szCs w:val="22"/>
        </w:rPr>
        <w:t>.</w:t>
      </w:r>
    </w:p>
    <w:p w14:paraId="6368F6B0" w14:textId="77777777" w:rsidR="00E10CAF" w:rsidRPr="001C71C1" w:rsidRDefault="00605A48">
      <w:pPr>
        <w:spacing w:after="120" w:line="23" w:lineRule="atLeast"/>
        <w:ind w:left="2098"/>
        <w:jc w:val="both"/>
        <w:textAlignment w:val="baseline"/>
        <w:rPr>
          <w:sz w:val="22"/>
          <w:szCs w:val="22"/>
        </w:rPr>
      </w:pPr>
      <w:r w:rsidRPr="005469E6">
        <w:rPr>
          <w:sz w:val="22"/>
          <w:szCs w:val="22"/>
        </w:rPr>
        <w:lastRenderedPageBreak/>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5469E6">
        <w:rPr>
          <w:sz w:val="22"/>
          <w:szCs w:val="22"/>
        </w:rPr>
        <w:br/>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pPr>
        <w:widowControl w:val="0"/>
        <w:numPr>
          <w:ilvl w:val="0"/>
          <w:numId w:val="63"/>
        </w:numPr>
        <w:spacing w:after="12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lastRenderedPageBreak/>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 xml:space="preserve">W przypadku, gdy Wykonawca nie zamierza wykonywać zamówienia przy udziale </w:t>
      </w:r>
      <w:r w:rsidRPr="001C71C1">
        <w:rPr>
          <w:sz w:val="22"/>
          <w:szCs w:val="22"/>
        </w:rPr>
        <w:lastRenderedPageBreak/>
        <w:t>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Zamawiający wykluczy z postępowania wykonawców, wobec których zachodzą podstawy wykluczenia, o których mowa w art. 108 ust. 1 pk1-6) ustawy Pzp (obligatoryjne przesłanki wykluczenia).</w:t>
      </w:r>
    </w:p>
    <w:p w14:paraId="2361A34C" w14:textId="77777777"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 ustawy i wykluczy z postępowania Wykonawcę w następujących przypadkach:</w:t>
      </w:r>
    </w:p>
    <w:p w14:paraId="73C26A55" w14:textId="0D685EA8" w:rsidR="00BB6B6A" w:rsidRPr="001C71C1"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z późn.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lastRenderedPageBreak/>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8" w:name="_Hlk90307043"/>
      <w:bookmarkEnd w:id="28"/>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techniczna lub zawodowa:</w:t>
      </w:r>
    </w:p>
    <w:p w14:paraId="019AE77F" w14:textId="77777777" w:rsidR="00327473" w:rsidRPr="001C71C1" w:rsidRDefault="00605A48">
      <w:pPr>
        <w:pStyle w:val="Akapitzlist"/>
        <w:numPr>
          <w:ilvl w:val="2"/>
          <w:numId w:val="16"/>
        </w:numPr>
        <w:tabs>
          <w:tab w:val="left" w:pos="1134"/>
          <w:tab w:val="left" w:pos="1329"/>
        </w:tabs>
        <w:suppressAutoHyphens w:val="0"/>
        <w:autoSpaceDE w:val="0"/>
        <w:autoSpaceDN w:val="0"/>
        <w:adjustRightInd w:val="0"/>
        <w:spacing w:after="120" w:line="276" w:lineRule="auto"/>
        <w:ind w:left="1854"/>
        <w:jc w:val="both"/>
        <w:rPr>
          <w:sz w:val="22"/>
          <w:szCs w:val="22"/>
        </w:rPr>
      </w:pPr>
      <w:r w:rsidRPr="001C71C1">
        <w:rPr>
          <w:sz w:val="22"/>
          <w:szCs w:val="22"/>
        </w:rPr>
        <w:t xml:space="preserve">Wykonawca musi wykazać, iż w okresie ostatnich pięć (5) lat przed upływem </w:t>
      </w:r>
      <w:r w:rsidR="00327473" w:rsidRPr="001C71C1">
        <w:rPr>
          <w:sz w:val="22"/>
          <w:szCs w:val="22"/>
        </w:rPr>
        <w:br/>
      </w:r>
      <w:r w:rsidRPr="001C71C1">
        <w:rPr>
          <w:sz w:val="22"/>
          <w:szCs w:val="22"/>
        </w:rPr>
        <w:t xml:space="preserve">terminu składania ofert, a jeżeli okres prowadzenia działalności jest krótszy – </w:t>
      </w:r>
      <w:r w:rsidRPr="001C71C1">
        <w:rPr>
          <w:sz w:val="22"/>
          <w:szCs w:val="22"/>
        </w:rPr>
        <w:br/>
        <w:t xml:space="preserve">w tym okresie, wykonał w sposób należyty co najmniej: </w:t>
      </w:r>
    </w:p>
    <w:p w14:paraId="02241FB8" w14:textId="7D05CE3C" w:rsidR="00327473" w:rsidRPr="001C71C1" w:rsidRDefault="007961EB">
      <w:pPr>
        <w:pStyle w:val="Akapitzlist"/>
        <w:numPr>
          <w:ilvl w:val="0"/>
          <w:numId w:val="79"/>
        </w:numPr>
        <w:tabs>
          <w:tab w:val="left" w:pos="1134"/>
          <w:tab w:val="left" w:pos="1329"/>
        </w:tabs>
        <w:suppressAutoHyphens w:val="0"/>
        <w:autoSpaceDE w:val="0"/>
        <w:autoSpaceDN w:val="0"/>
        <w:adjustRightInd w:val="0"/>
        <w:spacing w:after="240" w:line="276" w:lineRule="auto"/>
        <w:ind w:left="2155" w:hanging="284"/>
        <w:jc w:val="both"/>
        <w:rPr>
          <w:sz w:val="22"/>
          <w:szCs w:val="22"/>
        </w:rPr>
      </w:pPr>
      <w:bookmarkStart w:id="29" w:name="_Hlk122535434"/>
      <w:r w:rsidRPr="007961EB">
        <w:rPr>
          <w:kern w:val="2"/>
          <w:sz w:val="22"/>
          <w:szCs w:val="22"/>
          <w:lang w:eastAsia="zh-CN"/>
        </w:rPr>
        <w:t>jedn</w:t>
      </w:r>
      <w:r>
        <w:rPr>
          <w:kern w:val="2"/>
          <w:sz w:val="22"/>
          <w:szCs w:val="22"/>
          <w:lang w:eastAsia="zh-CN"/>
        </w:rPr>
        <w:t>ą</w:t>
      </w:r>
      <w:r w:rsidRPr="007961EB">
        <w:rPr>
          <w:kern w:val="2"/>
          <w:sz w:val="22"/>
          <w:szCs w:val="22"/>
          <w:lang w:eastAsia="zh-CN"/>
        </w:rPr>
        <w:t xml:space="preserve"> (1) robo</w:t>
      </w:r>
      <w:r>
        <w:rPr>
          <w:kern w:val="2"/>
          <w:sz w:val="22"/>
          <w:szCs w:val="22"/>
          <w:lang w:eastAsia="zh-CN"/>
        </w:rPr>
        <w:t>tę</w:t>
      </w:r>
      <w:r w:rsidRPr="007961EB">
        <w:rPr>
          <w:kern w:val="2"/>
          <w:sz w:val="22"/>
          <w:szCs w:val="22"/>
          <w:lang w:eastAsia="zh-CN"/>
        </w:rPr>
        <w:t xml:space="preserve"> budowlan</w:t>
      </w:r>
      <w:r>
        <w:rPr>
          <w:kern w:val="2"/>
          <w:sz w:val="22"/>
          <w:szCs w:val="22"/>
          <w:lang w:eastAsia="zh-CN"/>
        </w:rPr>
        <w:t>ą</w:t>
      </w:r>
      <w:r w:rsidRPr="007961EB">
        <w:rPr>
          <w:kern w:val="2"/>
          <w:sz w:val="22"/>
          <w:szCs w:val="22"/>
          <w:lang w:eastAsia="zh-CN"/>
        </w:rPr>
        <w:t xml:space="preserve">, o wartości nie mniejszej niż </w:t>
      </w:r>
      <w:r w:rsidR="00C45E7F">
        <w:rPr>
          <w:kern w:val="2"/>
          <w:sz w:val="22"/>
          <w:szCs w:val="22"/>
          <w:lang w:eastAsia="zh-CN"/>
        </w:rPr>
        <w:t>25</w:t>
      </w:r>
      <w:r w:rsidR="00C45E7F" w:rsidRPr="00C45E7F">
        <w:rPr>
          <w:kern w:val="2"/>
          <w:sz w:val="22"/>
          <w:szCs w:val="22"/>
          <w:lang w:eastAsia="zh-CN"/>
        </w:rPr>
        <w:t>.000,00 zł brutto, obejmując</w:t>
      </w:r>
      <w:r>
        <w:rPr>
          <w:kern w:val="2"/>
          <w:sz w:val="22"/>
          <w:szCs w:val="22"/>
          <w:lang w:eastAsia="zh-CN"/>
        </w:rPr>
        <w:t>ą</w:t>
      </w:r>
      <w:r w:rsidR="00C45E7F" w:rsidRPr="00C45E7F">
        <w:rPr>
          <w:kern w:val="2"/>
          <w:sz w:val="22"/>
          <w:szCs w:val="22"/>
          <w:lang w:eastAsia="zh-CN"/>
        </w:rPr>
        <w:t xml:space="preserve"> m.in. budowę i/lub odbudowę i/lub, rozbudowę i/lub przebudowę i/lub remont oświetlenia (drogowego, ulicznego, parkowego), dla któr</w:t>
      </w:r>
      <w:r>
        <w:rPr>
          <w:kern w:val="2"/>
          <w:sz w:val="22"/>
          <w:szCs w:val="22"/>
          <w:lang w:eastAsia="zh-CN"/>
        </w:rPr>
        <w:t>ej</w:t>
      </w:r>
      <w:r w:rsidR="00C45E7F" w:rsidRPr="00C45E7F">
        <w:rPr>
          <w:kern w:val="2"/>
          <w:sz w:val="22"/>
          <w:szCs w:val="22"/>
          <w:lang w:eastAsia="zh-CN"/>
        </w:rPr>
        <w:t xml:space="preserve"> wydane było pozwolenie na budowę lub zgłoszenie i któr</w:t>
      </w:r>
      <w:r>
        <w:rPr>
          <w:kern w:val="2"/>
          <w:sz w:val="22"/>
          <w:szCs w:val="22"/>
          <w:lang w:eastAsia="zh-CN"/>
        </w:rPr>
        <w:t>a</w:t>
      </w:r>
      <w:r w:rsidR="00C45E7F" w:rsidRPr="00C45E7F">
        <w:rPr>
          <w:kern w:val="2"/>
          <w:sz w:val="22"/>
          <w:szCs w:val="22"/>
          <w:lang w:eastAsia="zh-CN"/>
        </w:rPr>
        <w:t xml:space="preserve"> został</w:t>
      </w:r>
      <w:r>
        <w:rPr>
          <w:kern w:val="2"/>
          <w:sz w:val="22"/>
          <w:szCs w:val="22"/>
          <w:lang w:eastAsia="zh-CN"/>
        </w:rPr>
        <w:t>a</w:t>
      </w:r>
      <w:r w:rsidR="00C45E7F" w:rsidRPr="00C45E7F">
        <w:rPr>
          <w:kern w:val="2"/>
          <w:sz w:val="22"/>
          <w:szCs w:val="22"/>
          <w:lang w:eastAsia="zh-CN"/>
        </w:rPr>
        <w:t xml:space="preserve"> ukończon</w:t>
      </w:r>
      <w:r>
        <w:rPr>
          <w:kern w:val="2"/>
          <w:sz w:val="22"/>
          <w:szCs w:val="22"/>
          <w:lang w:eastAsia="zh-CN"/>
        </w:rPr>
        <w:t>a</w:t>
      </w:r>
      <w:r w:rsidR="00327473" w:rsidRPr="001C71C1">
        <w:rPr>
          <w:rFonts w:eastAsia="Calibri"/>
          <w:bCs/>
          <w:kern w:val="2"/>
          <w:sz w:val="22"/>
          <w:szCs w:val="22"/>
          <w:lang w:eastAsia="en-US"/>
        </w:rPr>
        <w:t>.</w:t>
      </w:r>
      <w:r w:rsidR="00A831F0" w:rsidRPr="001C71C1">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30" w:name="_Hlk130903286"/>
      <w:bookmarkEnd w:id="29"/>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31" w:name="_Hlk170994915"/>
      <w:r w:rsidR="00527563" w:rsidRPr="00527563">
        <w:rPr>
          <w:i/>
          <w:iCs/>
          <w:sz w:val="22"/>
          <w:szCs w:val="22"/>
        </w:rPr>
        <w:t xml:space="preserve">2024 r. poz. 725 </w:t>
      </w:r>
      <w:r w:rsidRPr="00200A51">
        <w:rPr>
          <w:i/>
          <w:iCs/>
          <w:sz w:val="22"/>
          <w:szCs w:val="22"/>
        </w:rPr>
        <w:t>z późn. zm</w:t>
      </w:r>
      <w:bookmarkEnd w:id="31"/>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2E81F787"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1C71C1"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30"/>
    <w:p w14:paraId="7E7B197A" w14:textId="77777777" w:rsidR="00E10CAF" w:rsidRPr="001C71C1" w:rsidRDefault="00E10CAF">
      <w:pPr>
        <w:tabs>
          <w:tab w:val="left" w:pos="1134"/>
        </w:tabs>
        <w:spacing w:after="120" w:line="23" w:lineRule="atLeast"/>
        <w:jc w:val="both"/>
        <w:rPr>
          <w:sz w:val="22"/>
          <w:szCs w:val="22"/>
          <w:highlight w:val="yellow"/>
        </w:rPr>
      </w:pPr>
    </w:p>
    <w:p w14:paraId="061560ED" w14:textId="6892C000" w:rsidR="00E10CAF" w:rsidRPr="00C45E7F" w:rsidRDefault="00605A48">
      <w:pPr>
        <w:pStyle w:val="Akapitzlist"/>
        <w:numPr>
          <w:ilvl w:val="2"/>
          <w:numId w:val="16"/>
        </w:numPr>
        <w:tabs>
          <w:tab w:val="left" w:pos="1134"/>
        </w:tabs>
        <w:spacing w:after="120" w:line="23" w:lineRule="atLeast"/>
        <w:ind w:left="1854"/>
        <w:jc w:val="both"/>
        <w:rPr>
          <w:strike/>
          <w:sz w:val="22"/>
          <w:szCs w:val="22"/>
        </w:rPr>
      </w:pPr>
      <w:r w:rsidRPr="00C45E7F">
        <w:rPr>
          <w:sz w:val="22"/>
          <w:szCs w:val="22"/>
        </w:rPr>
        <w:t>Wykonawca musi wykazać że dysponuje lub będzie dysponował osobami zdolnymi do wykonania zamówienia</w:t>
      </w:r>
      <w:r w:rsidR="00BA4F63" w:rsidRPr="00C45E7F">
        <w:rPr>
          <w:sz w:val="22"/>
          <w:szCs w:val="22"/>
        </w:rPr>
        <w:t xml:space="preserve"> </w:t>
      </w:r>
      <w:r w:rsidRPr="00C45E7F">
        <w:rPr>
          <w:sz w:val="22"/>
          <w:szCs w:val="22"/>
        </w:rPr>
        <w:t>tj.</w:t>
      </w:r>
      <w:r w:rsidR="008E206C" w:rsidRPr="00C45E7F">
        <w:rPr>
          <w:sz w:val="22"/>
          <w:szCs w:val="22"/>
        </w:rPr>
        <w:t>:</w:t>
      </w:r>
      <w:r w:rsidRPr="00C45E7F">
        <w:rPr>
          <w:sz w:val="22"/>
          <w:szCs w:val="22"/>
        </w:rPr>
        <w:t xml:space="preserve"> </w:t>
      </w:r>
    </w:p>
    <w:p w14:paraId="5472D6DA" w14:textId="01D2A9C3" w:rsidR="00EB6074" w:rsidRPr="00E52C24" w:rsidRDefault="00EB6074" w:rsidP="00C15F64">
      <w:pPr>
        <w:pStyle w:val="Akapitzlist"/>
        <w:tabs>
          <w:tab w:val="left" w:pos="1134"/>
        </w:tabs>
        <w:spacing w:line="276" w:lineRule="auto"/>
        <w:ind w:left="1701"/>
        <w:jc w:val="both"/>
        <w:rPr>
          <w:rFonts w:eastAsia="Calibri"/>
          <w:sz w:val="22"/>
          <w:szCs w:val="22"/>
          <w:lang w:eastAsia="en-US"/>
        </w:rPr>
      </w:pPr>
      <w:r w:rsidRPr="001C71C1">
        <w:rPr>
          <w:rFonts w:eastAsia="Calibri"/>
          <w:b/>
          <w:bCs/>
          <w:sz w:val="22"/>
          <w:szCs w:val="22"/>
          <w:lang w:eastAsia="en-US"/>
        </w:rPr>
        <w:t xml:space="preserve">Kierownikiem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32"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32"/>
    </w:p>
    <w:p w14:paraId="7D04DCB9" w14:textId="77777777" w:rsidR="00E52C24" w:rsidRPr="00E52C24" w:rsidRDefault="00E52C24" w:rsidP="00C15F64">
      <w:pPr>
        <w:pStyle w:val="Akapitzlist"/>
        <w:tabs>
          <w:tab w:val="left" w:pos="567"/>
          <w:tab w:val="left" w:pos="1997"/>
        </w:tabs>
        <w:spacing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C15F64">
      <w:pPr>
        <w:pStyle w:val="Akapitzlist"/>
        <w:tabs>
          <w:tab w:val="left" w:pos="567"/>
          <w:tab w:val="num" w:pos="1843"/>
          <w:tab w:val="left" w:pos="1997"/>
        </w:tabs>
        <w:spacing w:line="276" w:lineRule="auto"/>
        <w:ind w:left="1701"/>
        <w:jc w:val="both"/>
        <w:rPr>
          <w:sz w:val="22"/>
          <w:szCs w:val="22"/>
        </w:rPr>
      </w:pPr>
      <w:r w:rsidRPr="00E52C24">
        <w:rPr>
          <w:b/>
          <w:sz w:val="22"/>
          <w:szCs w:val="22"/>
        </w:rPr>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C15F64">
      <w:pPr>
        <w:pStyle w:val="Akapitzlist"/>
        <w:tabs>
          <w:tab w:val="left" w:pos="567"/>
          <w:tab w:val="num" w:pos="720"/>
          <w:tab w:val="left" w:pos="1997"/>
        </w:tabs>
        <w:spacing w:line="276" w:lineRule="auto"/>
        <w:ind w:left="1701"/>
        <w:jc w:val="both"/>
        <w:rPr>
          <w:sz w:val="22"/>
          <w:szCs w:val="22"/>
        </w:rPr>
      </w:pPr>
      <w:r w:rsidRPr="00E52C24">
        <w:rPr>
          <w:b/>
          <w:sz w:val="22"/>
          <w:szCs w:val="22"/>
        </w:rPr>
        <w:lastRenderedPageBreak/>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z późn.zm.)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4262AB2" w14:textId="64D9F254"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w:t>
      </w:r>
      <w:r w:rsidRPr="009520CD">
        <w:rPr>
          <w:rFonts w:eastAsia="Courier New"/>
          <w:sz w:val="22"/>
          <w:szCs w:val="22"/>
        </w:rPr>
        <w:br/>
        <w:t xml:space="preserve">nadzorowaniu robót budowlanych (np. kierownik budowy lub kierownik robót lub inspektor nadzoru), </w:t>
      </w:r>
      <w:r w:rsidRPr="009520CD">
        <w:rPr>
          <w:kern w:val="2"/>
          <w:sz w:val="22"/>
          <w:szCs w:val="22"/>
          <w:lang w:eastAsia="zh-CN"/>
        </w:rPr>
        <w:t xml:space="preserve">co najmniej na </w:t>
      </w:r>
      <w:r w:rsidR="0021055B" w:rsidRPr="009520CD">
        <w:rPr>
          <w:kern w:val="2"/>
          <w:sz w:val="22"/>
          <w:szCs w:val="22"/>
          <w:lang w:eastAsia="zh-CN"/>
        </w:rPr>
        <w:t xml:space="preserve">jednej </w:t>
      </w:r>
      <w:r w:rsidR="00774351" w:rsidRPr="009520CD">
        <w:rPr>
          <w:kern w:val="2"/>
          <w:sz w:val="22"/>
          <w:szCs w:val="22"/>
          <w:lang w:eastAsia="zh-CN"/>
        </w:rPr>
        <w:t>(</w:t>
      </w:r>
      <w:r w:rsidR="0021055B" w:rsidRPr="009520CD">
        <w:rPr>
          <w:kern w:val="2"/>
          <w:sz w:val="22"/>
          <w:szCs w:val="22"/>
          <w:lang w:eastAsia="zh-CN"/>
        </w:rPr>
        <w:t>1</w:t>
      </w:r>
      <w:r w:rsidR="00774351" w:rsidRPr="009520CD">
        <w:rPr>
          <w:kern w:val="2"/>
          <w:sz w:val="22"/>
          <w:szCs w:val="22"/>
          <w:lang w:eastAsia="zh-CN"/>
        </w:rPr>
        <w:t xml:space="preserve">) </w:t>
      </w:r>
      <w:r w:rsidRPr="009520CD">
        <w:rPr>
          <w:kern w:val="2"/>
          <w:sz w:val="22"/>
          <w:szCs w:val="22"/>
          <w:lang w:eastAsia="zh-CN"/>
        </w:rPr>
        <w:t>robo</w:t>
      </w:r>
      <w:r w:rsidR="0021055B" w:rsidRPr="009520CD">
        <w:rPr>
          <w:kern w:val="2"/>
          <w:sz w:val="22"/>
          <w:szCs w:val="22"/>
          <w:lang w:eastAsia="zh-CN"/>
        </w:rPr>
        <w:t xml:space="preserve">cie </w:t>
      </w:r>
      <w:r w:rsidRPr="009520CD">
        <w:rPr>
          <w:kern w:val="2"/>
          <w:sz w:val="22"/>
          <w:szCs w:val="22"/>
          <w:lang w:eastAsia="zh-CN"/>
        </w:rPr>
        <w:t>budowlan</w:t>
      </w:r>
      <w:r w:rsidR="0021055B" w:rsidRPr="009520CD">
        <w:rPr>
          <w:kern w:val="2"/>
          <w:sz w:val="22"/>
          <w:szCs w:val="22"/>
          <w:lang w:eastAsia="zh-CN"/>
        </w:rPr>
        <w:t>ej</w:t>
      </w:r>
      <w:r w:rsidRPr="009520CD">
        <w:rPr>
          <w:kern w:val="2"/>
          <w:sz w:val="22"/>
          <w:szCs w:val="22"/>
          <w:lang w:eastAsia="zh-CN"/>
        </w:rPr>
        <w:t>,</w:t>
      </w:r>
      <w:r w:rsidR="0011100D" w:rsidRPr="009520CD">
        <w:rPr>
          <w:kern w:val="2"/>
          <w:sz w:val="22"/>
          <w:szCs w:val="22"/>
          <w:lang w:eastAsia="zh-CN"/>
        </w:rPr>
        <w:t xml:space="preserve"> </w:t>
      </w:r>
      <w:r w:rsidRPr="009520CD">
        <w:rPr>
          <w:kern w:val="2"/>
          <w:sz w:val="22"/>
          <w:szCs w:val="22"/>
          <w:lang w:eastAsia="zh-CN"/>
        </w:rPr>
        <w:br/>
        <w:t xml:space="preserve">o wartości nie mniejszej niż </w:t>
      </w:r>
      <w:r w:rsidR="00EB6978" w:rsidRPr="009520CD">
        <w:rPr>
          <w:kern w:val="2"/>
          <w:sz w:val="22"/>
          <w:szCs w:val="22"/>
          <w:lang w:eastAsia="zh-CN"/>
        </w:rPr>
        <w:t>2</w:t>
      </w:r>
      <w:r w:rsidR="001058AB">
        <w:rPr>
          <w:kern w:val="2"/>
          <w:sz w:val="22"/>
          <w:szCs w:val="22"/>
          <w:lang w:eastAsia="zh-CN"/>
        </w:rPr>
        <w:t>5</w:t>
      </w:r>
      <w:r w:rsidR="00EB6978" w:rsidRPr="009520CD">
        <w:rPr>
          <w:kern w:val="2"/>
          <w:sz w:val="22"/>
          <w:szCs w:val="22"/>
          <w:lang w:eastAsia="zh-CN"/>
        </w:rPr>
        <w:t>.000,00</w:t>
      </w:r>
      <w:r w:rsidR="00774351" w:rsidRPr="009520CD">
        <w:rPr>
          <w:kern w:val="2"/>
          <w:sz w:val="22"/>
          <w:szCs w:val="22"/>
          <w:lang w:eastAsia="zh-CN"/>
        </w:rPr>
        <w:t xml:space="preserve"> </w:t>
      </w:r>
      <w:r w:rsidR="0011100D" w:rsidRPr="009520CD">
        <w:rPr>
          <w:kern w:val="2"/>
          <w:sz w:val="22"/>
          <w:szCs w:val="22"/>
          <w:lang w:eastAsia="zh-CN"/>
        </w:rPr>
        <w:t xml:space="preserve">zł. </w:t>
      </w:r>
      <w:r w:rsidRPr="009520CD">
        <w:rPr>
          <w:kern w:val="2"/>
          <w:sz w:val="22"/>
          <w:szCs w:val="22"/>
          <w:lang w:eastAsia="zh-CN"/>
        </w:rPr>
        <w:t>brutto (słownie:</w:t>
      </w:r>
      <w:r w:rsidR="00774351" w:rsidRPr="009520CD">
        <w:rPr>
          <w:kern w:val="2"/>
          <w:sz w:val="22"/>
          <w:szCs w:val="22"/>
          <w:lang w:eastAsia="zh-CN"/>
        </w:rPr>
        <w:t xml:space="preserve"> </w:t>
      </w:r>
      <w:r w:rsidR="00EB6978" w:rsidRPr="009520CD">
        <w:rPr>
          <w:kern w:val="2"/>
          <w:sz w:val="22"/>
          <w:szCs w:val="22"/>
          <w:lang w:eastAsia="zh-CN"/>
        </w:rPr>
        <w:t>dw</w:t>
      </w:r>
      <w:r w:rsidR="001058AB">
        <w:rPr>
          <w:kern w:val="2"/>
          <w:sz w:val="22"/>
          <w:szCs w:val="22"/>
          <w:lang w:eastAsia="zh-CN"/>
        </w:rPr>
        <w:t>adzieścia pięć</w:t>
      </w:r>
      <w:r w:rsidR="00EB6978" w:rsidRPr="009520CD">
        <w:rPr>
          <w:kern w:val="2"/>
          <w:sz w:val="22"/>
          <w:szCs w:val="22"/>
          <w:lang w:eastAsia="zh-CN"/>
        </w:rPr>
        <w:t xml:space="preserve"> tysięcy </w:t>
      </w:r>
      <w:r w:rsidR="0011100D" w:rsidRPr="009520CD">
        <w:rPr>
          <w:kern w:val="2"/>
          <w:sz w:val="22"/>
          <w:szCs w:val="22"/>
          <w:lang w:eastAsia="zh-CN"/>
        </w:rPr>
        <w:t xml:space="preserve"> </w:t>
      </w:r>
      <w:r w:rsidR="0011100D" w:rsidRPr="009520CD">
        <w:rPr>
          <w:kern w:val="2"/>
          <w:sz w:val="22"/>
          <w:szCs w:val="22"/>
          <w:lang w:eastAsia="zh-CN"/>
        </w:rPr>
        <w:br/>
        <w:t>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których wydane było pozwolenie na budowę lub zgłoszenie i które zostały ukończone</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3" w:name="_Hlk91056333"/>
      <w:bookmarkEnd w:id="33"/>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4"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r w:rsidRPr="001058AB">
        <w:rPr>
          <w:i/>
          <w:iCs/>
          <w:sz w:val="22"/>
          <w:szCs w:val="22"/>
        </w:rPr>
        <w:t>późn.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minimum opisanego w 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4"/>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2C7D2098" w14:textId="7D3270EA" w:rsidR="00E10CAF" w:rsidRPr="0075562E" w:rsidRDefault="00605A48" w:rsidP="001058AB">
      <w:pPr>
        <w:pStyle w:val="Akapitzlist"/>
        <w:numPr>
          <w:ilvl w:val="0"/>
          <w:numId w:val="51"/>
        </w:numPr>
        <w:tabs>
          <w:tab w:val="left" w:pos="142"/>
        </w:tabs>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bookmarkStart w:id="35" w:name="_Hlk89245333"/>
      <w:bookmarkEnd w:id="35"/>
    </w:p>
    <w:p w14:paraId="68E9C810" w14:textId="77777777" w:rsidR="0075562E" w:rsidRPr="003E450A" w:rsidRDefault="0075562E" w:rsidP="0075562E">
      <w:pPr>
        <w:pStyle w:val="Akapitzlist"/>
        <w:tabs>
          <w:tab w:val="left" w:pos="142"/>
        </w:tabs>
        <w:spacing w:line="276" w:lineRule="auto"/>
        <w:ind w:left="567"/>
        <w:jc w:val="both"/>
        <w:rPr>
          <w:b/>
          <w:bCs/>
          <w:i/>
          <w:iCs/>
          <w:sz w:val="22"/>
          <w:szCs w:val="22"/>
          <w:u w:val="single"/>
        </w:rPr>
      </w:pPr>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2007r. o ochronie konkurencji i konsumentów (Dz. U. z </w:t>
      </w:r>
      <w:r w:rsidR="00247C0C" w:rsidRPr="00247C0C">
        <w:rPr>
          <w:bCs/>
          <w:sz w:val="22"/>
          <w:szCs w:val="22"/>
        </w:rPr>
        <w:t xml:space="preserve">2024 r. poz. 594 </w:t>
      </w:r>
      <w:r w:rsidR="00551728" w:rsidRPr="004130E8">
        <w:rPr>
          <w:bCs/>
          <w:sz w:val="22"/>
          <w:szCs w:val="22"/>
        </w:rPr>
        <w:t>z późn.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 xml:space="preserve">o przynależności do tej samej grupy kapitałowej wraz z dokumentami lub informacjami potwierdzającymi przygotowanie oferty, oferty częściowej lub </w:t>
      </w:r>
      <w:r w:rsidRPr="004130E8">
        <w:rPr>
          <w:bCs/>
          <w:sz w:val="22"/>
          <w:szCs w:val="22"/>
        </w:rPr>
        <w:lastRenderedPageBreak/>
        <w:t>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t>W przypadku wspólnego ubiegania się o zamówienie przez Wykonawców, oświadczenie w zakresie ppkt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ppkt </w:t>
      </w:r>
      <w:r w:rsidRPr="001C71C1">
        <w:rPr>
          <w:b/>
          <w:sz w:val="22"/>
          <w:szCs w:val="22"/>
        </w:rPr>
        <w:t>3.4.1.:</w:t>
      </w:r>
    </w:p>
    <w:p w14:paraId="2F49C2D7" w14:textId="77777777"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w:t>
      </w:r>
      <w:r w:rsidR="00685EE1" w:rsidRPr="001C71C1">
        <w:rPr>
          <w:sz w:val="22"/>
          <w:szCs w:val="22"/>
        </w:rPr>
        <w:br/>
      </w:r>
      <w:r w:rsidRPr="001C71C1">
        <w:rPr>
          <w:sz w:val="22"/>
          <w:szCs w:val="22"/>
        </w:rPr>
        <w:t xml:space="preserve">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ppkt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pPr>
        <w:pStyle w:val="NormalnyWeb"/>
        <w:numPr>
          <w:ilvl w:val="1"/>
          <w:numId w:val="57"/>
        </w:numPr>
        <w:spacing w:beforeAutospacing="0" w:after="120" w:afterAutospacing="0" w:line="23" w:lineRule="atLeast"/>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pPr>
        <w:pStyle w:val="NormalnyWeb"/>
        <w:numPr>
          <w:ilvl w:val="1"/>
          <w:numId w:val="65"/>
        </w:numPr>
        <w:spacing w:beforeAutospacing="0" w:after="120" w:afterAutospacing="0" w:line="23" w:lineRule="atLeast"/>
        <w:ind w:left="567" w:hanging="567"/>
        <w:jc w:val="both"/>
        <w:rPr>
          <w:sz w:val="22"/>
          <w:szCs w:val="22"/>
        </w:rPr>
      </w:pPr>
      <w:r w:rsidRPr="00673FF6">
        <w:rPr>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pPr>
        <w:pStyle w:val="NormalnyWeb"/>
        <w:numPr>
          <w:ilvl w:val="1"/>
          <w:numId w:val="66"/>
        </w:numPr>
        <w:spacing w:beforeAutospacing="0" w:afterAutospacing="0" w:line="23" w:lineRule="atLeast"/>
        <w:ind w:left="567" w:hanging="567"/>
        <w:jc w:val="both"/>
        <w:rPr>
          <w:bCs/>
          <w:sz w:val="22"/>
          <w:szCs w:val="22"/>
        </w:rPr>
      </w:pPr>
      <w:r w:rsidRPr="001C71C1">
        <w:rPr>
          <w:bCs/>
          <w:sz w:val="22"/>
          <w:szCs w:val="22"/>
        </w:rPr>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EB6978">
      <w:pPr>
        <w:pStyle w:val="NormalnyWeb"/>
        <w:numPr>
          <w:ilvl w:val="1"/>
          <w:numId w:val="67"/>
        </w:numPr>
        <w:spacing w:beforeAutospacing="0" w:after="120" w:afterAutospacing="0" w:line="23" w:lineRule="atLeast"/>
        <w:ind w:left="1134" w:hanging="567"/>
        <w:jc w:val="both"/>
        <w:rPr>
          <w:bCs/>
          <w:sz w:val="22"/>
          <w:szCs w:val="22"/>
        </w:rPr>
      </w:pPr>
      <w:r w:rsidRPr="001C71C1">
        <w:rPr>
          <w:bCs/>
          <w:sz w:val="22"/>
          <w:szCs w:val="22"/>
        </w:rPr>
        <w:lastRenderedPageBreak/>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sposób i okres udostępnienia Wykonawcy i wykorzystania przez niego zasobów podmiotu udostępniającego te zasoby przy wykonywaniu zamówienia;</w:t>
      </w:r>
    </w:p>
    <w:p w14:paraId="5531B3C9"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128364C5" w:rsidR="00BB6B6A" w:rsidRPr="001C71C1" w:rsidRDefault="00605A48">
      <w:pPr>
        <w:pStyle w:val="NormalnyWeb"/>
        <w:numPr>
          <w:ilvl w:val="2"/>
          <w:numId w:val="68"/>
        </w:numPr>
        <w:tabs>
          <w:tab w:val="left" w:pos="567"/>
        </w:tabs>
        <w:spacing w:before="280" w:beforeAutospacing="0" w:after="120" w:afterAutospacing="0" w:line="23" w:lineRule="atLeast"/>
        <w:ind w:left="567" w:hanging="567"/>
        <w:jc w:val="both"/>
        <w:rPr>
          <w:sz w:val="22"/>
          <w:szCs w:val="22"/>
        </w:rPr>
      </w:pPr>
      <w:r w:rsidRPr="001C71C1">
        <w:rPr>
          <w:color w:val="000000"/>
          <w:sz w:val="22"/>
          <w:szCs w:val="22"/>
        </w:rPr>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w art. 109 ust. 1 pkt  7 ustawy Pzp, jeżeli udowodni Zamawiającemu, że spełnił łącznie następujące przesłanki:</w:t>
      </w:r>
    </w:p>
    <w:p w14:paraId="1F723C5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zerwał wszelkie powiązania z osobami lub podmiotami odpowiedzialnymi za nieprawidłowe postępowanie Wykonawcy,</w:t>
      </w:r>
    </w:p>
    <w:p w14:paraId="7EFE6E6E"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utworzył struktury audytu wewnętrznego do monitorowania przestrzegania przepisów, wewnętrznych regulacji lub standardów,</w:t>
      </w:r>
    </w:p>
    <w:p w14:paraId="1774FCC3"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77777777" w:rsidR="00E10CAF" w:rsidRPr="001C71C1" w:rsidRDefault="00605A48">
      <w:pPr>
        <w:pStyle w:val="Akapitzlist"/>
        <w:numPr>
          <w:ilvl w:val="2"/>
          <w:numId w:val="69"/>
        </w:numPr>
        <w:tabs>
          <w:tab w:val="left" w:pos="567"/>
        </w:tabs>
        <w:spacing w:after="600" w:line="23" w:lineRule="atLeast"/>
        <w:ind w:left="567" w:hanging="567"/>
        <w:jc w:val="both"/>
        <w:rPr>
          <w:sz w:val="22"/>
          <w:szCs w:val="22"/>
        </w:rPr>
      </w:pPr>
      <w:r w:rsidRPr="001C71C1">
        <w:rPr>
          <w:color w:val="000000"/>
          <w:sz w:val="22"/>
          <w:szCs w:val="22"/>
        </w:rPr>
        <w:lastRenderedPageBreak/>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1C71C1">
        <w:rPr>
          <w:color w:val="000000"/>
          <w:sz w:val="22"/>
          <w:szCs w:val="22"/>
        </w:rPr>
        <w:br/>
        <w:t>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XXII. </w:t>
      </w:r>
      <w:r w:rsidRPr="001C71C1">
        <w:rPr>
          <w:b/>
          <w:sz w:val="22"/>
          <w:szCs w:val="22"/>
        </w:rPr>
        <w:tab/>
        <w:t>WYMAGANIA DOTYCZĄCE WADIUM</w:t>
      </w:r>
    </w:p>
    <w:p w14:paraId="199961AA" w14:textId="15A0B2B6" w:rsidR="00E10CAF" w:rsidRPr="00673FF6" w:rsidRDefault="00605A48" w:rsidP="00673FF6">
      <w:pPr>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t>
      </w:r>
      <w:r w:rsidR="00673FF6" w:rsidRPr="00673FF6">
        <w:rPr>
          <w:rFonts w:eastAsia="TeXGyrePagella"/>
          <w:b/>
          <w:bCs/>
          <w:sz w:val="22"/>
          <w:szCs w:val="22"/>
          <w:lang w:eastAsia="en-US"/>
        </w:rPr>
        <w:t>nie wymaga</w:t>
      </w:r>
      <w:r w:rsidR="00673FF6">
        <w:rPr>
          <w:rFonts w:eastAsia="TeXGyrePagella"/>
          <w:sz w:val="22"/>
          <w:szCs w:val="22"/>
          <w:lang w:eastAsia="en-US"/>
        </w:rPr>
        <w:t xml:space="preserve"> </w:t>
      </w:r>
      <w:r w:rsidRPr="00981E1D">
        <w:rPr>
          <w:rFonts w:eastAsia="TeXGyrePagella"/>
          <w:sz w:val="22"/>
          <w:szCs w:val="22"/>
          <w:lang w:eastAsia="en-US"/>
        </w:rPr>
        <w:t>od Wykonawców wniesienia wadium</w:t>
      </w:r>
      <w:r w:rsidR="00673FF6" w:rsidRPr="00673FF6">
        <w:rPr>
          <w:rFonts w:eastAsia="TeXGyrePagella"/>
          <w:sz w:val="22"/>
          <w:szCs w:val="22"/>
          <w:lang w:eastAsia="en-US"/>
        </w:rPr>
        <w:t>.</w:t>
      </w:r>
      <w:r w:rsidR="00673FF6">
        <w:rPr>
          <w:rFonts w:eastAsia="TeXGyrePagella"/>
          <w:b/>
          <w:bCs/>
          <w:sz w:val="22"/>
          <w:szCs w:val="22"/>
          <w:lang w:eastAsia="en-US"/>
        </w:rPr>
        <w:t xml:space="preserve"> </w:t>
      </w:r>
    </w:p>
    <w:p w14:paraId="2C446CB5" w14:textId="7A1153FB" w:rsidR="00E10CAF" w:rsidRPr="00B91147" w:rsidRDefault="00605A48">
      <w:pPr>
        <w:pBdr>
          <w:bottom w:val="single" w:sz="4" w:space="1" w:color="000000"/>
        </w:pBdr>
        <w:tabs>
          <w:tab w:val="left" w:pos="2127"/>
        </w:tabs>
        <w:spacing w:after="120" w:line="23" w:lineRule="atLeast"/>
        <w:jc w:val="both"/>
        <w:rPr>
          <w:b/>
          <w:sz w:val="22"/>
          <w:szCs w:val="22"/>
        </w:rPr>
      </w:pPr>
      <w:r w:rsidRPr="001C71C1">
        <w:rPr>
          <w:b/>
          <w:sz w:val="22"/>
          <w:szCs w:val="22"/>
        </w:rPr>
        <w:t xml:space="preserve">ROZDZIAŁ XXIII. </w:t>
      </w:r>
      <w:r w:rsidRPr="001C71C1">
        <w:rPr>
          <w:b/>
          <w:sz w:val="22"/>
          <w:szCs w:val="22"/>
        </w:rPr>
        <w:tab/>
      </w:r>
      <w:r w:rsidRPr="007D210C">
        <w:rPr>
          <w:b/>
          <w:sz w:val="22"/>
          <w:szCs w:val="22"/>
        </w:rPr>
        <w:t xml:space="preserve">SPOSÓB ORAZ TERMIN </w:t>
      </w:r>
      <w:r w:rsidRPr="00B91147">
        <w:rPr>
          <w:b/>
          <w:sz w:val="22"/>
          <w:szCs w:val="22"/>
        </w:rPr>
        <w:t>SKŁADANIA OFERT</w:t>
      </w:r>
    </w:p>
    <w:p w14:paraId="5DDC59D1" w14:textId="27BB8308" w:rsidR="00484AFF" w:rsidRPr="005A0743" w:rsidRDefault="00605A48" w:rsidP="00673FF6">
      <w:pPr>
        <w:pStyle w:val="Tekstpodstawowy"/>
        <w:numPr>
          <w:ilvl w:val="0"/>
          <w:numId w:val="5"/>
        </w:numPr>
        <w:tabs>
          <w:tab w:val="left" w:pos="567"/>
        </w:tabs>
        <w:spacing w:line="276" w:lineRule="auto"/>
        <w:ind w:right="130"/>
        <w:jc w:val="left"/>
        <w:rPr>
          <w:color w:val="FF0000"/>
          <w:sz w:val="22"/>
          <w:szCs w:val="22"/>
        </w:rPr>
      </w:pPr>
      <w:r w:rsidRPr="00B91147">
        <w:rPr>
          <w:color w:val="000000"/>
          <w:sz w:val="22"/>
          <w:szCs w:val="22"/>
        </w:rPr>
        <w:t xml:space="preserve">Ofertę wraz z wymaganymi dokumentami </w:t>
      </w:r>
      <w:r w:rsidRPr="005A0743">
        <w:rPr>
          <w:color w:val="000000"/>
          <w:sz w:val="22"/>
          <w:szCs w:val="22"/>
        </w:rPr>
        <w:t xml:space="preserve">należy złożyć za pośrednictwem Platformy zakupowej - </w:t>
      </w:r>
      <w:hyperlink r:id="rId47">
        <w:r w:rsidRPr="005A0743">
          <w:rPr>
            <w:color w:val="0000FF"/>
            <w:sz w:val="22"/>
            <w:szCs w:val="22"/>
            <w:u w:val="single"/>
          </w:rPr>
          <w:t>platformazakupowa.pl</w:t>
        </w:r>
      </w:hyperlink>
      <w:r w:rsidRPr="005A0743">
        <w:rPr>
          <w:color w:val="000000"/>
          <w:sz w:val="22"/>
          <w:szCs w:val="22"/>
        </w:rPr>
        <w:t xml:space="preserve"> dostępnej pod adresem:</w:t>
      </w:r>
      <w:r w:rsidR="00484AFF" w:rsidRPr="005A0743">
        <w:rPr>
          <w:color w:val="FF0000"/>
          <w:sz w:val="22"/>
          <w:szCs w:val="22"/>
        </w:rPr>
        <w:t xml:space="preserve"> </w:t>
      </w:r>
      <w:hyperlink r:id="rId48" w:history="1">
        <w:r w:rsidR="00B91147" w:rsidRPr="005A0743">
          <w:rPr>
            <w:sz w:val="22"/>
            <w:szCs w:val="22"/>
          </w:rPr>
          <w:t xml:space="preserve"> </w:t>
        </w:r>
        <w:hyperlink r:id="rId49" w:history="1">
          <w:r w:rsidR="005A0743" w:rsidRPr="005A0743">
            <w:rPr>
              <w:color w:val="0000FF"/>
              <w:sz w:val="22"/>
              <w:szCs w:val="22"/>
              <w:u w:val="single"/>
            </w:rPr>
            <w:t>https://platformazakupowa.pl/transakcja/955304</w:t>
          </w:r>
        </w:hyperlink>
      </w:hyperlink>
    </w:p>
    <w:p w14:paraId="580B2D33" w14:textId="1F06B8ED" w:rsidR="00E10CAF" w:rsidRPr="005A0743" w:rsidRDefault="00605A48" w:rsidP="00484AFF">
      <w:pPr>
        <w:pStyle w:val="Tekstpodstawowy"/>
        <w:spacing w:after="120" w:line="276" w:lineRule="auto"/>
        <w:ind w:left="567" w:right="130"/>
        <w:jc w:val="left"/>
        <w:rPr>
          <w:color w:val="FF0000"/>
          <w:sz w:val="22"/>
          <w:szCs w:val="22"/>
        </w:rPr>
      </w:pPr>
      <w:r w:rsidRPr="005A0743">
        <w:rPr>
          <w:sz w:val="22"/>
          <w:szCs w:val="22"/>
        </w:rPr>
        <w:t>nie później niż do dnia</w:t>
      </w:r>
      <w:r w:rsidR="00DF2499" w:rsidRPr="005A0743">
        <w:rPr>
          <w:b/>
          <w:sz w:val="22"/>
          <w:szCs w:val="22"/>
        </w:rPr>
        <w:t xml:space="preserve"> </w:t>
      </w:r>
      <w:r w:rsidR="0002577C" w:rsidRPr="005A0743">
        <w:rPr>
          <w:b/>
          <w:color w:val="FF0000"/>
          <w:sz w:val="22"/>
          <w:szCs w:val="22"/>
        </w:rPr>
        <w:t>31</w:t>
      </w:r>
      <w:r w:rsidR="00831AC4" w:rsidRPr="005A0743">
        <w:rPr>
          <w:b/>
          <w:color w:val="FF0000"/>
          <w:sz w:val="22"/>
          <w:szCs w:val="22"/>
        </w:rPr>
        <w:t>.0</w:t>
      </w:r>
      <w:r w:rsidR="005959C4" w:rsidRPr="005A0743">
        <w:rPr>
          <w:b/>
          <w:color w:val="FF0000"/>
          <w:sz w:val="22"/>
          <w:szCs w:val="22"/>
        </w:rPr>
        <w:t>7</w:t>
      </w:r>
      <w:r w:rsidR="00831AC4" w:rsidRPr="005A0743">
        <w:rPr>
          <w:b/>
          <w:color w:val="FF0000"/>
          <w:sz w:val="22"/>
          <w:szCs w:val="22"/>
        </w:rPr>
        <w:t>.</w:t>
      </w:r>
      <w:r w:rsidR="006300F5" w:rsidRPr="005A0743">
        <w:rPr>
          <w:b/>
          <w:color w:val="FF0000"/>
          <w:sz w:val="22"/>
          <w:szCs w:val="22"/>
        </w:rPr>
        <w:t>202</w:t>
      </w:r>
      <w:r w:rsidR="00831AC4" w:rsidRPr="005A0743">
        <w:rPr>
          <w:b/>
          <w:color w:val="FF0000"/>
          <w:sz w:val="22"/>
          <w:szCs w:val="22"/>
        </w:rPr>
        <w:t>4</w:t>
      </w:r>
      <w:r w:rsidR="006300F5" w:rsidRPr="005A0743">
        <w:rPr>
          <w:b/>
          <w:color w:val="FF0000"/>
          <w:sz w:val="22"/>
          <w:szCs w:val="22"/>
        </w:rPr>
        <w:t xml:space="preserve"> r. </w:t>
      </w:r>
      <w:r w:rsidRPr="005A0743">
        <w:rPr>
          <w:b/>
          <w:color w:val="FF0000"/>
          <w:sz w:val="22"/>
          <w:szCs w:val="22"/>
        </w:rPr>
        <w:t>do godziny 12:00.</w:t>
      </w:r>
    </w:p>
    <w:p w14:paraId="3FD1E860"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Do oferty należy dołączyć wszystkie wymagane w SWZ dokumenty.</w:t>
      </w:r>
    </w:p>
    <w:p w14:paraId="72CC85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50">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51">
        <w:r w:rsidRPr="0053668E">
          <w:rPr>
            <w:color w:val="0000FF"/>
            <w:sz w:val="22"/>
            <w:szCs w:val="22"/>
            <w:u w:val="single"/>
          </w:rPr>
          <w:t>platformazakupowa.pl</w:t>
        </w:r>
      </w:hyperlink>
      <w:r w:rsidRPr="001C71C1">
        <w:rPr>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52"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XXIV. </w:t>
      </w:r>
      <w:r w:rsidRPr="001C71C1">
        <w:rPr>
          <w:b/>
          <w:sz w:val="22"/>
          <w:szCs w:val="22"/>
        </w:rPr>
        <w:tab/>
        <w:t>TERMIN ZWIĄZANIA OFERTĄ</w:t>
      </w:r>
    </w:p>
    <w:p w14:paraId="23860F9C" w14:textId="3F1775C2"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831AC4" w:rsidRPr="007D210C">
        <w:rPr>
          <w:b/>
          <w:bCs/>
          <w:color w:val="FF0000"/>
          <w:sz w:val="22"/>
          <w:szCs w:val="22"/>
        </w:rPr>
        <w:t>2</w:t>
      </w:r>
      <w:r w:rsidR="0002577C">
        <w:rPr>
          <w:b/>
          <w:bCs/>
          <w:color w:val="FF0000"/>
          <w:sz w:val="22"/>
          <w:szCs w:val="22"/>
        </w:rPr>
        <w:t>9</w:t>
      </w:r>
      <w:r w:rsidR="00831AC4" w:rsidRPr="007D210C">
        <w:rPr>
          <w:b/>
          <w:bCs/>
          <w:color w:val="FF0000"/>
          <w:sz w:val="22"/>
          <w:szCs w:val="22"/>
        </w:rPr>
        <w:t>.0</w:t>
      </w:r>
      <w:r w:rsidR="005959C4" w:rsidRPr="007D210C">
        <w:rPr>
          <w:b/>
          <w:bCs/>
          <w:color w:val="FF0000"/>
          <w:sz w:val="22"/>
          <w:szCs w:val="22"/>
        </w:rPr>
        <w:t>8</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r w:rsidR="001007F6" w:rsidRPr="001C71C1">
        <w:rPr>
          <w:b/>
          <w:bCs/>
          <w:color w:val="FF0000"/>
          <w:sz w:val="22"/>
          <w:szCs w:val="22"/>
        </w:rPr>
        <w:t xml:space="preserve"> </w:t>
      </w:r>
      <w:bookmarkStart w:id="36" w:name="_Hlk72148016"/>
      <w:bookmarkEnd w:id="36"/>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ab/>
      </w:r>
      <w:r w:rsidRPr="001C71C1">
        <w:rPr>
          <w:b/>
          <w:sz w:val="22"/>
          <w:szCs w:val="22"/>
        </w:rPr>
        <w:tab/>
        <w:t>CZYNNOŚCI ZWIĄZANE Z OTWARCIEM OFERT</w:t>
      </w:r>
    </w:p>
    <w:p w14:paraId="1767EE5C" w14:textId="33E89CBE"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02577C">
        <w:rPr>
          <w:b/>
          <w:bCs/>
          <w:color w:val="FF0000"/>
          <w:sz w:val="22"/>
          <w:szCs w:val="22"/>
        </w:rPr>
        <w:t>31</w:t>
      </w:r>
      <w:r w:rsidR="00831AC4" w:rsidRPr="007D210C">
        <w:rPr>
          <w:b/>
          <w:bCs/>
          <w:color w:val="FF0000"/>
          <w:sz w:val="22"/>
          <w:szCs w:val="22"/>
        </w:rPr>
        <w:t>.0</w:t>
      </w:r>
      <w:r w:rsidR="005959C4" w:rsidRPr="007D210C">
        <w:rPr>
          <w:b/>
          <w:bCs/>
          <w:color w:val="FF0000"/>
          <w:sz w:val="22"/>
          <w:szCs w:val="22"/>
        </w:rPr>
        <w:t>7</w:t>
      </w:r>
      <w:r w:rsidR="00831AC4" w:rsidRPr="007D210C">
        <w:rPr>
          <w:b/>
          <w:bCs/>
          <w:color w:val="FF0000"/>
          <w:sz w:val="22"/>
          <w:szCs w:val="22"/>
        </w:rPr>
        <w:t>.</w:t>
      </w:r>
      <w:r w:rsidR="00ED281D" w:rsidRPr="007D210C">
        <w:rPr>
          <w:b/>
          <w:bCs/>
          <w:color w:val="FF0000"/>
          <w:sz w:val="22"/>
          <w:szCs w:val="22"/>
        </w:rPr>
        <w:t>202</w:t>
      </w:r>
      <w:r w:rsidR="009055AD" w:rsidRPr="007D210C">
        <w:rPr>
          <w:b/>
          <w:bCs/>
          <w:color w:val="FF0000"/>
          <w:sz w:val="22"/>
          <w:szCs w:val="22"/>
        </w:rPr>
        <w:t>3</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b/>
          <w:bCs/>
          <w:color w:val="FF0000"/>
          <w:sz w:val="22"/>
          <w:szCs w:val="22"/>
        </w:rPr>
        <w:br/>
      </w:r>
      <w:r w:rsidRPr="001C71C1">
        <w:rPr>
          <w:color w:val="000000"/>
          <w:sz w:val="22"/>
          <w:szCs w:val="22"/>
        </w:rPr>
        <w:t>w pok. 203 II piętro, na komputerze Zamawiającego, po odszyfrowaniu i pobraniu z Platformy zakupowej złożonych ofert.</w:t>
      </w:r>
      <w:bookmarkStart w:id="37" w:name="_Hlk72148152"/>
      <w:bookmarkEnd w:id="37"/>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lastRenderedPageBreak/>
        <w:t>Zamawiający poinformuje o zmianie terminu otwarcia ofert na stronie internetowej prowadzonego postępowania.</w:t>
      </w:r>
    </w:p>
    <w:p w14:paraId="125E3DA1" w14:textId="77777777" w:rsidR="00E10CAF" w:rsidRPr="0002577C" w:rsidRDefault="00605A48">
      <w:pPr>
        <w:pStyle w:val="Tekstpodstawowy"/>
        <w:numPr>
          <w:ilvl w:val="0"/>
          <w:numId w:val="2"/>
        </w:numPr>
        <w:spacing w:after="120" w:line="23" w:lineRule="atLeast"/>
        <w:rPr>
          <w:sz w:val="22"/>
          <w:szCs w:val="22"/>
        </w:rPr>
      </w:pPr>
      <w:r w:rsidRPr="001C71C1">
        <w:rPr>
          <w:color w:val="000000"/>
          <w:sz w:val="22"/>
          <w:szCs w:val="22"/>
        </w:rPr>
        <w:t xml:space="preserve">Zamawiający, </w:t>
      </w:r>
      <w:r w:rsidRPr="0002577C">
        <w:rPr>
          <w:color w:val="000000"/>
          <w:sz w:val="22"/>
          <w:szCs w:val="22"/>
        </w:rPr>
        <w:t>najpóźniej przed otwarciem ofert, udostępnia na stronie internetowej prowadzonego postępowania informację o kwocie, jaką zamierza przeznaczyć na sfinansowanie zamówienia.</w:t>
      </w:r>
    </w:p>
    <w:p w14:paraId="446EF64C" w14:textId="77777777" w:rsidR="00E10CAF" w:rsidRPr="0002577C" w:rsidRDefault="00605A48">
      <w:pPr>
        <w:pStyle w:val="Tekstpodstawowy"/>
        <w:numPr>
          <w:ilvl w:val="0"/>
          <w:numId w:val="2"/>
        </w:numPr>
        <w:spacing w:after="120" w:line="23" w:lineRule="atLeast"/>
        <w:rPr>
          <w:sz w:val="22"/>
          <w:szCs w:val="22"/>
        </w:rPr>
      </w:pPr>
      <w:r w:rsidRPr="0002577C">
        <w:rPr>
          <w:color w:val="000000"/>
          <w:sz w:val="22"/>
          <w:szCs w:val="22"/>
        </w:rPr>
        <w:t>Zamawiający, niezwłocznie po otwarciu ofert, udostępnia na stronie internetowej prowadzonego postępowania informacje o:</w:t>
      </w:r>
    </w:p>
    <w:p w14:paraId="6FEB8CE9"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cenach lub kosztach zawartych w ofertach.</w:t>
      </w:r>
    </w:p>
    <w:p w14:paraId="1B2D5583" w14:textId="1DC55B54" w:rsidR="00E10CAF" w:rsidRPr="0002577C" w:rsidRDefault="00605A48" w:rsidP="00162D4E">
      <w:pPr>
        <w:shd w:val="clear" w:color="auto" w:fill="FFFFFF"/>
        <w:spacing w:after="600" w:line="23" w:lineRule="atLeast"/>
        <w:ind w:left="567" w:hanging="567"/>
        <w:jc w:val="both"/>
        <w:rPr>
          <w:color w:val="000000"/>
          <w:sz w:val="22"/>
          <w:szCs w:val="22"/>
        </w:rPr>
      </w:pPr>
      <w:r w:rsidRPr="0002577C">
        <w:rPr>
          <w:color w:val="000000"/>
          <w:sz w:val="22"/>
          <w:szCs w:val="22"/>
        </w:rPr>
        <w:t>Informacja zostanie opublikowana na stronie postępowania na</w:t>
      </w:r>
      <w:hyperlink r:id="rId53">
        <w:r w:rsidRPr="0002577C">
          <w:rPr>
            <w:color w:val="1155CC"/>
            <w:sz w:val="22"/>
            <w:szCs w:val="22"/>
            <w:u w:val="single"/>
          </w:rPr>
          <w:t xml:space="preserve"> </w:t>
        </w:r>
        <w:r w:rsidRPr="0002577C">
          <w:rPr>
            <w:color w:val="0000FF"/>
            <w:sz w:val="22"/>
            <w:szCs w:val="22"/>
            <w:u w:val="single"/>
          </w:rPr>
          <w:t>platformazakupowa.pl</w:t>
        </w:r>
      </w:hyperlink>
      <w:r w:rsidRPr="0002577C">
        <w:rPr>
          <w:color w:val="000000"/>
          <w:sz w:val="22"/>
          <w:szCs w:val="22"/>
        </w:rPr>
        <w:t xml:space="preserve"> w sekcji ,,Komunikaty”.</w:t>
      </w:r>
      <w:bookmarkStart w:id="38" w:name="_Hlk61446340"/>
      <w:bookmarkEnd w:id="38"/>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lastRenderedPageBreak/>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lastRenderedPageBreak/>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p w14:paraId="73753881" w14:textId="77777777" w:rsidR="00831AC4" w:rsidRPr="001C71C1" w:rsidRDefault="00831AC4" w:rsidP="00831AC4">
      <w:pPr>
        <w:pStyle w:val="Tekstpodstawowy"/>
        <w:spacing w:after="120" w:line="23" w:lineRule="atLeast"/>
        <w:ind w:left="567"/>
        <w:rPr>
          <w:sz w:val="22"/>
          <w:szCs w:val="22"/>
        </w:rPr>
      </w:pP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Cena ofertowa (IPc)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Okres udzielonej gwarancji na przedmiot zamówienia (IPg)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(IPd)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pPr>
        <w:widowControl w:val="0"/>
        <w:numPr>
          <w:ilvl w:val="1"/>
          <w:numId w:val="90"/>
        </w:numPr>
        <w:suppressAutoHyphens w:val="0"/>
        <w:autoSpaceDE w:val="0"/>
        <w:autoSpaceDN w:val="0"/>
        <w:spacing w:after="12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 xml:space="preserve">IPc = Cn : Cb x Zc  </w:t>
      </w:r>
    </w:p>
    <w:p w14:paraId="1068B8EB" w14:textId="77777777" w:rsidR="007926D9" w:rsidRPr="001C71C1" w:rsidRDefault="007926D9" w:rsidP="007926D9">
      <w:pPr>
        <w:suppressAutoHyphens w:val="0"/>
        <w:spacing w:after="12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BF26CC">
      <w:pPr>
        <w:suppressAutoHyphens w:val="0"/>
        <w:spacing w:after="60" w:line="23" w:lineRule="atLeast"/>
        <w:ind w:left="1134"/>
        <w:jc w:val="both"/>
        <w:rPr>
          <w:rFonts w:eastAsia="Courier New"/>
          <w:sz w:val="22"/>
          <w:szCs w:val="22"/>
        </w:rPr>
      </w:pPr>
      <w:r w:rsidRPr="001C71C1">
        <w:rPr>
          <w:rFonts w:eastAsia="Courier New"/>
          <w:sz w:val="22"/>
          <w:szCs w:val="22"/>
        </w:rPr>
        <w:t>IPc – liczba punktów w kryterium „cena ofertowa”,</w:t>
      </w:r>
    </w:p>
    <w:p w14:paraId="130E48BF" w14:textId="77777777" w:rsidR="007926D9" w:rsidRPr="001C71C1" w:rsidRDefault="007926D9" w:rsidP="00BF26CC">
      <w:pPr>
        <w:suppressAutoHyphens w:val="0"/>
        <w:spacing w:after="60" w:line="23" w:lineRule="atLeast"/>
        <w:ind w:left="1134"/>
        <w:jc w:val="both"/>
        <w:rPr>
          <w:rFonts w:eastAsia="Courier New"/>
          <w:sz w:val="22"/>
          <w:szCs w:val="22"/>
        </w:rPr>
      </w:pPr>
      <w:r w:rsidRPr="001C71C1">
        <w:rPr>
          <w:rFonts w:eastAsia="Courier New"/>
          <w:sz w:val="22"/>
          <w:szCs w:val="22"/>
        </w:rPr>
        <w:t>Cn – cena  ofertowa najniższa spośród wszystkich rozpatrywanych i nieodrzuconych ofert,</w:t>
      </w:r>
    </w:p>
    <w:p w14:paraId="26098FB2" w14:textId="77777777" w:rsidR="007926D9" w:rsidRPr="001C71C1" w:rsidRDefault="007926D9" w:rsidP="00BF26CC">
      <w:pPr>
        <w:suppressAutoHyphens w:val="0"/>
        <w:spacing w:after="60" w:line="23" w:lineRule="atLeast"/>
        <w:ind w:left="1134"/>
        <w:jc w:val="both"/>
        <w:rPr>
          <w:rFonts w:eastAsia="Courier New"/>
          <w:sz w:val="22"/>
          <w:szCs w:val="22"/>
        </w:rPr>
      </w:pPr>
      <w:r w:rsidRPr="001C71C1">
        <w:rPr>
          <w:rFonts w:eastAsia="Courier New"/>
          <w:sz w:val="22"/>
          <w:szCs w:val="22"/>
        </w:rPr>
        <w:t>Cb – cena ofertowa oferty badanej (przeliczanej),</w:t>
      </w:r>
    </w:p>
    <w:p w14:paraId="57DA5E01" w14:textId="77777777" w:rsidR="007926D9"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Zc – znaczenie (waga) kryterium cena ofertowa wyrażone w punktach – 60 pkt = 60%</w:t>
      </w:r>
    </w:p>
    <w:p w14:paraId="6F552AFF" w14:textId="456EAB51"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1C71C1">
        <w:rPr>
          <w:bCs/>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108BA20A" w14:textId="378154E9" w:rsidR="002E1ADD" w:rsidRPr="0002577C" w:rsidRDefault="007926D9" w:rsidP="00142A22">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02577C">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054A8300" w14:textId="77777777" w:rsidR="00BF26CC" w:rsidRDefault="00BF26CC" w:rsidP="00BF26CC">
      <w:pPr>
        <w:widowControl w:val="0"/>
        <w:suppressAutoHyphens w:val="0"/>
        <w:autoSpaceDE w:val="0"/>
        <w:autoSpaceDN w:val="0"/>
        <w:spacing w:after="120" w:line="23" w:lineRule="atLeast"/>
        <w:ind w:left="992"/>
        <w:jc w:val="both"/>
        <w:textAlignment w:val="baseline"/>
        <w:rPr>
          <w:rFonts w:eastAsia="Courier New"/>
          <w:b/>
          <w:sz w:val="22"/>
          <w:szCs w:val="22"/>
        </w:rPr>
      </w:pPr>
    </w:p>
    <w:p w14:paraId="7F1F4A5D" w14:textId="2426F324"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lastRenderedPageBreak/>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5954"/>
        <w:gridCol w:w="3327"/>
      </w:tblGrid>
      <w:tr w:rsidR="007926D9" w:rsidRPr="001C71C1" w14:paraId="56E98D96" w14:textId="77777777" w:rsidTr="00EA316A">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EA316A">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3EB28494"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posiada doświadczenie w kierowaniu lub nadzorowaniu robót budowlanych (np. kierownik budowy lub kierownik robót lub inspektor nadzoru), co najmniej na jednej (1) robocie budowlanej, o wartości nie mniejszej niż 25.000,00 zł. brutto (słownie: dwadzieścia pięć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EA316A">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170B6635"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B72D2A">
        <w:trPr>
          <w:trHeight w:val="53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73C8A51A"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EA316A">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0179819B"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70015A">
        <w:trPr>
          <w:trHeight w:val="60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31718B06"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0E21DDE4" w14:textId="77777777" w:rsidR="007926D9" w:rsidRDefault="007926D9" w:rsidP="007926D9">
      <w:pPr>
        <w:widowControl w:val="0"/>
        <w:shd w:val="clear" w:color="auto" w:fill="FFFFFF"/>
        <w:autoSpaceDE w:val="0"/>
        <w:autoSpaceDN w:val="0"/>
        <w:spacing w:after="120" w:line="23" w:lineRule="atLeast"/>
        <w:ind w:left="567"/>
        <w:jc w:val="both"/>
        <w:rPr>
          <w:rFonts w:eastAsia="Courier New"/>
          <w:sz w:val="22"/>
          <w:szCs w:val="22"/>
        </w:rPr>
      </w:pPr>
    </w:p>
    <w:p w14:paraId="444A3265" w14:textId="5C44AD54"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W ramach wszystkich wskazanych i opisanych kryteriów, Wykonawca otrzyma łączną (końcową) ilość punktów wyliczoną w następujący sposób:</w:t>
      </w:r>
    </w:p>
    <w:p w14:paraId="4CF936EF" w14:textId="77777777" w:rsidR="007926D9" w:rsidRPr="001C71C1" w:rsidRDefault="007926D9" w:rsidP="007926D9">
      <w:pPr>
        <w:suppressAutoHyphens w:val="0"/>
        <w:autoSpaceDN w:val="0"/>
        <w:spacing w:after="120" w:line="23" w:lineRule="atLeast"/>
        <w:ind w:left="567"/>
        <w:jc w:val="both"/>
        <w:textAlignment w:val="baseline"/>
        <w:rPr>
          <w:rFonts w:eastAsia="Courier New"/>
          <w:sz w:val="22"/>
          <w:szCs w:val="22"/>
        </w:rPr>
      </w:pPr>
      <w:r w:rsidRPr="001C71C1">
        <w:rPr>
          <w:rFonts w:eastAsia="Courier New"/>
          <w:sz w:val="22"/>
          <w:szCs w:val="22"/>
        </w:rPr>
        <w:t>KIP = IPc + IPg + IPd</w:t>
      </w:r>
    </w:p>
    <w:p w14:paraId="0FBD4E36"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02577C">
      <w:pPr>
        <w:tabs>
          <w:tab w:val="left" w:pos="567"/>
        </w:tabs>
        <w:suppressAutoHyphens w:val="0"/>
        <w:spacing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02577C">
      <w:pPr>
        <w:tabs>
          <w:tab w:val="left" w:pos="567"/>
        </w:tabs>
        <w:suppressAutoHyphens w:val="0"/>
        <w:spacing w:line="23" w:lineRule="atLeast"/>
        <w:ind w:left="567"/>
        <w:jc w:val="both"/>
        <w:rPr>
          <w:sz w:val="22"/>
          <w:szCs w:val="22"/>
        </w:rPr>
      </w:pPr>
      <w:r w:rsidRPr="001C71C1">
        <w:rPr>
          <w:sz w:val="22"/>
          <w:szCs w:val="22"/>
        </w:rPr>
        <w:t>IPc – ilość punktów uzyskanych w kryterium:  - cena ofertowa</w:t>
      </w:r>
    </w:p>
    <w:p w14:paraId="55D1A600" w14:textId="77777777" w:rsidR="007926D9" w:rsidRPr="001C71C1" w:rsidRDefault="007926D9" w:rsidP="0002577C">
      <w:pPr>
        <w:tabs>
          <w:tab w:val="left" w:pos="567"/>
        </w:tabs>
        <w:suppressAutoHyphens w:val="0"/>
        <w:spacing w:line="23" w:lineRule="atLeast"/>
        <w:ind w:left="567"/>
        <w:jc w:val="both"/>
        <w:rPr>
          <w:sz w:val="22"/>
          <w:szCs w:val="22"/>
        </w:rPr>
      </w:pPr>
      <w:r w:rsidRPr="001C71C1">
        <w:rPr>
          <w:sz w:val="22"/>
          <w:szCs w:val="22"/>
        </w:rPr>
        <w:t>IPg – ilość punktów uzyskanych w kryterium:  - okres udzielonej gwarancji na przedmiot umowy</w:t>
      </w:r>
    </w:p>
    <w:p w14:paraId="66DA28A9"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 xml:space="preserve">IPd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r w:rsidRPr="001C71C1">
        <w:rPr>
          <w:rFonts w:eastAsia="CIDFont+F1"/>
          <w:sz w:val="22"/>
          <w:szCs w:val="22"/>
        </w:rPr>
        <w:t>ppkt.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ppkt.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Pzp</w:t>
      </w:r>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t>Po wyborze najkorzystniejszej oferty, w celu zawarcia umowy w sprawie zamówienia publicznego, Wykonawca zobowiązany będzie do:</w:t>
      </w:r>
    </w:p>
    <w:p w14:paraId="62913940" w14:textId="1375FD6F"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64122"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wniesienia zabezpieczenia należytego wykonania umowy, zgodnie z informacją zawartą w rozdziale XXXI SWZ</w:t>
      </w:r>
      <w:r w:rsidRPr="00A64122">
        <w:rPr>
          <w:i/>
          <w:iCs/>
          <w:sz w:val="22"/>
          <w:szCs w:val="22"/>
        </w:rPr>
        <w:t>,</w:t>
      </w:r>
    </w:p>
    <w:p w14:paraId="4834A632" w14:textId="148005FE" w:rsidR="0070015A" w:rsidRPr="0070015A" w:rsidRDefault="0070015A" w:rsidP="00BF26CC">
      <w:pPr>
        <w:pStyle w:val="Akapitzlist"/>
        <w:numPr>
          <w:ilvl w:val="1"/>
          <w:numId w:val="18"/>
        </w:numPr>
        <w:spacing w:after="60" w:line="23" w:lineRule="atLeast"/>
        <w:ind w:left="1134" w:hanging="567"/>
        <w:jc w:val="both"/>
        <w:rPr>
          <w:sz w:val="22"/>
          <w:szCs w:val="22"/>
        </w:rPr>
      </w:pPr>
      <w:r w:rsidRPr="0070015A">
        <w:rPr>
          <w:bCs/>
          <w:sz w:val="22"/>
          <w:szCs w:val="22"/>
        </w:rPr>
        <w:t>złożenia kosztorysu ofertowego sporządzonego w postaci uproszczonej, zgodnie z przedmiarem robót stanowiącym załącznik do SWZ, wskazujący wyliczenie ceny ofertowej podanej w ofercie Wykonawcy</w:t>
      </w:r>
      <w:r w:rsidRPr="0070015A">
        <w:rPr>
          <w:bCs/>
          <w:i/>
          <w:iCs/>
          <w:sz w:val="22"/>
          <w:szCs w:val="22"/>
        </w:rPr>
        <w:t>,</w:t>
      </w:r>
    </w:p>
    <w:p w14:paraId="24ACF711" w14:textId="2B18E4E4" w:rsidR="0007137A" w:rsidRDefault="0007137A" w:rsidP="00BF26CC">
      <w:pPr>
        <w:pStyle w:val="Akapitzlist"/>
        <w:numPr>
          <w:ilvl w:val="1"/>
          <w:numId w:val="18"/>
        </w:numPr>
        <w:spacing w:after="60" w:line="23" w:lineRule="atLeast"/>
        <w:ind w:left="1134" w:hanging="567"/>
        <w:jc w:val="both"/>
        <w:rPr>
          <w:sz w:val="22"/>
          <w:szCs w:val="22"/>
        </w:rPr>
      </w:pPr>
      <w:r w:rsidRPr="00A64122">
        <w:rPr>
          <w:sz w:val="22"/>
          <w:szCs w:val="22"/>
        </w:rPr>
        <w:t>kopie dokumentów potwierdzających kwalifikacje osób przeznaczonych do realizacji niniejszego zamówienia,</w:t>
      </w:r>
    </w:p>
    <w:p w14:paraId="108F7EA0"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w:t>
      </w:r>
      <w:r w:rsidRPr="00A64122">
        <w:rPr>
          <w:sz w:val="22"/>
          <w:szCs w:val="22"/>
        </w:rPr>
        <w:lastRenderedPageBreak/>
        <w:t>zatrudnione na umowę o pracę do realizacji zamówienia w zakresie wymaganych czynności (zobowiązanie Wykonawcy lub podwykonawcy lub dalszego podwykonawcy),</w:t>
      </w:r>
    </w:p>
    <w:p w14:paraId="5D52FB6A"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D1D58">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ubezpieczeniowych;</w:t>
      </w:r>
    </w:p>
    <w:p w14:paraId="557DC7C1" w14:textId="77777777" w:rsidR="00E10CAF" w:rsidRPr="001C71C1" w:rsidRDefault="00605A48" w:rsidP="00560B55">
      <w:pPr>
        <w:pStyle w:val="Akapitzlist"/>
        <w:numPr>
          <w:ilvl w:val="0"/>
          <w:numId w:val="24"/>
        </w:numPr>
        <w:spacing w:after="60"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39" w:name="_Hlk89180678"/>
      <w:bookmarkEnd w:id="39"/>
    </w:p>
    <w:p w14:paraId="556513CC"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Zamawiający nie wyraża zgody na wniesienie zabezpieczenia w formach, o których mowa w art. 450 ust. 2 ustawy.</w:t>
      </w:r>
    </w:p>
    <w:p w14:paraId="2940F1BA" w14:textId="00AF4F25" w:rsidR="00C465CC" w:rsidRPr="00560B55" w:rsidRDefault="00605A48" w:rsidP="00D66ECA">
      <w:pPr>
        <w:pStyle w:val="Akapitzlist"/>
        <w:numPr>
          <w:ilvl w:val="3"/>
          <w:numId w:val="31"/>
        </w:numPr>
        <w:spacing w:after="60" w:line="276" w:lineRule="auto"/>
        <w:ind w:left="720"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560B55">
      <w:pPr>
        <w:pStyle w:val="Akapitzlist"/>
        <w:spacing w:after="60"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148C8F55" w14:textId="16903F17" w:rsidR="00AD1D58" w:rsidRPr="00C153D9" w:rsidRDefault="007053AB" w:rsidP="00560B55">
      <w:pPr>
        <w:pStyle w:val="Akapitzlist"/>
        <w:tabs>
          <w:tab w:val="left" w:pos="26640"/>
        </w:tabs>
        <w:spacing w:after="60" w:line="276" w:lineRule="auto"/>
        <w:ind w:left="720"/>
        <w:jc w:val="center"/>
        <w:rPr>
          <w:rFonts w:eastAsia="Courier New"/>
          <w:b/>
          <w:bCs/>
          <w:sz w:val="22"/>
          <w:szCs w:val="22"/>
        </w:rPr>
      </w:pPr>
      <w:r w:rsidRPr="001C71C1">
        <w:rPr>
          <w:rFonts w:eastAsia="Courier New"/>
          <w:b/>
          <w:bCs/>
          <w:sz w:val="22"/>
          <w:szCs w:val="22"/>
        </w:rPr>
        <w:t>Z</w:t>
      </w:r>
      <w:r w:rsidR="00605A48" w:rsidRPr="001C71C1">
        <w:rPr>
          <w:rFonts w:eastAsia="Courier New"/>
          <w:b/>
          <w:bCs/>
          <w:sz w:val="22"/>
          <w:szCs w:val="22"/>
        </w:rPr>
        <w:t xml:space="preserve">abezpieczenie na zadanie </w:t>
      </w:r>
      <w:r w:rsidR="0002577C" w:rsidRPr="0002577C">
        <w:rPr>
          <w:rFonts w:eastAsia="Arial"/>
          <w:b/>
          <w:kern w:val="3"/>
          <w:sz w:val="22"/>
          <w:szCs w:val="22"/>
          <w:lang w:eastAsia="zh-CN"/>
        </w:rPr>
        <w:t>„Budowa oświetlenia ulicy Kamiennej w Psarach oraz Słonecznej w Malinowicach</w:t>
      </w:r>
      <w:r w:rsidR="00D23BB3" w:rsidRPr="00D23BB3">
        <w:rPr>
          <w:rFonts w:eastAsia="Arial"/>
          <w:b/>
          <w:kern w:val="3"/>
          <w:sz w:val="22"/>
          <w:szCs w:val="22"/>
          <w:lang w:eastAsia="zh-CN"/>
        </w:rPr>
        <w:t>”</w:t>
      </w:r>
      <w:r w:rsidR="00AD1D58">
        <w:rPr>
          <w:rFonts w:eastAsia="Arial"/>
          <w:b/>
          <w:bCs/>
          <w:kern w:val="3"/>
          <w:sz w:val="22"/>
          <w:szCs w:val="22"/>
          <w:lang w:eastAsia="zh-CN"/>
        </w:rPr>
        <w:t>.</w:t>
      </w:r>
    </w:p>
    <w:p w14:paraId="5C14A352" w14:textId="4D22678C" w:rsidR="001F7A26" w:rsidRPr="001F7A26" w:rsidRDefault="001F7A26" w:rsidP="00560B55">
      <w:pPr>
        <w:spacing w:after="60"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560B55">
        <w:rPr>
          <w:rFonts w:eastAsia="Arial"/>
          <w:b/>
          <w:bCs/>
          <w:kern w:val="2"/>
          <w:sz w:val="22"/>
          <w:szCs w:val="22"/>
          <w:lang w:eastAsia="zh-CN"/>
        </w:rPr>
        <w:t>1</w:t>
      </w:r>
      <w:r w:rsidR="0002577C">
        <w:rPr>
          <w:rFonts w:eastAsia="Arial"/>
          <w:b/>
          <w:bCs/>
          <w:kern w:val="2"/>
          <w:sz w:val="22"/>
          <w:szCs w:val="22"/>
          <w:lang w:eastAsia="zh-CN"/>
        </w:rPr>
        <w:t>8</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560B55">
      <w:pPr>
        <w:pStyle w:val="Akapitzlist"/>
        <w:numPr>
          <w:ilvl w:val="2"/>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lastRenderedPageBreak/>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Odwołanie przysługuje na:</w:t>
      </w:r>
    </w:p>
    <w:p w14:paraId="6EF8D51C"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Zgodnie z art. 515 ustawy, odwołanie wnosi się:</w:t>
      </w:r>
    </w:p>
    <w:p w14:paraId="52CFEC85" w14:textId="77777777" w:rsidR="00E10CAF" w:rsidRPr="001C71C1" w:rsidRDefault="00605A48" w:rsidP="00EA721C">
      <w:pPr>
        <w:spacing w:after="60"/>
        <w:ind w:left="142" w:firstLine="373"/>
        <w:jc w:val="both"/>
        <w:rPr>
          <w:sz w:val="22"/>
          <w:szCs w:val="22"/>
        </w:rPr>
      </w:pPr>
      <w:r w:rsidRPr="001C71C1">
        <w:rPr>
          <w:sz w:val="22"/>
          <w:szCs w:val="22"/>
        </w:rPr>
        <w:t>„1. Odwołanie wnosi się:</w:t>
      </w:r>
    </w:p>
    <w:p w14:paraId="0DB19159" w14:textId="41877312"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równa albo przekracza progi unijne, w terminie:</w:t>
      </w:r>
    </w:p>
    <w:p w14:paraId="7021AD70" w14:textId="0097DCF8" w:rsidR="00E10CAF"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10 dni od dnia przekazania informacji o czynności zamawiającego stanowiącej podstawę jego wniesienia, jeżeli informacja została przekazana przy użyciu środków komunikacji elektronicznej,</w:t>
      </w:r>
    </w:p>
    <w:p w14:paraId="5707A509" w14:textId="317F8E6C" w:rsidR="00E10CAF" w:rsidRPr="00A64122"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15 dni od dnia przekazania informacji o czynności zamawiającego stanowiącej podstawę jego wniesienia, jeżeli informacja została przekazana w sposób inny niż określony w lit. a;</w:t>
      </w:r>
    </w:p>
    <w:p w14:paraId="5B533424" w14:textId="578C55C4"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mniejsza niż progi unijne, w terminie:</w:t>
      </w:r>
    </w:p>
    <w:p w14:paraId="22043C2C" w14:textId="2F964459" w:rsidR="00E10CAF" w:rsidRDefault="00605A48" w:rsidP="00EA721C">
      <w:pPr>
        <w:pStyle w:val="Akapitzlist"/>
        <w:numPr>
          <w:ilvl w:val="2"/>
          <w:numId w:val="103"/>
        </w:numPr>
        <w:spacing w:after="60"/>
        <w:ind w:left="1418" w:hanging="284"/>
        <w:jc w:val="both"/>
        <w:rPr>
          <w:sz w:val="22"/>
          <w:szCs w:val="22"/>
        </w:rPr>
      </w:pPr>
      <w:r w:rsidRPr="00A64122">
        <w:rPr>
          <w:sz w:val="22"/>
          <w:szCs w:val="22"/>
        </w:rPr>
        <w:t>5 dni od dnia przekazania informacji o czynności zamawiającego stanowiącej podstawę jego wniesienia, jeżeli informacja została przekazana przy użyciu środków komunikacji elektronicznej,</w:t>
      </w:r>
    </w:p>
    <w:p w14:paraId="17851777" w14:textId="35AF6A63" w:rsidR="00E10CAF" w:rsidRPr="00A64122" w:rsidRDefault="00605A48" w:rsidP="00EA721C">
      <w:pPr>
        <w:pStyle w:val="Akapitzlist"/>
        <w:numPr>
          <w:ilvl w:val="2"/>
          <w:numId w:val="103"/>
        </w:numPr>
        <w:spacing w:after="60"/>
        <w:ind w:left="1418" w:hanging="284"/>
        <w:jc w:val="both"/>
        <w:rPr>
          <w:sz w:val="22"/>
          <w:szCs w:val="22"/>
        </w:rPr>
      </w:pPr>
      <w:r w:rsidRPr="00A64122">
        <w:rPr>
          <w:sz w:val="22"/>
          <w:szCs w:val="22"/>
        </w:rPr>
        <w:t xml:space="preserve">10 dni od dnia przekazania informacji o czynności zamawiającego stanowiącej podstawę jego wniesienia, jeżeli informacja została przekazana w sposób inny niż określony </w:t>
      </w:r>
      <w:r w:rsidR="00A64122" w:rsidRPr="00A64122">
        <w:rPr>
          <w:sz w:val="22"/>
          <w:szCs w:val="22"/>
        </w:rPr>
        <w:br/>
      </w:r>
      <w:r w:rsidRPr="00A64122">
        <w:rPr>
          <w:sz w:val="22"/>
          <w:szCs w:val="22"/>
        </w:rPr>
        <w:t>w lit. a.</w:t>
      </w:r>
    </w:p>
    <w:p w14:paraId="67E1DB89" w14:textId="25A127F7" w:rsidR="00E10CAF" w:rsidRPr="00A64122" w:rsidRDefault="00605A48" w:rsidP="00EA721C">
      <w:pPr>
        <w:pStyle w:val="Akapitzlist"/>
        <w:numPr>
          <w:ilvl w:val="0"/>
          <w:numId w:val="119"/>
        </w:numPr>
        <w:spacing w:after="60"/>
        <w:jc w:val="both"/>
        <w:rPr>
          <w:sz w:val="22"/>
          <w:szCs w:val="22"/>
        </w:rPr>
      </w:pPr>
      <w:r w:rsidRPr="00A64122">
        <w:rPr>
          <w:sz w:val="22"/>
          <w:szCs w:val="22"/>
        </w:rPr>
        <w:t>Odwołanie wobec treści ogłoszenia wszczynającego postępowanie o udzielenie zamówienia lub</w:t>
      </w:r>
      <w:r w:rsidRPr="00A64122">
        <w:rPr>
          <w:sz w:val="22"/>
          <w:szCs w:val="22"/>
        </w:rPr>
        <w:br/>
        <w:t xml:space="preserve">            konkurs lub wobec treści dokumentów zamówienia wnosi się w terminie:</w:t>
      </w:r>
    </w:p>
    <w:p w14:paraId="5EB01685" w14:textId="44D086D2" w:rsidR="00E10CAF" w:rsidRDefault="00605A48" w:rsidP="00EA721C">
      <w:pPr>
        <w:pStyle w:val="Akapitzlist"/>
        <w:numPr>
          <w:ilvl w:val="0"/>
          <w:numId w:val="105"/>
        </w:numPr>
        <w:spacing w:after="60"/>
        <w:ind w:left="1135" w:hanging="284"/>
        <w:jc w:val="both"/>
        <w:rPr>
          <w:sz w:val="22"/>
          <w:szCs w:val="22"/>
        </w:rPr>
      </w:pPr>
      <w:r w:rsidRPr="00A64122">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A64122" w:rsidRDefault="00605A48" w:rsidP="00EA721C">
      <w:pPr>
        <w:pStyle w:val="Akapitzlist"/>
        <w:numPr>
          <w:ilvl w:val="0"/>
          <w:numId w:val="105"/>
        </w:numPr>
        <w:spacing w:after="60"/>
        <w:ind w:left="1135" w:hanging="284"/>
        <w:jc w:val="both"/>
        <w:rPr>
          <w:sz w:val="22"/>
          <w:szCs w:val="22"/>
        </w:rPr>
      </w:pPr>
      <w:r w:rsidRPr="00A64122">
        <w:rPr>
          <w:sz w:val="22"/>
          <w:szCs w:val="22"/>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A64122" w:rsidRDefault="00605A48" w:rsidP="00EA721C">
      <w:pPr>
        <w:pStyle w:val="Akapitzlist"/>
        <w:numPr>
          <w:ilvl w:val="0"/>
          <w:numId w:val="120"/>
        </w:numPr>
        <w:spacing w:after="60"/>
        <w:ind w:left="709"/>
        <w:jc w:val="both"/>
        <w:rPr>
          <w:sz w:val="22"/>
          <w:szCs w:val="22"/>
        </w:rPr>
      </w:pPr>
      <w:r w:rsidRPr="00A64122">
        <w:rPr>
          <w:sz w:val="22"/>
          <w:szCs w:val="22"/>
        </w:rPr>
        <w:t>Odwołanie w przypadkach innych niż określone w ust. 1 i 2 wnosi się w terminie:</w:t>
      </w:r>
    </w:p>
    <w:p w14:paraId="4901553F" w14:textId="15DF0216" w:rsidR="00E10CAF" w:rsidRDefault="00605A48" w:rsidP="00EA721C">
      <w:pPr>
        <w:pStyle w:val="Akapitzlist"/>
        <w:numPr>
          <w:ilvl w:val="1"/>
          <w:numId w:val="102"/>
        </w:numPr>
        <w:spacing w:after="60"/>
        <w:ind w:left="1276" w:hanging="425"/>
        <w:jc w:val="both"/>
        <w:rPr>
          <w:sz w:val="22"/>
          <w:szCs w:val="22"/>
        </w:rPr>
      </w:pPr>
      <w:r w:rsidRPr="00A64122">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A64122" w:rsidRDefault="00605A48" w:rsidP="00EA721C">
      <w:pPr>
        <w:pStyle w:val="Akapitzlist"/>
        <w:numPr>
          <w:ilvl w:val="1"/>
          <w:numId w:val="102"/>
        </w:numPr>
        <w:spacing w:after="60"/>
        <w:ind w:left="1276" w:hanging="425"/>
        <w:jc w:val="both"/>
        <w:rPr>
          <w:sz w:val="22"/>
          <w:szCs w:val="22"/>
        </w:rPr>
      </w:pPr>
      <w:r w:rsidRPr="00A64122">
        <w:rPr>
          <w:sz w:val="22"/>
          <w:szCs w:val="22"/>
        </w:rPr>
        <w:lastRenderedPageBreak/>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6F1872C8" w:rsidR="00E10CAF" w:rsidRPr="00D23BB3" w:rsidRDefault="00605A48" w:rsidP="00EA721C">
      <w:pPr>
        <w:pStyle w:val="Akapitzlist"/>
        <w:numPr>
          <w:ilvl w:val="0"/>
          <w:numId w:val="120"/>
        </w:numPr>
        <w:spacing w:after="60"/>
        <w:ind w:left="709" w:hanging="425"/>
        <w:jc w:val="both"/>
        <w:rPr>
          <w:sz w:val="22"/>
          <w:szCs w:val="22"/>
        </w:rPr>
      </w:pPr>
      <w:r w:rsidRPr="00D23BB3">
        <w:rPr>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9015A2" w14:textId="3941D34A" w:rsidR="00E10CAF" w:rsidRPr="001C71C1" w:rsidRDefault="00605A48" w:rsidP="00BF26CC">
      <w:pPr>
        <w:spacing w:after="60"/>
        <w:ind w:left="567"/>
        <w:jc w:val="both"/>
        <w:rPr>
          <w:sz w:val="22"/>
          <w:szCs w:val="22"/>
        </w:rPr>
      </w:pPr>
      <w:r w:rsidRPr="001C71C1">
        <w:rPr>
          <w:sz w:val="22"/>
          <w:szCs w:val="22"/>
        </w:rPr>
        <w:t>1) 15 dni od dnia zamieszczenia w Biuletynie Zamówień Publicznych ogłoszenia o wyniku</w:t>
      </w:r>
      <w:r w:rsidRPr="001C71C1">
        <w:rPr>
          <w:sz w:val="22"/>
          <w:szCs w:val="22"/>
        </w:rPr>
        <w:br/>
        <w:t xml:space="preserve">      postępowania albo 30 dni od dnia publikacji w Dzienniku Urzędowym Unii Europejskiej</w:t>
      </w:r>
      <w:r w:rsidRPr="001C71C1">
        <w:rPr>
          <w:sz w:val="22"/>
          <w:szCs w:val="22"/>
        </w:rPr>
        <w:br/>
        <w:t xml:space="preserve">      ogłoszenia o udzieleniu zamówienia, a w przypadku udzielenia zamówienia w trybie </w:t>
      </w:r>
      <w:r w:rsidR="00BF26CC">
        <w:rPr>
          <w:sz w:val="22"/>
          <w:szCs w:val="22"/>
        </w:rPr>
        <w:t>n</w:t>
      </w:r>
      <w:r w:rsidRPr="001C71C1">
        <w:rPr>
          <w:sz w:val="22"/>
          <w:szCs w:val="22"/>
        </w:rPr>
        <w:t>egocjacji</w:t>
      </w:r>
      <w:r w:rsidRPr="001C71C1">
        <w:rPr>
          <w:sz w:val="22"/>
          <w:szCs w:val="22"/>
        </w:rPr>
        <w:br/>
        <w:t xml:space="preserve">      bez ogłoszenia albo zamówienia z wolnej ręki – ogłoszenia o wyniku postępowania albo </w:t>
      </w:r>
      <w:r w:rsidRPr="001C71C1">
        <w:rPr>
          <w:sz w:val="22"/>
          <w:szCs w:val="22"/>
        </w:rPr>
        <w:br/>
        <w:t xml:space="preserve">      ogłoszenia o udzieleniu zamówienia, zawierającego uzasadnienie udzielenia zamówienia </w:t>
      </w:r>
      <w:r w:rsidRPr="001C71C1">
        <w:rPr>
          <w:sz w:val="22"/>
          <w:szCs w:val="22"/>
        </w:rPr>
        <w:br/>
        <w:t xml:space="preserve">      w trybie negocjacji bez ogłoszenia albo zamówienia z wolnej ręki;</w:t>
      </w:r>
    </w:p>
    <w:p w14:paraId="109AD95F" w14:textId="54F93896" w:rsidR="00E10CAF" w:rsidRPr="001C71C1" w:rsidRDefault="00605A48" w:rsidP="00BF26CC">
      <w:pPr>
        <w:spacing w:after="60"/>
        <w:ind w:left="567"/>
        <w:jc w:val="both"/>
        <w:rPr>
          <w:sz w:val="22"/>
          <w:szCs w:val="22"/>
        </w:rPr>
      </w:pPr>
      <w:r w:rsidRPr="001C71C1">
        <w:rPr>
          <w:sz w:val="22"/>
          <w:szCs w:val="22"/>
        </w:rPr>
        <w:t xml:space="preserve">2) </w:t>
      </w:r>
      <w:r w:rsidR="00BF26CC">
        <w:rPr>
          <w:sz w:val="22"/>
          <w:szCs w:val="22"/>
        </w:rPr>
        <w:t xml:space="preserve"> </w:t>
      </w:r>
      <w:r w:rsidRPr="001C71C1">
        <w:rPr>
          <w:sz w:val="22"/>
          <w:szCs w:val="22"/>
        </w:rPr>
        <w:t>6 miesięcy od dnia zawarcia umowy, jeżeli zamawiający:</w:t>
      </w:r>
    </w:p>
    <w:p w14:paraId="1F91CC2F" w14:textId="77777777" w:rsidR="00E10CAF" w:rsidRPr="001C71C1" w:rsidRDefault="00605A48" w:rsidP="00EA721C">
      <w:pPr>
        <w:spacing w:after="60"/>
        <w:ind w:left="1276"/>
        <w:jc w:val="both"/>
        <w:rPr>
          <w:sz w:val="22"/>
          <w:szCs w:val="22"/>
        </w:rPr>
      </w:pPr>
      <w:r w:rsidRPr="001C71C1">
        <w:rPr>
          <w:sz w:val="22"/>
          <w:szCs w:val="22"/>
        </w:rPr>
        <w:t>a) nie opublikował w Dzienniku Urzędowym Unii Europejskiej ogłoszenia o udzieleniu</w:t>
      </w:r>
      <w:r w:rsidRPr="001C71C1">
        <w:rPr>
          <w:sz w:val="22"/>
          <w:szCs w:val="22"/>
        </w:rPr>
        <w:br/>
        <w:t xml:space="preserve">     zamówienia albo</w:t>
      </w:r>
    </w:p>
    <w:p w14:paraId="3752E32B" w14:textId="7F5615D6" w:rsidR="00E10CAF" w:rsidRPr="001C71C1" w:rsidRDefault="00605A48" w:rsidP="00EA721C">
      <w:pPr>
        <w:spacing w:after="60"/>
        <w:ind w:left="1276"/>
        <w:jc w:val="both"/>
        <w:rPr>
          <w:sz w:val="22"/>
          <w:szCs w:val="22"/>
        </w:rPr>
      </w:pPr>
      <w:r w:rsidRPr="001C71C1">
        <w:rPr>
          <w:sz w:val="22"/>
          <w:szCs w:val="22"/>
        </w:rPr>
        <w:t>b) opublikował w Dzienniku Urzędowym Unii Europejskiej ogłoszenie o udzieleniu</w:t>
      </w:r>
      <w:r w:rsidRPr="001C71C1">
        <w:rPr>
          <w:sz w:val="22"/>
          <w:szCs w:val="22"/>
        </w:rPr>
        <w:br/>
        <w:t xml:space="preserve">      zamówienia, które nie zawiera uzasadnienia udzielenia zamówienia w trybie negocjacji</w:t>
      </w:r>
      <w:r w:rsidR="00D23BB3">
        <w:rPr>
          <w:sz w:val="22"/>
          <w:szCs w:val="22"/>
        </w:rPr>
        <w:t xml:space="preserve"> </w:t>
      </w:r>
      <w:r w:rsidRPr="001C71C1">
        <w:rPr>
          <w:sz w:val="22"/>
          <w:szCs w:val="22"/>
        </w:rPr>
        <w:t>bez</w:t>
      </w:r>
      <w:r w:rsidR="00D23BB3">
        <w:rPr>
          <w:sz w:val="22"/>
          <w:szCs w:val="22"/>
        </w:rPr>
        <w:t xml:space="preserve"> </w:t>
      </w:r>
      <w:r w:rsidRPr="001C71C1">
        <w:rPr>
          <w:sz w:val="22"/>
          <w:szCs w:val="22"/>
        </w:rPr>
        <w:t>ogłoszenia albo zamówienia z wolnej ręki;</w:t>
      </w:r>
    </w:p>
    <w:p w14:paraId="01E1B607" w14:textId="77FCB6BE" w:rsidR="00E10CAF" w:rsidRPr="001C71C1" w:rsidRDefault="00605A48" w:rsidP="00BF26CC">
      <w:pPr>
        <w:spacing w:after="60"/>
        <w:ind w:left="567"/>
        <w:jc w:val="both"/>
        <w:rPr>
          <w:sz w:val="22"/>
          <w:szCs w:val="22"/>
        </w:rPr>
      </w:pPr>
      <w:r w:rsidRPr="001C71C1">
        <w:rPr>
          <w:sz w:val="22"/>
          <w:szCs w:val="22"/>
        </w:rPr>
        <w:t>3)</w:t>
      </w:r>
      <w:r w:rsidR="00BF26CC">
        <w:rPr>
          <w:sz w:val="22"/>
          <w:szCs w:val="22"/>
        </w:rPr>
        <w:t xml:space="preserve"> </w:t>
      </w:r>
      <w:r w:rsidRPr="001C71C1">
        <w:rPr>
          <w:sz w:val="22"/>
          <w:szCs w:val="22"/>
        </w:rPr>
        <w:t xml:space="preserve"> miesiąca od dnia zawarcia umowy, jeżeli zamawiający:</w:t>
      </w:r>
    </w:p>
    <w:p w14:paraId="4B10D002" w14:textId="77777777" w:rsidR="00E10CAF" w:rsidRPr="001C71C1" w:rsidRDefault="00605A48" w:rsidP="00EA721C">
      <w:pPr>
        <w:spacing w:after="60"/>
        <w:ind w:left="993"/>
        <w:jc w:val="both"/>
        <w:rPr>
          <w:sz w:val="22"/>
          <w:szCs w:val="22"/>
        </w:rPr>
      </w:pPr>
      <w:r w:rsidRPr="001C71C1">
        <w:rPr>
          <w:sz w:val="22"/>
          <w:szCs w:val="22"/>
        </w:rPr>
        <w:t>a) nie zamieścił w Biuletynie Zamówień Publicznych ogłoszenia o wyniku postępowania albo</w:t>
      </w:r>
    </w:p>
    <w:p w14:paraId="5F08AFAC" w14:textId="77777777" w:rsidR="00E10CAF" w:rsidRPr="001C71C1" w:rsidRDefault="00605A48" w:rsidP="00EA721C">
      <w:pPr>
        <w:spacing w:after="60"/>
        <w:ind w:left="993"/>
        <w:jc w:val="both"/>
        <w:rPr>
          <w:sz w:val="22"/>
          <w:szCs w:val="22"/>
        </w:rPr>
      </w:pPr>
      <w:r w:rsidRPr="001C71C1">
        <w:rPr>
          <w:sz w:val="22"/>
          <w:szCs w:val="22"/>
        </w:rPr>
        <w:t>b) zamieścił w Biuletynie Zamówień Publicznych ogłoszenie o wyniku postępowania, które nie</w:t>
      </w:r>
      <w:r w:rsidRPr="001C71C1">
        <w:rPr>
          <w:sz w:val="22"/>
          <w:szCs w:val="22"/>
        </w:rPr>
        <w:br/>
        <w:t xml:space="preserve">    zawiera uzasadnienia udzielenia zamówienia w trybie negocjacji bez ogłoszenia albo </w:t>
      </w:r>
      <w:r w:rsidRPr="001C71C1">
        <w:rPr>
          <w:sz w:val="22"/>
          <w:szCs w:val="22"/>
        </w:rPr>
        <w:br/>
        <w:t xml:space="preserve">    zamówienia z wolnej ręki.”</w:t>
      </w:r>
    </w:p>
    <w:p w14:paraId="6B484D3F" w14:textId="77777777" w:rsidR="00E10CAF" w:rsidRPr="001C71C1" w:rsidRDefault="00605A48" w:rsidP="00EA721C">
      <w:pPr>
        <w:numPr>
          <w:ilvl w:val="0"/>
          <w:numId w:val="121"/>
        </w:numPr>
        <w:tabs>
          <w:tab w:val="clear" w:pos="720"/>
          <w:tab w:val="num" w:pos="709"/>
          <w:tab w:val="left" w:pos="900"/>
          <w:tab w:val="left" w:pos="993"/>
        </w:tabs>
        <w:spacing w:after="60"/>
        <w:ind w:left="567" w:hanging="567"/>
        <w:jc w:val="both"/>
        <w:rPr>
          <w:sz w:val="22"/>
          <w:szCs w:val="22"/>
        </w:rPr>
      </w:pPr>
      <w:r w:rsidRPr="001C71C1">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A721C">
      <w:pPr>
        <w:numPr>
          <w:ilvl w:val="0"/>
          <w:numId w:val="121"/>
        </w:numPr>
        <w:tabs>
          <w:tab w:val="left" w:pos="567"/>
          <w:tab w:val="left" w:pos="900"/>
        </w:tabs>
        <w:spacing w:after="60"/>
        <w:ind w:left="567" w:hanging="567"/>
        <w:jc w:val="both"/>
        <w:rPr>
          <w:sz w:val="22"/>
          <w:szCs w:val="22"/>
        </w:rPr>
      </w:pPr>
      <w:r w:rsidRPr="001C71C1">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3B863CF8" w:rsidR="00E10CAF" w:rsidRPr="001C71C1" w:rsidRDefault="00605A48" w:rsidP="00C15F64">
      <w:pPr>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Zgodnie z art. 13 rozporządzenia Parlamentu Europejskiego i Rady (UE) 2016/679 z dnia 27 kwietnia 2016r. w sprawie ochrony osób fizycznych w związku z przetwarzaniem danych osobowych </w:t>
      </w:r>
      <w:r w:rsidRPr="001C71C1">
        <w:rPr>
          <w:rFonts w:eastAsia="SimSun"/>
          <w:kern w:val="2"/>
          <w:sz w:val="22"/>
          <w:szCs w:val="22"/>
          <w:lang w:eastAsia="zh-CN" w:bidi="hi-IN"/>
        </w:rPr>
        <w:br/>
        <w:t>i w sprawie swobodnego przepływu takich danych oraz uchylenia dyrektywy 95/46/WE (ogólne rozporządzenie o ochronie danych) (Dz. Urz. UE L 119 z 04.05.2016, str. 1), dalej „RODO”, informuję, że:</w:t>
      </w:r>
    </w:p>
    <w:p w14:paraId="44A92180" w14:textId="77777777" w:rsidR="00E10CAF" w:rsidRPr="001C71C1" w:rsidRDefault="00605A48" w:rsidP="00C15F64">
      <w:pPr>
        <w:numPr>
          <w:ilvl w:val="0"/>
          <w:numId w:val="38"/>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Administratorem Pani/Pana danych osobowych jest Gmina Psary reprezentowana przez Wójt Gminy Psary z siedzibą w Urzędzie Gminy w Psarach, 42-512 Psary ul. Malinowicka 4.</w:t>
      </w:r>
    </w:p>
    <w:p w14:paraId="2776F9F4" w14:textId="77777777" w:rsidR="00E10CAF" w:rsidRPr="001C71C1" w:rsidRDefault="00605A48" w:rsidP="00C15F64">
      <w:pPr>
        <w:numPr>
          <w:ilvl w:val="0"/>
          <w:numId w:val="38"/>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lastRenderedPageBreak/>
        <w:t xml:space="preserve">Administrator wyznaczył Inspektora Ochrony Danych, z którym może się Pani/Pan skontaktować </w:t>
      </w:r>
      <w:r w:rsidRPr="001C71C1">
        <w:rPr>
          <w:rFonts w:eastAsia="SimSun"/>
          <w:kern w:val="2"/>
          <w:sz w:val="22"/>
          <w:szCs w:val="22"/>
          <w:lang w:eastAsia="zh-CN" w:bidi="hi-IN"/>
        </w:rPr>
        <w:br/>
        <w:t xml:space="preserve">w sprawach związanych z ochroną danych osobowych pod adresem poczty elektronicznej: </w:t>
      </w:r>
      <w:hyperlink r:id="rId54">
        <w:r w:rsidRPr="001C71C1">
          <w:rPr>
            <w:rFonts w:eastAsia="SimSun"/>
            <w:kern w:val="2"/>
            <w:sz w:val="22"/>
            <w:szCs w:val="22"/>
            <w:lang w:eastAsia="zh-CN" w:bidi="hi-IN"/>
          </w:rPr>
          <w:t>iod@</w:t>
        </w:r>
      </w:hyperlink>
      <w:hyperlink r:id="rId55">
        <w:r w:rsidRPr="001C71C1">
          <w:rPr>
            <w:rFonts w:eastAsia="SimSun"/>
            <w:kern w:val="2"/>
            <w:sz w:val="22"/>
            <w:szCs w:val="22"/>
            <w:lang w:eastAsia="zh-CN" w:bidi="hi-IN"/>
          </w:rPr>
          <w:t>psary</w:t>
        </w:r>
      </w:hyperlink>
      <w:hyperlink r:id="rId56">
        <w:r w:rsidRPr="001C71C1">
          <w:rPr>
            <w:rFonts w:eastAsia="SimSun"/>
            <w:kern w:val="2"/>
            <w:sz w:val="22"/>
            <w:szCs w:val="22"/>
            <w:lang w:eastAsia="zh-CN" w:bidi="hi-IN"/>
          </w:rPr>
          <w:t>.pl</w:t>
        </w:r>
      </w:hyperlink>
      <w:r w:rsidRPr="001C71C1">
        <w:rPr>
          <w:rFonts w:eastAsia="SimSun"/>
          <w:kern w:val="2"/>
          <w:sz w:val="22"/>
          <w:szCs w:val="22"/>
          <w:lang w:eastAsia="zh-CN" w:bidi="hi-IN"/>
        </w:rPr>
        <w:t>.</w:t>
      </w:r>
    </w:p>
    <w:p w14:paraId="4CFE7FB0" w14:textId="77777777" w:rsidR="00356424" w:rsidRPr="001C71C1" w:rsidRDefault="00605A48" w:rsidP="00C15F64">
      <w:pPr>
        <w:numPr>
          <w:ilvl w:val="0"/>
          <w:numId w:val="38"/>
        </w:numPr>
        <w:ind w:left="357" w:hanging="357"/>
        <w:jc w:val="both"/>
        <w:textAlignment w:val="baseline"/>
        <w:rPr>
          <w:rFonts w:eastAsia="SimSun"/>
          <w:b/>
          <w:kern w:val="2"/>
          <w:sz w:val="22"/>
          <w:szCs w:val="22"/>
          <w:lang w:eastAsia="zh-CN" w:bidi="hi-IN"/>
        </w:rPr>
      </w:pPr>
      <w:r w:rsidRPr="001C71C1">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42612B14" w14:textId="6DEF6E9A" w:rsidR="00506EC1" w:rsidRDefault="00EA721C" w:rsidP="00C15F64">
      <w:pPr>
        <w:autoSpaceDE w:val="0"/>
        <w:jc w:val="center"/>
        <w:textAlignment w:val="baseline"/>
        <w:rPr>
          <w:rFonts w:eastAsia="Arial"/>
          <w:kern w:val="3"/>
          <w:sz w:val="22"/>
          <w:szCs w:val="22"/>
          <w:lang w:eastAsia="zh-CN" w:bidi="hi-IN"/>
        </w:rPr>
      </w:pPr>
      <w:r w:rsidRPr="00EA721C">
        <w:rPr>
          <w:rFonts w:eastAsia="Arial"/>
          <w:b/>
          <w:kern w:val="3"/>
          <w:sz w:val="22"/>
          <w:szCs w:val="22"/>
          <w:lang w:eastAsia="zh-CN"/>
        </w:rPr>
        <w:t>„</w:t>
      </w:r>
      <w:r w:rsidR="0002577C" w:rsidRPr="0002577C">
        <w:rPr>
          <w:rFonts w:eastAsia="Arial"/>
          <w:b/>
          <w:kern w:val="3"/>
          <w:sz w:val="22"/>
          <w:szCs w:val="22"/>
          <w:lang w:eastAsia="zh-CN"/>
        </w:rPr>
        <w:t>Budowa oświetlenia ulicy Kamiennej w Psarach oraz Słonecznej w Malinowicach”</w:t>
      </w:r>
      <w:r>
        <w:rPr>
          <w:rFonts w:eastAsia="Arial"/>
          <w:b/>
          <w:kern w:val="3"/>
          <w:sz w:val="22"/>
          <w:szCs w:val="22"/>
          <w:lang w:eastAsia="zh-CN"/>
        </w:rPr>
        <w:t xml:space="preserve"> </w:t>
      </w:r>
      <w:r w:rsidR="00506EC1">
        <w:rPr>
          <w:rFonts w:eastAsia="Arial"/>
          <w:kern w:val="3"/>
          <w:sz w:val="22"/>
          <w:szCs w:val="22"/>
          <w:lang w:eastAsia="zh-CN" w:bidi="hi-IN"/>
        </w:rPr>
        <w:t>–</w:t>
      </w:r>
      <w:r w:rsidR="001F7A26">
        <w:rPr>
          <w:rFonts w:eastAsia="Arial"/>
          <w:kern w:val="3"/>
          <w:sz w:val="22"/>
          <w:szCs w:val="22"/>
          <w:lang w:eastAsia="zh-CN" w:bidi="hi-IN"/>
        </w:rPr>
        <w:t xml:space="preserve"> </w:t>
      </w:r>
    </w:p>
    <w:p w14:paraId="4A85CBA3" w14:textId="76A464CA" w:rsidR="00E10CAF" w:rsidRPr="00AD1D58" w:rsidRDefault="001F7A26" w:rsidP="00C15F64">
      <w:pPr>
        <w:autoSpaceDE w:val="0"/>
        <w:jc w:val="center"/>
        <w:textAlignment w:val="baseline"/>
        <w:rPr>
          <w:rFonts w:eastAsia="Arial"/>
          <w:kern w:val="3"/>
          <w:sz w:val="22"/>
          <w:szCs w:val="22"/>
          <w:lang w:eastAsia="zh-CN" w:bidi="hi-IN"/>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560B55">
        <w:rPr>
          <w:rFonts w:eastAsia="Arial"/>
          <w:b/>
          <w:bCs/>
          <w:kern w:val="2"/>
          <w:sz w:val="22"/>
          <w:szCs w:val="22"/>
          <w:lang w:eastAsia="zh-CN"/>
        </w:rPr>
        <w:t>1</w:t>
      </w:r>
      <w:r w:rsidR="0002577C">
        <w:rPr>
          <w:rFonts w:eastAsia="Arial"/>
          <w:b/>
          <w:bCs/>
          <w:kern w:val="2"/>
          <w:sz w:val="22"/>
          <w:szCs w:val="22"/>
          <w:lang w:eastAsia="zh-CN"/>
        </w:rPr>
        <w:t>8</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00605A48" w:rsidRPr="001C71C1">
        <w:rPr>
          <w:rFonts w:eastAsia="SimSun"/>
          <w:b/>
          <w:kern w:val="2"/>
          <w:sz w:val="22"/>
          <w:szCs w:val="22"/>
          <w:lang w:eastAsia="zh-CN" w:bidi="hi-IN"/>
        </w:rPr>
        <w:t xml:space="preserve">, </w:t>
      </w:r>
      <w:r w:rsidR="00F560B5">
        <w:rPr>
          <w:rFonts w:eastAsia="SimSun"/>
          <w:b/>
          <w:kern w:val="2"/>
          <w:sz w:val="22"/>
          <w:szCs w:val="22"/>
          <w:lang w:eastAsia="zh-CN" w:bidi="hi-IN"/>
        </w:rPr>
        <w:br/>
      </w:r>
      <w:r w:rsidR="00605A48" w:rsidRPr="001C71C1">
        <w:rPr>
          <w:rFonts w:eastAsia="SimSun"/>
          <w:b/>
          <w:kern w:val="2"/>
          <w:sz w:val="22"/>
          <w:szCs w:val="22"/>
          <w:lang w:eastAsia="zh-CN" w:bidi="hi-IN"/>
        </w:rPr>
        <w:t>na podstawie ustawy Pzp oraz wewnętrznych regulacji.</w:t>
      </w:r>
    </w:p>
    <w:p w14:paraId="0E382CE8" w14:textId="12F36760" w:rsidR="00D06CFE" w:rsidRPr="001C71C1" w:rsidRDefault="00605A48" w:rsidP="00C15F64">
      <w:pPr>
        <w:numPr>
          <w:ilvl w:val="0"/>
          <w:numId w:val="38"/>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Odbiorcami Pani/Pana danych osobowych będą osoby lub podmioty, </w:t>
      </w:r>
      <w:r w:rsidRPr="001C71C1">
        <w:rPr>
          <w:sz w:val="22"/>
          <w:szCs w:val="22"/>
        </w:rPr>
        <w:t xml:space="preserve">którym udostępniona zostanie dokumentacja postępowania w oparciu o art. 18 oraz art. 74 ust. 1 ustawy z dnia 11 września 2019 r. – </w:t>
      </w:r>
      <w:r w:rsidR="00D06CFE" w:rsidRPr="001C71C1">
        <w:rPr>
          <w:rFonts w:eastAsia="TeXGyrePagella"/>
          <w:sz w:val="22"/>
          <w:szCs w:val="22"/>
          <w:lang w:eastAsia="en-US"/>
        </w:rPr>
        <w:t>-</w:t>
      </w:r>
      <w:r w:rsidR="00D06CFE" w:rsidRPr="001C71C1">
        <w:rPr>
          <w:rFonts w:eastAsia="TeXGyrePagella"/>
          <w:spacing w:val="-10"/>
          <w:sz w:val="22"/>
          <w:szCs w:val="22"/>
          <w:lang w:eastAsia="en-US"/>
        </w:rPr>
        <w:t xml:space="preserve"> </w:t>
      </w:r>
      <w:r w:rsidR="00D06CFE" w:rsidRPr="001C71C1">
        <w:rPr>
          <w:rFonts w:eastAsia="TeXGyrePagella"/>
          <w:sz w:val="22"/>
          <w:szCs w:val="22"/>
          <w:lang w:eastAsia="en-US"/>
        </w:rPr>
        <w:t>Prawo zamówień publicznych</w:t>
      </w:r>
      <w:r w:rsidR="00356424" w:rsidRPr="001C71C1">
        <w:rPr>
          <w:rFonts w:eastAsia="TeXGyrePagella"/>
          <w:sz w:val="22"/>
          <w:szCs w:val="22"/>
          <w:lang w:eastAsia="en-US"/>
        </w:rPr>
        <w:t>.</w:t>
      </w:r>
    </w:p>
    <w:p w14:paraId="40AA2644" w14:textId="77777777" w:rsidR="00E10CAF" w:rsidRPr="001C71C1" w:rsidRDefault="00605A48" w:rsidP="00C15F64">
      <w:pPr>
        <w:numPr>
          <w:ilvl w:val="0"/>
          <w:numId w:val="38"/>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odniesieniu do Pani/Pana danych osobowych decyzje nie będą podejmowane w sposób zautomatyzowany.</w:t>
      </w:r>
    </w:p>
    <w:p w14:paraId="5A8ACA3B" w14:textId="56DFB8D4" w:rsidR="00E10CAF" w:rsidRPr="001C71C1" w:rsidRDefault="00605A48" w:rsidP="00C15F64">
      <w:pPr>
        <w:numPr>
          <w:ilvl w:val="0"/>
          <w:numId w:val="38"/>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Dane osobowe będą przetwarzane zgodnie z Rozporządzenie Prezesa Rady Ministrów z dnia 18 stycznia 2011 r. w sprawie instrukcji kancelaryjnej, jednolitych rzeczowych wykazów akt oraz instrukcji </w:t>
      </w:r>
      <w:r w:rsidR="001A146C" w:rsidRPr="001C71C1">
        <w:rPr>
          <w:rFonts w:eastAsia="SimSun"/>
          <w:kern w:val="2"/>
          <w:sz w:val="22"/>
          <w:szCs w:val="22"/>
          <w:lang w:eastAsia="zh-CN" w:bidi="hi-IN"/>
        </w:rPr>
        <w:br/>
      </w:r>
      <w:r w:rsidRPr="001C71C1">
        <w:rPr>
          <w:rFonts w:eastAsia="SimSun"/>
          <w:kern w:val="2"/>
          <w:sz w:val="22"/>
          <w:szCs w:val="22"/>
          <w:lang w:eastAsia="zh-CN" w:bidi="hi-IN"/>
        </w:rPr>
        <w:t>w sprawie organizacji i zakresu działania archiwów zakładowych oraz przepisami prawa.</w:t>
      </w:r>
    </w:p>
    <w:p w14:paraId="197D16DF" w14:textId="77777777" w:rsidR="00E10CAF" w:rsidRPr="001C71C1" w:rsidRDefault="00605A48" w:rsidP="00C15F64">
      <w:pPr>
        <w:numPr>
          <w:ilvl w:val="0"/>
          <w:numId w:val="38"/>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Posiada Pani/Pan prawo:</w:t>
      </w:r>
    </w:p>
    <w:p w14:paraId="6EE32FE4" w14:textId="77777777" w:rsidR="00E10CAF" w:rsidRPr="001C71C1" w:rsidRDefault="00605A48" w:rsidP="00C15F64">
      <w:pPr>
        <w:pStyle w:val="Akapitzlist"/>
        <w:numPr>
          <w:ilvl w:val="0"/>
          <w:numId w:val="37"/>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dostępu do danych osobowych Pani/Pana dotyczących,</w:t>
      </w:r>
    </w:p>
    <w:p w14:paraId="1CB13797" w14:textId="77777777" w:rsidR="00E10CAF" w:rsidRPr="001C71C1" w:rsidRDefault="00605A48" w:rsidP="00C15F64">
      <w:pPr>
        <w:pStyle w:val="Akapitzlist"/>
        <w:numPr>
          <w:ilvl w:val="0"/>
          <w:numId w:val="37"/>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sprostowania lub uzupełnienia Pani/Pana danych osobowych *;</w:t>
      </w:r>
    </w:p>
    <w:p w14:paraId="55AE55C6" w14:textId="77777777" w:rsidR="00E10CAF" w:rsidRPr="001C71C1" w:rsidRDefault="00605A48" w:rsidP="00C15F64">
      <w:pPr>
        <w:pStyle w:val="Akapitzlist"/>
        <w:numPr>
          <w:ilvl w:val="0"/>
          <w:numId w:val="37"/>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prawo żądania od administratora ograniczenia przetwarzania danych osobowych </w:t>
      </w:r>
      <w:r w:rsidRPr="001C71C1">
        <w:rPr>
          <w:rFonts w:eastAsia="SimSun"/>
          <w:kern w:val="2"/>
          <w:sz w:val="22"/>
          <w:szCs w:val="22"/>
          <w:lang w:eastAsia="zh-CN" w:bidi="hi-IN"/>
        </w:rPr>
        <w:br/>
        <w:t>z zastrzeżeniem przypadków, o których mowa w art. 18 ust. 1 RODO **;</w:t>
      </w:r>
    </w:p>
    <w:p w14:paraId="1C1D766E" w14:textId="77777777" w:rsidR="00E10CAF" w:rsidRPr="001C71C1" w:rsidRDefault="00605A48" w:rsidP="00C15F64">
      <w:pPr>
        <w:pStyle w:val="Akapitzlist"/>
        <w:numPr>
          <w:ilvl w:val="0"/>
          <w:numId w:val="37"/>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1C71C1" w:rsidRDefault="00605A48" w:rsidP="00C15F64">
      <w:pPr>
        <w:numPr>
          <w:ilvl w:val="0"/>
          <w:numId w:val="39"/>
        </w:numPr>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Nie przysługuje Pani/Panu:</w:t>
      </w:r>
    </w:p>
    <w:p w14:paraId="2B4121B3" w14:textId="77777777" w:rsidR="00E10CAF" w:rsidRPr="001C71C1" w:rsidRDefault="00605A48" w:rsidP="00C15F64">
      <w:pPr>
        <w:pStyle w:val="Akapitzlist"/>
        <w:numPr>
          <w:ilvl w:val="0"/>
          <w:numId w:val="40"/>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związku z art. 17 ust. 3 lit. b, d lub e RODO prawo do usunięcia danych osobowych;</w:t>
      </w:r>
    </w:p>
    <w:p w14:paraId="7CB69FD3" w14:textId="77777777" w:rsidR="00E10CAF" w:rsidRPr="001C71C1" w:rsidRDefault="00605A48" w:rsidP="00C15F64">
      <w:pPr>
        <w:pStyle w:val="Akapitzlist"/>
        <w:numPr>
          <w:ilvl w:val="0"/>
          <w:numId w:val="40"/>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przenoszenia danych osobowych, o którym mowa w art. 20 RODO;</w:t>
      </w:r>
    </w:p>
    <w:p w14:paraId="051E4CA7" w14:textId="77777777" w:rsidR="00E10CAF" w:rsidRPr="001C71C1" w:rsidRDefault="00605A48" w:rsidP="00C15F64">
      <w:pPr>
        <w:pStyle w:val="Akapitzlist"/>
        <w:numPr>
          <w:ilvl w:val="0"/>
          <w:numId w:val="40"/>
        </w:numPr>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77777777" w:rsidR="00E10CAF" w:rsidRPr="001C71C1" w:rsidRDefault="00605A48" w:rsidP="00C15F64">
      <w:pPr>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skorzystanie z prawa do sprostowania lub uzupełnienia nie może skutkować zmianą</w:t>
      </w:r>
      <w:r w:rsidRPr="001C71C1">
        <w:rPr>
          <w:rFonts w:eastAsia="SimSun"/>
          <w:i/>
          <w:iCs/>
          <w:kern w:val="2"/>
          <w:sz w:val="22"/>
          <w:szCs w:val="22"/>
          <w:lang w:eastAsia="zh-CN" w:bidi="hi-IN"/>
        </w:rPr>
        <w:br/>
        <w:t xml:space="preserve">     wyniku postępowania o udzielanie zamówienia publicznego ani zmianą postanowień umowy </w:t>
      </w:r>
      <w:r w:rsidRPr="001C71C1">
        <w:rPr>
          <w:rFonts w:eastAsia="SimSun"/>
          <w:i/>
          <w:iCs/>
          <w:kern w:val="2"/>
          <w:sz w:val="22"/>
          <w:szCs w:val="22"/>
          <w:lang w:eastAsia="zh-CN" w:bidi="hi-IN"/>
        </w:rPr>
        <w:br/>
        <w:t xml:space="preserve">     w  sprawie zamówienia publicznego w zakresie niezgodnym z ustawą.</w:t>
      </w:r>
    </w:p>
    <w:p w14:paraId="2A7C01C4" w14:textId="5FC26F0F" w:rsidR="00E10CAF" w:rsidRDefault="00605A48" w:rsidP="00BF26CC">
      <w:pPr>
        <w:spacing w:after="480" w:line="23" w:lineRule="atLeast"/>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prawo do ograniczenia przetwarzania nie ogranicza przetwarzania danych osobowych</w:t>
      </w:r>
      <w:r w:rsidRPr="001C71C1">
        <w:rPr>
          <w:rFonts w:eastAsia="SimSun"/>
          <w:i/>
          <w:iCs/>
          <w:kern w:val="2"/>
          <w:sz w:val="22"/>
          <w:szCs w:val="22"/>
          <w:lang w:eastAsia="zh-CN" w:bidi="hi-IN"/>
        </w:rPr>
        <w:br/>
        <w:t xml:space="preserve">      do czasu zakończenia tego postępowania. </w:t>
      </w:r>
    </w:p>
    <w:p w14:paraId="725C93A4" w14:textId="293B9EE8" w:rsidR="00E10CAF" w:rsidRPr="001C71C1" w:rsidRDefault="00C15F64">
      <w:pPr>
        <w:pBdr>
          <w:bottom w:val="single" w:sz="4" w:space="1" w:color="000000"/>
        </w:pBdr>
        <w:tabs>
          <w:tab w:val="left" w:pos="2127"/>
        </w:tabs>
        <w:spacing w:after="120" w:line="23" w:lineRule="atLeast"/>
        <w:ind w:left="2124" w:right="28" w:hanging="2124"/>
        <w:jc w:val="both"/>
        <w:rPr>
          <w:b/>
          <w:sz w:val="22"/>
          <w:szCs w:val="22"/>
        </w:rPr>
      </w:pPr>
      <w:r>
        <w:rPr>
          <w:b/>
          <w:sz w:val="22"/>
          <w:szCs w:val="22"/>
        </w:rPr>
        <w:t>R</w:t>
      </w:r>
      <w:r w:rsidR="00605A48" w:rsidRPr="001C71C1">
        <w:rPr>
          <w:b/>
          <w:sz w:val="22"/>
          <w:szCs w:val="22"/>
        </w:rPr>
        <w:t xml:space="preserve">OZDZIAŁ XXXV. </w:t>
      </w:r>
      <w:r w:rsidR="00605A48" w:rsidRPr="001C71C1">
        <w:rPr>
          <w:b/>
          <w:sz w:val="22"/>
          <w:szCs w:val="22"/>
        </w:rPr>
        <w:tab/>
        <w:t>ZAŁĄCZNIKI DO SWZ</w:t>
      </w:r>
      <w:r w:rsidR="005161C4">
        <w:rPr>
          <w:b/>
          <w:sz w:val="22"/>
          <w:szCs w:val="22"/>
        </w:rPr>
        <w:t>.</w:t>
      </w:r>
    </w:p>
    <w:tbl>
      <w:tblPr>
        <w:tblStyle w:val="Tabela-Siatka"/>
        <w:tblW w:w="9382" w:type="dxa"/>
        <w:tblLayout w:type="fixed"/>
        <w:tblLook w:val="04A0" w:firstRow="1" w:lastRow="0" w:firstColumn="1" w:lastColumn="0" w:noHBand="0" w:noVBand="1"/>
      </w:tblPr>
      <w:tblGrid>
        <w:gridCol w:w="704"/>
        <w:gridCol w:w="1953"/>
        <w:gridCol w:w="6725"/>
      </w:tblGrid>
      <w:tr w:rsidR="00E10CAF" w:rsidRPr="001C71C1" w14:paraId="7B8D3496" w14:textId="77777777" w:rsidTr="001D26EA">
        <w:tc>
          <w:tcPr>
            <w:tcW w:w="704" w:type="dxa"/>
            <w:vAlign w:val="center"/>
          </w:tcPr>
          <w:p w14:paraId="5BB43E28" w14:textId="77777777" w:rsidR="00E10CAF" w:rsidRPr="001C71C1" w:rsidRDefault="00605A48">
            <w:pPr>
              <w:widowControl w:val="0"/>
              <w:spacing w:after="120" w:line="23" w:lineRule="atLeast"/>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pPr>
              <w:widowControl w:val="0"/>
              <w:spacing w:after="120" w:line="23" w:lineRule="atLeast"/>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pPr>
              <w:widowControl w:val="0"/>
              <w:spacing w:after="120" w:line="23" w:lineRule="atLeast"/>
              <w:jc w:val="center"/>
              <w:rPr>
                <w:b/>
                <w:bCs/>
                <w:iCs/>
                <w:sz w:val="22"/>
                <w:szCs w:val="22"/>
              </w:rPr>
            </w:pPr>
            <w:r w:rsidRPr="001C71C1">
              <w:rPr>
                <w:b/>
                <w:bCs/>
                <w:iCs/>
                <w:sz w:val="22"/>
                <w:szCs w:val="22"/>
              </w:rPr>
              <w:t>Nazwa załącznika</w:t>
            </w:r>
          </w:p>
        </w:tc>
      </w:tr>
      <w:tr w:rsidR="00E10CAF" w:rsidRPr="001C71C1" w14:paraId="75123470" w14:textId="77777777" w:rsidTr="00BF26CC">
        <w:trPr>
          <w:trHeight w:val="342"/>
        </w:trPr>
        <w:tc>
          <w:tcPr>
            <w:tcW w:w="704" w:type="dxa"/>
            <w:vAlign w:val="center"/>
          </w:tcPr>
          <w:p w14:paraId="7327491D" w14:textId="77777777" w:rsidR="00E10CAF" w:rsidRPr="001C71C1" w:rsidRDefault="00605A48" w:rsidP="00BF26CC">
            <w:pPr>
              <w:widowControl w:val="0"/>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rsidP="00BF26CC">
            <w:pPr>
              <w:widowControl w:val="0"/>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rsidP="00BF26CC">
            <w:pPr>
              <w:widowControl w:val="0"/>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BF26CC">
        <w:trPr>
          <w:trHeight w:val="391"/>
        </w:trPr>
        <w:tc>
          <w:tcPr>
            <w:tcW w:w="704" w:type="dxa"/>
            <w:vAlign w:val="center"/>
          </w:tcPr>
          <w:p w14:paraId="5672ABD7" w14:textId="77777777" w:rsidR="00E10CAF" w:rsidRPr="001C71C1" w:rsidRDefault="00605A48" w:rsidP="00BF26CC">
            <w:pPr>
              <w:widowControl w:val="0"/>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rsidP="00BF26CC">
            <w:pPr>
              <w:widowControl w:val="0"/>
              <w:jc w:val="both"/>
              <w:rPr>
                <w:iCs/>
                <w:sz w:val="22"/>
                <w:szCs w:val="22"/>
              </w:rPr>
            </w:pPr>
            <w:r w:rsidRPr="0020486D">
              <w:rPr>
                <w:iCs/>
                <w:sz w:val="22"/>
                <w:szCs w:val="22"/>
              </w:rPr>
              <w:t>Załącznik nr 2</w:t>
            </w:r>
          </w:p>
        </w:tc>
        <w:tc>
          <w:tcPr>
            <w:tcW w:w="6725" w:type="dxa"/>
            <w:vAlign w:val="center"/>
          </w:tcPr>
          <w:p w14:paraId="49C7B54A" w14:textId="477B742F" w:rsidR="00E10CAF" w:rsidRPr="0020486D" w:rsidRDefault="00605A48" w:rsidP="00BF26CC">
            <w:pPr>
              <w:widowControl w:val="0"/>
              <w:ind w:right="28"/>
              <w:jc w:val="both"/>
              <w:rPr>
                <w:sz w:val="22"/>
                <w:szCs w:val="22"/>
              </w:rPr>
            </w:pPr>
            <w:r w:rsidRPr="0020486D">
              <w:rPr>
                <w:sz w:val="22"/>
                <w:szCs w:val="22"/>
              </w:rPr>
              <w:t xml:space="preserve">Wzór oświadczenia Wykonawcy o niepodleganiu wykluczeniu </w:t>
            </w:r>
            <w:r w:rsidRPr="0020486D">
              <w:rPr>
                <w:sz w:val="22"/>
                <w:szCs w:val="22"/>
              </w:rPr>
              <w:br/>
              <w:t>z postępowania oraz o spełnianiu warunków udziału w postępowaniu</w:t>
            </w:r>
            <w:r w:rsidR="00483233" w:rsidRPr="0020486D">
              <w:rPr>
                <w:sz w:val="22"/>
                <w:szCs w:val="22"/>
              </w:rPr>
              <w:t>.</w:t>
            </w:r>
          </w:p>
        </w:tc>
      </w:tr>
      <w:tr w:rsidR="00E10CAF" w:rsidRPr="001C71C1" w14:paraId="2AEEE336" w14:textId="77777777" w:rsidTr="001D26EA">
        <w:trPr>
          <w:trHeight w:val="691"/>
        </w:trPr>
        <w:tc>
          <w:tcPr>
            <w:tcW w:w="704" w:type="dxa"/>
            <w:vAlign w:val="center"/>
          </w:tcPr>
          <w:p w14:paraId="6C83B9DF" w14:textId="77777777" w:rsidR="00E10CAF" w:rsidRPr="001C71C1" w:rsidRDefault="00605A48" w:rsidP="00BF26CC">
            <w:pPr>
              <w:widowControl w:val="0"/>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rsidP="00BF26CC">
            <w:pPr>
              <w:widowControl w:val="0"/>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rsidP="00BF26CC">
            <w:pPr>
              <w:widowControl w:val="0"/>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BF26CC">
        <w:trPr>
          <w:trHeight w:val="538"/>
        </w:trPr>
        <w:tc>
          <w:tcPr>
            <w:tcW w:w="704" w:type="dxa"/>
            <w:vAlign w:val="center"/>
          </w:tcPr>
          <w:p w14:paraId="298F6576" w14:textId="77777777" w:rsidR="00E10CAF" w:rsidRPr="001C71C1" w:rsidRDefault="00605A48" w:rsidP="00BF26CC">
            <w:pPr>
              <w:widowControl w:val="0"/>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rsidP="00BF26CC">
            <w:pPr>
              <w:widowControl w:val="0"/>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rsidP="00BF26CC">
            <w:pPr>
              <w:widowControl w:val="0"/>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BF26CC">
        <w:trPr>
          <w:trHeight w:val="2177"/>
        </w:trPr>
        <w:tc>
          <w:tcPr>
            <w:tcW w:w="704" w:type="dxa"/>
            <w:vAlign w:val="center"/>
          </w:tcPr>
          <w:p w14:paraId="7970E253" w14:textId="77777777" w:rsidR="003259A6" w:rsidRPr="001C71C1" w:rsidRDefault="003259A6" w:rsidP="00BF26CC">
            <w:pPr>
              <w:widowControl w:val="0"/>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rsidP="00BF26CC">
            <w:pPr>
              <w:widowControl w:val="0"/>
              <w:jc w:val="both"/>
              <w:rPr>
                <w:iCs/>
                <w:sz w:val="22"/>
                <w:szCs w:val="22"/>
              </w:rPr>
            </w:pPr>
            <w:r w:rsidRPr="0020486D">
              <w:rPr>
                <w:iCs/>
                <w:sz w:val="22"/>
                <w:szCs w:val="22"/>
              </w:rPr>
              <w:t>Załącznik nr 5</w:t>
            </w:r>
          </w:p>
        </w:tc>
        <w:tc>
          <w:tcPr>
            <w:tcW w:w="6725" w:type="dxa"/>
            <w:vAlign w:val="center"/>
          </w:tcPr>
          <w:p w14:paraId="1E435512"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Dokumentacja projektowa.</w:t>
            </w:r>
          </w:p>
          <w:p w14:paraId="1E3FA0EB"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Specyfikacja Techniczna Wykonania i Odbioru Robót Budowlanych (STWiORB).</w:t>
            </w:r>
          </w:p>
          <w:p w14:paraId="33881FEF"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Przedmiary robót budowlanych.</w:t>
            </w:r>
          </w:p>
          <w:p w14:paraId="1819A040" w14:textId="13EA6D0C" w:rsidR="0002577C" w:rsidRPr="0002577C" w:rsidRDefault="0002577C" w:rsidP="00BF26CC">
            <w:pPr>
              <w:pStyle w:val="Akapitzlist"/>
              <w:widowControl w:val="0"/>
              <w:numPr>
                <w:ilvl w:val="0"/>
                <w:numId w:val="125"/>
              </w:numPr>
              <w:ind w:left="202" w:hanging="284"/>
              <w:jc w:val="both"/>
              <w:rPr>
                <w:iCs/>
                <w:sz w:val="22"/>
                <w:szCs w:val="22"/>
              </w:rPr>
            </w:pPr>
            <w:r w:rsidRPr="0002577C">
              <w:rPr>
                <w:iCs/>
                <w:sz w:val="22"/>
                <w:szCs w:val="22"/>
              </w:rPr>
              <w:t>Zgłoszenie nr 6740.8.118.2023 z dnia 05.05.2023r. wydanego przez Starostę Będzińskiego</w:t>
            </w:r>
            <w:r w:rsidR="00BF26CC">
              <w:rPr>
                <w:iCs/>
                <w:sz w:val="22"/>
                <w:szCs w:val="22"/>
              </w:rPr>
              <w:t>.</w:t>
            </w:r>
          </w:p>
          <w:p w14:paraId="088A95C6" w14:textId="2A25815B" w:rsidR="00560B55" w:rsidRPr="0020486D" w:rsidRDefault="0002577C" w:rsidP="00BF26CC">
            <w:pPr>
              <w:pStyle w:val="Akapitzlist"/>
              <w:widowControl w:val="0"/>
              <w:numPr>
                <w:ilvl w:val="0"/>
                <w:numId w:val="125"/>
              </w:numPr>
              <w:ind w:left="202" w:hanging="284"/>
              <w:jc w:val="both"/>
              <w:rPr>
                <w:rFonts w:eastAsia="Andale Sans UI"/>
                <w:kern w:val="3"/>
                <w:sz w:val="22"/>
                <w:szCs w:val="22"/>
                <w:lang w:eastAsia="zh-CN" w:bidi="en-US"/>
              </w:rPr>
            </w:pPr>
            <w:r w:rsidRPr="0002577C">
              <w:rPr>
                <w:iCs/>
                <w:sz w:val="22"/>
                <w:szCs w:val="22"/>
              </w:rPr>
              <w:t>Zgłoszenie nr 6740.8.121.2023 z dnia 05.05.2023r. wydanego przez Starostę Będzińskiego</w:t>
            </w:r>
            <w:r w:rsidR="00EA721C" w:rsidRPr="0020486D">
              <w:rPr>
                <w:iCs/>
                <w:sz w:val="22"/>
                <w:szCs w:val="22"/>
              </w:rPr>
              <w:t>.</w:t>
            </w:r>
          </w:p>
        </w:tc>
      </w:tr>
    </w:tbl>
    <w:p w14:paraId="045F9417" w14:textId="77777777" w:rsidR="001D26EA" w:rsidRPr="001C71C1" w:rsidRDefault="001D26EA">
      <w:pPr>
        <w:spacing w:after="120" w:line="23" w:lineRule="atLeast"/>
        <w:jc w:val="both"/>
        <w:rPr>
          <w:i/>
          <w:sz w:val="22"/>
          <w:szCs w:val="22"/>
        </w:rPr>
      </w:pPr>
    </w:p>
    <w:sectPr w:rsidR="001D26EA" w:rsidRPr="001C71C1" w:rsidSect="00F23B0A">
      <w:headerReference w:type="default" r:id="rId57"/>
      <w:footerReference w:type="even" r:id="rId58"/>
      <w:footerReference w:type="default" r:id="rId59"/>
      <w:headerReference w:type="first" r:id="rId60"/>
      <w:footerReference w:type="first" r:id="rId61"/>
      <w:pgSz w:w="11906" w:h="16838"/>
      <w:pgMar w:top="993" w:right="1247" w:bottom="851" w:left="1247" w:header="567"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F7C5B" w14:textId="77777777" w:rsidR="004C1C5A" w:rsidRDefault="004C1C5A">
      <w:r>
        <w:separator/>
      </w:r>
    </w:p>
  </w:endnote>
  <w:endnote w:type="continuationSeparator" w:id="0">
    <w:p w14:paraId="06D1D58E" w14:textId="77777777" w:rsidR="004C1C5A" w:rsidRDefault="004C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100FF" w:csb1="00000000"/>
  </w:font>
  <w:font w:name="Tms Rmn">
    <w:panose1 w:val="02020603040505020304"/>
    <w:charset w:val="00"/>
    <w:family w:val="roman"/>
    <w:pitch w:val="variable"/>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41" w:name="_Hlk94273461"/>
    <w:bookmarkStart w:id="42" w:name="_Hlk122546990"/>
  </w:p>
  <w:bookmarkEnd w:id="41"/>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Zamawiający: Gmina Psary, 42-512 Psary, ul. Malinowicka 4</w:t>
    </w:r>
  </w:p>
  <w:bookmarkEnd w:id="42"/>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6" w:name="_Hlk94194091"/>
  </w:p>
  <w:p w14:paraId="0CD3B468" w14:textId="4F4537F7" w:rsidR="009404E5" w:rsidRDefault="00464B81" w:rsidP="00C36A8D">
    <w:pPr>
      <w:jc w:val="both"/>
      <w:rPr>
        <w:sz w:val="16"/>
        <w:szCs w:val="16"/>
        <w:u w:val="single"/>
      </w:rPr>
    </w:pPr>
    <w:r w:rsidRPr="00464B81">
      <w:rPr>
        <w:sz w:val="16"/>
        <w:szCs w:val="16"/>
      </w:rPr>
      <w:t>.01-IZ.01-24-363/19.</w:t>
    </w:r>
    <w:bookmarkEnd w:id="46"/>
    <w:r w:rsidR="009404E5">
      <w:rPr>
        <w:sz w:val="16"/>
        <w:szCs w:val="16"/>
      </w:rPr>
      <w:t xml:space="preserve"> </w:t>
    </w:r>
    <w:r w:rsidR="00733B5A">
      <w:rPr>
        <w:sz w:val="16"/>
        <w:szCs w:val="16"/>
      </w:rPr>
      <w:t xml:space="preserve">   </w:t>
    </w:r>
  </w:p>
  <w:p w14:paraId="5A6842F9" w14:textId="0CF441F6" w:rsidR="00E10CAF" w:rsidRDefault="00605A48" w:rsidP="00892ACB">
    <w:pPr>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46D77" w14:textId="77777777" w:rsidR="004C1C5A" w:rsidRDefault="004C1C5A">
      <w:r>
        <w:separator/>
      </w:r>
    </w:p>
  </w:footnote>
  <w:footnote w:type="continuationSeparator" w:id="0">
    <w:p w14:paraId="2D1D7C90" w14:textId="77777777" w:rsidR="004C1C5A" w:rsidRDefault="004C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8E7" w14:textId="6256E3B9" w:rsidR="004E5A1A" w:rsidRPr="004E5A1A"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eXGyrePagella"/>
        <w:sz w:val="16"/>
        <w:szCs w:val="16"/>
        <w:lang w:eastAsia="en-US"/>
      </w:rPr>
    </w:pPr>
    <w:r w:rsidRPr="004E5A1A">
      <w:rPr>
        <w:rFonts w:eastAsia="TeXGyrePagella"/>
        <w:sz w:val="16"/>
        <w:szCs w:val="16"/>
        <w:lang w:eastAsia="en-US"/>
      </w:rPr>
      <w:t>Znak sprawy: ZP.271.1</w:t>
    </w:r>
    <w:r w:rsidR="001430E5">
      <w:rPr>
        <w:rFonts w:eastAsia="TeXGyrePagella"/>
        <w:sz w:val="16"/>
        <w:szCs w:val="16"/>
        <w:lang w:eastAsia="en-US"/>
      </w:rPr>
      <w:t>8</w:t>
    </w:r>
    <w:r w:rsidRPr="004E5A1A">
      <w:rPr>
        <w:rFonts w:eastAsia="TeXGyrePagella"/>
        <w:sz w:val="16"/>
        <w:szCs w:val="16"/>
        <w:lang w:eastAsia="en-US"/>
      </w:rPr>
      <w:t>.2024</w:t>
    </w:r>
  </w:p>
  <w:p w14:paraId="34C89504" w14:textId="5341F840" w:rsidR="00E10CAF"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r w:rsidRPr="004E5A1A">
      <w:rPr>
        <w:rFonts w:eastAsia="TeXGyrePagella"/>
        <w:sz w:val="16"/>
        <w:szCs w:val="16"/>
        <w:lang w:eastAsia="en-US"/>
      </w:rPr>
      <w:t xml:space="preserve">Nazwa zamówienia: </w:t>
    </w:r>
    <w:bookmarkStart w:id="40" w:name="_Hlk171336643"/>
    <w:r w:rsidR="001430E5" w:rsidRPr="001430E5">
      <w:rPr>
        <w:rFonts w:eastAsia="TeXGyrePagella"/>
        <w:sz w:val="16"/>
        <w:szCs w:val="16"/>
        <w:lang w:eastAsia="en-US"/>
      </w:rPr>
      <w:t>„Budowa oświetlenia ulicy Kamiennej w Psarach oraz Słonecznej w Malinowicach”</w:t>
    </w:r>
    <w:r w:rsidRPr="004E5A1A">
      <w:rPr>
        <w:rFonts w:eastAsia="TeXGyrePagella"/>
        <w:sz w:val="16"/>
        <w:szCs w:val="16"/>
        <w:lang w:eastAsia="en-US"/>
      </w:rPr>
      <w:t>.</w:t>
    </w:r>
    <w:bookmarkEnd w:id="4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0E2" w14:textId="083D2732" w:rsidR="00892ACB" w:rsidRPr="00C153D9" w:rsidRDefault="00C153D9" w:rsidP="00C153D9">
    <w:pPr>
      <w:jc w:val="both"/>
      <w:rPr>
        <w:rFonts w:eastAsia="TeXGyrePagella"/>
        <w:sz w:val="16"/>
        <w:szCs w:val="16"/>
        <w:lang w:eastAsia="en-US"/>
      </w:rPr>
    </w:pPr>
    <w:r w:rsidRPr="00C153D9">
      <w:rPr>
        <w:sz w:val="16"/>
        <w:szCs w:val="16"/>
      </w:rPr>
      <w:t xml:space="preserve">                                       </w:t>
    </w:r>
    <w:bookmarkStart w:id="43" w:name="_Hlk148948560"/>
    <w:r w:rsidR="00651EFC" w:rsidRPr="00C153D9">
      <w:rPr>
        <w:rFonts w:eastAsia="TeXGyrePagella"/>
        <w:sz w:val="16"/>
        <w:szCs w:val="16"/>
        <w:lang w:eastAsia="en-US"/>
      </w:rPr>
      <w:t>Znak</w:t>
    </w:r>
    <w:r w:rsidR="007858EB" w:rsidRPr="00C153D9">
      <w:rPr>
        <w:rFonts w:eastAsia="TeXGyrePagella"/>
        <w:sz w:val="16"/>
        <w:szCs w:val="16"/>
        <w:lang w:eastAsia="en-US"/>
      </w:rPr>
      <w:t xml:space="preserve"> </w:t>
    </w:r>
    <w:r w:rsidR="00651EFC" w:rsidRPr="00C153D9">
      <w:rPr>
        <w:rFonts w:eastAsia="TeXGyrePagella"/>
        <w:sz w:val="16"/>
        <w:szCs w:val="16"/>
        <w:lang w:eastAsia="en-US"/>
      </w:rPr>
      <w:t>sprawy: ZP.271</w:t>
    </w:r>
    <w:r w:rsidR="0086030F">
      <w:rPr>
        <w:rFonts w:eastAsia="TeXGyrePagella"/>
        <w:sz w:val="16"/>
        <w:szCs w:val="16"/>
        <w:lang w:eastAsia="en-US"/>
      </w:rPr>
      <w:t>.</w:t>
    </w:r>
    <w:r w:rsidR="00A761D4">
      <w:rPr>
        <w:rFonts w:eastAsia="TeXGyrePagella"/>
        <w:sz w:val="16"/>
        <w:szCs w:val="16"/>
        <w:lang w:eastAsia="en-US"/>
      </w:rPr>
      <w:t>1</w:t>
    </w:r>
    <w:r w:rsidR="001430E5">
      <w:rPr>
        <w:rFonts w:eastAsia="TeXGyrePagella"/>
        <w:sz w:val="16"/>
        <w:szCs w:val="16"/>
        <w:lang w:eastAsia="en-US"/>
      </w:rPr>
      <w:t>8</w:t>
    </w:r>
    <w:r w:rsidR="0086030F">
      <w:rPr>
        <w:rFonts w:eastAsia="TeXGyrePagella"/>
        <w:sz w:val="16"/>
        <w:szCs w:val="16"/>
        <w:lang w:eastAsia="en-US"/>
      </w:rPr>
      <w:t>.</w:t>
    </w:r>
    <w:r w:rsidR="00651EFC" w:rsidRPr="00C153D9">
      <w:rPr>
        <w:rFonts w:eastAsia="TeXGyrePagella"/>
        <w:sz w:val="16"/>
        <w:szCs w:val="16"/>
        <w:lang w:eastAsia="en-US"/>
      </w:rPr>
      <w:t>202</w:t>
    </w:r>
    <w:r w:rsidR="00BD1BA0">
      <w:rPr>
        <w:rFonts w:eastAsia="TeXGyrePagella"/>
        <w:sz w:val="16"/>
        <w:szCs w:val="16"/>
        <w:lang w:eastAsia="en-US"/>
      </w:rPr>
      <w:t>4</w:t>
    </w:r>
  </w:p>
  <w:p w14:paraId="55253290" w14:textId="67C1E22B" w:rsidR="00087FB7" w:rsidRPr="00BD1BA0" w:rsidRDefault="00C153D9" w:rsidP="00C153D9">
    <w:pPr>
      <w:pStyle w:val="Tekstpodstawowy"/>
      <w:tabs>
        <w:tab w:val="left" w:pos="1560"/>
      </w:tabs>
      <w:spacing w:before="8"/>
      <w:rPr>
        <w:rFonts w:eastAsia="TeXGyrePagella"/>
        <w:sz w:val="16"/>
        <w:szCs w:val="16"/>
      </w:rPr>
    </w:pPr>
    <w:r>
      <w:rPr>
        <w:rFonts w:eastAsia="TeXGyrePagella"/>
        <w:sz w:val="16"/>
        <w:szCs w:val="16"/>
      </w:rPr>
      <w:t xml:space="preserve">                                       </w:t>
    </w:r>
    <w:r w:rsidR="00651EFC" w:rsidRPr="00C153D9">
      <w:rPr>
        <w:rFonts w:eastAsia="TeXGyrePagella"/>
        <w:sz w:val="16"/>
        <w:szCs w:val="16"/>
      </w:rPr>
      <w:t>Nazwa zamówienia</w:t>
    </w:r>
    <w:r w:rsidR="00651EFC" w:rsidRPr="00BD1BA0">
      <w:rPr>
        <w:rFonts w:eastAsia="TeXGyrePagella"/>
        <w:sz w:val="16"/>
        <w:szCs w:val="16"/>
      </w:rPr>
      <w:t xml:space="preserve">: </w:t>
    </w:r>
    <w:bookmarkStart w:id="44" w:name="_Hlk170979213"/>
    <w:bookmarkStart w:id="45" w:name="_Hlk170992185"/>
    <w:r w:rsidR="00BD1BA0" w:rsidRPr="00BD1BA0">
      <w:rPr>
        <w:rFonts w:eastAsia="Arial"/>
        <w:kern w:val="3"/>
        <w:sz w:val="16"/>
        <w:szCs w:val="16"/>
        <w:lang w:eastAsia="zh-CN"/>
      </w:rPr>
      <w:t>„</w:t>
    </w:r>
    <w:r w:rsidR="007C15BB" w:rsidRPr="007C15BB">
      <w:rPr>
        <w:rFonts w:eastAsia="Arial"/>
        <w:kern w:val="3"/>
        <w:sz w:val="16"/>
        <w:szCs w:val="16"/>
        <w:lang w:eastAsia="zh-CN"/>
      </w:rPr>
      <w:t>Budowa oświetlenia ulic</w:t>
    </w:r>
    <w:r w:rsidR="0086217D">
      <w:rPr>
        <w:rFonts w:eastAsia="Arial"/>
        <w:kern w:val="3"/>
        <w:sz w:val="16"/>
        <w:szCs w:val="16"/>
        <w:lang w:eastAsia="zh-CN"/>
      </w:rPr>
      <w:t xml:space="preserve">y </w:t>
    </w:r>
    <w:r w:rsidR="001430E5" w:rsidRPr="001430E5">
      <w:rPr>
        <w:rFonts w:eastAsia="Arial"/>
        <w:kern w:val="3"/>
        <w:sz w:val="16"/>
        <w:szCs w:val="16"/>
        <w:lang w:eastAsia="zh-CN"/>
      </w:rPr>
      <w:t>Kamienn</w:t>
    </w:r>
    <w:r w:rsidR="001430E5">
      <w:rPr>
        <w:rFonts w:eastAsia="Arial"/>
        <w:kern w:val="3"/>
        <w:sz w:val="16"/>
        <w:szCs w:val="16"/>
        <w:lang w:eastAsia="zh-CN"/>
      </w:rPr>
      <w:t>ej</w:t>
    </w:r>
    <w:r w:rsidR="001430E5" w:rsidRPr="001430E5">
      <w:rPr>
        <w:rFonts w:eastAsia="Arial"/>
        <w:kern w:val="3"/>
        <w:sz w:val="16"/>
        <w:szCs w:val="16"/>
        <w:lang w:eastAsia="zh-CN"/>
      </w:rPr>
      <w:t xml:space="preserve"> w Psarach</w:t>
    </w:r>
    <w:r w:rsidR="001430E5">
      <w:rPr>
        <w:rFonts w:eastAsia="Arial"/>
        <w:kern w:val="3"/>
        <w:sz w:val="16"/>
        <w:szCs w:val="16"/>
        <w:lang w:eastAsia="zh-CN"/>
      </w:rPr>
      <w:t xml:space="preserve"> oraz </w:t>
    </w:r>
    <w:r w:rsidR="001430E5" w:rsidRPr="001430E5">
      <w:rPr>
        <w:rFonts w:eastAsia="Arial"/>
        <w:kern w:val="3"/>
        <w:sz w:val="16"/>
        <w:szCs w:val="16"/>
        <w:lang w:eastAsia="zh-CN"/>
      </w:rPr>
      <w:t>Słoneczn</w:t>
    </w:r>
    <w:r w:rsidR="001430E5">
      <w:rPr>
        <w:rFonts w:eastAsia="Arial"/>
        <w:kern w:val="3"/>
        <w:sz w:val="16"/>
        <w:szCs w:val="16"/>
        <w:lang w:eastAsia="zh-CN"/>
      </w:rPr>
      <w:t>ej</w:t>
    </w:r>
    <w:r w:rsidR="001430E5" w:rsidRPr="001430E5">
      <w:rPr>
        <w:rFonts w:eastAsia="Arial"/>
        <w:kern w:val="3"/>
        <w:sz w:val="16"/>
        <w:szCs w:val="16"/>
        <w:lang w:eastAsia="zh-CN"/>
      </w:rPr>
      <w:t xml:space="preserve"> w Malinowicach</w:t>
    </w:r>
    <w:r w:rsidR="00BD1BA0" w:rsidRPr="00BD1BA0">
      <w:rPr>
        <w:rFonts w:eastAsia="Arial"/>
        <w:kern w:val="3"/>
        <w:sz w:val="16"/>
        <w:szCs w:val="16"/>
        <w:lang w:eastAsia="zh-CN"/>
      </w:rPr>
      <w:t>”</w:t>
    </w:r>
    <w:bookmarkEnd w:id="44"/>
    <w:r w:rsidR="00BD1BA0" w:rsidRPr="00BD1BA0">
      <w:rPr>
        <w:rFonts w:eastAsia="Arial"/>
        <w:kern w:val="3"/>
        <w:sz w:val="16"/>
        <w:szCs w:val="16"/>
        <w:lang w:eastAsia="zh-CN"/>
      </w:rPr>
      <w:t>.</w:t>
    </w:r>
  </w:p>
  <w:bookmarkEnd w:id="43"/>
  <w:bookmarkEnd w:id="45"/>
  <w:p w14:paraId="5B3B7EF5" w14:textId="1018BBBC" w:rsidR="00651EFC" w:rsidRPr="000124A4" w:rsidRDefault="00651EFC" w:rsidP="009404E5">
    <w:pPr>
      <w:pStyle w:val="Tekstpodstawowy"/>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4D591D"/>
    <w:multiLevelType w:val="hybridMultilevel"/>
    <w:tmpl w:val="A89850A6"/>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4"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40"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1"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2"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8"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0"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3" w15:restartNumberingAfterBreak="0">
    <w:nsid w:val="41AC2E74"/>
    <w:multiLevelType w:val="multilevel"/>
    <w:tmpl w:val="30886068"/>
    <w:lvl w:ilvl="0">
      <w:start w:val="12"/>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4"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6"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7"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8"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0"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2"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5"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7"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8"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1"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2"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3"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5"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7"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8"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90"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1"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2"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3" w15:restartNumberingAfterBreak="0">
    <w:nsid w:val="62F93F7A"/>
    <w:multiLevelType w:val="hybridMultilevel"/>
    <w:tmpl w:val="9AF881CE"/>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5"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6"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8"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99"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102"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3"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5"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9"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11"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12"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3"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2"/>
  </w:num>
  <w:num w:numId="3" w16cid:durableId="2042198397">
    <w:abstractNumId w:val="44"/>
  </w:num>
  <w:num w:numId="4" w16cid:durableId="297493266">
    <w:abstractNumId w:val="22"/>
  </w:num>
  <w:num w:numId="5" w16cid:durableId="395595773">
    <w:abstractNumId w:val="113"/>
  </w:num>
  <w:num w:numId="6" w16cid:durableId="1263994404">
    <w:abstractNumId w:val="3"/>
  </w:num>
  <w:num w:numId="7" w16cid:durableId="2066446623">
    <w:abstractNumId w:val="108"/>
  </w:num>
  <w:num w:numId="8" w16cid:durableId="2084600468">
    <w:abstractNumId w:val="101"/>
  </w:num>
  <w:num w:numId="9" w16cid:durableId="1215241990">
    <w:abstractNumId w:val="111"/>
  </w:num>
  <w:num w:numId="10" w16cid:durableId="33308579">
    <w:abstractNumId w:val="45"/>
  </w:num>
  <w:num w:numId="11" w16cid:durableId="1446849165">
    <w:abstractNumId w:val="53"/>
  </w:num>
  <w:num w:numId="12" w16cid:durableId="1848669018">
    <w:abstractNumId w:val="109"/>
  </w:num>
  <w:num w:numId="13" w16cid:durableId="181748314">
    <w:abstractNumId w:val="40"/>
  </w:num>
  <w:num w:numId="14" w16cid:durableId="142086486">
    <w:abstractNumId w:val="19"/>
  </w:num>
  <w:num w:numId="15" w16cid:durableId="2058043207">
    <w:abstractNumId w:val="65"/>
  </w:num>
  <w:num w:numId="16" w16cid:durableId="1840272616">
    <w:abstractNumId w:val="71"/>
  </w:num>
  <w:num w:numId="17" w16cid:durableId="467821892">
    <w:abstractNumId w:val="49"/>
  </w:num>
  <w:num w:numId="18" w16cid:durableId="1707287940">
    <w:abstractNumId w:val="81"/>
  </w:num>
  <w:num w:numId="19" w16cid:durableId="1450007586">
    <w:abstractNumId w:val="59"/>
  </w:num>
  <w:num w:numId="20" w16cid:durableId="1264338348">
    <w:abstractNumId w:val="33"/>
  </w:num>
  <w:num w:numId="21" w16cid:durableId="134220414">
    <w:abstractNumId w:val="7"/>
  </w:num>
  <w:num w:numId="22" w16cid:durableId="802816587">
    <w:abstractNumId w:val="104"/>
  </w:num>
  <w:num w:numId="23" w16cid:durableId="867915806">
    <w:abstractNumId w:val="38"/>
  </w:num>
  <w:num w:numId="24" w16cid:durableId="236284744">
    <w:abstractNumId w:val="50"/>
  </w:num>
  <w:num w:numId="25" w16cid:durableId="948852334">
    <w:abstractNumId w:val="21"/>
  </w:num>
  <w:num w:numId="26" w16cid:durableId="1748454111">
    <w:abstractNumId w:val="94"/>
  </w:num>
  <w:num w:numId="27" w16cid:durableId="132717168">
    <w:abstractNumId w:val="11"/>
  </w:num>
  <w:num w:numId="28" w16cid:durableId="1622833112">
    <w:abstractNumId w:val="30"/>
  </w:num>
  <w:num w:numId="29" w16cid:durableId="938440611">
    <w:abstractNumId w:val="97"/>
  </w:num>
  <w:num w:numId="30" w16cid:durableId="1940335876">
    <w:abstractNumId w:val="66"/>
  </w:num>
  <w:num w:numId="31" w16cid:durableId="700546801">
    <w:abstractNumId w:val="36"/>
  </w:num>
  <w:num w:numId="32" w16cid:durableId="1205875007">
    <w:abstractNumId w:val="16"/>
  </w:num>
  <w:num w:numId="33" w16cid:durableId="1136800026">
    <w:abstractNumId w:val="15"/>
  </w:num>
  <w:num w:numId="34" w16cid:durableId="990790643">
    <w:abstractNumId w:val="74"/>
  </w:num>
  <w:num w:numId="35" w16cid:durableId="1404913142">
    <w:abstractNumId w:val="17"/>
  </w:num>
  <w:num w:numId="36" w16cid:durableId="226041161">
    <w:abstractNumId w:val="2"/>
  </w:num>
  <w:num w:numId="37" w16cid:durableId="1940261645">
    <w:abstractNumId w:val="86"/>
  </w:num>
  <w:num w:numId="38" w16cid:durableId="1665083458">
    <w:abstractNumId w:val="54"/>
  </w:num>
  <w:num w:numId="39" w16cid:durableId="988828795">
    <w:abstractNumId w:val="8"/>
  </w:num>
  <w:num w:numId="40" w16cid:durableId="296110385">
    <w:abstractNumId w:val="52"/>
  </w:num>
  <w:num w:numId="41" w16cid:durableId="441075637">
    <w:abstractNumId w:val="46"/>
  </w:num>
  <w:num w:numId="42" w16cid:durableId="243759223">
    <w:abstractNumId w:val="12"/>
  </w:num>
  <w:num w:numId="43" w16cid:durableId="1291210748">
    <w:abstractNumId w:val="99"/>
  </w:num>
  <w:num w:numId="44" w16cid:durableId="1701514788">
    <w:abstractNumId w:val="83"/>
  </w:num>
  <w:num w:numId="45" w16cid:durableId="715858828">
    <w:abstractNumId w:val="61"/>
  </w:num>
  <w:num w:numId="46" w16cid:durableId="1879580553">
    <w:abstractNumId w:val="10"/>
  </w:num>
  <w:num w:numId="47" w16cid:durableId="300966065">
    <w:abstractNumId w:val="55"/>
  </w:num>
  <w:num w:numId="48" w16cid:durableId="917516859">
    <w:abstractNumId w:val="5"/>
  </w:num>
  <w:num w:numId="49" w16cid:durableId="210119053">
    <w:abstractNumId w:val="48"/>
  </w:num>
  <w:num w:numId="50" w16cid:durableId="979842678">
    <w:abstractNumId w:val="110"/>
  </w:num>
  <w:num w:numId="51" w16cid:durableId="900865025">
    <w:abstractNumId w:val="84"/>
  </w:num>
  <w:num w:numId="52" w16cid:durableId="1921713865">
    <w:abstractNumId w:val="43"/>
  </w:num>
  <w:num w:numId="53" w16cid:durableId="1097748655">
    <w:abstractNumId w:val="89"/>
  </w:num>
  <w:num w:numId="54" w16cid:durableId="2146391698">
    <w:abstractNumId w:val="27"/>
  </w:num>
  <w:num w:numId="55" w16cid:durableId="855313483">
    <w:abstractNumId w:val="13"/>
  </w:num>
  <w:num w:numId="56" w16cid:durableId="1113094131">
    <w:abstractNumId w:val="39"/>
  </w:num>
  <w:num w:numId="57" w16cid:durableId="1974288074">
    <w:abstractNumId w:val="91"/>
  </w:num>
  <w:num w:numId="58" w16cid:durableId="1382290522">
    <w:abstractNumId w:val="51"/>
  </w:num>
  <w:num w:numId="59" w16cid:durableId="704334689">
    <w:abstractNumId w:val="23"/>
  </w:num>
  <w:num w:numId="60" w16cid:durableId="273633185">
    <w:abstractNumId w:val="112"/>
    <w:lvlOverride w:ilvl="0">
      <w:startOverride w:val="1"/>
    </w:lvlOverride>
  </w:num>
  <w:num w:numId="61" w16cid:durableId="930547294">
    <w:abstractNumId w:val="112"/>
  </w:num>
  <w:num w:numId="62" w16cid:durableId="1863785072">
    <w:abstractNumId w:val="112"/>
  </w:num>
  <w:num w:numId="63" w16cid:durableId="360664831">
    <w:abstractNumId w:val="110"/>
  </w:num>
  <w:num w:numId="64" w16cid:durableId="576209851">
    <w:abstractNumId w:val="22"/>
  </w:num>
  <w:num w:numId="65" w16cid:durableId="1051150713">
    <w:abstractNumId w:val="91"/>
  </w:num>
  <w:num w:numId="66" w16cid:durableId="451902997">
    <w:abstractNumId w:val="91"/>
  </w:num>
  <w:num w:numId="67" w16cid:durableId="37052569">
    <w:abstractNumId w:val="112"/>
  </w:num>
  <w:num w:numId="68" w16cid:durableId="1952741025">
    <w:abstractNumId w:val="91"/>
  </w:num>
  <w:num w:numId="69" w16cid:durableId="922488184">
    <w:abstractNumId w:val="91"/>
  </w:num>
  <w:num w:numId="70" w16cid:durableId="1363827240">
    <w:abstractNumId w:val="51"/>
  </w:num>
  <w:num w:numId="71" w16cid:durableId="1966349045">
    <w:abstractNumId w:val="51"/>
  </w:num>
  <w:num w:numId="72" w16cid:durableId="1350986175">
    <w:abstractNumId w:val="51"/>
  </w:num>
  <w:num w:numId="73" w16cid:durableId="1765951131">
    <w:abstractNumId w:val="51"/>
  </w:num>
  <w:num w:numId="74" w16cid:durableId="874578882">
    <w:abstractNumId w:val="58"/>
  </w:num>
  <w:num w:numId="75" w16cid:durableId="1090735588">
    <w:abstractNumId w:val="28"/>
  </w:num>
  <w:num w:numId="76" w16cid:durableId="191891898">
    <w:abstractNumId w:val="31"/>
  </w:num>
  <w:num w:numId="77" w16cid:durableId="1581678163">
    <w:abstractNumId w:val="92"/>
  </w:num>
  <w:num w:numId="78" w16cid:durableId="1607695881">
    <w:abstractNumId w:val="85"/>
  </w:num>
  <w:num w:numId="79" w16cid:durableId="109983322">
    <w:abstractNumId w:val="82"/>
  </w:num>
  <w:num w:numId="80" w16cid:durableId="1212496492">
    <w:abstractNumId w:val="6"/>
  </w:num>
  <w:num w:numId="81" w16cid:durableId="685985394">
    <w:abstractNumId w:val="41"/>
  </w:num>
  <w:num w:numId="82" w16cid:durableId="1316375518">
    <w:abstractNumId w:val="72"/>
  </w:num>
  <w:num w:numId="83" w16cid:durableId="278537205">
    <w:abstractNumId w:val="106"/>
  </w:num>
  <w:num w:numId="84" w16cid:durableId="1208178094">
    <w:abstractNumId w:val="4"/>
  </w:num>
  <w:num w:numId="85" w16cid:durableId="390467646">
    <w:abstractNumId w:val="56"/>
  </w:num>
  <w:num w:numId="86" w16cid:durableId="862324768">
    <w:abstractNumId w:val="29"/>
  </w:num>
  <w:num w:numId="87" w16cid:durableId="1300575241">
    <w:abstractNumId w:val="90"/>
  </w:num>
  <w:num w:numId="88" w16cid:durableId="65149284">
    <w:abstractNumId w:val="78"/>
  </w:num>
  <w:num w:numId="89" w16cid:durableId="757798134">
    <w:abstractNumId w:val="9"/>
  </w:num>
  <w:num w:numId="90" w16cid:durableId="1335912641">
    <w:abstractNumId w:val="18"/>
  </w:num>
  <w:num w:numId="91" w16cid:durableId="2005819534">
    <w:abstractNumId w:val="75"/>
  </w:num>
  <w:num w:numId="92" w16cid:durableId="1880892716">
    <w:abstractNumId w:val="77"/>
  </w:num>
  <w:num w:numId="93" w16cid:durableId="928924613">
    <w:abstractNumId w:val="98"/>
  </w:num>
  <w:num w:numId="94" w16cid:durableId="568199682">
    <w:abstractNumId w:val="68"/>
  </w:num>
  <w:num w:numId="95" w16cid:durableId="459422529">
    <w:abstractNumId w:val="69"/>
  </w:num>
  <w:num w:numId="96" w16cid:durableId="147865203">
    <w:abstractNumId w:val="87"/>
  </w:num>
  <w:num w:numId="97" w16cid:durableId="1619143375">
    <w:abstractNumId w:val="73"/>
  </w:num>
  <w:num w:numId="98" w16cid:durableId="1161579962">
    <w:abstractNumId w:val="76"/>
  </w:num>
  <w:num w:numId="99" w16cid:durableId="231552575">
    <w:abstractNumId w:val="25"/>
  </w:num>
  <w:num w:numId="100" w16cid:durableId="1450779402">
    <w:abstractNumId w:val="107"/>
  </w:num>
  <w:num w:numId="101" w16cid:durableId="1988968362">
    <w:abstractNumId w:val="26"/>
  </w:num>
  <w:num w:numId="102" w16cid:durableId="523397947">
    <w:abstractNumId w:val="103"/>
  </w:num>
  <w:num w:numId="103" w16cid:durableId="850724227">
    <w:abstractNumId w:val="34"/>
  </w:num>
  <w:num w:numId="104" w16cid:durableId="725026604">
    <w:abstractNumId w:val="88"/>
  </w:num>
  <w:num w:numId="105" w16cid:durableId="202602208">
    <w:abstractNumId w:val="62"/>
  </w:num>
  <w:num w:numId="106" w16cid:durableId="4409109">
    <w:abstractNumId w:val="64"/>
  </w:num>
  <w:num w:numId="107" w16cid:durableId="2138059738">
    <w:abstractNumId w:val="67"/>
  </w:num>
  <w:num w:numId="108" w16cid:durableId="1656570897">
    <w:abstractNumId w:val="95"/>
  </w:num>
  <w:num w:numId="109" w16cid:durableId="1094474383">
    <w:abstractNumId w:val="57"/>
  </w:num>
  <w:num w:numId="110" w16cid:durableId="570770070">
    <w:abstractNumId w:val="37"/>
  </w:num>
  <w:num w:numId="111" w16cid:durableId="738669715">
    <w:abstractNumId w:val="70"/>
  </w:num>
  <w:num w:numId="112" w16cid:durableId="1885484585">
    <w:abstractNumId w:val="35"/>
  </w:num>
  <w:num w:numId="113" w16cid:durableId="1403020861">
    <w:abstractNumId w:val="47"/>
  </w:num>
  <w:num w:numId="114" w16cid:durableId="653141628">
    <w:abstractNumId w:val="96"/>
  </w:num>
  <w:num w:numId="115" w16cid:durableId="464743133">
    <w:abstractNumId w:val="79"/>
  </w:num>
  <w:num w:numId="116" w16cid:durableId="2120834220">
    <w:abstractNumId w:val="60"/>
  </w:num>
  <w:num w:numId="117" w16cid:durableId="435684621">
    <w:abstractNumId w:val="102"/>
  </w:num>
  <w:num w:numId="118" w16cid:durableId="796220691">
    <w:abstractNumId w:val="20"/>
  </w:num>
  <w:num w:numId="119" w16cid:durableId="1670600294">
    <w:abstractNumId w:val="80"/>
  </w:num>
  <w:num w:numId="120" w16cid:durableId="1947271507">
    <w:abstractNumId w:val="105"/>
  </w:num>
  <w:num w:numId="121" w16cid:durableId="1836653604">
    <w:abstractNumId w:val="63"/>
  </w:num>
  <w:num w:numId="122" w16cid:durableId="1837106608">
    <w:abstractNumId w:val="100"/>
  </w:num>
  <w:num w:numId="123" w16cid:durableId="1079866610">
    <w:abstractNumId w:val="42"/>
  </w:num>
  <w:num w:numId="124" w16cid:durableId="1827015010">
    <w:abstractNumId w:val="24"/>
  </w:num>
  <w:num w:numId="125" w16cid:durableId="2062316823">
    <w:abstractNumId w:val="9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1600D"/>
    <w:rsid w:val="0002577C"/>
    <w:rsid w:val="00027D35"/>
    <w:rsid w:val="00032901"/>
    <w:rsid w:val="0003428A"/>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5919"/>
    <w:rsid w:val="00085E2B"/>
    <w:rsid w:val="00087FB7"/>
    <w:rsid w:val="000902E5"/>
    <w:rsid w:val="00091E7E"/>
    <w:rsid w:val="000A37F5"/>
    <w:rsid w:val="000A3986"/>
    <w:rsid w:val="000A3A16"/>
    <w:rsid w:val="000A4B40"/>
    <w:rsid w:val="000A51EB"/>
    <w:rsid w:val="000A632F"/>
    <w:rsid w:val="000B4744"/>
    <w:rsid w:val="000C71D9"/>
    <w:rsid w:val="000D02AC"/>
    <w:rsid w:val="000D52F5"/>
    <w:rsid w:val="000D7269"/>
    <w:rsid w:val="000D7F04"/>
    <w:rsid w:val="000E0E0A"/>
    <w:rsid w:val="000F0799"/>
    <w:rsid w:val="000F0D0E"/>
    <w:rsid w:val="000F27E4"/>
    <w:rsid w:val="000F6139"/>
    <w:rsid w:val="000F69A5"/>
    <w:rsid w:val="001007F6"/>
    <w:rsid w:val="00100F9E"/>
    <w:rsid w:val="00103E11"/>
    <w:rsid w:val="001058AB"/>
    <w:rsid w:val="00106296"/>
    <w:rsid w:val="0011100D"/>
    <w:rsid w:val="00112758"/>
    <w:rsid w:val="00113FCE"/>
    <w:rsid w:val="00115A15"/>
    <w:rsid w:val="00124900"/>
    <w:rsid w:val="00130DF7"/>
    <w:rsid w:val="00132348"/>
    <w:rsid w:val="00141D70"/>
    <w:rsid w:val="001430E5"/>
    <w:rsid w:val="00146E64"/>
    <w:rsid w:val="00147C63"/>
    <w:rsid w:val="001501D4"/>
    <w:rsid w:val="001573E5"/>
    <w:rsid w:val="00160B3D"/>
    <w:rsid w:val="00162D4E"/>
    <w:rsid w:val="00166236"/>
    <w:rsid w:val="00167516"/>
    <w:rsid w:val="00170D84"/>
    <w:rsid w:val="00176F8D"/>
    <w:rsid w:val="001840E1"/>
    <w:rsid w:val="00184D38"/>
    <w:rsid w:val="001853F6"/>
    <w:rsid w:val="00186325"/>
    <w:rsid w:val="00196E0D"/>
    <w:rsid w:val="001A146C"/>
    <w:rsid w:val="001A1BB9"/>
    <w:rsid w:val="001A2BCA"/>
    <w:rsid w:val="001A7ACE"/>
    <w:rsid w:val="001C28E5"/>
    <w:rsid w:val="001C71C1"/>
    <w:rsid w:val="001C7B05"/>
    <w:rsid w:val="001D170E"/>
    <w:rsid w:val="001D26EA"/>
    <w:rsid w:val="001D42AD"/>
    <w:rsid w:val="001E2B21"/>
    <w:rsid w:val="001E539D"/>
    <w:rsid w:val="001E644F"/>
    <w:rsid w:val="001F167C"/>
    <w:rsid w:val="001F4C83"/>
    <w:rsid w:val="001F67B9"/>
    <w:rsid w:val="001F7A26"/>
    <w:rsid w:val="0020022C"/>
    <w:rsid w:val="00200A51"/>
    <w:rsid w:val="002014C4"/>
    <w:rsid w:val="00202E15"/>
    <w:rsid w:val="0020486D"/>
    <w:rsid w:val="00204D4C"/>
    <w:rsid w:val="0021055B"/>
    <w:rsid w:val="002127BE"/>
    <w:rsid w:val="00214049"/>
    <w:rsid w:val="0021770C"/>
    <w:rsid w:val="00220F95"/>
    <w:rsid w:val="002217B6"/>
    <w:rsid w:val="00224BF7"/>
    <w:rsid w:val="00242285"/>
    <w:rsid w:val="002427DC"/>
    <w:rsid w:val="00242E7C"/>
    <w:rsid w:val="0024682B"/>
    <w:rsid w:val="00247C0C"/>
    <w:rsid w:val="00261394"/>
    <w:rsid w:val="00266F86"/>
    <w:rsid w:val="00272121"/>
    <w:rsid w:val="0028400C"/>
    <w:rsid w:val="00284C56"/>
    <w:rsid w:val="00286259"/>
    <w:rsid w:val="0029073C"/>
    <w:rsid w:val="00297C54"/>
    <w:rsid w:val="002A2713"/>
    <w:rsid w:val="002A3EC2"/>
    <w:rsid w:val="002B01DC"/>
    <w:rsid w:val="002B0C6F"/>
    <w:rsid w:val="002B2D41"/>
    <w:rsid w:val="002C2B55"/>
    <w:rsid w:val="002C327F"/>
    <w:rsid w:val="002C3487"/>
    <w:rsid w:val="002D2698"/>
    <w:rsid w:val="002D5B26"/>
    <w:rsid w:val="002D6FC4"/>
    <w:rsid w:val="002E08F4"/>
    <w:rsid w:val="002E146C"/>
    <w:rsid w:val="002E1ADD"/>
    <w:rsid w:val="002F0E22"/>
    <w:rsid w:val="00301414"/>
    <w:rsid w:val="0030372D"/>
    <w:rsid w:val="00305030"/>
    <w:rsid w:val="003071B5"/>
    <w:rsid w:val="0031115A"/>
    <w:rsid w:val="0031507F"/>
    <w:rsid w:val="00315B96"/>
    <w:rsid w:val="00321B64"/>
    <w:rsid w:val="003259A6"/>
    <w:rsid w:val="00326FA0"/>
    <w:rsid w:val="00327473"/>
    <w:rsid w:val="003304AB"/>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53DF"/>
    <w:rsid w:val="003A6B3F"/>
    <w:rsid w:val="003C141F"/>
    <w:rsid w:val="003C5765"/>
    <w:rsid w:val="003C7C19"/>
    <w:rsid w:val="003E24D9"/>
    <w:rsid w:val="003E450A"/>
    <w:rsid w:val="003F0600"/>
    <w:rsid w:val="0040659C"/>
    <w:rsid w:val="00407CD0"/>
    <w:rsid w:val="004130E8"/>
    <w:rsid w:val="00414E65"/>
    <w:rsid w:val="00423F4F"/>
    <w:rsid w:val="00424DC8"/>
    <w:rsid w:val="004338F3"/>
    <w:rsid w:val="00434281"/>
    <w:rsid w:val="004344EC"/>
    <w:rsid w:val="0044000E"/>
    <w:rsid w:val="00460DB1"/>
    <w:rsid w:val="0046279F"/>
    <w:rsid w:val="00464B81"/>
    <w:rsid w:val="004704C9"/>
    <w:rsid w:val="004708CD"/>
    <w:rsid w:val="00473DC1"/>
    <w:rsid w:val="0048203D"/>
    <w:rsid w:val="00483233"/>
    <w:rsid w:val="00484241"/>
    <w:rsid w:val="00484AFF"/>
    <w:rsid w:val="004878CF"/>
    <w:rsid w:val="00490177"/>
    <w:rsid w:val="00490FA5"/>
    <w:rsid w:val="00493B21"/>
    <w:rsid w:val="00494F09"/>
    <w:rsid w:val="004975CA"/>
    <w:rsid w:val="004A0C67"/>
    <w:rsid w:val="004A5F94"/>
    <w:rsid w:val="004B2223"/>
    <w:rsid w:val="004B2CDA"/>
    <w:rsid w:val="004B386D"/>
    <w:rsid w:val="004B67F2"/>
    <w:rsid w:val="004C1C5A"/>
    <w:rsid w:val="004D2DA8"/>
    <w:rsid w:val="004E41BD"/>
    <w:rsid w:val="004E5A1A"/>
    <w:rsid w:val="004E6344"/>
    <w:rsid w:val="004E655E"/>
    <w:rsid w:val="004F2700"/>
    <w:rsid w:val="004F4E04"/>
    <w:rsid w:val="005003CB"/>
    <w:rsid w:val="00500FD7"/>
    <w:rsid w:val="00501AC4"/>
    <w:rsid w:val="00503E12"/>
    <w:rsid w:val="005066FE"/>
    <w:rsid w:val="00506EC1"/>
    <w:rsid w:val="005161C4"/>
    <w:rsid w:val="00516DBC"/>
    <w:rsid w:val="00523765"/>
    <w:rsid w:val="005241ED"/>
    <w:rsid w:val="005270C7"/>
    <w:rsid w:val="00527563"/>
    <w:rsid w:val="00530504"/>
    <w:rsid w:val="0053668E"/>
    <w:rsid w:val="0053704C"/>
    <w:rsid w:val="0054143E"/>
    <w:rsid w:val="005469E6"/>
    <w:rsid w:val="00551728"/>
    <w:rsid w:val="00560B55"/>
    <w:rsid w:val="00560E5F"/>
    <w:rsid w:val="0056328A"/>
    <w:rsid w:val="00570AEC"/>
    <w:rsid w:val="00571A55"/>
    <w:rsid w:val="00573725"/>
    <w:rsid w:val="0057563D"/>
    <w:rsid w:val="00576106"/>
    <w:rsid w:val="00590981"/>
    <w:rsid w:val="0059209E"/>
    <w:rsid w:val="005929DF"/>
    <w:rsid w:val="005959C4"/>
    <w:rsid w:val="005A0743"/>
    <w:rsid w:val="005A2079"/>
    <w:rsid w:val="005C3404"/>
    <w:rsid w:val="005C49A0"/>
    <w:rsid w:val="005C4E63"/>
    <w:rsid w:val="005D32BA"/>
    <w:rsid w:val="005D72B9"/>
    <w:rsid w:val="005E4386"/>
    <w:rsid w:val="005E524E"/>
    <w:rsid w:val="005E66C8"/>
    <w:rsid w:val="005F005B"/>
    <w:rsid w:val="005F3722"/>
    <w:rsid w:val="00605A48"/>
    <w:rsid w:val="006066FB"/>
    <w:rsid w:val="00611644"/>
    <w:rsid w:val="00611C39"/>
    <w:rsid w:val="00620A81"/>
    <w:rsid w:val="00622FA4"/>
    <w:rsid w:val="00623D3B"/>
    <w:rsid w:val="00625727"/>
    <w:rsid w:val="006271FC"/>
    <w:rsid w:val="006300F5"/>
    <w:rsid w:val="00640AF8"/>
    <w:rsid w:val="00642CB5"/>
    <w:rsid w:val="00642FEF"/>
    <w:rsid w:val="006472EF"/>
    <w:rsid w:val="00647BD6"/>
    <w:rsid w:val="00651EFC"/>
    <w:rsid w:val="00660E59"/>
    <w:rsid w:val="00662F42"/>
    <w:rsid w:val="00667E9D"/>
    <w:rsid w:val="00671CFC"/>
    <w:rsid w:val="00673FF6"/>
    <w:rsid w:val="00676F8C"/>
    <w:rsid w:val="006813CB"/>
    <w:rsid w:val="00685EE1"/>
    <w:rsid w:val="00695519"/>
    <w:rsid w:val="00695847"/>
    <w:rsid w:val="006B538D"/>
    <w:rsid w:val="006B6265"/>
    <w:rsid w:val="006E77B4"/>
    <w:rsid w:val="006E7DAA"/>
    <w:rsid w:val="006E7DF6"/>
    <w:rsid w:val="006F1993"/>
    <w:rsid w:val="0070015A"/>
    <w:rsid w:val="00702CE3"/>
    <w:rsid w:val="007053AB"/>
    <w:rsid w:val="00721ADB"/>
    <w:rsid w:val="00722F33"/>
    <w:rsid w:val="00730E1F"/>
    <w:rsid w:val="0073145D"/>
    <w:rsid w:val="00733B5A"/>
    <w:rsid w:val="00737DBE"/>
    <w:rsid w:val="007444AC"/>
    <w:rsid w:val="00745613"/>
    <w:rsid w:val="00745FC4"/>
    <w:rsid w:val="00751C77"/>
    <w:rsid w:val="00751F35"/>
    <w:rsid w:val="007543A4"/>
    <w:rsid w:val="0075562E"/>
    <w:rsid w:val="00774351"/>
    <w:rsid w:val="00784925"/>
    <w:rsid w:val="00784A22"/>
    <w:rsid w:val="007858EB"/>
    <w:rsid w:val="007926D9"/>
    <w:rsid w:val="00794704"/>
    <w:rsid w:val="007961EB"/>
    <w:rsid w:val="0079736F"/>
    <w:rsid w:val="007A3F4D"/>
    <w:rsid w:val="007A46FD"/>
    <w:rsid w:val="007B184A"/>
    <w:rsid w:val="007C0914"/>
    <w:rsid w:val="007C15BB"/>
    <w:rsid w:val="007D210C"/>
    <w:rsid w:val="007D46DC"/>
    <w:rsid w:val="007E67C7"/>
    <w:rsid w:val="00806BC9"/>
    <w:rsid w:val="00815467"/>
    <w:rsid w:val="00820126"/>
    <w:rsid w:val="0082790F"/>
    <w:rsid w:val="00831AC4"/>
    <w:rsid w:val="00832D48"/>
    <w:rsid w:val="00844D12"/>
    <w:rsid w:val="00847342"/>
    <w:rsid w:val="00857136"/>
    <w:rsid w:val="0086030F"/>
    <w:rsid w:val="0086217D"/>
    <w:rsid w:val="00862D9D"/>
    <w:rsid w:val="008717CD"/>
    <w:rsid w:val="0087262A"/>
    <w:rsid w:val="008748B8"/>
    <w:rsid w:val="00882F5C"/>
    <w:rsid w:val="008925E9"/>
    <w:rsid w:val="00892ACB"/>
    <w:rsid w:val="00893F65"/>
    <w:rsid w:val="008A0B06"/>
    <w:rsid w:val="008B00C3"/>
    <w:rsid w:val="008B041F"/>
    <w:rsid w:val="008B0F6F"/>
    <w:rsid w:val="008C1538"/>
    <w:rsid w:val="008C2321"/>
    <w:rsid w:val="008C7859"/>
    <w:rsid w:val="008C7D23"/>
    <w:rsid w:val="008D3684"/>
    <w:rsid w:val="008E0748"/>
    <w:rsid w:val="008E206C"/>
    <w:rsid w:val="008E27B1"/>
    <w:rsid w:val="008F1E8F"/>
    <w:rsid w:val="008F2508"/>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1E1D"/>
    <w:rsid w:val="0098410B"/>
    <w:rsid w:val="0098499A"/>
    <w:rsid w:val="00987BA0"/>
    <w:rsid w:val="00987BAE"/>
    <w:rsid w:val="0099060C"/>
    <w:rsid w:val="00996FE1"/>
    <w:rsid w:val="009A2A2A"/>
    <w:rsid w:val="009A51C6"/>
    <w:rsid w:val="009B5DCA"/>
    <w:rsid w:val="009B658F"/>
    <w:rsid w:val="009C039D"/>
    <w:rsid w:val="009C2C7F"/>
    <w:rsid w:val="009C4F11"/>
    <w:rsid w:val="009D1EB8"/>
    <w:rsid w:val="009D751F"/>
    <w:rsid w:val="009E0E6D"/>
    <w:rsid w:val="009E544F"/>
    <w:rsid w:val="009F6041"/>
    <w:rsid w:val="009F78B7"/>
    <w:rsid w:val="00A034CE"/>
    <w:rsid w:val="00A03988"/>
    <w:rsid w:val="00A10762"/>
    <w:rsid w:val="00A10890"/>
    <w:rsid w:val="00A11090"/>
    <w:rsid w:val="00A150B6"/>
    <w:rsid w:val="00A24DC8"/>
    <w:rsid w:val="00A267EF"/>
    <w:rsid w:val="00A4095E"/>
    <w:rsid w:val="00A434E2"/>
    <w:rsid w:val="00A45822"/>
    <w:rsid w:val="00A464C0"/>
    <w:rsid w:val="00A47ADF"/>
    <w:rsid w:val="00A501CB"/>
    <w:rsid w:val="00A567D2"/>
    <w:rsid w:val="00A56D37"/>
    <w:rsid w:val="00A64122"/>
    <w:rsid w:val="00A71226"/>
    <w:rsid w:val="00A71A30"/>
    <w:rsid w:val="00A75D89"/>
    <w:rsid w:val="00A761D4"/>
    <w:rsid w:val="00A831F0"/>
    <w:rsid w:val="00A921D4"/>
    <w:rsid w:val="00A94DE7"/>
    <w:rsid w:val="00AA1DE6"/>
    <w:rsid w:val="00AA1F0A"/>
    <w:rsid w:val="00AC1ECA"/>
    <w:rsid w:val="00AC751C"/>
    <w:rsid w:val="00AD1D58"/>
    <w:rsid w:val="00AE0CB8"/>
    <w:rsid w:val="00AE586D"/>
    <w:rsid w:val="00AF1075"/>
    <w:rsid w:val="00AF3069"/>
    <w:rsid w:val="00B016E4"/>
    <w:rsid w:val="00B06E59"/>
    <w:rsid w:val="00B07C65"/>
    <w:rsid w:val="00B1296D"/>
    <w:rsid w:val="00B33188"/>
    <w:rsid w:val="00B33851"/>
    <w:rsid w:val="00B50289"/>
    <w:rsid w:val="00B507E0"/>
    <w:rsid w:val="00B55B77"/>
    <w:rsid w:val="00B6295D"/>
    <w:rsid w:val="00B72D2A"/>
    <w:rsid w:val="00B730A9"/>
    <w:rsid w:val="00B8393A"/>
    <w:rsid w:val="00B856E3"/>
    <w:rsid w:val="00B91147"/>
    <w:rsid w:val="00B91549"/>
    <w:rsid w:val="00B919D0"/>
    <w:rsid w:val="00B9499C"/>
    <w:rsid w:val="00BA4F63"/>
    <w:rsid w:val="00BA5719"/>
    <w:rsid w:val="00BA60F2"/>
    <w:rsid w:val="00BB0824"/>
    <w:rsid w:val="00BB45CA"/>
    <w:rsid w:val="00BB6873"/>
    <w:rsid w:val="00BB6B6A"/>
    <w:rsid w:val="00BC618D"/>
    <w:rsid w:val="00BD14C4"/>
    <w:rsid w:val="00BD1BA0"/>
    <w:rsid w:val="00BD630D"/>
    <w:rsid w:val="00BE2574"/>
    <w:rsid w:val="00BE2985"/>
    <w:rsid w:val="00BE4F28"/>
    <w:rsid w:val="00BF0417"/>
    <w:rsid w:val="00BF0427"/>
    <w:rsid w:val="00BF26CC"/>
    <w:rsid w:val="00C015CA"/>
    <w:rsid w:val="00C0415A"/>
    <w:rsid w:val="00C0495B"/>
    <w:rsid w:val="00C0701A"/>
    <w:rsid w:val="00C11166"/>
    <w:rsid w:val="00C122D7"/>
    <w:rsid w:val="00C153D9"/>
    <w:rsid w:val="00C15F64"/>
    <w:rsid w:val="00C20D92"/>
    <w:rsid w:val="00C211EB"/>
    <w:rsid w:val="00C22747"/>
    <w:rsid w:val="00C25348"/>
    <w:rsid w:val="00C274EB"/>
    <w:rsid w:val="00C27CF2"/>
    <w:rsid w:val="00C27DA4"/>
    <w:rsid w:val="00C34702"/>
    <w:rsid w:val="00C36A8D"/>
    <w:rsid w:val="00C41872"/>
    <w:rsid w:val="00C45E7F"/>
    <w:rsid w:val="00C465CC"/>
    <w:rsid w:val="00C71F01"/>
    <w:rsid w:val="00C767C7"/>
    <w:rsid w:val="00C7722F"/>
    <w:rsid w:val="00C839CE"/>
    <w:rsid w:val="00CA0F3B"/>
    <w:rsid w:val="00CA493C"/>
    <w:rsid w:val="00CA66F8"/>
    <w:rsid w:val="00CA6C18"/>
    <w:rsid w:val="00CB34E3"/>
    <w:rsid w:val="00CB4142"/>
    <w:rsid w:val="00CC0A0E"/>
    <w:rsid w:val="00CC455F"/>
    <w:rsid w:val="00CC699A"/>
    <w:rsid w:val="00CD0BF6"/>
    <w:rsid w:val="00CD19E7"/>
    <w:rsid w:val="00CD2071"/>
    <w:rsid w:val="00CD4E7A"/>
    <w:rsid w:val="00CE619A"/>
    <w:rsid w:val="00D01F07"/>
    <w:rsid w:val="00D03A70"/>
    <w:rsid w:val="00D06CFE"/>
    <w:rsid w:val="00D0792F"/>
    <w:rsid w:val="00D07E62"/>
    <w:rsid w:val="00D1279F"/>
    <w:rsid w:val="00D20845"/>
    <w:rsid w:val="00D2088D"/>
    <w:rsid w:val="00D223FA"/>
    <w:rsid w:val="00D23BB3"/>
    <w:rsid w:val="00D30AEA"/>
    <w:rsid w:val="00D32C71"/>
    <w:rsid w:val="00D372E7"/>
    <w:rsid w:val="00D4448C"/>
    <w:rsid w:val="00D47F24"/>
    <w:rsid w:val="00D91557"/>
    <w:rsid w:val="00D94526"/>
    <w:rsid w:val="00DB0F2E"/>
    <w:rsid w:val="00DB257A"/>
    <w:rsid w:val="00DB41C9"/>
    <w:rsid w:val="00DB57D7"/>
    <w:rsid w:val="00DB5804"/>
    <w:rsid w:val="00DC44D0"/>
    <w:rsid w:val="00DD15E6"/>
    <w:rsid w:val="00DD1F1A"/>
    <w:rsid w:val="00DD22EE"/>
    <w:rsid w:val="00DD4ECB"/>
    <w:rsid w:val="00DD6A7A"/>
    <w:rsid w:val="00DE5A47"/>
    <w:rsid w:val="00DE7112"/>
    <w:rsid w:val="00DF2499"/>
    <w:rsid w:val="00DF29E2"/>
    <w:rsid w:val="00DF7664"/>
    <w:rsid w:val="00E01663"/>
    <w:rsid w:val="00E0589F"/>
    <w:rsid w:val="00E05936"/>
    <w:rsid w:val="00E10CAF"/>
    <w:rsid w:val="00E1406C"/>
    <w:rsid w:val="00E17DE4"/>
    <w:rsid w:val="00E216A7"/>
    <w:rsid w:val="00E40479"/>
    <w:rsid w:val="00E43E57"/>
    <w:rsid w:val="00E52C24"/>
    <w:rsid w:val="00E53298"/>
    <w:rsid w:val="00E56CDF"/>
    <w:rsid w:val="00E6006C"/>
    <w:rsid w:val="00E63BE7"/>
    <w:rsid w:val="00E7470D"/>
    <w:rsid w:val="00E87E2D"/>
    <w:rsid w:val="00E91FC2"/>
    <w:rsid w:val="00E924DD"/>
    <w:rsid w:val="00E92E02"/>
    <w:rsid w:val="00E93782"/>
    <w:rsid w:val="00E95436"/>
    <w:rsid w:val="00EA2655"/>
    <w:rsid w:val="00EA316A"/>
    <w:rsid w:val="00EA5769"/>
    <w:rsid w:val="00EA721C"/>
    <w:rsid w:val="00EA742F"/>
    <w:rsid w:val="00EB0A4B"/>
    <w:rsid w:val="00EB2F08"/>
    <w:rsid w:val="00EB49E4"/>
    <w:rsid w:val="00EB6074"/>
    <w:rsid w:val="00EB6978"/>
    <w:rsid w:val="00EB6E32"/>
    <w:rsid w:val="00EC43D4"/>
    <w:rsid w:val="00EC539F"/>
    <w:rsid w:val="00ED281D"/>
    <w:rsid w:val="00ED4885"/>
    <w:rsid w:val="00EE0078"/>
    <w:rsid w:val="00EF1387"/>
    <w:rsid w:val="00EF4AA3"/>
    <w:rsid w:val="00F0119B"/>
    <w:rsid w:val="00F07E4B"/>
    <w:rsid w:val="00F20A1E"/>
    <w:rsid w:val="00F2308F"/>
    <w:rsid w:val="00F23B0A"/>
    <w:rsid w:val="00F2410E"/>
    <w:rsid w:val="00F25990"/>
    <w:rsid w:val="00F25DC2"/>
    <w:rsid w:val="00F35E43"/>
    <w:rsid w:val="00F36C5C"/>
    <w:rsid w:val="00F42A88"/>
    <w:rsid w:val="00F47165"/>
    <w:rsid w:val="00F5136B"/>
    <w:rsid w:val="00F54D8A"/>
    <w:rsid w:val="00F560B5"/>
    <w:rsid w:val="00F56533"/>
    <w:rsid w:val="00F752CB"/>
    <w:rsid w:val="00F77EB7"/>
    <w:rsid w:val="00F91EC4"/>
    <w:rsid w:val="00F91F6E"/>
    <w:rsid w:val="00F96064"/>
    <w:rsid w:val="00FA2F3C"/>
    <w:rsid w:val="00FB4F0F"/>
    <w:rsid w:val="00FB4F22"/>
    <w:rsid w:val="00FB7A19"/>
    <w:rsid w:val="00FC0E4D"/>
    <w:rsid w:val="00FC4676"/>
    <w:rsid w:val="00FC4EF9"/>
    <w:rsid w:val="00FC63B4"/>
    <w:rsid w:val="00FD05CC"/>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0830%20%20%20" TargetMode="External"/><Relationship Id="rId18" Type="http://schemas.openxmlformats.org/officeDocument/2006/relationships/hyperlink" Target="https://platformazakupowa.pl/transakcja/708803%20" TargetMode="External"/><Relationship Id="rId26" Type="http://schemas.openxmlformats.org/officeDocument/2006/relationships/hyperlink" Target="mailto:andrzejpiestrzynski@psary.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transakcja/955304" TargetMode="External"/><Relationship Id="rId34" Type="http://schemas.openxmlformats.org/officeDocument/2006/relationships/hyperlink" Target="http://platformazakupowa.pl/" TargetMode="External"/><Relationship Id="rId42" Type="http://schemas.openxmlformats.org/officeDocument/2006/relationships/hyperlink" Target="https://www.nccert.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iod@psary.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ary.pl/" TargetMode="External"/><Relationship Id="rId29" Type="http://schemas.openxmlformats.org/officeDocument/2006/relationships/hyperlink" Target="https://platformazakupowa.pl/" TargetMode="External"/><Relationship Id="rId11" Type="http://schemas.openxmlformats.org/officeDocument/2006/relationships/hyperlink" Target="http://www.bip.psar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andrzejpiestrzynski@psary.pl"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bip.psary.pl/" TargetMode="External"/><Relationship Id="rId14" Type="http://schemas.openxmlformats.org/officeDocument/2006/relationships/hyperlink" Target="https://platformazakupowa.pl/transakcja/951723"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transakcja/950804" TargetMode="External"/><Relationship Id="rId56" Type="http://schemas.openxmlformats.org/officeDocument/2006/relationships/hyperlink" Target="mailto:iod@psary.pl" TargetMode="Externa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51723" TargetMode="External"/><Relationship Id="rId17" Type="http://schemas.openxmlformats.org/officeDocument/2006/relationships/hyperlink" Target="http://www.bip.psary.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footer" Target="footer2.xml"/><Relationship Id="rId20" Type="http://schemas.openxmlformats.org/officeDocument/2006/relationships/hyperlink" Target="https://platformazakupowa.pl/transakcja/708803%20" TargetMode="External"/><Relationship Id="rId41" Type="http://schemas.openxmlformats.org/officeDocument/2006/relationships/hyperlink" Target="https://platformazakupowa.pl/" TargetMode="External"/><Relationship Id="rId54" Type="http://schemas.openxmlformats.org/officeDocument/2006/relationships/hyperlink" Target="mailto:iod@psary.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rzad@psary.pl" TargetMode="External"/><Relationship Id="rId23" Type="http://schemas.openxmlformats.org/officeDocument/2006/relationships/hyperlink" Target="https://platformazakupowa.pl/transakcja/951723"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transakcja/955304" TargetMode="External"/><Relationship Id="rId57" Type="http://schemas.openxmlformats.org/officeDocument/2006/relationships/header" Target="header1.xml"/><Relationship Id="rId10" Type="http://schemas.openxmlformats.org/officeDocument/2006/relationships/hyperlink" Target="http://www.psary.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s://platformazakupowa.pl/strona/45-instrukcj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urza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34</Pages>
  <Words>15724</Words>
  <Characters>94345</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29</cp:revision>
  <cp:lastPrinted>2024-07-16T08:22:00Z</cp:lastPrinted>
  <dcterms:created xsi:type="dcterms:W3CDTF">2024-07-04T07:44:00Z</dcterms:created>
  <dcterms:modified xsi:type="dcterms:W3CDTF">2024-07-16T08:35:00Z</dcterms:modified>
  <dc:language>pl-PL</dc:language>
</cp:coreProperties>
</file>