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673618AD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>przetwarzaniem danych osobowych i</w:t>
      </w:r>
      <w:r w:rsidR="00653F11">
        <w:rPr>
          <w:rFonts w:cstheme="minorHAnsi"/>
          <w:iCs/>
        </w:rPr>
        <w:t> </w:t>
      </w:r>
      <w:r w:rsidR="00166B7C" w:rsidRPr="004A1C40">
        <w:rPr>
          <w:rFonts w:cstheme="minorHAnsi"/>
          <w:iCs/>
        </w:rPr>
        <w:t xml:space="preserve">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1DC8D578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związanym z udziałem w</w:t>
      </w:r>
      <w:r w:rsidR="00653F11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321B8">
        <w:rPr>
          <w:rFonts w:eastAsia="Times New Roman" w:cstheme="minorHAnsi"/>
          <w:iCs/>
          <w:lang w:eastAsia="pl-PL"/>
        </w:rPr>
        <w:t>Pzp</w:t>
      </w:r>
      <w:proofErr w:type="spellEnd"/>
      <w:r w:rsidRPr="009321B8">
        <w:rPr>
          <w:rFonts w:eastAsia="Times New Roman" w:cstheme="minorHAnsi"/>
          <w:iCs/>
          <w:lang w:eastAsia="pl-PL"/>
        </w:rPr>
        <w:t xml:space="preserve">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19BCEA92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</w:t>
      </w:r>
      <w:r w:rsidR="00653F11">
        <w:rPr>
          <w:rFonts w:eastAsia="Times New Roman" w:cstheme="minorHAnsi"/>
          <w:iCs/>
          <w:lang w:eastAsia="pl-PL"/>
        </w:rPr>
        <w:t> </w:t>
      </w:r>
      <w:r w:rsidRPr="009321B8">
        <w:rPr>
          <w:rFonts w:eastAsia="Times New Roman" w:cstheme="minorHAnsi"/>
          <w:iCs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1CBE986A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 w:rsidR="00653F11">
        <w:rPr>
          <w:rFonts w:eastAsia="Times New Roman" w:cstheme="minorHAnsi"/>
          <w:iCs/>
          <w:lang w:eastAsia="pl-PL"/>
        </w:rPr>
        <w:t> </w:t>
      </w:r>
      <w:proofErr w:type="spellStart"/>
      <w:r w:rsidRPr="004A1C40">
        <w:rPr>
          <w:rFonts w:eastAsia="Times New Roman" w:cstheme="minorHAnsi"/>
          <w:iCs/>
          <w:lang w:eastAsia="pl-PL"/>
        </w:rPr>
        <w:t>wyłączeń</w:t>
      </w:r>
      <w:proofErr w:type="spellEnd"/>
      <w:r w:rsidRPr="004A1C40">
        <w:rPr>
          <w:rFonts w:eastAsia="Times New Roman" w:cstheme="minorHAnsi"/>
          <w:iCs/>
          <w:lang w:eastAsia="pl-PL"/>
        </w:rPr>
        <w:t>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53F11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Aleksandra Malinowska</cp:lastModifiedBy>
  <cp:revision>33</cp:revision>
  <cp:lastPrinted>2020-07-31T11:37:00Z</cp:lastPrinted>
  <dcterms:created xsi:type="dcterms:W3CDTF">2018-05-25T10:07:00Z</dcterms:created>
  <dcterms:modified xsi:type="dcterms:W3CDTF">2021-03-19T08:36:00Z</dcterms:modified>
</cp:coreProperties>
</file>