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462EFC2E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</w:t>
      </w:r>
      <w:r w:rsidR="000D7284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760E77B1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5926D0" w:rsidRPr="00005A6F">
        <w:rPr>
          <w:rFonts w:asciiTheme="majorHAnsi" w:hAnsiTheme="majorHAnsi" w:cstheme="majorHAnsi"/>
          <w:b/>
          <w:color w:val="0070C0"/>
        </w:rPr>
        <w:t>KOMPLEKSOWY ZAKUP PALIWA GAZOWEGO DO OBIEKTÓW GMINY ZATOR I JEJ JEDNOSTEK ORGANIZACYJNYCH</w:t>
      </w:r>
      <w:bookmarkEnd w:id="0"/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841"/>
        <w:gridCol w:w="1984"/>
        <w:gridCol w:w="1842"/>
        <w:gridCol w:w="1983"/>
        <w:gridCol w:w="846"/>
        <w:gridCol w:w="2277"/>
      </w:tblGrid>
      <w:tr w:rsidR="00692DC9" w:rsidRPr="000442A3" w14:paraId="11196A59" w14:textId="4DF43AE4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E93D1D0" w14:textId="1BF8A625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692DC9" w:rsidRPr="000442A3" w14:paraId="394DAC06" w14:textId="77777777" w:rsidTr="00692DC9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F2E7B1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44B6FC" w14:textId="150FF663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673B607" w14:textId="50F3A224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01AFC71" w14:textId="561E1FAD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5342FC" w14:textId="678AEB35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33D7F6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29D12241" w14:textId="77777777" w:rsidTr="00692DC9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73CD2397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A752ED5" w14:textId="3A4424B6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A588572" w14:textId="55DDC1E9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1042D98" w14:textId="34F17ACC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8560F7D" w14:textId="48142103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89CFE3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5562ABC4" w14:textId="77777777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71BD9C6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21BD9253" w14:textId="64614B38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6A90F81" w14:textId="34C1EEB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EC492CB" w14:textId="2E94299D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4041CD" w14:textId="652DE2D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A2916F6" w14:textId="2E8D9131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692DC9" w:rsidRPr="000442A3" w14:paraId="5A29D087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5645439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72F3B" w14:textId="3CCC5728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10 440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CBB416" w14:textId="13C1BC8F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2C8917A" w14:textId="79865AAF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81B4DC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6BD6071" w14:textId="34F56750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42D5432F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31B72B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199F0B" w14:textId="1AC8289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C9A5" w14:textId="0A6B700D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7F8757E" w14:textId="0631030D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01F3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D4E801" w14:textId="4589438D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70DCE8AC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7F2D3B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E6119" w14:textId="0CFDBFF6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10 290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A34707" w14:textId="56B65BBE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4E8CF6E" w14:textId="60559A3B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6A7A6A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F9CE3D2" w14:textId="3DF149BF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1E70F178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5D6F236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B5F117" w14:textId="520FC339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54B67B" w14:textId="2CEA6AA1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AE961E1" w14:textId="4EF72531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CD360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F3C7C15" w14:textId="6CA6EFD6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046944DD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DEC5924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55ACE" w14:textId="4908063C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581 138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CF7EBC" w14:textId="38097DD4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3DC65D" w14:textId="3BBB5A62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192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EFD659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EC270AB" w14:textId="5B4BE192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10815368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58385C3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9E5B7B" w14:textId="7192F619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5689FB" w14:textId="5F2CF199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5F83069" w14:textId="4BE9B84F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65F7E6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4A8884A" w14:textId="09198F8F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6FCCED20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4C696C10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AB0E3" w14:textId="34932723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424 380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5540D2" w14:textId="5A3D74A4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9A47189" w14:textId="3F96BE95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A465EA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B14960A" w14:textId="34A51B8B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CF339FD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3B1C941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74F484" w14:textId="23AADAFE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102 950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686370" w14:textId="02B08D4D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BB732A" w14:textId="38C14BE6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3DE3E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56D4B6B" w14:textId="3D1E7EFC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6F3D5E61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A046AE4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4A89A" w14:textId="54D67C8B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DA95DA" w14:textId="4A296EA8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AB3A1D7" w14:textId="38DD16BA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54802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21FF66D" w14:textId="55FA5B11" w:rsidR="00692DC9" w:rsidRPr="00BB603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692DC9" w:rsidRPr="000442A3" w14:paraId="2A8AAE36" w14:textId="77777777" w:rsidTr="00692DC9">
        <w:trPr>
          <w:trHeight w:val="625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7D1849" w14:textId="2D0A96CF" w:rsidR="00692DC9" w:rsidRPr="00692DC9" w:rsidRDefault="00692DC9" w:rsidP="00692DC9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B</w:t>
            </w: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2DC9" w:rsidRPr="000442A3" w14:paraId="0C8DE782" w14:textId="77777777" w:rsidTr="00692DC9">
        <w:trPr>
          <w:jc w:val="center"/>
        </w:trPr>
        <w:tc>
          <w:tcPr>
            <w:tcW w:w="1990" w:type="dxa"/>
            <w:vMerge w:val="restart"/>
            <w:shd w:val="clear" w:color="auto" w:fill="D9D9D9"/>
            <w:vAlign w:val="center"/>
          </w:tcPr>
          <w:p w14:paraId="24911D8E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D3B3F39" w14:textId="5B8ADD7C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4F54632" w14:textId="68382FF8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01.01.2025 – 31.12.2026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092D9DB" w14:textId="4E7FDCBB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CBCA3C3" w14:textId="34329085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01.01.2025 – 31.12.2025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6BE35DAF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692DC9" w:rsidRPr="000442A3" w14:paraId="16F68B8B" w14:textId="77777777" w:rsidTr="00692DC9">
        <w:trPr>
          <w:jc w:val="center"/>
        </w:trPr>
        <w:tc>
          <w:tcPr>
            <w:tcW w:w="1990" w:type="dxa"/>
            <w:vMerge/>
            <w:shd w:val="clear" w:color="auto" w:fill="D9D9D9"/>
            <w:vAlign w:val="center"/>
          </w:tcPr>
          <w:p w14:paraId="3AF70D1D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143B0871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7BF90BF" w14:textId="77777777" w:rsidR="00692DC9" w:rsidRPr="007870D5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B20C3FB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30B50CC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4276912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692DC9" w:rsidRPr="000442A3" w14:paraId="0ACC33FE" w14:textId="77777777" w:rsidTr="00692DC9">
        <w:trPr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B540939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17F1CB9" w14:textId="7869FBD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47DA234" w14:textId="3462B1E0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2C452D2" w14:textId="67FBB5D2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AA34E4" w14:textId="148AF44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CBBC6F3" w14:textId="2ED2BE7A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692DC9" w:rsidRPr="000442A3" w14:paraId="43B2A84B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56F35756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vAlign w:val="bottom"/>
          </w:tcPr>
          <w:p w14:paraId="1919110A" w14:textId="6DB46B71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3 420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AF6EF1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400A3C" w14:textId="7DA45DC1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D59536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2167C7D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73D30018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7EF19C4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vAlign w:val="bottom"/>
          </w:tcPr>
          <w:p w14:paraId="63275603" w14:textId="65CECE81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1BA66D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ACC8EAB" w14:textId="65FE1893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A25B1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6548730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62AA3169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00B799C0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2.1</w:t>
            </w:r>
          </w:p>
        </w:tc>
        <w:tc>
          <w:tcPr>
            <w:tcW w:w="1842" w:type="dxa"/>
            <w:vAlign w:val="bottom"/>
          </w:tcPr>
          <w:p w14:paraId="00EA545B" w14:textId="766FF99B" w:rsidR="00692DC9" w:rsidRPr="001545D7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29 080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B2CAE0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1DC679" w14:textId="4846145B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3DFC2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CAB4CB2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14822B96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63686CD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vAlign w:val="bottom"/>
          </w:tcPr>
          <w:p w14:paraId="709F95A7" w14:textId="30C70C55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D1C8F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7D5B37" w14:textId="5550DB4E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210879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CCD8C0A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823BAD7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60CEC5B3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vAlign w:val="bottom"/>
          </w:tcPr>
          <w:p w14:paraId="352693AD" w14:textId="04CC45BD" w:rsidR="00692DC9" w:rsidRPr="001545D7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137 432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FC35C8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DA7FCA5" w14:textId="5AFBA33D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940841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172473C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09558D21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7DC38F1C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vAlign w:val="bottom"/>
          </w:tcPr>
          <w:p w14:paraId="394FCC0E" w14:textId="1376903A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53FFF0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28E85A3" w14:textId="236145F9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A983D2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A6D9762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388379DA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3213EE80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vAlign w:val="bottom"/>
          </w:tcPr>
          <w:p w14:paraId="427E3B27" w14:textId="5DCD400C" w:rsidR="00692DC9" w:rsidRPr="001545D7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B012EB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0D2B3B7" w14:textId="7EA75DC1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452E26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15B9BF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7B373E42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26E67325" w14:textId="77777777" w:rsidR="00692DC9" w:rsidRPr="007F056C" w:rsidRDefault="00692DC9" w:rsidP="000D7284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vAlign w:val="bottom"/>
          </w:tcPr>
          <w:p w14:paraId="46FDE9D6" w14:textId="0F7F8A01" w:rsidR="00692DC9" w:rsidRPr="001545D7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00851F" w14:textId="77777777" w:rsidR="00692DC9" w:rsidRPr="00DA3B19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CFFA997" w14:textId="174A0C24" w:rsidR="00692DC9" w:rsidRPr="00A5651C" w:rsidRDefault="00692DC9" w:rsidP="000D7284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19C997" w14:textId="77777777" w:rsidR="00692DC9" w:rsidRPr="00F577E0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692DC9" w:rsidRPr="005C3DA8" w:rsidRDefault="00692DC9" w:rsidP="000D7284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FF593E3" w14:textId="77777777" w:rsidR="00692DC9" w:rsidRPr="00F577E0" w:rsidRDefault="00692DC9" w:rsidP="000D7284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36E5F149" w14:textId="77777777" w:rsidTr="00692DC9">
        <w:trPr>
          <w:trHeight w:val="397"/>
          <w:jc w:val="center"/>
        </w:trPr>
        <w:tc>
          <w:tcPr>
            <w:tcW w:w="1990" w:type="dxa"/>
            <w:shd w:val="clear" w:color="auto" w:fill="D9D9D9"/>
            <w:vAlign w:val="center"/>
          </w:tcPr>
          <w:p w14:paraId="115C5F2B" w14:textId="77777777" w:rsidR="00692DC9" w:rsidRPr="007F056C" w:rsidRDefault="00692DC9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vAlign w:val="bottom"/>
          </w:tcPr>
          <w:p w14:paraId="14727E38" w14:textId="3E49BAA1" w:rsidR="00692DC9" w:rsidRPr="00DA3B19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0D9ED" w14:textId="77777777" w:rsidR="00692DC9" w:rsidRPr="00DA3B19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99519B0" w14:textId="2265D61C" w:rsidR="00692DC9" w:rsidRPr="00A5651C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073E71" w14:textId="77777777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A3D25F5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2AFFCB7F" w14:textId="77777777" w:rsidTr="00692DC9">
        <w:trPr>
          <w:trHeight w:val="340"/>
          <w:jc w:val="center"/>
        </w:trPr>
        <w:tc>
          <w:tcPr>
            <w:tcW w:w="9644" w:type="dxa"/>
            <w:gridSpan w:val="5"/>
            <w:shd w:val="clear" w:color="auto" w:fill="D9D9D9"/>
            <w:vAlign w:val="center"/>
          </w:tcPr>
          <w:p w14:paraId="2E6649B9" w14:textId="25CD998C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692DC9" w:rsidRPr="005C3DA8" w:rsidRDefault="00692DC9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642C801" w14:textId="2CE663B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89 691,77</w:t>
            </w:r>
          </w:p>
        </w:tc>
      </w:tr>
      <w:tr w:rsidR="00692DC9" w:rsidRPr="000442A3" w14:paraId="4A25CBF3" w14:textId="77777777" w:rsidTr="00692DC9">
        <w:trPr>
          <w:trHeight w:val="571"/>
          <w:jc w:val="center"/>
        </w:trPr>
        <w:tc>
          <w:tcPr>
            <w:tcW w:w="9644" w:type="dxa"/>
            <w:gridSpan w:val="5"/>
            <w:shd w:val="clear" w:color="auto" w:fill="D9D9D9"/>
            <w:vAlign w:val="center"/>
          </w:tcPr>
          <w:p w14:paraId="322E87A7" w14:textId="294F6719" w:rsidR="00692DC9" w:rsidRPr="00F577E0" w:rsidRDefault="00692DC9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692DC9" w:rsidRPr="00F577E0" w:rsidRDefault="00692DC9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D7B41F" w14:textId="77777777" w:rsidR="00692DC9" w:rsidRPr="00F577E0" w:rsidRDefault="00692DC9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692DC9" w:rsidRPr="000442A3" w14:paraId="5DA63E12" w14:textId="77777777" w:rsidTr="00692DC9">
        <w:trPr>
          <w:trHeight w:val="571"/>
          <w:jc w:val="center"/>
        </w:trPr>
        <w:tc>
          <w:tcPr>
            <w:tcW w:w="12763" w:type="dxa"/>
            <w:gridSpan w:val="7"/>
          </w:tcPr>
          <w:p w14:paraId="270DF615" w14:textId="3894F504" w:rsidR="00692DC9" w:rsidRPr="00F577E0" w:rsidRDefault="00692DC9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  <w:tr w:rsidR="00692DC9" w:rsidRPr="000442A3" w14:paraId="799BCAB3" w14:textId="77777777" w:rsidTr="00692DC9">
        <w:trPr>
          <w:trHeight w:val="515"/>
          <w:jc w:val="center"/>
        </w:trPr>
        <w:tc>
          <w:tcPr>
            <w:tcW w:w="12763" w:type="dxa"/>
            <w:gridSpan w:val="7"/>
            <w:shd w:val="clear" w:color="auto" w:fill="D9D9D9" w:themeFill="background1" w:themeFillShade="D9"/>
            <w:vAlign w:val="center"/>
          </w:tcPr>
          <w:p w14:paraId="5B4177BF" w14:textId="13C761AC" w:rsidR="00692DC9" w:rsidRPr="00FB6BAD" w:rsidRDefault="00692DC9" w:rsidP="00692DC9">
            <w:pPr>
              <w:spacing w:after="0"/>
              <w:jc w:val="both"/>
              <w:rPr>
                <w:rFonts w:ascii="Calibri" w:hAnsi="Calibri" w:cs="Calibri"/>
                <w:i/>
                <w:sz w:val="16"/>
              </w:rPr>
            </w:pPr>
            <w:r w:rsidRPr="00692DC9">
              <w:rPr>
                <w:rFonts w:ascii="Calibri" w:hAnsi="Calibri" w:cs="Calibri"/>
                <w:b/>
                <w:bCs/>
                <w:sz w:val="40"/>
                <w:szCs w:val="40"/>
              </w:rPr>
              <w:t>C</w:t>
            </w:r>
          </w:p>
        </w:tc>
      </w:tr>
      <w:tr w:rsidR="00692DC9" w:rsidRPr="000442A3" w14:paraId="69660536" w14:textId="09E2C755" w:rsidTr="00692DC9">
        <w:trPr>
          <w:trHeight w:val="571"/>
          <w:jc w:val="center"/>
        </w:trPr>
        <w:tc>
          <w:tcPr>
            <w:tcW w:w="10485" w:type="dxa"/>
            <w:gridSpan w:val="6"/>
            <w:vAlign w:val="center"/>
          </w:tcPr>
          <w:p w14:paraId="7FE2AAB4" w14:textId="77777777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 w:rsidRPr="00E130C4">
              <w:rPr>
                <w:rFonts w:ascii="Calibri" w:hAnsi="Calibri" w:cs="Calibri"/>
                <w:b/>
                <w:bCs/>
                <w:szCs w:val="24"/>
              </w:rPr>
              <w:t>Deklaruję prowadzić rozliczenia za sprzedane paliwo gazowe dla PPG objętych ochroną taryfową zgodnie z ustawą o szczególnych rozwiązaniach służących ochronie odbiorców paliw gazowych w związku z sytuacją na rynku gazu (Dz. U. z 2022 r., poz. 202 z późn zm.</w:t>
            </w:r>
            <w:r>
              <w:rPr>
                <w:rFonts w:ascii="Calibri" w:hAnsi="Calibri" w:cs="Calibri"/>
                <w:b/>
                <w:bCs/>
                <w:szCs w:val="24"/>
              </w:rPr>
              <w:t xml:space="preserve">) </w:t>
            </w:r>
            <w:r w:rsidRPr="00E130C4">
              <w:rPr>
                <w:rFonts w:ascii="Calibri" w:hAnsi="Calibri" w:cs="Calibri"/>
                <w:b/>
                <w:bCs/>
                <w:szCs w:val="24"/>
              </w:rPr>
              <w:t>na podstawie cen złożonych w ofercie</w:t>
            </w:r>
            <w:r>
              <w:rPr>
                <w:rFonts w:ascii="Calibri" w:hAnsi="Calibri" w:cs="Calibri"/>
                <w:b/>
                <w:bCs/>
                <w:szCs w:val="24"/>
              </w:rPr>
              <w:t>.</w:t>
            </w:r>
          </w:p>
        </w:tc>
        <w:tc>
          <w:tcPr>
            <w:tcW w:w="2278" w:type="dxa"/>
            <w:vAlign w:val="center"/>
          </w:tcPr>
          <w:p w14:paraId="47C84759" w14:textId="6EFD20DD" w:rsidR="00692DC9" w:rsidRPr="00692DC9" w:rsidRDefault="00692DC9" w:rsidP="00692DC9">
            <w:pPr>
              <w:jc w:val="both"/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3E46BA55" w14:textId="77777777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>
        <w:rPr>
          <w:rFonts w:ascii="Calibri" w:hAnsi="Calibri" w:cs="Calibri"/>
          <w:i/>
          <w:sz w:val="16"/>
        </w:rPr>
        <w:t>Wykonawca wpisując</w:t>
      </w:r>
      <w:r w:rsidR="00692DC9">
        <w:rPr>
          <w:rFonts w:ascii="Calibri" w:hAnsi="Calibri" w:cs="Calibri"/>
          <w:i/>
          <w:sz w:val="16"/>
        </w:rPr>
        <w:t>:</w:t>
      </w:r>
    </w:p>
    <w:p w14:paraId="3257496A" w14:textId="6EFA3251" w:rsidR="00692DC9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i/>
          <w:sz w:val="16"/>
        </w:rPr>
      </w:pPr>
      <w:r w:rsidRPr="00692DC9">
        <w:rPr>
          <w:rFonts w:ascii="Calibri" w:hAnsi="Calibri" w:cs="Calibri"/>
          <w:b/>
          <w:bCs/>
          <w:i/>
          <w:sz w:val="16"/>
        </w:rPr>
        <w:t>TAK</w:t>
      </w:r>
      <w:r>
        <w:rPr>
          <w:rFonts w:ascii="Calibri" w:hAnsi="Calibri" w:cs="Calibri"/>
          <w:i/>
          <w:sz w:val="16"/>
        </w:rPr>
        <w:t xml:space="preserve"> w tabeli powyżej deklaruje, że będzie prowadził rozliczenia na podstawie cen złożonych w Tabeli 2 w części</w:t>
      </w:r>
      <w:r w:rsidR="00692DC9">
        <w:rPr>
          <w:rFonts w:ascii="Calibri" w:hAnsi="Calibri" w:cs="Calibri"/>
          <w:i/>
          <w:sz w:val="16"/>
        </w:rPr>
        <w:t xml:space="preserve"> A</w:t>
      </w:r>
      <w:r>
        <w:rPr>
          <w:rFonts w:ascii="Calibri" w:hAnsi="Calibri" w:cs="Calibri"/>
          <w:i/>
          <w:sz w:val="16"/>
        </w:rPr>
        <w:t xml:space="preserve">: </w:t>
      </w:r>
      <w:r w:rsidR="00692DC9">
        <w:rPr>
          <w:rFonts w:ascii="Calibri" w:hAnsi="Calibri" w:cs="Calibri"/>
          <w:i/>
          <w:sz w:val="16"/>
        </w:rPr>
        <w:t>„</w:t>
      </w:r>
      <w:r w:rsidRPr="00E130C4">
        <w:rPr>
          <w:rFonts w:ascii="Calibri" w:hAnsi="Calibri" w:cs="Calibri"/>
          <w:i/>
          <w:sz w:val="16"/>
        </w:rPr>
        <w:t>Tabela danych dla PPG podlegających rozliczeniom wg cen taryfowych (objętych ochroną taryfową zgodnie z ustawą o szczególnych rozwiązaniach służących ochronie odbiorców paliw gazowych w związku z sytuacją na rynku gazu (Dz. U. z 2022 r., poz. 202 z późn zm.)</w:t>
      </w:r>
      <w:r w:rsidR="00692DC9">
        <w:rPr>
          <w:rFonts w:ascii="Calibri" w:hAnsi="Calibri" w:cs="Calibri"/>
          <w:i/>
          <w:sz w:val="16"/>
        </w:rPr>
        <w:t>”</w:t>
      </w:r>
      <w:r>
        <w:rPr>
          <w:rFonts w:ascii="Calibri" w:hAnsi="Calibri" w:cs="Calibri"/>
          <w:i/>
          <w:sz w:val="16"/>
        </w:rPr>
        <w:t xml:space="preserve"> w całym okresie objętym postępowaniem</w:t>
      </w:r>
      <w:r w:rsidR="00692DC9">
        <w:rPr>
          <w:rFonts w:ascii="Calibri" w:hAnsi="Calibri" w:cs="Calibri"/>
          <w:i/>
          <w:sz w:val="16"/>
        </w:rPr>
        <w:t>.</w:t>
      </w:r>
    </w:p>
    <w:p w14:paraId="25477567" w14:textId="04AE04EE" w:rsidR="00E130C4" w:rsidRDefault="00E130C4" w:rsidP="00692DC9">
      <w:pPr>
        <w:pStyle w:val="Tekstpodstawowy"/>
        <w:ind w:left="426" w:right="366"/>
        <w:jc w:val="both"/>
        <w:rPr>
          <w:rFonts w:ascii="Calibri" w:hAnsi="Calibri" w:cs="Calibri"/>
          <w:b/>
          <w:bCs/>
          <w:szCs w:val="24"/>
        </w:rPr>
      </w:pPr>
      <w:r w:rsidRPr="00692DC9">
        <w:rPr>
          <w:rFonts w:ascii="Calibri" w:hAnsi="Calibri" w:cs="Calibri"/>
          <w:b/>
          <w:bCs/>
          <w:i/>
          <w:sz w:val="16"/>
        </w:rPr>
        <w:t>NIE</w:t>
      </w:r>
      <w:r>
        <w:rPr>
          <w:rFonts w:ascii="Calibri" w:hAnsi="Calibri" w:cs="Calibri"/>
          <w:i/>
          <w:sz w:val="16"/>
        </w:rPr>
        <w:t xml:space="preserve"> lub pozostawienie pola niewypełnionego  oznacza, że Wykonawca będzie rozliczał PPG </w:t>
      </w:r>
      <w:r w:rsidR="00692DC9">
        <w:rPr>
          <w:rFonts w:ascii="Calibri" w:hAnsi="Calibri" w:cs="Calibri"/>
          <w:i/>
          <w:sz w:val="16"/>
        </w:rPr>
        <w:t xml:space="preserve">objęte ochroną taryfową w ilościach podanych w Tabeli 2 w części A </w:t>
      </w:r>
      <w:r>
        <w:rPr>
          <w:rFonts w:ascii="Calibri" w:hAnsi="Calibri" w:cs="Calibri"/>
          <w:i/>
          <w:sz w:val="16"/>
        </w:rPr>
        <w:t xml:space="preserve">na podstawie cen taryfowych obowiązujących w 2025 roku zgodnie z </w:t>
      </w:r>
      <w:r w:rsidR="00DA5184" w:rsidRPr="00E130C4">
        <w:rPr>
          <w:rFonts w:ascii="Calibri" w:hAnsi="Calibri" w:cs="Calibri"/>
          <w:i/>
          <w:sz w:val="16"/>
        </w:rPr>
        <w:t>ustawą o szczególnych rozwiązaniach służących ochronie odbiorców paliw gazowych w związku z sytuacją na rynku gazu (Dz. U. z 2022 r., poz. 202 z późn zm.)</w:t>
      </w:r>
      <w:r w:rsidR="00DA5184">
        <w:rPr>
          <w:rFonts w:ascii="Calibri" w:hAnsi="Calibri" w:cs="Calibri"/>
          <w:i/>
          <w:sz w:val="16"/>
        </w:rPr>
        <w:t>.</w:t>
      </w:r>
    </w:p>
    <w:p w14:paraId="59A397B7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786305F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4A10D4E6" w14:textId="77777777" w:rsidR="00E130C4" w:rsidRDefault="00E130C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E130C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458E1A2F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DA5184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D20A4" w14:textId="77777777" w:rsidR="00193CAB" w:rsidRDefault="00193CAB" w:rsidP="008C089D">
      <w:pPr>
        <w:spacing w:after="0" w:line="240" w:lineRule="auto"/>
      </w:pPr>
      <w:r>
        <w:separator/>
      </w:r>
    </w:p>
  </w:endnote>
  <w:endnote w:type="continuationSeparator" w:id="0">
    <w:p w14:paraId="1E7942A2" w14:textId="77777777" w:rsidR="00193CAB" w:rsidRDefault="00193CAB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8B458" w14:textId="77777777" w:rsidR="00193CAB" w:rsidRDefault="00193CAB" w:rsidP="008C089D">
      <w:pPr>
        <w:spacing w:after="0" w:line="240" w:lineRule="auto"/>
      </w:pPr>
      <w:r>
        <w:separator/>
      </w:r>
    </w:p>
  </w:footnote>
  <w:footnote w:type="continuationSeparator" w:id="0">
    <w:p w14:paraId="4530E800" w14:textId="77777777" w:rsidR="00193CAB" w:rsidRDefault="00193CAB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C4FDA5F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B222A">
      <w:rPr>
        <w:rFonts w:cstheme="minorHAnsi"/>
        <w:b/>
        <w:bCs/>
        <w:sz w:val="24"/>
        <w:szCs w:val="24"/>
      </w:rPr>
      <w:t>3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284"/>
    <w:rsid w:val="000D7D73"/>
    <w:rsid w:val="000F3E82"/>
    <w:rsid w:val="001545D7"/>
    <w:rsid w:val="00193CAB"/>
    <w:rsid w:val="00234B8E"/>
    <w:rsid w:val="00251E84"/>
    <w:rsid w:val="002570B6"/>
    <w:rsid w:val="0026578F"/>
    <w:rsid w:val="00270DDA"/>
    <w:rsid w:val="002A5981"/>
    <w:rsid w:val="003426E4"/>
    <w:rsid w:val="00360BCA"/>
    <w:rsid w:val="0046364A"/>
    <w:rsid w:val="004725D4"/>
    <w:rsid w:val="0047293B"/>
    <w:rsid w:val="004B232E"/>
    <w:rsid w:val="004D55A9"/>
    <w:rsid w:val="004E332D"/>
    <w:rsid w:val="004F1D80"/>
    <w:rsid w:val="00505EFF"/>
    <w:rsid w:val="005903B6"/>
    <w:rsid w:val="005926D0"/>
    <w:rsid w:val="005A5DF7"/>
    <w:rsid w:val="005F26A3"/>
    <w:rsid w:val="006041C9"/>
    <w:rsid w:val="00635B33"/>
    <w:rsid w:val="006708E6"/>
    <w:rsid w:val="00692DC9"/>
    <w:rsid w:val="0071320F"/>
    <w:rsid w:val="007712AD"/>
    <w:rsid w:val="00777FA7"/>
    <w:rsid w:val="007B0B09"/>
    <w:rsid w:val="007B0FCF"/>
    <w:rsid w:val="007C4572"/>
    <w:rsid w:val="007D3FDF"/>
    <w:rsid w:val="0080775D"/>
    <w:rsid w:val="0084700F"/>
    <w:rsid w:val="008C089D"/>
    <w:rsid w:val="008D4596"/>
    <w:rsid w:val="008D6C2B"/>
    <w:rsid w:val="00927F45"/>
    <w:rsid w:val="00984EEF"/>
    <w:rsid w:val="009A263D"/>
    <w:rsid w:val="009C488D"/>
    <w:rsid w:val="009D4CEE"/>
    <w:rsid w:val="00A5651C"/>
    <w:rsid w:val="00A67AE5"/>
    <w:rsid w:val="00AA1B51"/>
    <w:rsid w:val="00AA2726"/>
    <w:rsid w:val="00AE0DC9"/>
    <w:rsid w:val="00AF4E0F"/>
    <w:rsid w:val="00B34078"/>
    <w:rsid w:val="00BA4601"/>
    <w:rsid w:val="00BB6039"/>
    <w:rsid w:val="00BC5891"/>
    <w:rsid w:val="00BF2C16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A5184"/>
    <w:rsid w:val="00DF3A84"/>
    <w:rsid w:val="00DF70D6"/>
    <w:rsid w:val="00E0538C"/>
    <w:rsid w:val="00E130C4"/>
    <w:rsid w:val="00E354B8"/>
    <w:rsid w:val="00E36F41"/>
    <w:rsid w:val="00E820FA"/>
    <w:rsid w:val="00EB0055"/>
    <w:rsid w:val="00EE43E2"/>
    <w:rsid w:val="00F0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4</cp:revision>
  <dcterms:created xsi:type="dcterms:W3CDTF">2023-08-27T08:55:00Z</dcterms:created>
  <dcterms:modified xsi:type="dcterms:W3CDTF">2024-09-02T18:27:00Z</dcterms:modified>
</cp:coreProperties>
</file>