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23C99CB2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2C2E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04.12.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523B3B3D" w14:textId="77777777" w:rsidR="007B0CEE" w:rsidRPr="007B0CEE" w:rsidRDefault="007B0CEE" w:rsidP="007B0CEE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7B0CEE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ogłoszenia :  2023/BZP 00511364/01</w:t>
      </w:r>
    </w:p>
    <w:p w14:paraId="1E0E96FE" w14:textId="69D798D9" w:rsidR="004D7FF6" w:rsidRDefault="007B0CEE" w:rsidP="004D7FF6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7B0CEE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referencyjny:   62/AP/2023</w:t>
      </w:r>
    </w:p>
    <w:p w14:paraId="1CF69E08" w14:textId="77777777" w:rsidR="00C51104" w:rsidRPr="00307CFE" w:rsidRDefault="00C51104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271089A2" w14:textId="77777777" w:rsidR="006000D8" w:rsidRDefault="006000D8" w:rsidP="00C51104">
      <w:pPr>
        <w:spacing w:line="360" w:lineRule="auto"/>
        <w:ind w:right="-427"/>
        <w:jc w:val="center"/>
        <w:rPr>
          <w:rFonts w:ascii="Open Sans" w:hAnsi="Open Sans" w:cs="Open Sans"/>
          <w:color w:val="000000"/>
          <w:spacing w:val="1"/>
          <w:u w:val="single"/>
          <w:lang w:eastAsia="en-US"/>
        </w:rPr>
      </w:pPr>
      <w:bookmarkStart w:id="0" w:name="_Hlk72488743"/>
      <w:bookmarkEnd w:id="0"/>
    </w:p>
    <w:p w14:paraId="76D0FBC6" w14:textId="66BA77A2" w:rsidR="00AE3683" w:rsidRPr="00C51104" w:rsidRDefault="00544CE3" w:rsidP="00C51104">
      <w:pPr>
        <w:spacing w:line="360" w:lineRule="auto"/>
        <w:ind w:right="-427"/>
        <w:jc w:val="center"/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</w:pPr>
      <w:r w:rsidRPr="00C51104">
        <w:rPr>
          <w:rFonts w:ascii="Open Sans" w:hAnsi="Open Sans" w:cs="Open Sans"/>
          <w:color w:val="000000"/>
          <w:spacing w:val="1"/>
          <w:u w:val="single"/>
          <w:lang w:eastAsia="en-US"/>
        </w:rPr>
        <w:t xml:space="preserve">INFORMACJA Z OTWARCIA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OFERT 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wymagana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 art. 222 ust. 5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U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stawy z dnia 11 września 2019 r.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Prawo zamówień publicznych (  t.j. Dz.U. z 202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3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r. poz. 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1605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z późn. zm.)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,</w:t>
      </w:r>
      <w:r w:rsidR="0089542E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w postępowaniu </w:t>
      </w:r>
      <w:r w:rsidR="00AE3683" w:rsidRPr="00C51104">
        <w:rPr>
          <w:rFonts w:ascii="Open Sans" w:eastAsia="Cambria" w:hAnsi="Open Sans" w:cs="Open Sans"/>
          <w:u w:val="single"/>
        </w:rPr>
        <w:t xml:space="preserve"> </w:t>
      </w:r>
      <w:r w:rsidRPr="00C51104">
        <w:rPr>
          <w:rFonts w:ascii="Open Sans" w:eastAsia="Cambria" w:hAnsi="Open Sans" w:cs="Open Sans"/>
          <w:u w:val="single"/>
        </w:rPr>
        <w:t>pn:</w:t>
      </w:r>
      <w:bookmarkStart w:id="1" w:name="_Hlk126926511"/>
      <w:r w:rsidR="00B40DCE" w:rsidRPr="00C51104">
        <w:rPr>
          <w:rFonts w:ascii="Open Sans" w:eastAsia="Cambria" w:hAnsi="Open Sans" w:cs="Open Sans"/>
          <w:u w:val="single"/>
        </w:rPr>
        <w:t xml:space="preserve"> </w:t>
      </w:r>
      <w:r w:rsidR="004D7FF6" w:rsidRPr="004D7FF6">
        <w:rPr>
          <w:rFonts w:ascii="Open Sans" w:eastAsia="Cambria" w:hAnsi="Open Sans" w:cs="Open Sans"/>
          <w:u w:val="single"/>
        </w:rPr>
        <w:t>„</w:t>
      </w:r>
      <w:r w:rsidR="007B0CEE" w:rsidRPr="007B0CEE">
        <w:rPr>
          <w:rFonts w:ascii="Open Sans" w:eastAsia="Cambria" w:hAnsi="Open Sans" w:cs="Open Sans"/>
          <w:u w:val="single"/>
        </w:rPr>
        <w:t xml:space="preserve">Dostawa </w:t>
      </w:r>
      <w:r w:rsidR="007B0CEE">
        <w:rPr>
          <w:rFonts w:ascii="Open Sans" w:eastAsia="Cambria" w:hAnsi="Open Sans" w:cs="Open Sans"/>
          <w:u w:val="single"/>
        </w:rPr>
        <w:br/>
      </w:r>
      <w:r w:rsidR="007B0CEE" w:rsidRPr="007B0CEE">
        <w:rPr>
          <w:rFonts w:ascii="Open Sans" w:eastAsia="Cambria" w:hAnsi="Open Sans" w:cs="Open Sans"/>
          <w:u w:val="single"/>
        </w:rPr>
        <w:t xml:space="preserve">wraz z montażem taśm transportujących do przenośników instalacji do rozdziału strumienia odpadów </w:t>
      </w:r>
      <w:r w:rsidR="007B0CEE">
        <w:rPr>
          <w:rFonts w:ascii="Open Sans" w:eastAsia="Cambria" w:hAnsi="Open Sans" w:cs="Open Sans"/>
          <w:u w:val="single"/>
        </w:rPr>
        <w:br/>
      </w:r>
      <w:r w:rsidR="007B0CEE" w:rsidRPr="007B0CEE">
        <w:rPr>
          <w:rFonts w:ascii="Open Sans" w:eastAsia="Cambria" w:hAnsi="Open Sans" w:cs="Open Sans"/>
          <w:u w:val="single"/>
        </w:rPr>
        <w:t xml:space="preserve">do Regionalnego Zakładu Odzysku Odpadów w Sianowie. ” </w:t>
      </w:r>
      <w:r w:rsidR="004D7FF6" w:rsidRPr="004D7FF6">
        <w:rPr>
          <w:rFonts w:ascii="Open Sans" w:eastAsia="Cambria" w:hAnsi="Open Sans" w:cs="Open Sans"/>
          <w:u w:val="single"/>
        </w:rPr>
        <w:t xml:space="preserve"> </w:t>
      </w:r>
      <w:r w:rsidR="00B9379E" w:rsidRPr="00B9379E">
        <w:rPr>
          <w:rFonts w:ascii="Open Sans" w:eastAsia="Cambria" w:hAnsi="Open Sans" w:cs="Open Sans"/>
          <w:u w:val="single"/>
        </w:rPr>
        <w:t xml:space="preserve"> </w:t>
      </w:r>
      <w:r w:rsidR="00D11DA2" w:rsidRPr="00D11DA2">
        <w:rPr>
          <w:rFonts w:ascii="Open Sans" w:eastAsia="Cambria" w:hAnsi="Open Sans" w:cs="Open Sans"/>
          <w:u w:val="single"/>
        </w:rPr>
        <w:t xml:space="preserve"> </w:t>
      </w:r>
      <w:r w:rsidR="00F46B97" w:rsidRPr="00F46B97">
        <w:rPr>
          <w:rFonts w:ascii="Open Sans" w:eastAsia="Cambria" w:hAnsi="Open Sans" w:cs="Open Sans"/>
          <w:u w:val="single"/>
        </w:rPr>
        <w:t xml:space="preserve"> </w:t>
      </w:r>
      <w:r w:rsidR="00EA0BE9" w:rsidRPr="00EA0BE9">
        <w:rPr>
          <w:rFonts w:ascii="Open Sans" w:eastAsia="Cambria" w:hAnsi="Open Sans" w:cs="Open Sans"/>
          <w:u w:val="single"/>
        </w:rPr>
        <w:t xml:space="preserve"> </w:t>
      </w:r>
      <w:r w:rsidR="004D3461" w:rsidRPr="004D3461">
        <w:rPr>
          <w:rFonts w:ascii="Open Sans" w:eastAsia="Cambria" w:hAnsi="Open Sans" w:cs="Open Sans"/>
          <w:u w:val="single"/>
        </w:rPr>
        <w:t xml:space="preserve"> </w:t>
      </w:r>
      <w:r w:rsidR="006E7BF0" w:rsidRPr="006E7BF0">
        <w:rPr>
          <w:rFonts w:ascii="Open Sans" w:eastAsia="Cambria" w:hAnsi="Open Sans" w:cs="Open Sans"/>
          <w:u w:val="single"/>
        </w:rPr>
        <w:t xml:space="preserve"> </w:t>
      </w:r>
      <w:r w:rsidR="00BA210C" w:rsidRPr="00BA210C">
        <w:rPr>
          <w:rFonts w:ascii="Open Sans" w:eastAsia="Cambria" w:hAnsi="Open Sans" w:cs="Open Sans"/>
          <w:u w:val="single"/>
        </w:rPr>
        <w:t xml:space="preserve"> </w:t>
      </w:r>
      <w:bookmarkEnd w:id="1"/>
    </w:p>
    <w:p w14:paraId="0789755C" w14:textId="77777777" w:rsidR="00284B7F" w:rsidRPr="00292585" w:rsidRDefault="00284B7F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5431CA57" w14:textId="658CD795" w:rsidR="00B77591" w:rsidRPr="00DE0168" w:rsidRDefault="00B77591" w:rsidP="003716EA">
      <w:pPr>
        <w:spacing w:line="276" w:lineRule="auto"/>
        <w:jc w:val="center"/>
        <w:rPr>
          <w:rFonts w:ascii="Open Sans" w:eastAsia="Cambria" w:hAnsi="Open Sans" w:cs="Open Sans"/>
        </w:rPr>
      </w:pPr>
      <w:r w:rsidRPr="00DE0168">
        <w:rPr>
          <w:rFonts w:ascii="Open Sans" w:eastAsia="Cambria" w:hAnsi="Open Sans" w:cs="Open Sans"/>
        </w:rPr>
        <w:t>Otwarto ofert</w:t>
      </w:r>
      <w:r w:rsidR="00F043D2">
        <w:rPr>
          <w:rFonts w:ascii="Open Sans" w:eastAsia="Cambria" w:hAnsi="Open Sans" w:cs="Open Sans"/>
        </w:rPr>
        <w:t>y</w:t>
      </w:r>
      <w:r w:rsidR="004D3461" w:rsidRPr="00DE0168">
        <w:rPr>
          <w:rFonts w:ascii="Open Sans" w:eastAsia="Cambria" w:hAnsi="Open Sans" w:cs="Open Sans"/>
        </w:rPr>
        <w:t xml:space="preserve"> </w:t>
      </w:r>
      <w:r w:rsidR="00C51104" w:rsidRPr="00DE0168">
        <w:rPr>
          <w:rFonts w:ascii="Open Sans" w:eastAsia="Cambria" w:hAnsi="Open Sans" w:cs="Open Sans"/>
        </w:rPr>
        <w:t xml:space="preserve"> złożon</w:t>
      </w:r>
      <w:r w:rsidR="00F043D2">
        <w:rPr>
          <w:rFonts w:ascii="Open Sans" w:eastAsia="Cambria" w:hAnsi="Open Sans" w:cs="Open Sans"/>
        </w:rPr>
        <w:t>e</w:t>
      </w:r>
      <w:r w:rsidR="005D65AE">
        <w:rPr>
          <w:rFonts w:ascii="Open Sans" w:eastAsia="Cambria" w:hAnsi="Open Sans" w:cs="Open Sans"/>
        </w:rPr>
        <w:t xml:space="preserve"> </w:t>
      </w:r>
      <w:r w:rsidR="00C51104" w:rsidRPr="00DE0168">
        <w:rPr>
          <w:rFonts w:ascii="Open Sans" w:eastAsia="Cambria" w:hAnsi="Open Sans" w:cs="Open Sans"/>
        </w:rPr>
        <w:t xml:space="preserve"> </w:t>
      </w:r>
      <w:r w:rsidRPr="00DE0168">
        <w:rPr>
          <w:rFonts w:ascii="Open Sans" w:eastAsia="Cambria" w:hAnsi="Open Sans" w:cs="Open Sans"/>
        </w:rPr>
        <w:t>przez następując</w:t>
      </w:r>
      <w:r w:rsidR="00F043D2">
        <w:rPr>
          <w:rFonts w:ascii="Open Sans" w:eastAsia="Cambria" w:hAnsi="Open Sans" w:cs="Open Sans"/>
        </w:rPr>
        <w:t>ych</w:t>
      </w:r>
      <w:r w:rsidR="005D65AE">
        <w:rPr>
          <w:rFonts w:ascii="Open Sans" w:eastAsia="Cambria" w:hAnsi="Open Sans" w:cs="Open Sans"/>
        </w:rPr>
        <w:t xml:space="preserve"> </w:t>
      </w:r>
      <w:r w:rsidR="00CB7220" w:rsidRPr="00DE0168">
        <w:rPr>
          <w:rFonts w:ascii="Open Sans" w:eastAsia="Cambria" w:hAnsi="Open Sans" w:cs="Open Sans"/>
        </w:rPr>
        <w:t xml:space="preserve"> </w:t>
      </w:r>
      <w:r w:rsidRPr="00DE0168">
        <w:rPr>
          <w:rFonts w:ascii="Open Sans" w:eastAsia="Cambria" w:hAnsi="Open Sans" w:cs="Open Sans"/>
        </w:rPr>
        <w:t xml:space="preserve"> Wykonawc</w:t>
      </w:r>
      <w:r w:rsidR="00F043D2">
        <w:rPr>
          <w:rFonts w:ascii="Open Sans" w:eastAsia="Cambria" w:hAnsi="Open Sans" w:cs="Open Sans"/>
        </w:rPr>
        <w:t>ów</w:t>
      </w:r>
      <w:r w:rsidRPr="00DE0168">
        <w:rPr>
          <w:rFonts w:ascii="Open Sans" w:eastAsia="Cambria" w:hAnsi="Open Sans" w:cs="Open Sans"/>
        </w:rPr>
        <w:t>:</w:t>
      </w:r>
    </w:p>
    <w:p w14:paraId="6A899AAA" w14:textId="77777777" w:rsidR="00B77591" w:rsidRDefault="00B77591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620591A3" w14:textId="5DCEF32A" w:rsidR="007B0CEE" w:rsidRDefault="00CB7220" w:rsidP="00B11154">
      <w:pPr>
        <w:spacing w:line="276" w:lineRule="auto"/>
        <w:jc w:val="both"/>
        <w:rPr>
          <w:rFonts w:ascii="Open Sans" w:eastAsia="Cambria" w:hAnsi="Open Sans" w:cs="Open Sans"/>
        </w:rPr>
      </w:pPr>
      <w:r w:rsidRPr="00F46B97">
        <w:rPr>
          <w:rFonts w:ascii="Open Sans" w:eastAsia="Cambria" w:hAnsi="Open Sans" w:cs="Open Sans"/>
          <w:u w:val="single"/>
        </w:rPr>
        <w:t>Oferta nr 1</w:t>
      </w:r>
      <w:r w:rsidRPr="00F46B97">
        <w:rPr>
          <w:rFonts w:ascii="Open Sans" w:eastAsia="Cambria" w:hAnsi="Open Sans" w:cs="Open Sans"/>
        </w:rPr>
        <w:t xml:space="preserve"> </w:t>
      </w:r>
      <w:r w:rsidR="007B0CEE" w:rsidRPr="007B0CEE">
        <w:rPr>
          <w:rFonts w:ascii="Open Sans" w:eastAsia="Cambria" w:hAnsi="Open Sans" w:cs="Open Sans"/>
        </w:rPr>
        <w:t xml:space="preserve">LABOR SWTP INVESTMENT </w:t>
      </w:r>
      <w:r w:rsidR="007B0CEE">
        <w:rPr>
          <w:rFonts w:ascii="Open Sans" w:eastAsia="Cambria" w:hAnsi="Open Sans" w:cs="Open Sans"/>
        </w:rPr>
        <w:t xml:space="preserve">Sp. z o.o. S.K. </w:t>
      </w:r>
      <w:r w:rsidR="007B0CEE" w:rsidRPr="007B0CEE">
        <w:rPr>
          <w:rFonts w:ascii="Open Sans" w:eastAsia="Cambria" w:hAnsi="Open Sans" w:cs="Open Sans"/>
        </w:rPr>
        <w:t xml:space="preserve"> Bielany Wrocławskie ul. Kłodzka 15</w:t>
      </w:r>
      <w:r w:rsidR="007B0CEE">
        <w:rPr>
          <w:rFonts w:ascii="Open Sans" w:eastAsia="Cambria" w:hAnsi="Open Sans" w:cs="Open Sans"/>
        </w:rPr>
        <w:t xml:space="preserve">, </w:t>
      </w:r>
      <w:r w:rsidR="007B0CEE">
        <w:rPr>
          <w:rFonts w:ascii="Open Sans" w:eastAsia="Cambria" w:hAnsi="Open Sans" w:cs="Open Sans"/>
        </w:rPr>
        <w:br/>
      </w:r>
      <w:r w:rsidR="007B0CEE" w:rsidRPr="007B0CEE">
        <w:rPr>
          <w:rFonts w:ascii="Open Sans" w:eastAsia="Cambria" w:hAnsi="Open Sans" w:cs="Open Sans"/>
        </w:rPr>
        <w:t xml:space="preserve">55-040 Kobierzyce </w:t>
      </w:r>
    </w:p>
    <w:p w14:paraId="108AD049" w14:textId="2A06A816" w:rsidR="00F043D2" w:rsidRDefault="00F043D2" w:rsidP="00F043D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bookmarkStart w:id="2" w:name="_Hlk151363655"/>
      <w:r w:rsidRPr="00533B2B">
        <w:rPr>
          <w:rFonts w:ascii="Open Sans" w:eastAsia="Cambria" w:hAnsi="Open Sans" w:cs="Open Sans"/>
        </w:rPr>
        <w:t xml:space="preserve">Całkowite wynagrodzenie netto wyniesie: </w:t>
      </w:r>
      <w:r w:rsidRPr="00C95746">
        <w:rPr>
          <w:rFonts w:ascii="Open Sans" w:eastAsia="Cambria" w:hAnsi="Open Sans" w:cs="Open Sans"/>
        </w:rPr>
        <w:t xml:space="preserve"> </w:t>
      </w:r>
      <w:r w:rsidR="007B0CEE">
        <w:rPr>
          <w:rFonts w:ascii="Open Sans" w:eastAsia="Cambria" w:hAnsi="Open Sans" w:cs="Open Sans"/>
        </w:rPr>
        <w:t xml:space="preserve">87.492,00 </w:t>
      </w:r>
      <w:r w:rsidR="002F45EB" w:rsidRPr="002F45EB">
        <w:rPr>
          <w:rFonts w:ascii="Open Sans" w:eastAsia="Cambria" w:hAnsi="Open Sans" w:cs="Open Sans"/>
        </w:rPr>
        <w:t xml:space="preserve"> zł </w:t>
      </w:r>
      <w:r>
        <w:rPr>
          <w:rFonts w:ascii="Open Sans" w:eastAsia="Cambria" w:hAnsi="Open Sans" w:cs="Open Sans"/>
        </w:rPr>
        <w:t xml:space="preserve"> </w:t>
      </w:r>
    </w:p>
    <w:bookmarkEnd w:id="2"/>
    <w:p w14:paraId="3D8F09D1" w14:textId="77777777" w:rsidR="00554417" w:rsidRDefault="00554417" w:rsidP="00554417">
      <w:pPr>
        <w:pStyle w:val="Akapitzlist"/>
        <w:spacing w:line="276" w:lineRule="auto"/>
        <w:ind w:left="720"/>
        <w:jc w:val="both"/>
        <w:rPr>
          <w:rFonts w:ascii="Open Sans" w:eastAsia="Cambria" w:hAnsi="Open Sans" w:cs="Open Sans"/>
        </w:rPr>
      </w:pPr>
    </w:p>
    <w:p w14:paraId="2F1D7A48" w14:textId="0655E565" w:rsidR="00554417" w:rsidRDefault="00554417" w:rsidP="00C93709">
      <w:pPr>
        <w:spacing w:line="276" w:lineRule="auto"/>
        <w:jc w:val="both"/>
        <w:rPr>
          <w:rFonts w:ascii="Open Sans" w:eastAsia="Cambria" w:hAnsi="Open Sans" w:cs="Open Sans"/>
        </w:rPr>
      </w:pPr>
      <w:r w:rsidRPr="00554417">
        <w:rPr>
          <w:rFonts w:ascii="Open Sans" w:eastAsia="Cambria" w:hAnsi="Open Sans" w:cs="Open Sans"/>
          <w:u w:val="single"/>
        </w:rPr>
        <w:t xml:space="preserve">Oferta nr </w:t>
      </w:r>
      <w:r>
        <w:rPr>
          <w:rFonts w:ascii="Open Sans" w:eastAsia="Cambria" w:hAnsi="Open Sans" w:cs="Open Sans"/>
          <w:u w:val="single"/>
        </w:rPr>
        <w:t>2</w:t>
      </w:r>
      <w:r w:rsidRPr="00554417">
        <w:rPr>
          <w:rFonts w:ascii="Open Sans" w:eastAsia="Cambria" w:hAnsi="Open Sans" w:cs="Open Sans"/>
        </w:rPr>
        <w:t xml:space="preserve">  </w:t>
      </w:r>
      <w:r w:rsidR="00C93709">
        <w:rPr>
          <w:rFonts w:ascii="Open Sans" w:eastAsia="Cambria" w:hAnsi="Open Sans" w:cs="Open Sans"/>
        </w:rPr>
        <w:t>C</w:t>
      </w:r>
      <w:r w:rsidR="00C93709" w:rsidRPr="00C93709">
        <w:rPr>
          <w:rFonts w:ascii="Open Sans" w:eastAsia="Cambria" w:hAnsi="Open Sans" w:cs="Open Sans"/>
        </w:rPr>
        <w:t>ONTIX INVEST S</w:t>
      </w:r>
      <w:r w:rsidR="00C93709">
        <w:rPr>
          <w:rFonts w:ascii="Open Sans" w:eastAsia="Cambria" w:hAnsi="Open Sans" w:cs="Open Sans"/>
        </w:rPr>
        <w:t xml:space="preserve">p. z o.o. S. K. </w:t>
      </w:r>
      <w:r w:rsidR="00C93709" w:rsidRPr="00C93709">
        <w:rPr>
          <w:rFonts w:ascii="Open Sans" w:eastAsia="Cambria" w:hAnsi="Open Sans" w:cs="Open Sans"/>
        </w:rPr>
        <w:t>ul. DOMANIEWSKA 37/2.43</w:t>
      </w:r>
      <w:r w:rsidR="00C93709">
        <w:rPr>
          <w:rFonts w:ascii="Open Sans" w:eastAsia="Cambria" w:hAnsi="Open Sans" w:cs="Open Sans"/>
        </w:rPr>
        <w:t xml:space="preserve">;  </w:t>
      </w:r>
      <w:r w:rsidR="00C93709" w:rsidRPr="00C93709">
        <w:rPr>
          <w:rFonts w:ascii="Open Sans" w:eastAsia="Cambria" w:hAnsi="Open Sans" w:cs="Open Sans"/>
        </w:rPr>
        <w:t>02-672 WARSZAWA</w:t>
      </w:r>
    </w:p>
    <w:p w14:paraId="5719AB04" w14:textId="0B2DAE37" w:rsidR="00331581" w:rsidRDefault="00331581" w:rsidP="0033158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533B2B">
        <w:rPr>
          <w:rFonts w:ascii="Open Sans" w:eastAsia="Cambria" w:hAnsi="Open Sans" w:cs="Open Sans"/>
        </w:rPr>
        <w:t xml:space="preserve">Całkowite wynagrodzenie netto wyniesie: </w:t>
      </w:r>
      <w:r w:rsidRPr="00C95746">
        <w:rPr>
          <w:rFonts w:ascii="Open Sans" w:eastAsia="Cambria" w:hAnsi="Open Sans" w:cs="Open Sans"/>
        </w:rPr>
        <w:t xml:space="preserve"> </w:t>
      </w:r>
      <w:r w:rsidR="00C93709">
        <w:rPr>
          <w:rFonts w:ascii="Open Sans" w:eastAsia="Cambria" w:hAnsi="Open Sans" w:cs="Open Sans"/>
        </w:rPr>
        <w:t>105.000,00</w:t>
      </w:r>
      <w:r w:rsidRPr="00331581">
        <w:rPr>
          <w:rFonts w:ascii="Open Sans" w:eastAsia="Cambria" w:hAnsi="Open Sans" w:cs="Open Sans"/>
        </w:rPr>
        <w:t xml:space="preserve"> zł</w:t>
      </w:r>
      <w:r w:rsidRPr="002F45EB">
        <w:rPr>
          <w:rFonts w:ascii="Open Sans" w:eastAsia="Cambria" w:hAnsi="Open Sans" w:cs="Open Sans"/>
        </w:rPr>
        <w:t xml:space="preserve"> </w:t>
      </w:r>
      <w:r>
        <w:rPr>
          <w:rFonts w:ascii="Open Sans" w:eastAsia="Cambria" w:hAnsi="Open Sans" w:cs="Open Sans"/>
        </w:rPr>
        <w:t xml:space="preserve"> </w:t>
      </w:r>
    </w:p>
    <w:p w14:paraId="2479D7DA" w14:textId="77777777" w:rsidR="00425A58" w:rsidRDefault="00425A58" w:rsidP="00425A58">
      <w:pPr>
        <w:spacing w:line="276" w:lineRule="auto"/>
        <w:jc w:val="both"/>
        <w:rPr>
          <w:rFonts w:ascii="Open Sans" w:eastAsia="Cambria" w:hAnsi="Open Sans" w:cs="Open Sans"/>
        </w:rPr>
      </w:pPr>
    </w:p>
    <w:p w14:paraId="5A21B47F" w14:textId="6F24666F" w:rsidR="007B0CEE" w:rsidRDefault="00425A58" w:rsidP="00C03824">
      <w:pPr>
        <w:spacing w:line="276" w:lineRule="auto"/>
        <w:jc w:val="both"/>
        <w:rPr>
          <w:rFonts w:ascii="Open Sans" w:eastAsia="Cambria" w:hAnsi="Open Sans" w:cs="Open Sans"/>
          <w:u w:val="single"/>
        </w:rPr>
      </w:pPr>
      <w:r w:rsidRPr="00425A58">
        <w:rPr>
          <w:rFonts w:ascii="Open Sans" w:eastAsia="Cambria" w:hAnsi="Open Sans" w:cs="Open Sans"/>
          <w:u w:val="single"/>
        </w:rPr>
        <w:t xml:space="preserve">Oferta nr 3  </w:t>
      </w:r>
      <w:r w:rsidR="00C03824" w:rsidRPr="00C03824">
        <w:rPr>
          <w:rFonts w:ascii="Open Sans" w:eastAsia="Cambria" w:hAnsi="Open Sans" w:cs="Open Sans"/>
          <w:u w:val="single"/>
        </w:rPr>
        <w:t>BELTOR S.C.</w:t>
      </w:r>
      <w:r w:rsidR="00C03824">
        <w:rPr>
          <w:rFonts w:ascii="Open Sans" w:eastAsia="Cambria" w:hAnsi="Open Sans" w:cs="Open Sans"/>
          <w:u w:val="single"/>
        </w:rPr>
        <w:t xml:space="preserve"> </w:t>
      </w:r>
      <w:r w:rsidR="00C03824" w:rsidRPr="00C03824">
        <w:rPr>
          <w:rFonts w:ascii="Open Sans" w:eastAsia="Cambria" w:hAnsi="Open Sans" w:cs="Open Sans"/>
          <w:u w:val="single"/>
        </w:rPr>
        <w:t>M. KOTOWICZ, M. MICHOŃ</w:t>
      </w:r>
      <w:r w:rsidR="00C03824">
        <w:rPr>
          <w:rFonts w:ascii="Open Sans" w:eastAsia="Cambria" w:hAnsi="Open Sans" w:cs="Open Sans"/>
          <w:u w:val="single"/>
        </w:rPr>
        <w:t xml:space="preserve"> </w:t>
      </w:r>
      <w:r w:rsidR="00C03824" w:rsidRPr="00C03824">
        <w:rPr>
          <w:rFonts w:ascii="Open Sans" w:eastAsia="Cambria" w:hAnsi="Open Sans" w:cs="Open Sans"/>
          <w:u w:val="single"/>
        </w:rPr>
        <w:t>ul. Kobierzycka 12</w:t>
      </w:r>
      <w:r w:rsidR="00C03824">
        <w:rPr>
          <w:rFonts w:ascii="Open Sans" w:eastAsia="Cambria" w:hAnsi="Open Sans" w:cs="Open Sans"/>
          <w:u w:val="single"/>
        </w:rPr>
        <w:t xml:space="preserve">, </w:t>
      </w:r>
      <w:r w:rsidR="00C03824" w:rsidRPr="00C03824">
        <w:rPr>
          <w:rFonts w:ascii="Open Sans" w:eastAsia="Cambria" w:hAnsi="Open Sans" w:cs="Open Sans"/>
          <w:u w:val="single"/>
        </w:rPr>
        <w:t>55-040 Wierzbice</w:t>
      </w:r>
      <w:r w:rsidR="00C03824">
        <w:rPr>
          <w:rFonts w:ascii="Open Sans" w:eastAsia="Cambria" w:hAnsi="Open Sans" w:cs="Open Sans"/>
          <w:u w:val="single"/>
        </w:rPr>
        <w:t xml:space="preserve"> </w:t>
      </w:r>
    </w:p>
    <w:p w14:paraId="789843BB" w14:textId="7254DB04" w:rsidR="00DB153F" w:rsidRPr="007B0CEE" w:rsidRDefault="00DB153F" w:rsidP="007B0CE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7B0CEE">
        <w:rPr>
          <w:rFonts w:ascii="Open Sans" w:eastAsia="Cambria" w:hAnsi="Open Sans" w:cs="Open Sans"/>
        </w:rPr>
        <w:t xml:space="preserve">Całkowite wynagrodzenie netto wyniesie:  </w:t>
      </w:r>
      <w:r w:rsidR="00C03824">
        <w:rPr>
          <w:rFonts w:ascii="Open Sans" w:eastAsia="Cambria" w:hAnsi="Open Sans" w:cs="Open Sans"/>
        </w:rPr>
        <w:t xml:space="preserve">162.029,00 </w:t>
      </w:r>
      <w:r w:rsidRPr="007B0CEE">
        <w:rPr>
          <w:rFonts w:ascii="Open Sans" w:eastAsia="Cambria" w:hAnsi="Open Sans" w:cs="Open Sans"/>
        </w:rPr>
        <w:t xml:space="preserve">zł  </w:t>
      </w:r>
    </w:p>
    <w:p w14:paraId="1BC89210" w14:textId="77777777" w:rsidR="00DB153F" w:rsidRPr="00AF4DB1" w:rsidRDefault="00DB153F" w:rsidP="00AF4DB1">
      <w:pPr>
        <w:spacing w:line="276" w:lineRule="auto"/>
        <w:jc w:val="both"/>
        <w:rPr>
          <w:rFonts w:ascii="Open Sans" w:eastAsia="Cambria" w:hAnsi="Open Sans" w:cs="Open Sans"/>
        </w:rPr>
      </w:pPr>
    </w:p>
    <w:sectPr w:rsidR="00DB153F" w:rsidRPr="00AF4DB1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991"/>
    <w:multiLevelType w:val="hybridMultilevel"/>
    <w:tmpl w:val="308E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A5D3809"/>
    <w:multiLevelType w:val="hybridMultilevel"/>
    <w:tmpl w:val="12B62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577C2"/>
    <w:multiLevelType w:val="hybridMultilevel"/>
    <w:tmpl w:val="B0F8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41D34"/>
    <w:multiLevelType w:val="hybridMultilevel"/>
    <w:tmpl w:val="134E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6"/>
  </w:num>
  <w:num w:numId="2" w16cid:durableId="483858447">
    <w:abstractNumId w:val="1"/>
  </w:num>
  <w:num w:numId="3" w16cid:durableId="750930194">
    <w:abstractNumId w:val="4"/>
  </w:num>
  <w:num w:numId="4" w16cid:durableId="449933408">
    <w:abstractNumId w:val="3"/>
  </w:num>
  <w:num w:numId="5" w16cid:durableId="10109595">
    <w:abstractNumId w:val="7"/>
  </w:num>
  <w:num w:numId="6" w16cid:durableId="557786646">
    <w:abstractNumId w:val="5"/>
  </w:num>
  <w:num w:numId="7" w16cid:durableId="239022079">
    <w:abstractNumId w:val="0"/>
  </w:num>
  <w:num w:numId="8" w16cid:durableId="1055928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5063F"/>
    <w:rsid w:val="000B04F8"/>
    <w:rsid w:val="000C71E7"/>
    <w:rsid w:val="000D557D"/>
    <w:rsid w:val="001043A7"/>
    <w:rsid w:val="00111FD2"/>
    <w:rsid w:val="00117434"/>
    <w:rsid w:val="0012065C"/>
    <w:rsid w:val="00147A5F"/>
    <w:rsid w:val="001503B4"/>
    <w:rsid w:val="00174469"/>
    <w:rsid w:val="001A3C25"/>
    <w:rsid w:val="001A5647"/>
    <w:rsid w:val="00233C3E"/>
    <w:rsid w:val="002515C5"/>
    <w:rsid w:val="00284B7F"/>
    <w:rsid w:val="00292585"/>
    <w:rsid w:val="002C2E31"/>
    <w:rsid w:val="002C5897"/>
    <w:rsid w:val="002F45EB"/>
    <w:rsid w:val="00301E4E"/>
    <w:rsid w:val="00307CFE"/>
    <w:rsid w:val="0031203C"/>
    <w:rsid w:val="00315772"/>
    <w:rsid w:val="00327962"/>
    <w:rsid w:val="00331581"/>
    <w:rsid w:val="003716EA"/>
    <w:rsid w:val="003D3894"/>
    <w:rsid w:val="003D7C7C"/>
    <w:rsid w:val="003E1B9C"/>
    <w:rsid w:val="00425A58"/>
    <w:rsid w:val="004721CE"/>
    <w:rsid w:val="004B533B"/>
    <w:rsid w:val="004C453F"/>
    <w:rsid w:val="004D3461"/>
    <w:rsid w:val="004D7FF6"/>
    <w:rsid w:val="004E2C88"/>
    <w:rsid w:val="004F6CD1"/>
    <w:rsid w:val="00525528"/>
    <w:rsid w:val="00533B2B"/>
    <w:rsid w:val="00544378"/>
    <w:rsid w:val="00544CE3"/>
    <w:rsid w:val="00554417"/>
    <w:rsid w:val="005672E5"/>
    <w:rsid w:val="0057597B"/>
    <w:rsid w:val="005C5609"/>
    <w:rsid w:val="005D3542"/>
    <w:rsid w:val="005D4A18"/>
    <w:rsid w:val="005D65AE"/>
    <w:rsid w:val="005F0689"/>
    <w:rsid w:val="006000D8"/>
    <w:rsid w:val="00625678"/>
    <w:rsid w:val="00687652"/>
    <w:rsid w:val="006A20D3"/>
    <w:rsid w:val="006B3319"/>
    <w:rsid w:val="006C1EC5"/>
    <w:rsid w:val="006C25E2"/>
    <w:rsid w:val="006E7961"/>
    <w:rsid w:val="006E7BF0"/>
    <w:rsid w:val="00702978"/>
    <w:rsid w:val="007522CA"/>
    <w:rsid w:val="00793542"/>
    <w:rsid w:val="007B0CEE"/>
    <w:rsid w:val="007D50F6"/>
    <w:rsid w:val="008018F9"/>
    <w:rsid w:val="00837443"/>
    <w:rsid w:val="00891672"/>
    <w:rsid w:val="0089542E"/>
    <w:rsid w:val="008C0219"/>
    <w:rsid w:val="008D7D0C"/>
    <w:rsid w:val="0094251D"/>
    <w:rsid w:val="00943395"/>
    <w:rsid w:val="009B4C89"/>
    <w:rsid w:val="009C0B58"/>
    <w:rsid w:val="009E3917"/>
    <w:rsid w:val="00A10A6D"/>
    <w:rsid w:val="00A343CC"/>
    <w:rsid w:val="00A452B6"/>
    <w:rsid w:val="00A6522C"/>
    <w:rsid w:val="00AA727A"/>
    <w:rsid w:val="00AE3683"/>
    <w:rsid w:val="00AF4DB1"/>
    <w:rsid w:val="00B0797C"/>
    <w:rsid w:val="00B11154"/>
    <w:rsid w:val="00B40DCE"/>
    <w:rsid w:val="00B64931"/>
    <w:rsid w:val="00B77591"/>
    <w:rsid w:val="00B9379E"/>
    <w:rsid w:val="00BA210C"/>
    <w:rsid w:val="00BA7E64"/>
    <w:rsid w:val="00C03824"/>
    <w:rsid w:val="00C260CD"/>
    <w:rsid w:val="00C3561D"/>
    <w:rsid w:val="00C36915"/>
    <w:rsid w:val="00C51104"/>
    <w:rsid w:val="00C64D21"/>
    <w:rsid w:val="00C6748B"/>
    <w:rsid w:val="00C93709"/>
    <w:rsid w:val="00CB7220"/>
    <w:rsid w:val="00D11DA2"/>
    <w:rsid w:val="00D14635"/>
    <w:rsid w:val="00D35EA3"/>
    <w:rsid w:val="00D865E2"/>
    <w:rsid w:val="00D931FD"/>
    <w:rsid w:val="00D96127"/>
    <w:rsid w:val="00DA4627"/>
    <w:rsid w:val="00DA5BC5"/>
    <w:rsid w:val="00DB153F"/>
    <w:rsid w:val="00DD2F02"/>
    <w:rsid w:val="00DE0168"/>
    <w:rsid w:val="00EA0320"/>
    <w:rsid w:val="00EA0BE9"/>
    <w:rsid w:val="00F043D2"/>
    <w:rsid w:val="00F46B97"/>
    <w:rsid w:val="00F610FA"/>
    <w:rsid w:val="00F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17</cp:revision>
  <cp:lastPrinted>2022-11-07T13:22:00Z</cp:lastPrinted>
  <dcterms:created xsi:type="dcterms:W3CDTF">2023-11-09T12:43:00Z</dcterms:created>
  <dcterms:modified xsi:type="dcterms:W3CDTF">2023-12-04T13:18:00Z</dcterms:modified>
  <dc:language>pl-PL</dc:language>
</cp:coreProperties>
</file>