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40" w:rsidRPr="00E76A40" w:rsidRDefault="00E76A40" w:rsidP="00E31EA3">
      <w:pPr>
        <w:jc w:val="both"/>
        <w:rPr>
          <w:rFonts w:ascii="Arial" w:hAnsi="Arial" w:cs="Arial"/>
          <w:b/>
          <w:sz w:val="24"/>
        </w:rPr>
      </w:pPr>
      <w:r w:rsidRPr="00E76A40">
        <w:rPr>
          <w:rFonts w:ascii="Arial" w:hAnsi="Arial" w:cs="Arial"/>
          <w:b/>
          <w:sz w:val="24"/>
        </w:rPr>
        <w:t>Dotyczy: Dostawa szaf stalowych na akta ID 612419</w:t>
      </w:r>
    </w:p>
    <w:p w:rsidR="004E68B5" w:rsidRDefault="00E76A40" w:rsidP="00E31EA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Odpowie</w:t>
      </w:r>
      <w:r w:rsidR="00905C49">
        <w:rPr>
          <w:rFonts w:ascii="Arial" w:hAnsi="Arial" w:cs="Arial"/>
          <w:sz w:val="24"/>
        </w:rPr>
        <w:t>dzi do pytań przes</w:t>
      </w:r>
      <w:r w:rsidR="00583242">
        <w:rPr>
          <w:rFonts w:ascii="Arial" w:hAnsi="Arial" w:cs="Arial"/>
          <w:sz w:val="24"/>
        </w:rPr>
        <w:t>łanych przez Wykonawcę w dniu 30</w:t>
      </w:r>
      <w:r w:rsidR="00905C49">
        <w:rPr>
          <w:rFonts w:ascii="Arial" w:hAnsi="Arial" w:cs="Arial"/>
          <w:sz w:val="24"/>
        </w:rPr>
        <w:t>.05.2022 r.</w:t>
      </w:r>
    </w:p>
    <w:p w:rsidR="00E76A40" w:rsidRDefault="00E76A40" w:rsidP="00E31EA3">
      <w:pPr>
        <w:jc w:val="both"/>
        <w:rPr>
          <w:rFonts w:ascii="Arial" w:hAnsi="Arial" w:cs="Arial"/>
          <w:sz w:val="24"/>
        </w:rPr>
      </w:pPr>
    </w:p>
    <w:p w:rsidR="00E76A40" w:rsidRPr="00D451B7" w:rsidRDefault="00E76A40" w:rsidP="00BC4F11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D451B7">
        <w:rPr>
          <w:rFonts w:ascii="Arial" w:hAnsi="Arial" w:cs="Arial"/>
          <w:b/>
          <w:sz w:val="24"/>
        </w:rPr>
        <w:t>Pytanie nr 1</w:t>
      </w:r>
    </w:p>
    <w:p w:rsidR="0075160D" w:rsidRDefault="00583242" w:rsidP="00BC4F11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Zarządzenie MON nr 59 z dnia 1 grudnia 2017 r. nie mówi nic o grubości płaszcza wewnętrznego. Grubość 5 mm dotyczy tylko konstrukcji jednopłaszczowej, natomiast przy konstrukcji wielopłaszczowej Zarządzenie narzuca grubość tylko płaszcza zewnętrznego – min. 3 mm i nie narzuca grubości płaszcza wewnętrznego. Zarządzenie MON nie wskazuje, że suma grubości płaszczy ma być 5 mm. </w:t>
      </w:r>
      <w:r>
        <w:rPr>
          <w:rFonts w:ascii="Arial" w:hAnsi="Arial" w:cs="Arial"/>
          <w:sz w:val="24"/>
        </w:rPr>
        <w:br/>
        <w:t xml:space="preserve">99% producentów posiadających certyfikaty wykonuje szafy w klasie C według konstrukcji wielopłaszczowej (3+1,5 mm) i na to posiada certyfikaty spełniające Zarządzenie MON wydane przez jednostki certyfikujące, którą jest min. Instytut Mechaniki Precyzyjnej w Warszawie. Dlatego ponownie zwracamy się z prośbą </w:t>
      </w:r>
      <w:r>
        <w:rPr>
          <w:rFonts w:ascii="Arial" w:hAnsi="Arial" w:cs="Arial"/>
          <w:sz w:val="24"/>
        </w:rPr>
        <w:br/>
        <w:t xml:space="preserve">o dopuszczenie możliwość wykonania szaf w konstrukcji wielopłaszczowej. </w:t>
      </w:r>
    </w:p>
    <w:p w:rsidR="00905C49" w:rsidRDefault="00905C49" w:rsidP="00BC4F11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75160D" w:rsidRDefault="00E76A40" w:rsidP="00BC4F11">
      <w:pPr>
        <w:spacing w:after="0" w:line="360" w:lineRule="auto"/>
        <w:jc w:val="both"/>
        <w:rPr>
          <w:rFonts w:ascii="Arial" w:hAnsi="Arial" w:cs="Arial"/>
          <w:sz w:val="24"/>
        </w:rPr>
      </w:pPr>
      <w:r w:rsidRPr="00C902B8">
        <w:rPr>
          <w:rFonts w:ascii="Arial" w:hAnsi="Arial" w:cs="Arial"/>
          <w:b/>
          <w:sz w:val="24"/>
        </w:rPr>
        <w:t>Odpowiedź:</w:t>
      </w:r>
      <w:r w:rsidR="00E31EA3">
        <w:rPr>
          <w:rFonts w:ascii="Arial" w:hAnsi="Arial" w:cs="Arial"/>
          <w:sz w:val="24"/>
        </w:rPr>
        <w:t xml:space="preserve"> </w:t>
      </w:r>
    </w:p>
    <w:p w:rsidR="00583242" w:rsidRDefault="00C902B8" w:rsidP="00583242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odpowiedzi n</w:t>
      </w:r>
      <w:r w:rsidR="00583242">
        <w:rPr>
          <w:rFonts w:ascii="Arial" w:hAnsi="Arial" w:cs="Arial"/>
          <w:sz w:val="24"/>
        </w:rPr>
        <w:t xml:space="preserve">a postawione pytanie informuję, że po przeprowadzonej analizie dokumentów normatywnych dotyczących przedmiotowej sprawy, Zamawiający zgadza się na zaoferowanie i dostarczenie szafy stalowej klasy C o konstrukcji </w:t>
      </w:r>
      <w:r w:rsidR="00BF4E33">
        <w:rPr>
          <w:rFonts w:ascii="Arial" w:hAnsi="Arial" w:cs="Arial"/>
          <w:sz w:val="24"/>
        </w:rPr>
        <w:br/>
      </w:r>
      <w:r w:rsidR="00583242">
        <w:rPr>
          <w:rFonts w:ascii="Arial" w:hAnsi="Arial" w:cs="Arial"/>
          <w:sz w:val="24"/>
        </w:rPr>
        <w:t>cyt. „</w:t>
      </w:r>
      <w:r w:rsidR="00BF4E33">
        <w:rPr>
          <w:rFonts w:ascii="Arial" w:hAnsi="Arial" w:cs="Arial"/>
          <w:sz w:val="24"/>
        </w:rPr>
        <w:t>gdzie</w:t>
      </w:r>
      <w:r w:rsidR="00583242">
        <w:rPr>
          <w:rFonts w:ascii="Arial" w:hAnsi="Arial" w:cs="Arial"/>
          <w:sz w:val="24"/>
        </w:rPr>
        <w:t xml:space="preserve"> płasz</w:t>
      </w:r>
      <w:r w:rsidR="00BF4E33">
        <w:rPr>
          <w:rFonts w:ascii="Arial" w:hAnsi="Arial" w:cs="Arial"/>
          <w:sz w:val="24"/>
        </w:rPr>
        <w:t>cz zewnętrzny wielościankowego korpusu będzie miał grubość 3 mm, a wewnętrzny 1,5 mm”.</w:t>
      </w:r>
      <w:bookmarkStart w:id="0" w:name="_GoBack"/>
      <w:bookmarkEnd w:id="0"/>
    </w:p>
    <w:p w:rsidR="00C902B8" w:rsidRDefault="00C902B8" w:rsidP="00E31EA3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sectPr w:rsidR="00C90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3E6" w:rsidRDefault="009173E6" w:rsidP="00E76A40">
      <w:pPr>
        <w:spacing w:after="0" w:line="240" w:lineRule="auto"/>
      </w:pPr>
      <w:r>
        <w:separator/>
      </w:r>
    </w:p>
  </w:endnote>
  <w:endnote w:type="continuationSeparator" w:id="0">
    <w:p w:rsidR="009173E6" w:rsidRDefault="009173E6" w:rsidP="00E76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3E6" w:rsidRDefault="009173E6" w:rsidP="00E76A40">
      <w:pPr>
        <w:spacing w:after="0" w:line="240" w:lineRule="auto"/>
      </w:pPr>
      <w:r>
        <w:separator/>
      </w:r>
    </w:p>
  </w:footnote>
  <w:footnote w:type="continuationSeparator" w:id="0">
    <w:p w:rsidR="009173E6" w:rsidRDefault="009173E6" w:rsidP="00E76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B3AFC"/>
    <w:multiLevelType w:val="hybridMultilevel"/>
    <w:tmpl w:val="3F9E1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40"/>
    <w:rsid w:val="000615A2"/>
    <w:rsid w:val="001B2EE2"/>
    <w:rsid w:val="002D287F"/>
    <w:rsid w:val="003C4C42"/>
    <w:rsid w:val="00474341"/>
    <w:rsid w:val="004E68B5"/>
    <w:rsid w:val="00510009"/>
    <w:rsid w:val="005539D1"/>
    <w:rsid w:val="00583242"/>
    <w:rsid w:val="005846BC"/>
    <w:rsid w:val="005C3E9E"/>
    <w:rsid w:val="006D2143"/>
    <w:rsid w:val="0075160D"/>
    <w:rsid w:val="00806084"/>
    <w:rsid w:val="00905C49"/>
    <w:rsid w:val="009173E6"/>
    <w:rsid w:val="00BC4F11"/>
    <w:rsid w:val="00BF4E33"/>
    <w:rsid w:val="00C902B8"/>
    <w:rsid w:val="00D451B7"/>
    <w:rsid w:val="00E31EA3"/>
    <w:rsid w:val="00E7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C201F6"/>
  <w15:chartTrackingRefBased/>
  <w15:docId w15:val="{5D1B748B-824C-4170-A417-2F0DFAF1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6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A40"/>
  </w:style>
  <w:style w:type="paragraph" w:styleId="Stopka">
    <w:name w:val="footer"/>
    <w:basedOn w:val="Normalny"/>
    <w:link w:val="StopkaZnak"/>
    <w:uiPriority w:val="99"/>
    <w:unhideWhenUsed/>
    <w:rsid w:val="00E76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A40"/>
  </w:style>
  <w:style w:type="character" w:styleId="Hipercze">
    <w:name w:val="Hyperlink"/>
    <w:basedOn w:val="Domylnaczcionkaakapitu"/>
    <w:uiPriority w:val="99"/>
    <w:unhideWhenUsed/>
    <w:rsid w:val="00E76A4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10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3EAC7752-2C65-41CA-A54E-EFFF75281A7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Liszewska Anna</dc:creator>
  <cp:keywords/>
  <dc:description/>
  <cp:lastModifiedBy>Liszewska Anna</cp:lastModifiedBy>
  <cp:revision>9</cp:revision>
  <dcterms:created xsi:type="dcterms:W3CDTF">2022-05-23T05:57:00Z</dcterms:created>
  <dcterms:modified xsi:type="dcterms:W3CDTF">2022-05-31T06:34:00Z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6f526fd3-e3db-4f81-b2a9-efe5ea70308d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jcCJM3PSSmEZ+smVhR+ysTft5RW7rVDh</vt:lpwstr>
  </property>
</Properties>
</file>