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1808" w14:textId="733C25D3" w:rsidR="00D25454" w:rsidRPr="00D25454" w:rsidRDefault="00D25454" w:rsidP="00D25454">
      <w:pPr>
        <w:pStyle w:val="Tytu"/>
        <w:spacing w:line="276" w:lineRule="auto"/>
        <w:jc w:val="right"/>
        <w:rPr>
          <w:rFonts w:asciiTheme="majorHAnsi" w:hAnsiTheme="majorHAnsi" w:cs="Times New Roman"/>
          <w:sz w:val="24"/>
          <w:szCs w:val="24"/>
          <w:u w:val="single"/>
        </w:rPr>
      </w:pPr>
      <w:r w:rsidRPr="00D25454">
        <w:rPr>
          <w:rFonts w:asciiTheme="majorHAnsi" w:hAnsiTheme="majorHAnsi" w:cs="Times New Roman"/>
          <w:sz w:val="24"/>
          <w:szCs w:val="24"/>
          <w:u w:val="single"/>
        </w:rPr>
        <w:t>Załącznik nr 2 do SWZ</w:t>
      </w:r>
    </w:p>
    <w:p w14:paraId="0454781C" w14:textId="0C4C2F98" w:rsidR="00985F41" w:rsidRPr="00967807" w:rsidRDefault="003C1CD2" w:rsidP="00CA26C6">
      <w:pPr>
        <w:pStyle w:val="Tytu"/>
        <w:spacing w:line="276" w:lineRule="auto"/>
        <w:rPr>
          <w:rFonts w:asciiTheme="majorHAnsi" w:hAnsiTheme="majorHAnsi" w:cs="Times New Roman"/>
          <w:sz w:val="24"/>
          <w:szCs w:val="24"/>
        </w:rPr>
      </w:pPr>
      <w:r w:rsidRPr="00967807">
        <w:rPr>
          <w:rFonts w:asciiTheme="majorHAnsi" w:hAnsiTheme="majorHAnsi" w:cs="Times New Roman"/>
          <w:sz w:val="24"/>
          <w:szCs w:val="24"/>
        </w:rPr>
        <w:t>UMOWA NR   …  /  ZP  / 202</w:t>
      </w:r>
      <w:r w:rsidR="00821000">
        <w:rPr>
          <w:rFonts w:asciiTheme="majorHAnsi" w:hAnsiTheme="majorHAnsi" w:cs="Times New Roman"/>
          <w:sz w:val="24"/>
          <w:szCs w:val="24"/>
        </w:rPr>
        <w:t>3</w:t>
      </w:r>
    </w:p>
    <w:p w14:paraId="20E808A2" w14:textId="77777777" w:rsidR="00E60C22" w:rsidRPr="00967807" w:rsidRDefault="00E60C22" w:rsidP="00E60C22">
      <w:pPr>
        <w:rPr>
          <w:rFonts w:asciiTheme="majorHAnsi" w:hAnsiTheme="majorHAnsi"/>
          <w:sz w:val="24"/>
          <w:szCs w:val="24"/>
          <w:lang w:eastAsia="ar-SA"/>
        </w:rPr>
      </w:pPr>
    </w:p>
    <w:p w14:paraId="379073C2" w14:textId="1854E414" w:rsidR="00985F41" w:rsidRPr="00967807" w:rsidRDefault="003C1CD2" w:rsidP="00CA26C6">
      <w:pPr>
        <w:spacing w:line="276" w:lineRule="auto"/>
        <w:jc w:val="both"/>
        <w:rPr>
          <w:rFonts w:asciiTheme="majorHAnsi" w:hAnsiTheme="majorHAnsi"/>
          <w:sz w:val="24"/>
          <w:szCs w:val="24"/>
        </w:rPr>
      </w:pPr>
      <w:r w:rsidRPr="00967807">
        <w:rPr>
          <w:rFonts w:asciiTheme="majorHAnsi" w:hAnsiTheme="majorHAnsi"/>
          <w:sz w:val="24"/>
          <w:szCs w:val="24"/>
        </w:rPr>
        <w:t>zawarta w dniu ……………..202</w:t>
      </w:r>
      <w:r w:rsidR="004A70D3">
        <w:rPr>
          <w:rFonts w:asciiTheme="majorHAnsi" w:hAnsiTheme="majorHAnsi"/>
          <w:sz w:val="24"/>
          <w:szCs w:val="24"/>
        </w:rPr>
        <w:t>3</w:t>
      </w:r>
      <w:r w:rsidR="00985F41" w:rsidRPr="00967807">
        <w:rPr>
          <w:rFonts w:asciiTheme="majorHAnsi" w:hAnsiTheme="majorHAnsi"/>
          <w:sz w:val="24"/>
          <w:szCs w:val="24"/>
        </w:rPr>
        <w:t xml:space="preserve"> roku w Bolesławiu, zwana dalej „Umową” pomiędzy:</w:t>
      </w:r>
    </w:p>
    <w:p w14:paraId="3BB5AC0C" w14:textId="77777777" w:rsidR="00985F41" w:rsidRPr="00967807" w:rsidRDefault="00985F41" w:rsidP="00CA26C6">
      <w:pPr>
        <w:pStyle w:val="Tekstpodstawowy21"/>
        <w:spacing w:line="276" w:lineRule="auto"/>
        <w:rPr>
          <w:rFonts w:asciiTheme="majorHAnsi" w:hAnsiTheme="majorHAnsi"/>
          <w:b w:val="0"/>
          <w:sz w:val="24"/>
          <w:szCs w:val="24"/>
        </w:rPr>
      </w:pPr>
      <w:r w:rsidRPr="00967807">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14:paraId="439628A4" w14:textId="77777777" w:rsidR="00985F41" w:rsidRPr="00967807" w:rsidRDefault="00985F41" w:rsidP="00CA26C6">
      <w:pPr>
        <w:pStyle w:val="Tekstpodstawowy21"/>
        <w:spacing w:line="276" w:lineRule="auto"/>
        <w:rPr>
          <w:rFonts w:asciiTheme="majorHAnsi" w:hAnsiTheme="majorHAnsi"/>
          <w:b w:val="0"/>
          <w:sz w:val="24"/>
          <w:szCs w:val="24"/>
        </w:rPr>
      </w:pPr>
      <w:r w:rsidRPr="00967807">
        <w:rPr>
          <w:rFonts w:asciiTheme="majorHAnsi" w:hAnsiTheme="majorHAnsi"/>
          <w:b w:val="0"/>
          <w:sz w:val="24"/>
          <w:szCs w:val="24"/>
        </w:rPr>
        <w:t>zwanym w dalszej części umowy</w:t>
      </w:r>
      <w:r w:rsidRPr="00967807">
        <w:rPr>
          <w:rFonts w:asciiTheme="majorHAnsi" w:hAnsiTheme="majorHAnsi"/>
          <w:sz w:val="24"/>
          <w:szCs w:val="24"/>
        </w:rPr>
        <w:t xml:space="preserve"> „Zamawiającym”,</w:t>
      </w:r>
      <w:r w:rsidRPr="00967807">
        <w:rPr>
          <w:rFonts w:asciiTheme="majorHAnsi" w:hAnsiTheme="majorHAnsi"/>
          <w:b w:val="0"/>
          <w:sz w:val="24"/>
          <w:szCs w:val="24"/>
        </w:rPr>
        <w:t xml:space="preserve"> reprezentowanym  przez:</w:t>
      </w:r>
    </w:p>
    <w:p w14:paraId="2FB8EDB8" w14:textId="21400CB8" w:rsidR="00EF3D70" w:rsidRDefault="00445FE5" w:rsidP="00CA26C6">
      <w:pPr>
        <w:pStyle w:val="Tekstpodstawowy21"/>
        <w:spacing w:line="276" w:lineRule="auto"/>
        <w:ind w:firstLine="708"/>
        <w:rPr>
          <w:rFonts w:asciiTheme="majorHAnsi" w:hAnsiTheme="majorHAnsi"/>
          <w:sz w:val="24"/>
          <w:szCs w:val="24"/>
        </w:rPr>
      </w:pPr>
      <w:r>
        <w:rPr>
          <w:rFonts w:asciiTheme="majorHAnsi" w:hAnsiTheme="majorHAnsi"/>
          <w:sz w:val="24"/>
          <w:szCs w:val="24"/>
        </w:rPr>
        <w:t>………………………………………</w:t>
      </w:r>
    </w:p>
    <w:p w14:paraId="3134BD98" w14:textId="6A7E4F23" w:rsidR="00445FE5" w:rsidRPr="00967807" w:rsidRDefault="00445FE5" w:rsidP="00CA26C6">
      <w:pPr>
        <w:pStyle w:val="Tekstpodstawowy21"/>
        <w:spacing w:line="276" w:lineRule="auto"/>
        <w:ind w:firstLine="708"/>
        <w:rPr>
          <w:rFonts w:asciiTheme="majorHAnsi" w:hAnsiTheme="majorHAnsi"/>
          <w:sz w:val="24"/>
          <w:szCs w:val="24"/>
        </w:rPr>
      </w:pPr>
      <w:r>
        <w:rPr>
          <w:rFonts w:asciiTheme="majorHAnsi" w:hAnsiTheme="majorHAnsi"/>
          <w:sz w:val="24"/>
          <w:szCs w:val="24"/>
        </w:rPr>
        <w:t>……………………………………..</w:t>
      </w:r>
    </w:p>
    <w:p w14:paraId="227FB01C" w14:textId="77777777" w:rsidR="00985F41" w:rsidRPr="00967807" w:rsidRDefault="00985F41" w:rsidP="00CA26C6">
      <w:pPr>
        <w:pStyle w:val="Tekstpodstawowy21"/>
        <w:spacing w:line="276" w:lineRule="auto"/>
        <w:ind w:firstLine="708"/>
        <w:rPr>
          <w:rFonts w:asciiTheme="majorHAnsi" w:hAnsiTheme="majorHAnsi"/>
          <w:sz w:val="24"/>
          <w:szCs w:val="24"/>
        </w:rPr>
      </w:pPr>
    </w:p>
    <w:p w14:paraId="1793F8F1" w14:textId="77777777" w:rsidR="00985F41" w:rsidRPr="00967807" w:rsidRDefault="00985F41" w:rsidP="00CA26C6">
      <w:pPr>
        <w:spacing w:line="276" w:lineRule="auto"/>
        <w:jc w:val="both"/>
        <w:rPr>
          <w:rFonts w:asciiTheme="majorHAnsi" w:hAnsiTheme="majorHAnsi"/>
          <w:sz w:val="24"/>
          <w:szCs w:val="24"/>
        </w:rPr>
      </w:pPr>
      <w:r w:rsidRPr="00967807">
        <w:rPr>
          <w:rFonts w:asciiTheme="majorHAnsi" w:hAnsiTheme="majorHAnsi"/>
          <w:sz w:val="24"/>
          <w:szCs w:val="24"/>
        </w:rPr>
        <w:t>a</w:t>
      </w:r>
      <w:r w:rsidRPr="00967807">
        <w:rPr>
          <w:rFonts w:asciiTheme="majorHAnsi" w:hAnsiTheme="majorHAnsi"/>
          <w:b/>
          <w:sz w:val="24"/>
          <w:szCs w:val="24"/>
        </w:rPr>
        <w:t xml:space="preserve"> ………………………………</w:t>
      </w:r>
      <w:r w:rsidRPr="00967807">
        <w:rPr>
          <w:rFonts w:asciiTheme="majorHAnsi" w:hAnsiTheme="majorHAnsi"/>
          <w:sz w:val="24"/>
          <w:szCs w:val="24"/>
        </w:rPr>
        <w:t xml:space="preserve">, z siedzibą………..…., NIP …..……….., Regon ….………….                                                                                                      </w:t>
      </w:r>
    </w:p>
    <w:p w14:paraId="22C1F611" w14:textId="77777777" w:rsidR="00985F41" w:rsidRPr="00967807" w:rsidRDefault="00985F41" w:rsidP="00CA26C6">
      <w:pPr>
        <w:spacing w:line="276" w:lineRule="auto"/>
        <w:jc w:val="both"/>
        <w:rPr>
          <w:rFonts w:asciiTheme="majorHAnsi" w:hAnsiTheme="majorHAnsi"/>
          <w:sz w:val="24"/>
          <w:szCs w:val="24"/>
        </w:rPr>
      </w:pPr>
      <w:r w:rsidRPr="00967807">
        <w:rPr>
          <w:rFonts w:asciiTheme="majorHAnsi" w:hAnsiTheme="majorHAnsi"/>
          <w:sz w:val="24"/>
          <w:szCs w:val="24"/>
        </w:rPr>
        <w:t xml:space="preserve">zwanym w dalszej części umowy </w:t>
      </w:r>
      <w:r w:rsidRPr="00967807">
        <w:rPr>
          <w:rFonts w:asciiTheme="majorHAnsi" w:hAnsiTheme="majorHAnsi"/>
          <w:b/>
          <w:sz w:val="24"/>
          <w:szCs w:val="24"/>
        </w:rPr>
        <w:t>„ Wykonawcą”,</w:t>
      </w:r>
    </w:p>
    <w:p w14:paraId="0609ACB7" w14:textId="1E664C2E" w:rsidR="00985F41" w:rsidRPr="00967807" w:rsidRDefault="00985F41" w:rsidP="00812ECF">
      <w:pPr>
        <w:pStyle w:val="Tekstpodstawowy21"/>
        <w:spacing w:line="276" w:lineRule="auto"/>
        <w:ind w:firstLine="708"/>
        <w:rPr>
          <w:rFonts w:asciiTheme="majorHAnsi" w:hAnsiTheme="majorHAnsi"/>
          <w:b w:val="0"/>
          <w:sz w:val="24"/>
          <w:szCs w:val="24"/>
        </w:rPr>
      </w:pPr>
      <w:r w:rsidRPr="00967807">
        <w:rPr>
          <w:rFonts w:asciiTheme="majorHAnsi" w:hAnsiTheme="majorHAnsi"/>
          <w:b w:val="0"/>
          <w:sz w:val="24"/>
          <w:szCs w:val="24"/>
        </w:rPr>
        <w:t xml:space="preserve">Umowa niniejsza została zawarta w wyniku przeprowadzenia przez Zamawiającego postępowania o udzielenie zamówienia publicznego w oparciu </w:t>
      </w:r>
      <w:r w:rsidR="00812ECF" w:rsidRPr="00967807">
        <w:rPr>
          <w:rFonts w:asciiTheme="majorHAnsi" w:hAnsiTheme="majorHAnsi"/>
          <w:b w:val="0"/>
          <w:sz w:val="24"/>
          <w:szCs w:val="24"/>
        </w:rPr>
        <w:br/>
      </w:r>
      <w:r w:rsidRPr="00967807">
        <w:rPr>
          <w:rFonts w:asciiTheme="majorHAnsi" w:hAnsiTheme="majorHAnsi"/>
          <w:b w:val="0"/>
          <w:sz w:val="24"/>
          <w:szCs w:val="24"/>
        </w:rPr>
        <w:t>o ustawę Prawo zamówień publicznych   (</w:t>
      </w:r>
      <w:r w:rsidR="00445FE5">
        <w:rPr>
          <w:rFonts w:asciiTheme="majorHAnsi" w:hAnsiTheme="majorHAnsi"/>
          <w:b w:val="0"/>
          <w:sz w:val="24"/>
          <w:szCs w:val="24"/>
        </w:rPr>
        <w:t xml:space="preserve">t.j. </w:t>
      </w:r>
      <w:r w:rsidRPr="00967807">
        <w:rPr>
          <w:rFonts w:asciiTheme="majorHAnsi" w:hAnsiTheme="majorHAnsi"/>
          <w:b w:val="0"/>
          <w:sz w:val="24"/>
          <w:szCs w:val="24"/>
        </w:rPr>
        <w:t>Dz.  U.  z  20</w:t>
      </w:r>
      <w:r w:rsidR="00445FE5">
        <w:rPr>
          <w:rFonts w:asciiTheme="majorHAnsi" w:hAnsiTheme="majorHAnsi"/>
          <w:b w:val="0"/>
          <w:sz w:val="24"/>
          <w:szCs w:val="24"/>
        </w:rPr>
        <w:t>2</w:t>
      </w:r>
      <w:r w:rsidR="00E9132C">
        <w:rPr>
          <w:rFonts w:asciiTheme="majorHAnsi" w:hAnsiTheme="majorHAnsi"/>
          <w:b w:val="0"/>
          <w:sz w:val="24"/>
          <w:szCs w:val="24"/>
        </w:rPr>
        <w:t>2</w:t>
      </w:r>
      <w:r w:rsidRPr="00967807">
        <w:rPr>
          <w:rFonts w:asciiTheme="majorHAnsi" w:hAnsiTheme="majorHAnsi"/>
          <w:b w:val="0"/>
          <w:sz w:val="24"/>
          <w:szCs w:val="24"/>
        </w:rPr>
        <w:t xml:space="preserve"> r.</w:t>
      </w:r>
      <w:r w:rsidR="004D0010">
        <w:rPr>
          <w:rFonts w:asciiTheme="majorHAnsi" w:hAnsiTheme="majorHAnsi"/>
          <w:b w:val="0"/>
          <w:sz w:val="24"/>
          <w:szCs w:val="24"/>
        </w:rPr>
        <w:t>,</w:t>
      </w:r>
      <w:r w:rsidRPr="00967807">
        <w:rPr>
          <w:rFonts w:asciiTheme="majorHAnsi" w:hAnsiTheme="majorHAnsi"/>
          <w:b w:val="0"/>
          <w:sz w:val="24"/>
          <w:szCs w:val="24"/>
        </w:rPr>
        <w:t xml:space="preserve">  poz. </w:t>
      </w:r>
      <w:r w:rsidR="00E9132C">
        <w:rPr>
          <w:rFonts w:asciiTheme="majorHAnsi" w:hAnsiTheme="majorHAnsi"/>
          <w:b w:val="0"/>
          <w:sz w:val="24"/>
          <w:szCs w:val="24"/>
        </w:rPr>
        <w:t>1710</w:t>
      </w:r>
      <w:r w:rsidR="00483434">
        <w:rPr>
          <w:rFonts w:asciiTheme="majorHAnsi" w:hAnsiTheme="majorHAnsi"/>
          <w:b w:val="0"/>
          <w:sz w:val="24"/>
          <w:szCs w:val="24"/>
        </w:rPr>
        <w:t xml:space="preserve"> z zm.</w:t>
      </w:r>
      <w:r w:rsidRPr="00967807">
        <w:rPr>
          <w:rFonts w:asciiTheme="majorHAnsi" w:hAnsiTheme="majorHAnsi"/>
          <w:b w:val="0"/>
          <w:bCs/>
          <w:sz w:val="24"/>
          <w:szCs w:val="24"/>
        </w:rPr>
        <w:t xml:space="preserve">)  </w:t>
      </w:r>
      <w:r w:rsidRPr="00967807">
        <w:rPr>
          <w:rFonts w:asciiTheme="majorHAnsi" w:hAnsiTheme="majorHAnsi"/>
          <w:b w:val="0"/>
          <w:sz w:val="24"/>
          <w:szCs w:val="24"/>
        </w:rPr>
        <w:t>w   trybie</w:t>
      </w:r>
      <w:r w:rsidR="00812ECF" w:rsidRPr="00967807">
        <w:rPr>
          <w:rFonts w:asciiTheme="majorHAnsi" w:hAnsiTheme="majorHAnsi"/>
          <w:b w:val="0"/>
          <w:sz w:val="24"/>
          <w:szCs w:val="24"/>
        </w:rPr>
        <w:t xml:space="preserve">  </w:t>
      </w:r>
      <w:r w:rsidR="003C1CD2" w:rsidRPr="00967807">
        <w:rPr>
          <w:rFonts w:asciiTheme="majorHAnsi" w:hAnsiTheme="majorHAnsi"/>
          <w:b w:val="0"/>
          <w:sz w:val="24"/>
          <w:szCs w:val="24"/>
        </w:rPr>
        <w:t>podstawowym, na podstawie art. 275 pkt 1</w:t>
      </w:r>
      <w:r w:rsidR="00812ECF" w:rsidRPr="00967807">
        <w:rPr>
          <w:rFonts w:asciiTheme="majorHAnsi" w:hAnsiTheme="majorHAnsi"/>
          <w:b w:val="0"/>
          <w:sz w:val="24"/>
          <w:szCs w:val="24"/>
        </w:rPr>
        <w:t xml:space="preserve"> </w:t>
      </w:r>
      <w:r w:rsidRPr="00967807">
        <w:rPr>
          <w:rFonts w:asciiTheme="majorHAnsi" w:hAnsiTheme="majorHAnsi"/>
          <w:b w:val="0"/>
          <w:sz w:val="24"/>
          <w:szCs w:val="24"/>
        </w:rPr>
        <w:t xml:space="preserve">o wartości szacunkowej zamówienia  poniżej </w:t>
      </w:r>
      <w:r w:rsidR="00B34A41" w:rsidRPr="003E2302">
        <w:rPr>
          <w:rFonts w:ascii="Calibri Light" w:hAnsi="Calibri Light"/>
          <w:b w:val="0"/>
          <w:sz w:val="24"/>
          <w:szCs w:val="24"/>
        </w:rPr>
        <w:t>21</w:t>
      </w:r>
      <w:r w:rsidR="00B34A41">
        <w:rPr>
          <w:rFonts w:ascii="Calibri Light" w:hAnsi="Calibri Light"/>
          <w:b w:val="0"/>
          <w:sz w:val="24"/>
          <w:szCs w:val="24"/>
        </w:rPr>
        <w:t>5</w:t>
      </w:r>
      <w:r w:rsidR="00B34A41" w:rsidRPr="003E2302">
        <w:rPr>
          <w:rFonts w:ascii="Calibri Light" w:hAnsi="Calibri Light"/>
          <w:b w:val="0"/>
          <w:sz w:val="24"/>
          <w:szCs w:val="24"/>
        </w:rPr>
        <w:t xml:space="preserve">.000 </w:t>
      </w:r>
      <w:r w:rsidRPr="00967807">
        <w:rPr>
          <w:rFonts w:asciiTheme="majorHAnsi" w:hAnsiTheme="majorHAnsi"/>
          <w:b w:val="0"/>
          <w:sz w:val="24"/>
          <w:szCs w:val="24"/>
        </w:rPr>
        <w:t>euro.</w:t>
      </w:r>
    </w:p>
    <w:p w14:paraId="3C33A759" w14:textId="77777777" w:rsidR="00FE67AE" w:rsidRPr="00967807" w:rsidRDefault="00FE67AE" w:rsidP="00CA26C6">
      <w:pPr>
        <w:autoSpaceDE w:val="0"/>
        <w:autoSpaceDN w:val="0"/>
        <w:adjustRightInd w:val="0"/>
        <w:spacing w:after="0" w:line="276" w:lineRule="auto"/>
        <w:jc w:val="center"/>
        <w:rPr>
          <w:rFonts w:asciiTheme="majorHAnsi" w:hAnsiTheme="majorHAnsi" w:cs="TimesNewRomanPS-BoldMT"/>
          <w:b/>
          <w:bCs/>
          <w:sz w:val="24"/>
          <w:szCs w:val="24"/>
        </w:rPr>
      </w:pPr>
      <w:r w:rsidRPr="00967807">
        <w:rPr>
          <w:rFonts w:asciiTheme="majorHAnsi" w:hAnsiTheme="majorHAnsi" w:cs="TimesNewRomanPS-BoldMT"/>
          <w:b/>
          <w:bCs/>
          <w:sz w:val="24"/>
          <w:szCs w:val="24"/>
        </w:rPr>
        <w:t>§ 1</w:t>
      </w:r>
    </w:p>
    <w:p w14:paraId="24A7C405" w14:textId="77777777" w:rsidR="00FE67AE" w:rsidRPr="00967807" w:rsidRDefault="00FE67AE" w:rsidP="00CA26C6">
      <w:pPr>
        <w:autoSpaceDE w:val="0"/>
        <w:autoSpaceDN w:val="0"/>
        <w:adjustRightInd w:val="0"/>
        <w:spacing w:after="0" w:line="276" w:lineRule="auto"/>
        <w:jc w:val="center"/>
        <w:rPr>
          <w:rFonts w:asciiTheme="majorHAnsi" w:hAnsiTheme="majorHAnsi" w:cs="TimesNewRomanPS-BoldMT"/>
          <w:b/>
          <w:bCs/>
          <w:sz w:val="24"/>
          <w:szCs w:val="24"/>
        </w:rPr>
      </w:pPr>
      <w:r w:rsidRPr="00967807">
        <w:rPr>
          <w:rFonts w:asciiTheme="majorHAnsi" w:hAnsiTheme="majorHAnsi" w:cs="TimesNewRomanPS-BoldMT"/>
          <w:b/>
          <w:bCs/>
          <w:sz w:val="24"/>
          <w:szCs w:val="24"/>
        </w:rPr>
        <w:t>Przedmiot umowy</w:t>
      </w:r>
    </w:p>
    <w:p w14:paraId="3DB8EDAD" w14:textId="07A1C630" w:rsidR="00B34A41" w:rsidRPr="00B34A41" w:rsidRDefault="00B34A41" w:rsidP="008E2116">
      <w:pPr>
        <w:numPr>
          <w:ilvl w:val="0"/>
          <w:numId w:val="2"/>
        </w:numPr>
        <w:tabs>
          <w:tab w:val="clear" w:pos="0"/>
          <w:tab w:val="num" w:pos="426"/>
          <w:tab w:val="num" w:pos="720"/>
          <w:tab w:val="left" w:pos="3960"/>
        </w:tabs>
        <w:suppressAutoHyphens/>
        <w:overflowPunct w:val="0"/>
        <w:autoSpaceDE w:val="0"/>
        <w:spacing w:after="0" w:line="276" w:lineRule="auto"/>
        <w:ind w:left="426" w:hanging="426"/>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 xml:space="preserve">Przedmiotem umowy jest  bezgotówkowe tankowanie pojazdów Zakładu Gospodarki Komunalnej „Bolesław” sp. z o.o. w Bolesławiu gazem ziemnym CNG. </w:t>
      </w:r>
      <w:r w:rsidRPr="00401B2F">
        <w:rPr>
          <w:rFonts w:ascii="Calibri Light" w:eastAsia="Times New Roman" w:hAnsi="Calibri Light" w:cs="Calibri Light"/>
          <w:sz w:val="24"/>
          <w:szCs w:val="24"/>
          <w:lang w:eastAsia="ar-SA"/>
        </w:rPr>
        <w:t xml:space="preserve">w ilości </w:t>
      </w:r>
      <w:r w:rsidR="00401B2F" w:rsidRPr="00401B2F">
        <w:rPr>
          <w:rFonts w:ascii="Calibri Light" w:eastAsia="Times New Roman" w:hAnsi="Calibri Light" w:cs="Calibri Light"/>
          <w:sz w:val="24"/>
          <w:szCs w:val="24"/>
          <w:lang w:eastAsia="ar-SA"/>
        </w:rPr>
        <w:t>6</w:t>
      </w:r>
      <w:r w:rsidRPr="00401B2F">
        <w:rPr>
          <w:rFonts w:ascii="Calibri Light" w:eastAsia="Times New Roman" w:hAnsi="Calibri Light" w:cs="Calibri Light"/>
          <w:sz w:val="24"/>
          <w:szCs w:val="24"/>
          <w:lang w:eastAsia="ar-SA"/>
        </w:rPr>
        <w:t>5 000 m</w:t>
      </w:r>
      <w:r w:rsidRPr="00401B2F">
        <w:rPr>
          <w:rFonts w:ascii="Calibri Light" w:eastAsia="Times New Roman" w:hAnsi="Calibri Light" w:cs="Calibri Light"/>
          <w:sz w:val="24"/>
          <w:szCs w:val="24"/>
          <w:vertAlign w:val="superscript"/>
          <w:lang w:eastAsia="ar-SA"/>
        </w:rPr>
        <w:t>3</w:t>
      </w:r>
      <w:r w:rsidRPr="00B34A41">
        <w:rPr>
          <w:rFonts w:ascii="Calibri Light" w:eastAsia="Times New Roman" w:hAnsi="Calibri Light" w:cs="Calibri Light"/>
          <w:sz w:val="24"/>
          <w:szCs w:val="24"/>
          <w:lang w:eastAsia="ar-SA"/>
        </w:rPr>
        <w:t xml:space="preserve"> </w:t>
      </w:r>
      <w:r w:rsidRPr="00B34A41">
        <w:rPr>
          <w:rFonts w:ascii="Calibri Light" w:eastAsia="Times New Roman" w:hAnsi="Calibri Light" w:cs="Calibri Light"/>
          <w:sz w:val="24"/>
          <w:szCs w:val="24"/>
          <w:lang w:eastAsia="ar-SA"/>
        </w:rPr>
        <w:br/>
        <w:t xml:space="preserve">o parametrach, zgodnych </w:t>
      </w:r>
      <w:r w:rsidRPr="004B3B88">
        <w:rPr>
          <w:rFonts w:ascii="Calibri Light" w:eastAsia="Times New Roman" w:hAnsi="Calibri Light" w:cs="Calibri Light"/>
          <w:sz w:val="24"/>
          <w:szCs w:val="24"/>
          <w:lang w:eastAsia="ar-SA"/>
        </w:rPr>
        <w:t>z załącznikiem nr 4 do specyfikacji warunków zamówienia stanowiącym załącznik nr 1</w:t>
      </w:r>
      <w:r w:rsidRPr="00B34A41">
        <w:rPr>
          <w:rFonts w:ascii="Calibri Light" w:eastAsia="Times New Roman" w:hAnsi="Calibri Light" w:cs="Calibri Light"/>
          <w:sz w:val="24"/>
          <w:szCs w:val="24"/>
          <w:lang w:eastAsia="ar-SA"/>
        </w:rPr>
        <w:t xml:space="preserve"> do niniejszej Umowy. </w:t>
      </w:r>
    </w:p>
    <w:p w14:paraId="7A82D053" w14:textId="77777777" w:rsidR="00B34A41" w:rsidRPr="00B34A41" w:rsidRDefault="00B34A41" w:rsidP="008E2116">
      <w:pPr>
        <w:numPr>
          <w:ilvl w:val="0"/>
          <w:numId w:val="2"/>
        </w:numPr>
        <w:tabs>
          <w:tab w:val="clear" w:pos="0"/>
          <w:tab w:val="num" w:pos="426"/>
          <w:tab w:val="num" w:pos="720"/>
          <w:tab w:val="left" w:pos="3960"/>
        </w:tabs>
        <w:suppressAutoHyphens/>
        <w:overflowPunct w:val="0"/>
        <w:autoSpaceDE w:val="0"/>
        <w:spacing w:after="0" w:line="276" w:lineRule="auto"/>
        <w:ind w:left="426" w:hanging="426"/>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Sprzedaż gazu, o którym mowa w ust. 1, odbywać się będzie na stacji paliw Wykonawcy (zwanej w dalszej części Umowy </w:t>
      </w:r>
      <w:r w:rsidRPr="00B34A41">
        <w:rPr>
          <w:rFonts w:ascii="Calibri Light" w:eastAsia="Times New Roman" w:hAnsi="Calibri Light" w:cs="Calibri Light"/>
          <w:b/>
          <w:sz w:val="24"/>
          <w:szCs w:val="24"/>
          <w:lang w:eastAsia="ar-SA"/>
        </w:rPr>
        <w:t>„stacją Wykonawcy”</w:t>
      </w:r>
      <w:r w:rsidRPr="00B34A41">
        <w:rPr>
          <w:rFonts w:ascii="Calibri Light" w:eastAsia="Times New Roman" w:hAnsi="Calibri Light" w:cs="Calibri Light"/>
          <w:sz w:val="24"/>
          <w:szCs w:val="24"/>
          <w:lang w:eastAsia="ar-SA"/>
        </w:rPr>
        <w:t xml:space="preserve">) zlokalizowanej </w:t>
      </w:r>
      <w:r w:rsidRPr="00B34A41">
        <w:rPr>
          <w:rFonts w:ascii="Calibri Light" w:eastAsia="Times New Roman" w:hAnsi="Calibri Light" w:cs="Calibri Light"/>
          <w:sz w:val="24"/>
          <w:szCs w:val="24"/>
          <w:lang w:eastAsia="ar-SA"/>
        </w:rPr>
        <w:br/>
        <w:t xml:space="preserve">w …………………………………………………………… tj. w odległości ………….. km od  siedziby Zamawiającego zlokalizowanej w 32-329 Bolesław przy ul. Osadowej 1. </w:t>
      </w:r>
    </w:p>
    <w:p w14:paraId="077EEF20" w14:textId="77777777" w:rsidR="00B34A41" w:rsidRPr="00B34A41" w:rsidRDefault="00B34A41" w:rsidP="008E2116">
      <w:pPr>
        <w:numPr>
          <w:ilvl w:val="0"/>
          <w:numId w:val="2"/>
        </w:numPr>
        <w:tabs>
          <w:tab w:val="clear" w:pos="0"/>
          <w:tab w:val="num" w:pos="426"/>
          <w:tab w:val="num" w:pos="720"/>
          <w:tab w:val="left" w:pos="3960"/>
        </w:tabs>
        <w:suppressAutoHyphens/>
        <w:overflowPunct w:val="0"/>
        <w:autoSpaceDE w:val="0"/>
        <w:spacing w:after="0" w:line="276" w:lineRule="auto"/>
        <w:ind w:left="426" w:hanging="426"/>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Zamawiający oświadcza, iż przez cały okres realizacji przedmiotu Umowy, pojazdy, którymi będzie tankował Paliwo na stacji Wykonawcy, będą dopuszczone przez właściwe organy do ruchu drogowego i będą posiadały sprawną instalację CNG.</w:t>
      </w:r>
    </w:p>
    <w:p w14:paraId="0CDF6FF7" w14:textId="77777777" w:rsidR="00A062BC" w:rsidRDefault="00A062BC" w:rsidP="00A062BC">
      <w:pPr>
        <w:jc w:val="both"/>
        <w:rPr>
          <w:rFonts w:asciiTheme="majorHAnsi" w:hAnsiTheme="majorHAnsi" w:cstheme="majorHAnsi"/>
          <w:sz w:val="24"/>
          <w:szCs w:val="24"/>
        </w:rPr>
      </w:pPr>
    </w:p>
    <w:p w14:paraId="25391850" w14:textId="77777777" w:rsidR="008E3F50" w:rsidRDefault="008E3F50" w:rsidP="00A062BC">
      <w:pPr>
        <w:jc w:val="both"/>
        <w:rPr>
          <w:rFonts w:asciiTheme="majorHAnsi" w:hAnsiTheme="majorHAnsi" w:cstheme="majorHAnsi"/>
          <w:sz w:val="24"/>
          <w:szCs w:val="24"/>
        </w:rPr>
      </w:pPr>
    </w:p>
    <w:p w14:paraId="6965BE08" w14:textId="77777777" w:rsidR="008E3F50" w:rsidRDefault="008E3F50" w:rsidP="00A062BC">
      <w:pPr>
        <w:jc w:val="both"/>
        <w:rPr>
          <w:rFonts w:asciiTheme="majorHAnsi" w:hAnsiTheme="majorHAnsi" w:cstheme="majorHAnsi"/>
          <w:sz w:val="24"/>
          <w:szCs w:val="24"/>
        </w:rPr>
      </w:pPr>
    </w:p>
    <w:p w14:paraId="26E047CA" w14:textId="77777777" w:rsidR="008E3F50" w:rsidRPr="00445FE5" w:rsidRDefault="008E3F50" w:rsidP="00A062BC">
      <w:pPr>
        <w:jc w:val="both"/>
        <w:rPr>
          <w:rFonts w:asciiTheme="majorHAnsi" w:hAnsiTheme="majorHAnsi" w:cstheme="majorHAnsi"/>
          <w:sz w:val="24"/>
          <w:szCs w:val="24"/>
        </w:rPr>
      </w:pPr>
    </w:p>
    <w:p w14:paraId="1DEF18E3" w14:textId="77777777" w:rsidR="007D6E3A" w:rsidRPr="00967807" w:rsidRDefault="007D6E3A" w:rsidP="00CA26C6">
      <w:pPr>
        <w:autoSpaceDE w:val="0"/>
        <w:autoSpaceDN w:val="0"/>
        <w:adjustRightInd w:val="0"/>
        <w:spacing w:after="0" w:line="276" w:lineRule="auto"/>
        <w:jc w:val="both"/>
        <w:rPr>
          <w:rFonts w:asciiTheme="majorHAnsi" w:hAnsiTheme="majorHAnsi" w:cs="TimesNewRomanPSMT"/>
          <w:sz w:val="24"/>
          <w:szCs w:val="24"/>
        </w:rPr>
      </w:pPr>
    </w:p>
    <w:p w14:paraId="2F234E79" w14:textId="77777777" w:rsidR="00FE67AE" w:rsidRPr="00967807" w:rsidRDefault="00FE67AE" w:rsidP="00CA26C6">
      <w:pPr>
        <w:autoSpaceDE w:val="0"/>
        <w:autoSpaceDN w:val="0"/>
        <w:adjustRightInd w:val="0"/>
        <w:spacing w:after="0" w:line="276" w:lineRule="auto"/>
        <w:jc w:val="center"/>
        <w:rPr>
          <w:rFonts w:asciiTheme="majorHAnsi" w:hAnsiTheme="majorHAnsi" w:cs="TimesNewRomanPS-BoldMT"/>
          <w:b/>
          <w:bCs/>
          <w:sz w:val="24"/>
          <w:szCs w:val="24"/>
        </w:rPr>
      </w:pPr>
      <w:r w:rsidRPr="00967807">
        <w:rPr>
          <w:rFonts w:asciiTheme="majorHAnsi" w:hAnsiTheme="majorHAnsi" w:cs="TimesNewRomanPS-BoldMT"/>
          <w:b/>
          <w:bCs/>
          <w:sz w:val="24"/>
          <w:szCs w:val="24"/>
        </w:rPr>
        <w:t>§ 2</w:t>
      </w:r>
    </w:p>
    <w:p w14:paraId="78863A1E" w14:textId="77777777" w:rsidR="00FE67AE" w:rsidRPr="00967807" w:rsidRDefault="00FE67AE" w:rsidP="00CA26C6">
      <w:pPr>
        <w:autoSpaceDE w:val="0"/>
        <w:autoSpaceDN w:val="0"/>
        <w:adjustRightInd w:val="0"/>
        <w:spacing w:after="0" w:line="276" w:lineRule="auto"/>
        <w:jc w:val="both"/>
        <w:rPr>
          <w:rFonts w:asciiTheme="majorHAnsi" w:hAnsiTheme="majorHAnsi" w:cs="TimesNewRomanPS-BoldMT"/>
          <w:b/>
          <w:bCs/>
          <w:sz w:val="24"/>
          <w:szCs w:val="24"/>
        </w:rPr>
      </w:pPr>
      <w:r w:rsidRPr="00967807">
        <w:rPr>
          <w:rFonts w:asciiTheme="majorHAnsi" w:hAnsiTheme="majorHAnsi" w:cs="TimesNewRomanPS-BoldMT"/>
          <w:b/>
          <w:bCs/>
          <w:sz w:val="24"/>
          <w:szCs w:val="24"/>
        </w:rPr>
        <w:t>Termin realizacji umowy</w:t>
      </w:r>
    </w:p>
    <w:p w14:paraId="1696105C" w14:textId="18D8CA2F" w:rsidR="00B34A41" w:rsidRPr="00B34A41" w:rsidRDefault="00B34A41" w:rsidP="008E2116">
      <w:pPr>
        <w:numPr>
          <w:ilvl w:val="0"/>
          <w:numId w:val="3"/>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trike/>
          <w:sz w:val="24"/>
          <w:szCs w:val="24"/>
          <w:lang w:eastAsia="ar-SA"/>
        </w:rPr>
      </w:pPr>
      <w:r w:rsidRPr="00B34A41">
        <w:rPr>
          <w:rFonts w:ascii="Calibri Light" w:eastAsia="Times New Roman" w:hAnsi="Calibri Light" w:cs="Calibri Light"/>
          <w:sz w:val="24"/>
          <w:szCs w:val="24"/>
          <w:lang w:eastAsia="ar-SA"/>
        </w:rPr>
        <w:t xml:space="preserve">Termin realizacji przedmiot Umowy - sukcesywnie od dnia </w:t>
      </w:r>
      <w:r w:rsidRPr="00401B2F">
        <w:rPr>
          <w:rFonts w:ascii="Calibri Light" w:eastAsia="Times New Roman" w:hAnsi="Calibri Light" w:cs="Calibri Light"/>
          <w:sz w:val="24"/>
          <w:szCs w:val="24"/>
          <w:lang w:eastAsia="ar-SA"/>
        </w:rPr>
        <w:t>zawarcia umowy  do 3</w:t>
      </w:r>
      <w:r w:rsidR="0020497A">
        <w:rPr>
          <w:rFonts w:ascii="Calibri Light" w:eastAsia="Times New Roman" w:hAnsi="Calibri Light" w:cs="Calibri Light"/>
          <w:sz w:val="24"/>
          <w:szCs w:val="24"/>
          <w:lang w:eastAsia="ar-SA"/>
        </w:rPr>
        <w:t>0</w:t>
      </w:r>
      <w:r w:rsidRPr="00401B2F">
        <w:rPr>
          <w:rFonts w:ascii="Calibri Light" w:eastAsia="Times New Roman" w:hAnsi="Calibri Light" w:cs="Calibri Light"/>
          <w:sz w:val="24"/>
          <w:szCs w:val="24"/>
          <w:lang w:eastAsia="ar-SA"/>
        </w:rPr>
        <w:t>.12.2023.</w:t>
      </w:r>
      <w:r w:rsidRPr="00B34A41">
        <w:rPr>
          <w:rFonts w:ascii="Calibri Light" w:eastAsia="Times New Roman" w:hAnsi="Calibri Light" w:cs="Calibri Light"/>
          <w:sz w:val="24"/>
          <w:szCs w:val="24"/>
          <w:lang w:eastAsia="ar-SA"/>
        </w:rPr>
        <w:t xml:space="preserve"> Tankowanie pojazdów Zamawiającego realizowana będzie od poniedziałku do soboty w godzinach od 6.00 – 22. 00.</w:t>
      </w:r>
    </w:p>
    <w:p w14:paraId="15FE4C14" w14:textId="77777777" w:rsidR="00B34A41" w:rsidRPr="00B34A41" w:rsidRDefault="00B34A41" w:rsidP="008E2116">
      <w:pPr>
        <w:numPr>
          <w:ilvl w:val="0"/>
          <w:numId w:val="3"/>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trike/>
          <w:sz w:val="24"/>
          <w:szCs w:val="24"/>
          <w:lang w:eastAsia="ar-SA"/>
        </w:rPr>
      </w:pPr>
      <w:r w:rsidRPr="00B34A41">
        <w:rPr>
          <w:rFonts w:ascii="Calibri Light" w:eastAsia="Times New Roman" w:hAnsi="Calibri Light" w:cs="Calibri Light"/>
          <w:sz w:val="24"/>
          <w:szCs w:val="24"/>
          <w:lang w:eastAsia="ar-SA"/>
        </w:rPr>
        <w:t>Wykonawca zobowiązany jest informować Zamawiającego:</w:t>
      </w:r>
    </w:p>
    <w:p w14:paraId="57B946A6" w14:textId="77777777" w:rsidR="00B34A41" w:rsidRPr="00B34A41" w:rsidRDefault="00B34A41" w:rsidP="008E2116">
      <w:pPr>
        <w:numPr>
          <w:ilvl w:val="5"/>
          <w:numId w:val="4"/>
        </w:numPr>
        <w:suppressAutoHyphens/>
        <w:overflowPunct w:val="0"/>
        <w:autoSpaceDE w:val="0"/>
        <w:spacing w:after="0" w:line="276" w:lineRule="auto"/>
        <w:ind w:left="851" w:hanging="284"/>
        <w:contextualSpacing/>
        <w:jc w:val="both"/>
        <w:textAlignment w:val="baseline"/>
        <w:rPr>
          <w:rFonts w:ascii="Calibri Light" w:eastAsia="Times New Roman" w:hAnsi="Calibri Light" w:cs="Calibri Light"/>
          <w:strike/>
          <w:sz w:val="24"/>
          <w:szCs w:val="24"/>
          <w:lang w:eastAsia="ar-SA"/>
        </w:rPr>
      </w:pPr>
      <w:r w:rsidRPr="00B34A41">
        <w:rPr>
          <w:rFonts w:ascii="Calibri Light" w:eastAsia="Times New Roman" w:hAnsi="Calibri Light" w:cs="Calibri Light"/>
          <w:sz w:val="24"/>
          <w:szCs w:val="24"/>
          <w:lang w:eastAsia="ar-SA"/>
        </w:rPr>
        <w:t xml:space="preserve">z co najmniej 48 godzinnym wyprzedzeniem o planowanym przestoju stacji Wykonawcy spowodowanej np. wykonaniem planowanych czynności serwisowych. itp. </w:t>
      </w:r>
    </w:p>
    <w:p w14:paraId="79D82EA9" w14:textId="77777777" w:rsidR="00B34A41" w:rsidRPr="00B34A41" w:rsidRDefault="00B34A41" w:rsidP="008E2116">
      <w:pPr>
        <w:numPr>
          <w:ilvl w:val="5"/>
          <w:numId w:val="4"/>
        </w:numPr>
        <w:suppressAutoHyphens/>
        <w:overflowPunct w:val="0"/>
        <w:autoSpaceDE w:val="0"/>
        <w:spacing w:after="0" w:line="276" w:lineRule="auto"/>
        <w:ind w:left="851" w:hanging="284"/>
        <w:contextualSpacing/>
        <w:jc w:val="both"/>
        <w:textAlignment w:val="baseline"/>
        <w:rPr>
          <w:rFonts w:ascii="Calibri Light" w:eastAsia="Times New Roman" w:hAnsi="Calibri Light" w:cs="Calibri Light"/>
          <w:strike/>
          <w:sz w:val="24"/>
          <w:szCs w:val="24"/>
          <w:lang w:eastAsia="ar-SA"/>
        </w:rPr>
      </w:pPr>
      <w:r w:rsidRPr="00B34A41">
        <w:rPr>
          <w:rFonts w:ascii="Calibri Light" w:eastAsia="Times New Roman" w:hAnsi="Calibri Light" w:cs="Calibri Light"/>
          <w:sz w:val="24"/>
          <w:szCs w:val="24"/>
          <w:lang w:eastAsia="ar-SA"/>
        </w:rPr>
        <w:t xml:space="preserve">w terminie 2 godzin od zaistnienia awarii uniemożliwiającej tankowanie pojazdów Zamawiającego na stacji Wykonawcy. </w:t>
      </w:r>
    </w:p>
    <w:p w14:paraId="4123752B" w14:textId="77777777" w:rsidR="00264EC4" w:rsidRPr="00967807" w:rsidRDefault="00264EC4" w:rsidP="00CA26C6">
      <w:pPr>
        <w:autoSpaceDE w:val="0"/>
        <w:autoSpaceDN w:val="0"/>
        <w:adjustRightInd w:val="0"/>
        <w:spacing w:after="0" w:line="276" w:lineRule="auto"/>
        <w:jc w:val="both"/>
        <w:rPr>
          <w:rFonts w:asciiTheme="majorHAnsi" w:hAnsiTheme="majorHAnsi" w:cs="TimesNewRomanPSMT"/>
          <w:sz w:val="24"/>
          <w:szCs w:val="24"/>
        </w:rPr>
      </w:pPr>
    </w:p>
    <w:p w14:paraId="05F7ACC0" w14:textId="77777777" w:rsidR="00FE67AE" w:rsidRPr="00967807" w:rsidRDefault="00FE67AE" w:rsidP="00CA26C6">
      <w:pPr>
        <w:autoSpaceDE w:val="0"/>
        <w:autoSpaceDN w:val="0"/>
        <w:adjustRightInd w:val="0"/>
        <w:spacing w:after="0" w:line="276" w:lineRule="auto"/>
        <w:jc w:val="center"/>
        <w:rPr>
          <w:rFonts w:asciiTheme="majorHAnsi" w:hAnsiTheme="majorHAnsi" w:cs="TimesNewRomanPS-BoldMT"/>
          <w:b/>
          <w:bCs/>
          <w:sz w:val="24"/>
          <w:szCs w:val="24"/>
        </w:rPr>
      </w:pPr>
      <w:r w:rsidRPr="00967807">
        <w:rPr>
          <w:rFonts w:asciiTheme="majorHAnsi" w:hAnsiTheme="majorHAnsi" w:cs="TimesNewRomanPS-BoldMT"/>
          <w:b/>
          <w:bCs/>
          <w:sz w:val="24"/>
          <w:szCs w:val="24"/>
        </w:rPr>
        <w:t>§ 3</w:t>
      </w:r>
    </w:p>
    <w:p w14:paraId="1A949F84" w14:textId="77777777" w:rsidR="00B34A41" w:rsidRPr="00B34A41" w:rsidRDefault="00B34A41" w:rsidP="00B34A41">
      <w:pPr>
        <w:suppressAutoHyphens/>
        <w:overflowPunct w:val="0"/>
        <w:autoSpaceDE w:val="0"/>
        <w:autoSpaceDN w:val="0"/>
        <w:adjustRightInd w:val="0"/>
        <w:spacing w:after="0" w:line="276" w:lineRule="auto"/>
        <w:textAlignment w:val="baseline"/>
        <w:rPr>
          <w:rFonts w:ascii="Calibri Light" w:eastAsia="Times New Roman" w:hAnsi="Calibri Light" w:cs="TimesNewRomanPSMT"/>
          <w:b/>
          <w:bCs/>
          <w:sz w:val="24"/>
          <w:szCs w:val="24"/>
          <w:lang w:eastAsia="ar-SA"/>
        </w:rPr>
      </w:pPr>
      <w:r w:rsidRPr="00B34A41">
        <w:rPr>
          <w:rFonts w:ascii="Calibri Light" w:eastAsia="Times New Roman" w:hAnsi="Calibri Light" w:cs="TimesNewRomanPSMT"/>
          <w:b/>
          <w:bCs/>
          <w:sz w:val="24"/>
          <w:szCs w:val="24"/>
          <w:lang w:eastAsia="ar-SA"/>
        </w:rPr>
        <w:t>Prawa i obowiązki</w:t>
      </w:r>
    </w:p>
    <w:p w14:paraId="52B8447F"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Zamawiający w dniu zawarcia Umowy przekaże Wykonawcy listę pojazdów, które będą tankowały gaz na stacji Wykonawcy i zobowiązuje się ją aktualizować adekwatnie do bieżących potrzeb w całym okresie realizacji przedmiotu Umowy. </w:t>
      </w:r>
    </w:p>
    <w:p w14:paraId="0228A929"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Wykonawca udostępni Zamawiającemu, na cały okres realizacji przedmiotu Umowy, karty flotowe służące do identyfikacji uprawnień pracowników Zamawiającego do zakupu gazu na stacji Wykonawcy. Karty flotowe, o których mowa w zdaniu poprzednim, zostaną wydane dla każdego tankowanego pojazdu Zamawiającego i wskazanych przez Wykonawcę osób. Karty flotowe, będą także wydawane dla nowych pojazdów Zamawiającego.</w:t>
      </w:r>
    </w:p>
    <w:p w14:paraId="6CEE4862"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Wykonawca udostępni Zamawiającemu karty flotowe, o których mowa w ust. 1, </w:t>
      </w:r>
      <w:r w:rsidRPr="00B34A41">
        <w:rPr>
          <w:rFonts w:ascii="Calibri Light" w:eastAsia="Times New Roman" w:hAnsi="Calibri Light" w:cs="Calibri Light"/>
          <w:sz w:val="24"/>
          <w:szCs w:val="24"/>
          <w:lang w:eastAsia="ar-SA"/>
        </w:rPr>
        <w:br/>
        <w:t xml:space="preserve">w terminie 72 godzin od zgłoszenia przez Zamawiającego takiej konieczności. </w:t>
      </w:r>
    </w:p>
    <w:p w14:paraId="0C5BC42E"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Wykonawca zobowiązany jest do autoryzacji uprawnień pracowników Zamawiającego do tankowania na podstawie kart flotowych, o których mowa w ust. 2. Legitymowanie się pracowników Zamawiającego kartami flotowymi jest warunkiem niezbędnym do tankowania gazu przez pracowników.</w:t>
      </w:r>
    </w:p>
    <w:p w14:paraId="3781C465"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Wykonawca zobowiązany jest w terminie 24 godzin od zgłoszenia mu przez Zamawiającego takiej konieczności, zablokować wskazane karty flotowe. Blokada ww. kart flotowych dotyczyć będzie zbycia, kasacji, przerejestrowania, kradzieży pojazdów lub zagubienia kart flotowych przez pracowników Zamawiającego.</w:t>
      </w:r>
    </w:p>
    <w:p w14:paraId="08582C90"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Zamawiający zobowiązany jest do zabezpieczenia kart flotowych przed dostępem osób nieuprawnionych. Zamawiający ponosi odpowiedzialność za udostępnienie kart flotowych nieuprawnionym osobom oraz za zakup gazu przez takie osoby w wyniku niedopełnienia obowiązków określonych niniejszym ustępem.</w:t>
      </w:r>
    </w:p>
    <w:p w14:paraId="39B249EF"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Zamawiający, zobowiązany jest wypełnić obowiązek informacyjny przewidziany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Zamawiający przekaże Wykonawcy w związku z realizacją przedmiotowej Umowy, poprzez przekazanie osobom zatrudnionym przez Zamawiającego, w szczególności Przedstawicielom Stron i osobom posługującym się imiennymi Kartami Flotowymi, a także reprezentantom Zamawiającego, stosownych klauzul informacyjnych, których treść zawarta jest w </w:t>
      </w:r>
      <w:r w:rsidRPr="004B3B88">
        <w:rPr>
          <w:rFonts w:ascii="Calibri Light" w:eastAsia="Times New Roman" w:hAnsi="Calibri Light" w:cs="Calibri Light"/>
          <w:sz w:val="24"/>
          <w:szCs w:val="24"/>
          <w:lang w:eastAsia="ar-SA"/>
        </w:rPr>
        <w:t>Załączniku nr 3</w:t>
      </w:r>
      <w:r w:rsidRPr="00B34A41">
        <w:rPr>
          <w:rFonts w:ascii="Calibri Light" w:eastAsia="Times New Roman" w:hAnsi="Calibri Light" w:cs="Calibri Light"/>
          <w:sz w:val="24"/>
          <w:szCs w:val="24"/>
          <w:lang w:eastAsia="ar-SA"/>
        </w:rPr>
        <w:t xml:space="preserve"> do Umowy, przed przekazaniem do Wykonawcy danych ich dotyczących. </w:t>
      </w:r>
    </w:p>
    <w:p w14:paraId="07CB2374" w14:textId="19B54812"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Zamawiający zobowiązuje się do pisemnego poinformowania Wykonawcy </w:t>
      </w:r>
      <w:r w:rsidRPr="00B34A41">
        <w:rPr>
          <w:rFonts w:ascii="Calibri Light" w:eastAsia="Times New Roman" w:hAnsi="Calibri Light" w:cs="Calibri Light"/>
          <w:sz w:val="24"/>
          <w:szCs w:val="24"/>
          <w:lang w:eastAsia="ar-SA"/>
        </w:rPr>
        <w:br/>
        <w:t>o przeznaczeniu Paliwa na cele określone w ustawie z dnia 6 grudnia 2008 r. o podatku akcyzowym (Dz. U z 202</w:t>
      </w:r>
      <w:r w:rsidR="002A7CE7">
        <w:rPr>
          <w:rFonts w:ascii="Calibri Light" w:eastAsia="Times New Roman" w:hAnsi="Calibri Light" w:cs="Calibri Light"/>
          <w:sz w:val="24"/>
          <w:szCs w:val="24"/>
          <w:lang w:eastAsia="ar-SA"/>
        </w:rPr>
        <w:t>2</w:t>
      </w:r>
      <w:r w:rsidRPr="00B34A41">
        <w:rPr>
          <w:rFonts w:ascii="Calibri Light" w:eastAsia="Times New Roman" w:hAnsi="Calibri Light" w:cs="Calibri Light"/>
          <w:sz w:val="24"/>
          <w:szCs w:val="24"/>
          <w:lang w:eastAsia="ar-SA"/>
        </w:rPr>
        <w:t xml:space="preserve"> r. poz. </w:t>
      </w:r>
      <w:r w:rsidR="002A7CE7">
        <w:rPr>
          <w:rFonts w:ascii="Calibri Light" w:eastAsia="Times New Roman" w:hAnsi="Calibri Light" w:cs="Calibri Light"/>
          <w:sz w:val="24"/>
          <w:szCs w:val="24"/>
          <w:lang w:eastAsia="ar-SA"/>
        </w:rPr>
        <w:t>143</w:t>
      </w:r>
      <w:r w:rsidRPr="00B34A41">
        <w:rPr>
          <w:rFonts w:ascii="Calibri Light" w:eastAsia="Times New Roman" w:hAnsi="Calibri Light" w:cs="Calibri Light"/>
          <w:sz w:val="24"/>
          <w:szCs w:val="24"/>
          <w:lang w:eastAsia="ar-SA"/>
        </w:rPr>
        <w:t xml:space="preserve"> ze zm.), przy użyciu formularza (oświadczenia), którego treść Strony uzgodnią nie później niż w dniu podpisania Umowy. Oświadczenie, </w:t>
      </w:r>
      <w:r w:rsidRPr="00B34A41">
        <w:rPr>
          <w:rFonts w:ascii="Calibri Light" w:eastAsia="Times New Roman" w:hAnsi="Calibri Light" w:cs="Calibri Light"/>
          <w:sz w:val="24"/>
          <w:szCs w:val="24"/>
          <w:lang w:eastAsia="ar-SA"/>
        </w:rPr>
        <w:br/>
        <w:t xml:space="preserve">o którym mowa w zdaniu poprzednim stanowić będzie integralną część Umowy. </w:t>
      </w:r>
    </w:p>
    <w:p w14:paraId="171BD383" w14:textId="77777777" w:rsidR="00B34A41" w:rsidRPr="00B34A41" w:rsidRDefault="00B34A41" w:rsidP="008E2116">
      <w:pPr>
        <w:numPr>
          <w:ilvl w:val="3"/>
          <w:numId w:val="12"/>
        </w:numPr>
        <w:suppressAutoHyphens/>
        <w:overflowPunct w:val="0"/>
        <w:autoSpaceDE w:val="0"/>
        <w:spacing w:after="0" w:line="276" w:lineRule="auto"/>
        <w:ind w:left="709" w:hanging="567"/>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TimesNewRomanPSMT"/>
          <w:sz w:val="24"/>
          <w:szCs w:val="24"/>
          <w:lang w:eastAsia="ar-SA"/>
        </w:rPr>
        <w:t>Prawa i obowiązki Zamawiającego i Wykonawcy regulują ponadto obowiązujące w Polsce przepisy, a przede wszystkim:</w:t>
      </w:r>
    </w:p>
    <w:p w14:paraId="218E0F2D" w14:textId="77777777" w:rsidR="00B34A41" w:rsidRPr="00B34A41" w:rsidRDefault="00B34A41" w:rsidP="00B34A41">
      <w:pPr>
        <w:suppressAutoHyphens/>
        <w:overflowPunct w:val="0"/>
        <w:autoSpaceDE w:val="0"/>
        <w:autoSpaceDN w:val="0"/>
        <w:adjustRightInd w:val="0"/>
        <w:spacing w:after="0" w:line="276" w:lineRule="auto"/>
        <w:ind w:left="426" w:firstLine="284"/>
        <w:jc w:val="both"/>
        <w:textAlignment w:val="baseline"/>
        <w:rPr>
          <w:rFonts w:ascii="Calibri Light" w:eastAsia="Times New Roman" w:hAnsi="Calibri Light" w:cs="TimesNewRomanPSMT"/>
          <w:sz w:val="24"/>
          <w:szCs w:val="24"/>
          <w:lang w:eastAsia="ar-SA"/>
        </w:rPr>
      </w:pPr>
      <w:r w:rsidRPr="00B34A41">
        <w:rPr>
          <w:rFonts w:ascii="Calibri Light" w:eastAsia="Times New Roman" w:hAnsi="Calibri Light" w:cs="TimesNewRomanPSMT"/>
          <w:sz w:val="24"/>
          <w:szCs w:val="24"/>
          <w:lang w:eastAsia="ar-SA"/>
        </w:rPr>
        <w:t>a) Kodeks Cywilny,</w:t>
      </w:r>
    </w:p>
    <w:p w14:paraId="61E8E8DE" w14:textId="77777777" w:rsidR="00B34A41" w:rsidRPr="00B34A41" w:rsidRDefault="00B34A41" w:rsidP="00B34A41">
      <w:pPr>
        <w:suppressAutoHyphens/>
        <w:overflowPunct w:val="0"/>
        <w:autoSpaceDE w:val="0"/>
        <w:autoSpaceDN w:val="0"/>
        <w:adjustRightInd w:val="0"/>
        <w:spacing w:after="0" w:line="276" w:lineRule="auto"/>
        <w:ind w:left="284" w:firstLine="425"/>
        <w:jc w:val="both"/>
        <w:textAlignment w:val="baseline"/>
        <w:rPr>
          <w:rFonts w:ascii="Calibri Light" w:eastAsia="Times New Roman" w:hAnsi="Calibri Light" w:cs="TimesNewRomanPSMT"/>
          <w:sz w:val="24"/>
          <w:szCs w:val="24"/>
          <w:lang w:eastAsia="ar-SA"/>
        </w:rPr>
      </w:pPr>
      <w:r w:rsidRPr="00B34A41">
        <w:rPr>
          <w:rFonts w:ascii="Calibri Light" w:eastAsia="Times New Roman" w:hAnsi="Calibri Light" w:cs="TimesNewRomanPSMT"/>
          <w:sz w:val="24"/>
          <w:szCs w:val="24"/>
          <w:lang w:eastAsia="ar-SA"/>
        </w:rPr>
        <w:t>b) Polskie Normy,</w:t>
      </w:r>
    </w:p>
    <w:p w14:paraId="3F3A7D57" w14:textId="46052C45" w:rsidR="00B34A41" w:rsidRPr="00B34A41" w:rsidRDefault="00B34A41" w:rsidP="00B34A41">
      <w:pPr>
        <w:suppressAutoHyphens/>
        <w:overflowPunct w:val="0"/>
        <w:autoSpaceDE w:val="0"/>
        <w:autoSpaceDN w:val="0"/>
        <w:adjustRightInd w:val="0"/>
        <w:spacing w:after="0" w:line="276" w:lineRule="auto"/>
        <w:ind w:left="993" w:hanging="284"/>
        <w:jc w:val="both"/>
        <w:textAlignment w:val="baseline"/>
        <w:rPr>
          <w:rFonts w:ascii="Calibri Light" w:eastAsia="Times New Roman" w:hAnsi="Calibri Light" w:cs="TimesNewRomanPSMT"/>
          <w:sz w:val="24"/>
          <w:szCs w:val="24"/>
          <w:lang w:eastAsia="ar-SA"/>
        </w:rPr>
      </w:pPr>
      <w:r w:rsidRPr="00B34A41">
        <w:rPr>
          <w:rFonts w:ascii="Calibri Light" w:eastAsia="Times New Roman" w:hAnsi="Calibri Light" w:cs="TimesNewRomanPSMT"/>
          <w:sz w:val="24"/>
          <w:szCs w:val="24"/>
          <w:lang w:eastAsia="ar-SA"/>
        </w:rPr>
        <w:t>c) Prawo zamówień publicznych z dnia 11 września 2019 r. (t.j. Dz. U. 202</w:t>
      </w:r>
      <w:r>
        <w:rPr>
          <w:rFonts w:ascii="Calibri Light" w:eastAsia="Times New Roman" w:hAnsi="Calibri Light" w:cs="TimesNewRomanPSMT"/>
          <w:sz w:val="24"/>
          <w:szCs w:val="24"/>
          <w:lang w:eastAsia="ar-SA"/>
        </w:rPr>
        <w:t>2</w:t>
      </w:r>
      <w:r w:rsidRPr="00B34A41">
        <w:rPr>
          <w:rFonts w:ascii="Calibri Light" w:eastAsia="Times New Roman" w:hAnsi="Calibri Light" w:cs="TimesNewRomanPSMT"/>
          <w:sz w:val="24"/>
          <w:szCs w:val="24"/>
          <w:lang w:eastAsia="ar-SA"/>
        </w:rPr>
        <w:t>r., poz. 1</w:t>
      </w:r>
      <w:r>
        <w:rPr>
          <w:rFonts w:ascii="Calibri Light" w:eastAsia="Times New Roman" w:hAnsi="Calibri Light" w:cs="TimesNewRomanPSMT"/>
          <w:sz w:val="24"/>
          <w:szCs w:val="24"/>
          <w:lang w:eastAsia="ar-SA"/>
        </w:rPr>
        <w:t>710</w:t>
      </w:r>
      <w:r w:rsidRPr="00B34A41">
        <w:rPr>
          <w:rFonts w:ascii="Calibri Light" w:eastAsia="Times New Roman" w:hAnsi="Calibri Light" w:cs="TimesNewRomanPSMT"/>
          <w:sz w:val="24"/>
          <w:szCs w:val="24"/>
          <w:lang w:eastAsia="ar-SA"/>
        </w:rPr>
        <w:t xml:space="preserve"> </w:t>
      </w:r>
      <w:r w:rsidRPr="00B34A41">
        <w:rPr>
          <w:rFonts w:ascii="Calibri Light" w:eastAsia="Times New Roman" w:hAnsi="Calibri Light" w:cs="TimesNewRomanPSMT"/>
          <w:sz w:val="24"/>
          <w:szCs w:val="24"/>
          <w:lang w:eastAsia="ar-SA"/>
        </w:rPr>
        <w:br/>
        <w:t>z późn. zm.)</w:t>
      </w:r>
    </w:p>
    <w:p w14:paraId="41E753A3" w14:textId="77777777" w:rsidR="00B34A41" w:rsidRPr="00B34A41" w:rsidRDefault="00B34A41" w:rsidP="00B34A41">
      <w:pPr>
        <w:suppressAutoHyphens/>
        <w:overflowPunct w:val="0"/>
        <w:autoSpaceDE w:val="0"/>
        <w:spacing w:after="0" w:line="276" w:lineRule="auto"/>
        <w:ind w:left="786"/>
        <w:textAlignment w:val="baseline"/>
        <w:rPr>
          <w:rFonts w:ascii="Calibri Light" w:eastAsia="Times New Roman" w:hAnsi="Calibri Light" w:cs="Times New Roman"/>
          <w:sz w:val="24"/>
          <w:szCs w:val="24"/>
          <w:lang w:eastAsia="ar-SA"/>
        </w:rPr>
      </w:pPr>
    </w:p>
    <w:p w14:paraId="628076AB" w14:textId="77777777" w:rsidR="00B34A41" w:rsidRPr="00B34A41" w:rsidRDefault="00B34A41" w:rsidP="00B34A41">
      <w:pPr>
        <w:suppressAutoHyphens/>
        <w:overflowPunct w:val="0"/>
        <w:autoSpaceDE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Cs/>
          <w:sz w:val="24"/>
          <w:szCs w:val="24"/>
          <w:lang w:eastAsia="ar-SA"/>
        </w:rPr>
        <w:t xml:space="preserve"> </w:t>
      </w:r>
      <w:r w:rsidRPr="00B34A41">
        <w:rPr>
          <w:rFonts w:ascii="Calibri Light" w:eastAsia="Times New Roman" w:hAnsi="Calibri Light" w:cs="Times New Roman"/>
          <w:b/>
          <w:sz w:val="24"/>
          <w:szCs w:val="24"/>
          <w:lang w:eastAsia="ar-SA"/>
        </w:rPr>
        <w:t>§ 4</w:t>
      </w:r>
    </w:p>
    <w:p w14:paraId="755571E2" w14:textId="77777777" w:rsidR="00B34A41" w:rsidRPr="00B34A41" w:rsidRDefault="00B34A41" w:rsidP="00B34A41">
      <w:pPr>
        <w:suppressAutoHyphens/>
        <w:overflowPunct w:val="0"/>
        <w:autoSpaceDE w:val="0"/>
        <w:spacing w:after="0" w:line="276" w:lineRule="auto"/>
        <w:contextualSpacing/>
        <w:textAlignment w:val="baseline"/>
        <w:rPr>
          <w:rFonts w:ascii="Calibri Light" w:eastAsia="Times New Roman" w:hAnsi="Calibri Light" w:cs="Calibri Light"/>
          <w:b/>
          <w:sz w:val="24"/>
          <w:szCs w:val="24"/>
          <w:lang w:eastAsia="pl-PL"/>
        </w:rPr>
      </w:pPr>
      <w:r w:rsidRPr="00B34A41">
        <w:rPr>
          <w:rFonts w:ascii="Calibri Light" w:eastAsia="Times New Roman" w:hAnsi="Calibri Light" w:cs="Calibri Light"/>
          <w:b/>
          <w:sz w:val="24"/>
          <w:szCs w:val="24"/>
          <w:lang w:eastAsia="pl-PL"/>
        </w:rPr>
        <w:t>Przedstawiciele stron</w:t>
      </w:r>
    </w:p>
    <w:p w14:paraId="69FEDD4A" w14:textId="77777777" w:rsidR="00B34A41" w:rsidRPr="00B34A41" w:rsidRDefault="00B34A41" w:rsidP="008E2116">
      <w:pPr>
        <w:numPr>
          <w:ilvl w:val="0"/>
          <w:numId w:val="13"/>
        </w:numPr>
        <w:suppressAutoHyphens/>
        <w:overflowPunct w:val="0"/>
        <w:autoSpaceDE w:val="0"/>
        <w:spacing w:after="0" w:line="276" w:lineRule="auto"/>
        <w:ind w:left="426" w:hanging="426"/>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 xml:space="preserve">Osobą upoważnioną ze strony Wykonawcy do kontaktów z Zamawiającym jest Pan(i) …………………….          tel.     ……………............      </w:t>
      </w:r>
    </w:p>
    <w:p w14:paraId="717C5930" w14:textId="77777777" w:rsidR="00B34A41" w:rsidRPr="00B34A41" w:rsidRDefault="00B34A41" w:rsidP="008E2116">
      <w:pPr>
        <w:numPr>
          <w:ilvl w:val="0"/>
          <w:numId w:val="13"/>
        </w:numPr>
        <w:suppressAutoHyphens/>
        <w:overflowPunct w:val="0"/>
        <w:autoSpaceDE w:val="0"/>
        <w:spacing w:after="0" w:line="276" w:lineRule="auto"/>
        <w:ind w:left="426" w:hanging="426"/>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 xml:space="preserve">Osobą upoważnioną ze strony Zamawiającego do kontaktów z Wykonawcą jest Pan(i)       ………………                 tel. ……………  …………              </w:t>
      </w:r>
    </w:p>
    <w:p w14:paraId="4A768990" w14:textId="77777777" w:rsidR="00B34A41" w:rsidRPr="00B34A41" w:rsidRDefault="00B34A41" w:rsidP="00B34A41">
      <w:pPr>
        <w:suppressAutoHyphens/>
        <w:overflowPunct w:val="0"/>
        <w:autoSpaceDE w:val="0"/>
        <w:spacing w:after="0" w:line="276" w:lineRule="auto"/>
        <w:textAlignment w:val="baseline"/>
        <w:rPr>
          <w:rFonts w:ascii="Calibri Light" w:eastAsia="Times New Roman" w:hAnsi="Calibri Light" w:cs="Times New Roman"/>
          <w:b/>
          <w:sz w:val="24"/>
          <w:szCs w:val="24"/>
          <w:lang w:eastAsia="ar-SA"/>
        </w:rPr>
      </w:pPr>
    </w:p>
    <w:p w14:paraId="40882E5B" w14:textId="77777777" w:rsidR="00B34A41" w:rsidRPr="00B34A41" w:rsidRDefault="00B34A41" w:rsidP="00B34A41">
      <w:pPr>
        <w:suppressAutoHyphens/>
        <w:overflowPunct w:val="0"/>
        <w:autoSpaceDE w:val="0"/>
        <w:spacing w:after="0" w:line="276" w:lineRule="auto"/>
        <w:textAlignment w:val="baseline"/>
        <w:rPr>
          <w:rFonts w:ascii="Calibri Light" w:eastAsia="Times New Roman" w:hAnsi="Calibri Light" w:cs="Times New Roman"/>
          <w:b/>
          <w:sz w:val="24"/>
          <w:szCs w:val="24"/>
          <w:lang w:eastAsia="ar-SA"/>
        </w:rPr>
      </w:pPr>
    </w:p>
    <w:p w14:paraId="4367391E" w14:textId="77777777" w:rsidR="00B34A41" w:rsidRPr="00B34A41" w:rsidRDefault="00B34A41" w:rsidP="00B34A41">
      <w:pPr>
        <w:suppressAutoHyphens/>
        <w:overflowPunct w:val="0"/>
        <w:autoSpaceDE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 5</w:t>
      </w:r>
    </w:p>
    <w:p w14:paraId="6A07087E" w14:textId="77777777" w:rsidR="00B34A41" w:rsidRPr="00B34A41" w:rsidRDefault="00B34A41" w:rsidP="00B34A41">
      <w:pPr>
        <w:suppressAutoHyphens/>
        <w:overflowPunct w:val="0"/>
        <w:autoSpaceDE w:val="0"/>
        <w:spacing w:after="0" w:line="276" w:lineRule="auto"/>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Cena i warunki płatności</w:t>
      </w:r>
    </w:p>
    <w:p w14:paraId="2ADDA663" w14:textId="77777777" w:rsidR="00B34A41" w:rsidRPr="00B34A41" w:rsidRDefault="00B34A41" w:rsidP="008E2116">
      <w:pPr>
        <w:numPr>
          <w:ilvl w:val="4"/>
          <w:numId w:val="15"/>
        </w:numPr>
        <w:suppressAutoHyphens/>
        <w:overflowPunct w:val="0"/>
        <w:autoSpaceDE w:val="0"/>
        <w:spacing w:after="0" w:line="271" w:lineRule="auto"/>
        <w:ind w:left="284" w:right="50"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Szacowana wartość umowy, ustalona na dzień jej podpisania, wynosi ……………….. zł brutto.</w:t>
      </w:r>
    </w:p>
    <w:p w14:paraId="1444EAED" w14:textId="77777777" w:rsidR="00B34A41" w:rsidRPr="00B34A41" w:rsidRDefault="00B34A41" w:rsidP="008E2116">
      <w:pPr>
        <w:numPr>
          <w:ilvl w:val="4"/>
          <w:numId w:val="15"/>
        </w:numPr>
        <w:suppressAutoHyphens/>
        <w:overflowPunct w:val="0"/>
        <w:autoSpaceDE w:val="0"/>
        <w:spacing w:after="0" w:line="271" w:lineRule="auto"/>
        <w:ind w:left="284" w:right="50"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Cena jednostkowa 1 m</w:t>
      </w:r>
      <w:r w:rsidRPr="00B34A41">
        <w:rPr>
          <w:rFonts w:ascii="Calibri Light" w:eastAsia="Times New Roman" w:hAnsi="Calibri Light" w:cs="Times New Roman"/>
          <w:sz w:val="24"/>
          <w:szCs w:val="24"/>
          <w:vertAlign w:val="superscript"/>
          <w:lang w:eastAsia="ar-SA"/>
        </w:rPr>
        <w:t>3</w:t>
      </w:r>
      <w:r w:rsidRPr="00B34A41">
        <w:rPr>
          <w:rFonts w:ascii="Calibri Light" w:eastAsia="Times New Roman" w:hAnsi="Calibri Light" w:cs="Times New Roman"/>
          <w:sz w:val="24"/>
          <w:szCs w:val="24"/>
          <w:lang w:eastAsia="ar-SA"/>
        </w:rPr>
        <w:t xml:space="preserve"> gazu pomniejszona  zostanie każdorazowo o stały rabat w wysokości   ………%.</w:t>
      </w:r>
    </w:p>
    <w:p w14:paraId="32F53A19" w14:textId="77777777" w:rsidR="00B34A41" w:rsidRPr="00B34A41" w:rsidRDefault="00B34A41" w:rsidP="008E2116">
      <w:pPr>
        <w:numPr>
          <w:ilvl w:val="4"/>
          <w:numId w:val="15"/>
        </w:numPr>
        <w:suppressAutoHyphens/>
        <w:overflowPunct w:val="0"/>
        <w:autoSpaceDE w:val="0"/>
        <w:spacing w:after="0" w:line="271" w:lineRule="auto"/>
        <w:ind w:left="284" w:right="50"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Calibri Light"/>
          <w:sz w:val="24"/>
          <w:szCs w:val="24"/>
          <w:lang w:eastAsia="ar-SA"/>
        </w:rPr>
        <w:t xml:space="preserve">Wszelkie należności i opłaty, o których mowa poniżej, tj.: </w:t>
      </w:r>
    </w:p>
    <w:p w14:paraId="04C2AD2C" w14:textId="1DDDE661" w:rsidR="00B34A41" w:rsidRPr="00B34A41" w:rsidRDefault="00B34A41" w:rsidP="008E2116">
      <w:pPr>
        <w:numPr>
          <w:ilvl w:val="0"/>
          <w:numId w:val="14"/>
        </w:numPr>
        <w:suppressAutoHyphens/>
        <w:overflowPunct w:val="0"/>
        <w:autoSpaceDE w:val="0"/>
        <w:spacing w:after="0" w:line="276" w:lineRule="auto"/>
        <w:ind w:left="851" w:hanging="425"/>
        <w:contextualSpacing/>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opłata paliwowa, o której mowa w ustawie z dnia 27 października 1994 r. o autostradach płatnych oraz o Krajowym Funduszu Drogowym (t.j. Dz.U. 202</w:t>
      </w:r>
      <w:r w:rsidR="00561AD4">
        <w:rPr>
          <w:rFonts w:ascii="Calibri Light" w:eastAsia="Times New Roman" w:hAnsi="Calibri Light" w:cs="Calibri Light"/>
          <w:sz w:val="24"/>
          <w:szCs w:val="24"/>
          <w:lang w:eastAsia="ar-SA"/>
        </w:rPr>
        <w:t>2</w:t>
      </w:r>
      <w:r w:rsidRPr="00B34A41">
        <w:rPr>
          <w:rFonts w:ascii="Calibri Light" w:eastAsia="Times New Roman" w:hAnsi="Calibri Light" w:cs="Calibri Light"/>
          <w:sz w:val="24"/>
          <w:szCs w:val="24"/>
          <w:lang w:eastAsia="ar-SA"/>
        </w:rPr>
        <w:t xml:space="preserve"> poz. 2</w:t>
      </w:r>
      <w:r w:rsidR="00561AD4">
        <w:rPr>
          <w:rFonts w:ascii="Calibri Light" w:eastAsia="Times New Roman" w:hAnsi="Calibri Light" w:cs="Calibri Light"/>
          <w:sz w:val="24"/>
          <w:szCs w:val="24"/>
          <w:lang w:eastAsia="ar-SA"/>
        </w:rPr>
        <w:t>483</w:t>
      </w:r>
      <w:r w:rsidRPr="00B34A41">
        <w:rPr>
          <w:rFonts w:ascii="Calibri Light" w:eastAsia="Times New Roman" w:hAnsi="Calibri Light" w:cs="Calibri Light"/>
          <w:sz w:val="24"/>
          <w:szCs w:val="24"/>
          <w:lang w:eastAsia="ar-SA"/>
        </w:rPr>
        <w:t xml:space="preserve"> z późn. zm.), </w:t>
      </w:r>
    </w:p>
    <w:p w14:paraId="3B7A2D87" w14:textId="0768A485" w:rsidR="00B34A41" w:rsidRPr="00B34A41" w:rsidRDefault="00B34A41" w:rsidP="008E2116">
      <w:pPr>
        <w:numPr>
          <w:ilvl w:val="0"/>
          <w:numId w:val="14"/>
        </w:numPr>
        <w:suppressAutoHyphens/>
        <w:overflowPunct w:val="0"/>
        <w:autoSpaceDE w:val="0"/>
        <w:spacing w:after="0" w:line="276" w:lineRule="auto"/>
        <w:ind w:left="851" w:hanging="425"/>
        <w:contextualSpacing/>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podatek akcyzowy, o którym mowa w ustawie z dnia 6 grudnia 2008 roku o podatku akcyzowym (t.j. Dz.U. 202</w:t>
      </w:r>
      <w:r w:rsidR="002A7CE7">
        <w:rPr>
          <w:rFonts w:ascii="Calibri Light" w:eastAsia="Times New Roman" w:hAnsi="Calibri Light" w:cs="Calibri Light"/>
          <w:sz w:val="24"/>
          <w:szCs w:val="24"/>
          <w:lang w:eastAsia="ar-SA"/>
        </w:rPr>
        <w:t>2</w:t>
      </w:r>
      <w:r w:rsidRPr="00B34A41">
        <w:rPr>
          <w:rFonts w:ascii="Calibri Light" w:eastAsia="Times New Roman" w:hAnsi="Calibri Light" w:cs="Calibri Light"/>
          <w:sz w:val="24"/>
          <w:szCs w:val="24"/>
          <w:lang w:eastAsia="ar-SA"/>
        </w:rPr>
        <w:t xml:space="preserve"> poz. </w:t>
      </w:r>
      <w:r w:rsidR="002A7CE7">
        <w:rPr>
          <w:rFonts w:ascii="Calibri Light" w:eastAsia="Times New Roman" w:hAnsi="Calibri Light" w:cs="Calibri Light"/>
          <w:sz w:val="24"/>
          <w:szCs w:val="24"/>
          <w:lang w:eastAsia="ar-SA"/>
        </w:rPr>
        <w:t>143</w:t>
      </w:r>
      <w:r w:rsidRPr="00B34A41">
        <w:rPr>
          <w:rFonts w:ascii="Calibri Light" w:eastAsia="Times New Roman" w:hAnsi="Calibri Light" w:cs="Calibri Light"/>
          <w:sz w:val="24"/>
          <w:szCs w:val="24"/>
          <w:lang w:eastAsia="ar-SA"/>
        </w:rPr>
        <w:t xml:space="preserve"> z późn. zm.), </w:t>
      </w:r>
    </w:p>
    <w:p w14:paraId="593164E4" w14:textId="4D3B702E" w:rsidR="00B34A41" w:rsidRPr="00B34A41" w:rsidRDefault="00B34A41" w:rsidP="008E2116">
      <w:pPr>
        <w:numPr>
          <w:ilvl w:val="0"/>
          <w:numId w:val="14"/>
        </w:numPr>
        <w:suppressAutoHyphens/>
        <w:overflowPunct w:val="0"/>
        <w:autoSpaceDE w:val="0"/>
        <w:spacing w:after="0" w:line="276" w:lineRule="auto"/>
        <w:ind w:left="851" w:hanging="425"/>
        <w:contextualSpacing/>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podatek od towarów i usług, o którym mowa w ustawie o podatku od towarów i usług </w:t>
      </w:r>
      <w:r w:rsidRPr="00B34A41">
        <w:rPr>
          <w:rFonts w:ascii="Calibri Light" w:eastAsia="Times New Roman" w:hAnsi="Calibri Light" w:cs="Calibri Light"/>
          <w:sz w:val="24"/>
          <w:szCs w:val="24"/>
          <w:lang w:eastAsia="ar-SA"/>
        </w:rPr>
        <w:br/>
        <w:t>z dnia 11 marca 2004 r. (t.j. Dz.U. z 202</w:t>
      </w:r>
      <w:r w:rsidR="00561AD4">
        <w:rPr>
          <w:rFonts w:ascii="Calibri Light" w:eastAsia="Times New Roman" w:hAnsi="Calibri Light" w:cs="Calibri Light"/>
          <w:sz w:val="24"/>
          <w:szCs w:val="24"/>
          <w:lang w:eastAsia="ar-SA"/>
        </w:rPr>
        <w:t>2</w:t>
      </w:r>
      <w:r w:rsidRPr="00B34A41">
        <w:rPr>
          <w:rFonts w:ascii="Calibri Light" w:eastAsia="Times New Roman" w:hAnsi="Calibri Light" w:cs="Calibri Light"/>
          <w:sz w:val="24"/>
          <w:szCs w:val="24"/>
          <w:lang w:eastAsia="ar-SA"/>
        </w:rPr>
        <w:t xml:space="preserve"> r. poz. </w:t>
      </w:r>
      <w:r w:rsidR="00561AD4">
        <w:rPr>
          <w:rFonts w:ascii="Calibri Light" w:eastAsia="Times New Roman" w:hAnsi="Calibri Light" w:cs="Calibri Light"/>
          <w:sz w:val="24"/>
          <w:szCs w:val="24"/>
          <w:lang w:eastAsia="ar-SA"/>
        </w:rPr>
        <w:t>931</w:t>
      </w:r>
      <w:r w:rsidRPr="00B34A41">
        <w:rPr>
          <w:rFonts w:ascii="Calibri Light" w:eastAsia="Times New Roman" w:hAnsi="Calibri Light" w:cs="Calibri Light"/>
          <w:sz w:val="24"/>
          <w:szCs w:val="24"/>
          <w:lang w:eastAsia="ar-SA"/>
        </w:rPr>
        <w:t xml:space="preserve"> z późn. </w:t>
      </w:r>
      <w:r w:rsidR="00561AD4">
        <w:rPr>
          <w:rFonts w:ascii="Calibri Light" w:eastAsia="Times New Roman" w:hAnsi="Calibri Light" w:cs="Calibri Light"/>
          <w:sz w:val="24"/>
          <w:szCs w:val="24"/>
          <w:lang w:eastAsia="ar-SA"/>
        </w:rPr>
        <w:t>z</w:t>
      </w:r>
      <w:r w:rsidRPr="00B34A41">
        <w:rPr>
          <w:rFonts w:ascii="Calibri Light" w:eastAsia="Times New Roman" w:hAnsi="Calibri Light" w:cs="Calibri Light"/>
          <w:sz w:val="24"/>
          <w:szCs w:val="24"/>
          <w:lang w:eastAsia="ar-SA"/>
        </w:rPr>
        <w:t xml:space="preserve">m.), </w:t>
      </w:r>
    </w:p>
    <w:p w14:paraId="56F8584B" w14:textId="77777777" w:rsidR="00B34A41" w:rsidRPr="00B34A41" w:rsidRDefault="00B34A41" w:rsidP="00B34A41">
      <w:pPr>
        <w:suppressAutoHyphens/>
        <w:overflowPunct w:val="0"/>
        <w:autoSpaceDE w:val="0"/>
        <w:spacing w:after="0" w:line="276" w:lineRule="auto"/>
        <w:ind w:left="360"/>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oraz wszelkie inne, nowoutworzone należności publicznoprawne związane z obrotem sprężonym gazem ziemnym, zostaną naliczone według stawek obowiązujących w dniu dokonania dostawy gazu. </w:t>
      </w:r>
    </w:p>
    <w:p w14:paraId="10600A71" w14:textId="77777777" w:rsidR="00B34A41" w:rsidRPr="00B34A41" w:rsidRDefault="00B34A41" w:rsidP="00B34A41">
      <w:pPr>
        <w:widowControl w:val="0"/>
        <w:autoSpaceDE w:val="0"/>
        <w:autoSpaceDN w:val="0"/>
        <w:adjustRightInd w:val="0"/>
        <w:spacing w:after="0" w:line="276" w:lineRule="auto"/>
        <w:ind w:left="284" w:right="-1" w:hanging="284"/>
        <w:contextualSpacing/>
        <w:jc w:val="both"/>
        <w:rPr>
          <w:rFonts w:ascii="Calibri Light" w:eastAsia="Times New Roman" w:hAnsi="Calibri Light" w:cs="Calibri Light"/>
          <w:sz w:val="24"/>
          <w:szCs w:val="24"/>
          <w:lang w:eastAsia="ar-SA"/>
        </w:rPr>
      </w:pPr>
      <w:r w:rsidRPr="00B34A41">
        <w:rPr>
          <w:rFonts w:ascii="Calibri Light" w:eastAsia="Times New Roman" w:hAnsi="Calibri Light" w:cs="Times New Roman"/>
          <w:sz w:val="24"/>
          <w:szCs w:val="24"/>
          <w:lang w:eastAsia="ar-SA"/>
        </w:rPr>
        <w:t xml:space="preserve">4. </w:t>
      </w:r>
      <w:r w:rsidRPr="00B34A41">
        <w:rPr>
          <w:rFonts w:ascii="Calibri Light" w:eastAsia="Times New Roman" w:hAnsi="Calibri Light" w:cs="Calibri Light"/>
          <w:sz w:val="24"/>
          <w:szCs w:val="24"/>
          <w:lang w:eastAsia="ar-SA"/>
        </w:rPr>
        <w:t xml:space="preserve">Cena, o której mowa w ust. 1, obejmuje także koszt tankowania pojazdów Zamawiającego przez pracowników Wykonawcy oraz wydania kart flotowych, o którym mowa w § 3 ust. 2 Umowy. </w:t>
      </w:r>
    </w:p>
    <w:p w14:paraId="4F7D58AE" w14:textId="77777777" w:rsidR="00B34A41" w:rsidRPr="00B34A41" w:rsidRDefault="00B34A41" w:rsidP="00B34A41">
      <w:pPr>
        <w:suppressAutoHyphens/>
        <w:overflowPunct w:val="0"/>
        <w:autoSpaceDE w:val="0"/>
        <w:spacing w:after="0" w:line="276" w:lineRule="auto"/>
        <w:ind w:left="284" w:right="51"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5.  Zamawiający nie będzie udzielał Wykonawcy zaliczek na poczet wykonania zamówienia.</w:t>
      </w:r>
    </w:p>
    <w:p w14:paraId="16BFFDEE" w14:textId="77777777" w:rsidR="00B34A41" w:rsidRPr="00B34A41" w:rsidRDefault="00B34A41" w:rsidP="00B34A41">
      <w:pPr>
        <w:suppressAutoHyphens/>
        <w:overflowPunct w:val="0"/>
        <w:autoSpaceDE w:val="0"/>
        <w:spacing w:after="0" w:line="276" w:lineRule="auto"/>
        <w:ind w:left="284" w:right="51" w:hanging="284"/>
        <w:jc w:val="both"/>
        <w:textAlignment w:val="baseline"/>
        <w:rPr>
          <w:rFonts w:ascii="Calibri Light" w:eastAsia="Times New Roman" w:hAnsi="Calibri Light" w:cs="Times New Roman"/>
          <w:sz w:val="24"/>
          <w:szCs w:val="24"/>
          <w:lang w:eastAsia="ar-SA"/>
        </w:rPr>
      </w:pPr>
    </w:p>
    <w:p w14:paraId="5E7D4A75" w14:textId="77777777" w:rsidR="00B34A41" w:rsidRPr="00B34A41" w:rsidRDefault="00B34A41" w:rsidP="00B34A41">
      <w:pPr>
        <w:suppressAutoHyphens/>
        <w:overflowPunct w:val="0"/>
        <w:autoSpaceDE w:val="0"/>
        <w:spacing w:after="0" w:line="276" w:lineRule="auto"/>
        <w:ind w:left="426"/>
        <w:jc w:val="both"/>
        <w:textAlignment w:val="baseline"/>
        <w:rPr>
          <w:rFonts w:ascii="Calibri Light" w:eastAsia="Times New Roman" w:hAnsi="Calibri Light" w:cs="Times New Roman"/>
          <w:sz w:val="24"/>
          <w:szCs w:val="24"/>
          <w:lang w:eastAsia="ar-SA"/>
        </w:rPr>
      </w:pPr>
    </w:p>
    <w:p w14:paraId="079E50C9" w14:textId="77777777" w:rsidR="00B34A41" w:rsidRPr="00B34A41" w:rsidRDefault="00B34A41" w:rsidP="00B34A41">
      <w:pPr>
        <w:suppressAutoHyphens/>
        <w:overflowPunct w:val="0"/>
        <w:autoSpaceDE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 6</w:t>
      </w:r>
    </w:p>
    <w:p w14:paraId="5F8DE02C" w14:textId="77777777" w:rsidR="00B34A41" w:rsidRPr="00B34A41" w:rsidRDefault="00B34A41" w:rsidP="00B34A41">
      <w:pPr>
        <w:suppressAutoHyphens/>
        <w:overflowPunct w:val="0"/>
        <w:autoSpaceDE w:val="0"/>
        <w:spacing w:after="0" w:line="276" w:lineRule="auto"/>
        <w:ind w:left="426" w:hanging="426"/>
        <w:contextualSpacing/>
        <w:textAlignment w:val="baseline"/>
        <w:rPr>
          <w:rFonts w:ascii="Calibri Light" w:eastAsia="Times New Roman" w:hAnsi="Calibri Light" w:cs="Calibri Light"/>
          <w:b/>
          <w:sz w:val="24"/>
          <w:szCs w:val="24"/>
          <w:lang w:eastAsia="ar-SA"/>
        </w:rPr>
      </w:pPr>
      <w:r w:rsidRPr="00B34A41">
        <w:rPr>
          <w:rFonts w:ascii="Calibri Light" w:eastAsia="Times New Roman" w:hAnsi="Calibri Light" w:cs="Calibri Light"/>
          <w:b/>
          <w:sz w:val="24"/>
          <w:szCs w:val="24"/>
          <w:lang w:eastAsia="ar-SA"/>
        </w:rPr>
        <w:t>Prowadzenie rozliczeń</w:t>
      </w:r>
    </w:p>
    <w:p w14:paraId="60DDD7D1" w14:textId="77777777"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 xml:space="preserve">Strony dokonywać będą rozliczeń na podstawie ilości sprzedanego przez </w:t>
      </w:r>
      <w:r w:rsidRPr="00B34A41">
        <w:rPr>
          <w:rFonts w:ascii="Calibri Light" w:eastAsia="Times New Roman" w:hAnsi="Calibri Light" w:cs="Calibri Light"/>
          <w:sz w:val="24"/>
          <w:szCs w:val="24"/>
          <w:lang w:eastAsia="ar-SA"/>
        </w:rPr>
        <w:t>Wykonawcę</w:t>
      </w:r>
      <w:r w:rsidRPr="00B34A41">
        <w:rPr>
          <w:rFonts w:ascii="Calibri Light" w:eastAsia="Times New Roman" w:hAnsi="Calibri Light" w:cs="Calibri Light"/>
          <w:sz w:val="24"/>
          <w:szCs w:val="24"/>
          <w:lang w:val="x-none" w:eastAsia="ar-SA"/>
        </w:rPr>
        <w:t xml:space="preserve"> </w:t>
      </w:r>
      <w:r w:rsidRPr="00B34A41">
        <w:rPr>
          <w:rFonts w:ascii="Calibri Light" w:eastAsia="Times New Roman" w:hAnsi="Calibri Light" w:cs="Calibri Light"/>
          <w:sz w:val="24"/>
          <w:szCs w:val="24"/>
          <w:lang w:eastAsia="ar-SA"/>
        </w:rPr>
        <w:t>gazu</w:t>
      </w:r>
      <w:r w:rsidRPr="00B34A41">
        <w:rPr>
          <w:rFonts w:ascii="Calibri Light" w:eastAsia="Times New Roman" w:hAnsi="Calibri Light" w:cs="Calibri Light"/>
          <w:sz w:val="24"/>
          <w:szCs w:val="24"/>
          <w:lang w:val="x-none" w:eastAsia="ar-SA"/>
        </w:rPr>
        <w:t xml:space="preserve"> po cenach jednostkowych obowiązujących na stacji </w:t>
      </w:r>
      <w:r w:rsidRPr="00B34A41">
        <w:rPr>
          <w:rFonts w:ascii="Calibri Light" w:eastAsia="Times New Roman" w:hAnsi="Calibri Light" w:cs="Calibri Light"/>
          <w:sz w:val="24"/>
          <w:szCs w:val="24"/>
          <w:lang w:eastAsia="ar-SA"/>
        </w:rPr>
        <w:t>Wykonawcy</w:t>
      </w:r>
      <w:r w:rsidRPr="00B34A41">
        <w:rPr>
          <w:rFonts w:ascii="Calibri Light" w:eastAsia="Times New Roman" w:hAnsi="Calibri Light" w:cs="Calibri Light"/>
          <w:sz w:val="24"/>
          <w:szCs w:val="24"/>
          <w:lang w:val="x-none" w:eastAsia="ar-SA"/>
        </w:rPr>
        <w:t xml:space="preserve"> w dniu tankowania. </w:t>
      </w:r>
      <w:r w:rsidRPr="00B34A41">
        <w:rPr>
          <w:rFonts w:ascii="Calibri Light" w:eastAsia="Times New Roman" w:hAnsi="Calibri Light" w:cs="Calibri Light"/>
          <w:sz w:val="24"/>
          <w:szCs w:val="24"/>
          <w:lang w:val="x-none" w:eastAsia="ar-SA"/>
        </w:rPr>
        <w:br/>
        <w:t xml:space="preserve">W cenie, o której mowa w zdaniu poprzednim, </w:t>
      </w:r>
      <w:r w:rsidRPr="00B34A41">
        <w:rPr>
          <w:rFonts w:ascii="Calibri Light" w:eastAsia="Times New Roman" w:hAnsi="Calibri Light" w:cs="Calibri Light"/>
          <w:sz w:val="24"/>
          <w:szCs w:val="24"/>
          <w:lang w:eastAsia="ar-SA"/>
        </w:rPr>
        <w:t>Wykonawca</w:t>
      </w:r>
      <w:r w:rsidRPr="00B34A41">
        <w:rPr>
          <w:rFonts w:ascii="Calibri Light" w:eastAsia="Times New Roman" w:hAnsi="Calibri Light" w:cs="Calibri Light"/>
          <w:sz w:val="24"/>
          <w:szCs w:val="24"/>
          <w:lang w:val="x-none" w:eastAsia="ar-SA"/>
        </w:rPr>
        <w:t xml:space="preserve"> zobowiązany jest uwzględnić </w:t>
      </w:r>
      <w:r w:rsidRPr="00B34A41">
        <w:rPr>
          <w:rFonts w:ascii="Calibri Light" w:eastAsia="Times New Roman" w:hAnsi="Calibri Light" w:cs="Calibri Light"/>
          <w:sz w:val="24"/>
          <w:szCs w:val="24"/>
          <w:lang w:eastAsia="ar-SA"/>
        </w:rPr>
        <w:t>stały rabat.</w:t>
      </w:r>
    </w:p>
    <w:p w14:paraId="39AD52FB" w14:textId="4AEAA874"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eastAsia="ar-SA"/>
        </w:rPr>
        <w:t>Wykonawca</w:t>
      </w:r>
      <w:r w:rsidRPr="00B34A41">
        <w:rPr>
          <w:rFonts w:ascii="Calibri Light" w:eastAsia="Times New Roman" w:hAnsi="Calibri Light" w:cs="Calibri Light"/>
          <w:sz w:val="24"/>
          <w:szCs w:val="24"/>
          <w:lang w:val="x-none" w:eastAsia="ar-SA"/>
        </w:rPr>
        <w:t xml:space="preserve"> będzie wystawiał Z</w:t>
      </w:r>
      <w:r w:rsidR="00775621">
        <w:rPr>
          <w:rFonts w:ascii="Calibri Light" w:eastAsia="Times New Roman" w:hAnsi="Calibri Light" w:cs="Calibri Light"/>
          <w:sz w:val="24"/>
          <w:szCs w:val="24"/>
          <w:lang w:eastAsia="ar-SA"/>
        </w:rPr>
        <w:t>a</w:t>
      </w:r>
      <w:r w:rsidRPr="00B34A41">
        <w:rPr>
          <w:rFonts w:ascii="Calibri Light" w:eastAsia="Times New Roman" w:hAnsi="Calibri Light" w:cs="Calibri Light"/>
          <w:sz w:val="24"/>
          <w:szCs w:val="24"/>
          <w:lang w:val="x-none" w:eastAsia="ar-SA"/>
        </w:rPr>
        <w:t xml:space="preserve">mawiającemu zbiorczą fakturę VAT za sprzedaną w danym miesiącu ilość </w:t>
      </w:r>
      <w:r w:rsidRPr="00B34A41">
        <w:rPr>
          <w:rFonts w:ascii="Calibri Light" w:eastAsia="Times New Roman" w:hAnsi="Calibri Light" w:cs="Calibri Light"/>
          <w:sz w:val="24"/>
          <w:szCs w:val="24"/>
          <w:lang w:eastAsia="ar-SA"/>
        </w:rPr>
        <w:t>gazu</w:t>
      </w:r>
      <w:r w:rsidRPr="00B34A41">
        <w:rPr>
          <w:rFonts w:ascii="Calibri Light" w:eastAsia="Times New Roman" w:hAnsi="Calibri Light" w:cs="Calibri Light"/>
          <w:sz w:val="24"/>
          <w:szCs w:val="24"/>
          <w:lang w:val="x-none" w:eastAsia="ar-SA"/>
        </w:rPr>
        <w:t xml:space="preserve">. Wraz z fakturą, </w:t>
      </w:r>
      <w:r w:rsidRPr="00B34A41">
        <w:rPr>
          <w:rFonts w:ascii="Calibri Light" w:eastAsia="Times New Roman" w:hAnsi="Calibri Light" w:cs="Calibri Light"/>
          <w:sz w:val="24"/>
          <w:szCs w:val="24"/>
          <w:lang w:eastAsia="ar-SA"/>
        </w:rPr>
        <w:t xml:space="preserve">Wykonawca </w:t>
      </w:r>
      <w:r w:rsidRPr="00B34A41">
        <w:rPr>
          <w:rFonts w:ascii="Calibri Light" w:eastAsia="Times New Roman" w:hAnsi="Calibri Light" w:cs="Calibri Light"/>
          <w:sz w:val="24"/>
          <w:szCs w:val="24"/>
          <w:lang w:val="x-none" w:eastAsia="ar-SA"/>
        </w:rPr>
        <w:t xml:space="preserve">zobowiązany jest dostarczyć </w:t>
      </w:r>
      <w:r w:rsidRPr="00B34A41">
        <w:rPr>
          <w:rFonts w:ascii="Calibri Light" w:eastAsia="Times New Roman" w:hAnsi="Calibri Light" w:cs="Calibri Light"/>
          <w:sz w:val="24"/>
          <w:szCs w:val="24"/>
          <w:lang w:eastAsia="ar-SA"/>
        </w:rPr>
        <w:t>Zamawiającemu</w:t>
      </w:r>
      <w:r w:rsidRPr="00B34A41">
        <w:rPr>
          <w:rFonts w:ascii="Calibri Light" w:eastAsia="Times New Roman" w:hAnsi="Calibri Light" w:cs="Calibri Light"/>
          <w:sz w:val="24"/>
          <w:szCs w:val="24"/>
          <w:lang w:val="x-none" w:eastAsia="ar-SA"/>
        </w:rPr>
        <w:t xml:space="preserve"> szczegółowe rozliczenie wykonanych tankowań co najmniej </w:t>
      </w:r>
      <w:r w:rsidRPr="00B34A41">
        <w:rPr>
          <w:rFonts w:ascii="Calibri Light" w:eastAsia="Times New Roman" w:hAnsi="Calibri Light" w:cs="Calibri Light"/>
          <w:sz w:val="24"/>
          <w:szCs w:val="24"/>
          <w:lang w:val="x-none" w:eastAsia="ar-SA"/>
        </w:rPr>
        <w:br/>
        <w:t>z wyszczególnieniem:</w:t>
      </w:r>
    </w:p>
    <w:p w14:paraId="495529CB" w14:textId="77777777" w:rsidR="00B34A41" w:rsidRPr="00B34A41" w:rsidRDefault="00B34A41" w:rsidP="008E2116">
      <w:pPr>
        <w:numPr>
          <w:ilvl w:val="0"/>
          <w:numId w:val="18"/>
        </w:numPr>
        <w:suppressAutoHyphens/>
        <w:overflowPunct w:val="0"/>
        <w:autoSpaceDE w:val="0"/>
        <w:spacing w:after="0" w:line="276" w:lineRule="auto"/>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numeru rejestracyjnego tankowanego pojazdu,</w:t>
      </w:r>
    </w:p>
    <w:p w14:paraId="63313CF1" w14:textId="77777777" w:rsidR="00B34A41" w:rsidRPr="00B34A41" w:rsidRDefault="00B34A41" w:rsidP="008E2116">
      <w:pPr>
        <w:numPr>
          <w:ilvl w:val="0"/>
          <w:numId w:val="18"/>
        </w:numPr>
        <w:suppressAutoHyphens/>
        <w:overflowPunct w:val="0"/>
        <w:autoSpaceDE w:val="0"/>
        <w:spacing w:after="0" w:line="276" w:lineRule="auto"/>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daty tankowania,</w:t>
      </w:r>
    </w:p>
    <w:p w14:paraId="72FBCE7A" w14:textId="77777777" w:rsidR="00B34A41" w:rsidRPr="00B34A41" w:rsidRDefault="00B34A41" w:rsidP="008E2116">
      <w:pPr>
        <w:numPr>
          <w:ilvl w:val="0"/>
          <w:numId w:val="18"/>
        </w:numPr>
        <w:suppressAutoHyphens/>
        <w:overflowPunct w:val="0"/>
        <w:autoSpaceDE w:val="0"/>
        <w:spacing w:after="0" w:line="276" w:lineRule="auto"/>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 xml:space="preserve">ilość zatankowanego </w:t>
      </w:r>
      <w:r w:rsidRPr="00B34A41">
        <w:rPr>
          <w:rFonts w:ascii="Calibri Light" w:eastAsia="Times New Roman" w:hAnsi="Calibri Light" w:cs="Calibri Light"/>
          <w:sz w:val="24"/>
          <w:szCs w:val="24"/>
          <w:lang w:eastAsia="ar-SA"/>
        </w:rPr>
        <w:t>gazu</w:t>
      </w:r>
      <w:r w:rsidRPr="00B34A41">
        <w:rPr>
          <w:rFonts w:ascii="Calibri Light" w:eastAsia="Times New Roman" w:hAnsi="Calibri Light" w:cs="Calibri Light"/>
          <w:sz w:val="24"/>
          <w:szCs w:val="24"/>
          <w:lang w:val="x-none" w:eastAsia="ar-SA"/>
        </w:rPr>
        <w:t>,</w:t>
      </w:r>
    </w:p>
    <w:p w14:paraId="412D11DC" w14:textId="77777777" w:rsidR="00B34A41" w:rsidRPr="00B34A41" w:rsidRDefault="00B34A41" w:rsidP="008E2116">
      <w:pPr>
        <w:numPr>
          <w:ilvl w:val="0"/>
          <w:numId w:val="18"/>
        </w:numPr>
        <w:suppressAutoHyphens/>
        <w:overflowPunct w:val="0"/>
        <w:autoSpaceDE w:val="0"/>
        <w:spacing w:after="0" w:line="276" w:lineRule="auto"/>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 xml:space="preserve">ceny </w:t>
      </w:r>
      <w:r w:rsidRPr="00B34A41">
        <w:rPr>
          <w:rFonts w:ascii="Calibri Light" w:eastAsia="Times New Roman" w:hAnsi="Calibri Light" w:cs="Calibri Light"/>
          <w:sz w:val="24"/>
          <w:szCs w:val="24"/>
          <w:lang w:eastAsia="ar-SA"/>
        </w:rPr>
        <w:t xml:space="preserve">gazu </w:t>
      </w:r>
      <w:r w:rsidRPr="00B34A41">
        <w:rPr>
          <w:rFonts w:ascii="Calibri Light" w:eastAsia="Times New Roman" w:hAnsi="Calibri Light" w:cs="Calibri Light"/>
          <w:sz w:val="24"/>
          <w:szCs w:val="24"/>
          <w:lang w:val="x-none" w:eastAsia="ar-SA"/>
        </w:rPr>
        <w:t>obowiązującej w dniu tankowania,</w:t>
      </w:r>
    </w:p>
    <w:p w14:paraId="7913025B" w14:textId="77777777"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 xml:space="preserve">Fakturę, </w:t>
      </w:r>
      <w:r w:rsidRPr="00B34A41">
        <w:rPr>
          <w:rFonts w:ascii="Calibri Light" w:eastAsia="Times New Roman" w:hAnsi="Calibri Light" w:cs="Calibri Light"/>
          <w:sz w:val="24"/>
          <w:szCs w:val="24"/>
          <w:lang w:eastAsia="ar-SA"/>
        </w:rPr>
        <w:t>Wykonawca</w:t>
      </w:r>
      <w:r w:rsidRPr="00B34A41">
        <w:rPr>
          <w:rFonts w:ascii="Calibri Light" w:eastAsia="Times New Roman" w:hAnsi="Calibri Light" w:cs="Calibri Light"/>
          <w:sz w:val="24"/>
          <w:szCs w:val="24"/>
          <w:lang w:val="x-none" w:eastAsia="ar-SA"/>
        </w:rPr>
        <w:t xml:space="preserve"> zobowiązany jest dostarczyć </w:t>
      </w:r>
      <w:r w:rsidRPr="00B34A41">
        <w:rPr>
          <w:rFonts w:ascii="Calibri Light" w:eastAsia="Times New Roman" w:hAnsi="Calibri Light" w:cs="Calibri Light"/>
          <w:sz w:val="24"/>
          <w:szCs w:val="24"/>
          <w:lang w:eastAsia="ar-SA"/>
        </w:rPr>
        <w:t>Zamawiającemu</w:t>
      </w:r>
      <w:r w:rsidRPr="00B34A41">
        <w:rPr>
          <w:rFonts w:ascii="Calibri Light" w:eastAsia="Times New Roman" w:hAnsi="Calibri Light" w:cs="Calibri Light"/>
          <w:sz w:val="24"/>
          <w:szCs w:val="24"/>
          <w:lang w:val="x-none" w:eastAsia="ar-SA"/>
        </w:rPr>
        <w:t xml:space="preserve"> nie później niż do 5 dnia każdego miesiąca następującego po miesiącu którego dotyczy rozliczenie. W treści ww. faktury </w:t>
      </w:r>
      <w:r w:rsidRPr="00B34A41">
        <w:rPr>
          <w:rFonts w:ascii="Calibri Light" w:eastAsia="Times New Roman" w:hAnsi="Calibri Light" w:cs="Calibri Light"/>
          <w:sz w:val="24"/>
          <w:szCs w:val="24"/>
          <w:lang w:eastAsia="ar-SA"/>
        </w:rPr>
        <w:t xml:space="preserve">Wykonawca </w:t>
      </w:r>
      <w:r w:rsidRPr="00B34A41">
        <w:rPr>
          <w:rFonts w:ascii="Calibri Light" w:eastAsia="Times New Roman" w:hAnsi="Calibri Light" w:cs="Calibri Light"/>
          <w:sz w:val="24"/>
          <w:szCs w:val="24"/>
          <w:lang w:val="x-none" w:eastAsia="ar-SA"/>
        </w:rPr>
        <w:t>zobowiązany jest zamieścić zapis o treści: „… Cena netto zawiera zapłacony podatek akcyzowy i opłatę paliwową…” potwierdzając tym samym rzeczywiste dokonanie zapłaty.</w:t>
      </w:r>
    </w:p>
    <w:p w14:paraId="694E4A4D" w14:textId="77777777"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val="x-none" w:eastAsia="ar-SA"/>
        </w:rPr>
        <w:t xml:space="preserve">Strony ustalają, że datą zapłaty faktury będzie data obciążenia rachunku bankowego </w:t>
      </w:r>
      <w:r w:rsidRPr="00B34A41">
        <w:rPr>
          <w:rFonts w:ascii="Calibri Light" w:eastAsia="Times New Roman" w:hAnsi="Calibri Light" w:cs="Calibri Light"/>
          <w:sz w:val="24"/>
          <w:szCs w:val="24"/>
          <w:lang w:eastAsia="ar-SA"/>
        </w:rPr>
        <w:t>Zamawiającego</w:t>
      </w:r>
      <w:r w:rsidRPr="00B34A41">
        <w:rPr>
          <w:rFonts w:ascii="Calibri Light" w:eastAsia="Times New Roman" w:hAnsi="Calibri Light" w:cs="Calibri Light"/>
          <w:sz w:val="24"/>
          <w:szCs w:val="24"/>
          <w:lang w:val="x-none" w:eastAsia="ar-SA"/>
        </w:rPr>
        <w:t xml:space="preserve"> poleceniem przelewu na rzecz </w:t>
      </w:r>
      <w:r w:rsidRPr="00B34A41">
        <w:rPr>
          <w:rFonts w:ascii="Calibri Light" w:eastAsia="Times New Roman" w:hAnsi="Calibri Light" w:cs="Calibri Light"/>
          <w:sz w:val="24"/>
          <w:szCs w:val="24"/>
          <w:lang w:eastAsia="ar-SA"/>
        </w:rPr>
        <w:t>Wykonawcy</w:t>
      </w:r>
      <w:r w:rsidRPr="00B34A41">
        <w:rPr>
          <w:rFonts w:ascii="Calibri Light" w:eastAsia="Times New Roman" w:hAnsi="Calibri Light" w:cs="Calibri Light"/>
          <w:sz w:val="24"/>
          <w:szCs w:val="24"/>
          <w:lang w:val="x-none" w:eastAsia="ar-SA"/>
        </w:rPr>
        <w:t xml:space="preserve">. W przypadku przedstawienia nieprawidłowej faktury, </w:t>
      </w:r>
      <w:r w:rsidRPr="00B34A41">
        <w:rPr>
          <w:rFonts w:ascii="Calibri Light" w:eastAsia="Times New Roman" w:hAnsi="Calibri Light" w:cs="Calibri Light"/>
          <w:sz w:val="24"/>
          <w:szCs w:val="24"/>
          <w:lang w:eastAsia="ar-SA"/>
        </w:rPr>
        <w:t>Zamawiający</w:t>
      </w:r>
      <w:r w:rsidRPr="00B34A41">
        <w:rPr>
          <w:rFonts w:ascii="Calibri Light" w:eastAsia="Times New Roman" w:hAnsi="Calibri Light" w:cs="Calibri Light"/>
          <w:sz w:val="24"/>
          <w:szCs w:val="24"/>
          <w:lang w:val="x-none" w:eastAsia="ar-SA"/>
        </w:rPr>
        <w:t xml:space="preserve"> ma prawo odmówić jej przyjęcia. </w:t>
      </w:r>
    </w:p>
    <w:p w14:paraId="7B8565E1" w14:textId="77777777"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eastAsia="ar-SA"/>
        </w:rPr>
        <w:t>Zamawiający</w:t>
      </w:r>
      <w:r w:rsidRPr="00B34A41">
        <w:rPr>
          <w:rFonts w:ascii="Calibri Light" w:eastAsia="Times New Roman" w:hAnsi="Calibri Light" w:cs="Calibri Light"/>
          <w:sz w:val="24"/>
          <w:szCs w:val="24"/>
          <w:lang w:val="x-none" w:eastAsia="ar-SA"/>
        </w:rPr>
        <w:t xml:space="preserve"> dopuszcza wystawienie alternatywnie:</w:t>
      </w:r>
    </w:p>
    <w:p w14:paraId="47A256E2" w14:textId="62E4A6D7" w:rsidR="00B34A41" w:rsidRPr="00B34A41" w:rsidRDefault="00B34A41" w:rsidP="008E2116">
      <w:pPr>
        <w:widowControl w:val="0"/>
        <w:numPr>
          <w:ilvl w:val="5"/>
          <w:numId w:val="17"/>
        </w:numPr>
        <w:suppressAutoHyphens/>
        <w:overflowPunct w:val="0"/>
        <w:autoSpaceDE w:val="0"/>
        <w:autoSpaceDN w:val="0"/>
        <w:adjustRightInd w:val="0"/>
        <w:spacing w:after="0" w:line="276" w:lineRule="auto"/>
        <w:ind w:left="851" w:hanging="284"/>
        <w:contextualSpacing/>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faktury w formie elektronicznej –na adres: </w:t>
      </w:r>
      <w:hyperlink r:id="rId7" w:history="1">
        <w:r w:rsidRPr="00B34A41">
          <w:rPr>
            <w:rFonts w:ascii="Calibri Light" w:eastAsia="Times New Roman" w:hAnsi="Calibri Light" w:cs="Calibri Light"/>
            <w:color w:val="0000FF"/>
            <w:sz w:val="24"/>
            <w:szCs w:val="24"/>
            <w:u w:val="single"/>
            <w:lang w:eastAsia="ar-SA"/>
          </w:rPr>
          <w:t>faktury@zgkboleslaw.pl</w:t>
        </w:r>
      </w:hyperlink>
      <w:r w:rsidRPr="00B34A41">
        <w:rPr>
          <w:rFonts w:ascii="Calibri Light" w:eastAsia="Times New Roman" w:hAnsi="Calibri Light" w:cs="Calibri Light"/>
          <w:sz w:val="24"/>
          <w:szCs w:val="24"/>
          <w:lang w:eastAsia="ar-SA"/>
        </w:rPr>
        <w:t xml:space="preserve"> oraz do wiadomości osobie sprawującej nadzór nad realizacją Umowy ze strony ZGK „Bolesław”sp.</w:t>
      </w:r>
      <w:r w:rsidR="008E2116">
        <w:rPr>
          <w:rFonts w:ascii="Calibri Light" w:eastAsia="Times New Roman" w:hAnsi="Calibri Light" w:cs="Calibri Light"/>
          <w:sz w:val="24"/>
          <w:szCs w:val="24"/>
          <w:lang w:eastAsia="ar-SA"/>
        </w:rPr>
        <w:t xml:space="preserve"> </w:t>
      </w:r>
      <w:r w:rsidRPr="00B34A41">
        <w:rPr>
          <w:rFonts w:ascii="Calibri Light" w:eastAsia="Times New Roman" w:hAnsi="Calibri Light" w:cs="Calibri Light"/>
          <w:sz w:val="24"/>
          <w:szCs w:val="24"/>
          <w:lang w:eastAsia="ar-SA"/>
        </w:rPr>
        <w:t>z o.o. w Bolesławiu zgodnie z § 4 ust 2 Umowy. W przypadku nie przesłania faktury na ww. adres poczty elektronicznej Zamawiający nie uzna faktury elektronicznej za prawidłowo doręczoną</w:t>
      </w:r>
      <w:r w:rsidR="008E2116">
        <w:rPr>
          <w:rFonts w:ascii="Calibri Light" w:eastAsia="Times New Roman" w:hAnsi="Calibri Light" w:cs="Calibri Light"/>
          <w:sz w:val="24"/>
          <w:szCs w:val="24"/>
          <w:lang w:eastAsia="ar-SA"/>
        </w:rPr>
        <w:t>.</w:t>
      </w:r>
    </w:p>
    <w:p w14:paraId="39EBF68A" w14:textId="77777777" w:rsidR="00B34A41" w:rsidRPr="00B34A41" w:rsidRDefault="00B34A41" w:rsidP="008E2116">
      <w:pPr>
        <w:widowControl w:val="0"/>
        <w:numPr>
          <w:ilvl w:val="5"/>
          <w:numId w:val="17"/>
        </w:numPr>
        <w:suppressAutoHyphens/>
        <w:overflowPunct w:val="0"/>
        <w:autoSpaceDE w:val="0"/>
        <w:autoSpaceDN w:val="0"/>
        <w:adjustRightInd w:val="0"/>
        <w:spacing w:after="0" w:line="276" w:lineRule="auto"/>
        <w:ind w:left="851" w:hanging="284"/>
        <w:contextualSpacing/>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ustrukturyzowanej faktury elektronicznej za pośrednictwem bezpłatnej Platformy Elektronicznego Fakturowania przeznaczonej do obsługi faktur i innych ustrukturyzowanych dokumentów elektronicznych.</w:t>
      </w:r>
    </w:p>
    <w:p w14:paraId="2C5DEF31" w14:textId="77777777"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bCs/>
          <w:sz w:val="24"/>
          <w:szCs w:val="24"/>
          <w:lang w:eastAsia="ar-SA"/>
        </w:rPr>
      </w:pPr>
      <w:r w:rsidRPr="00B34A41">
        <w:rPr>
          <w:rFonts w:ascii="Calibri Light" w:eastAsia="Times New Roman" w:hAnsi="Calibri Light" w:cs="Calibri Light"/>
          <w:bCs/>
          <w:sz w:val="24"/>
          <w:szCs w:val="24"/>
          <w:lang w:eastAsia="ar-SA"/>
        </w:rPr>
        <w:t>W przypadku, gdy rachunek bankowy umieszczony w treści faktury wystawionej przez Wykonawcy nie widnieje w elektronicznym wykazie podmiotów prowadzonym przez Ministra Finansów, płatność faktury zostanie odroczona do momentu wskazania zamieszczonego rachunku bankowego w tym wykazie. Jeżeli powyższe działanie spowoduje opóźnienie w dokonaniu płatności w stosunku do terminu wynikającego z Umowy, Wykonawca nie naliczy odsetek ustawowych za opóźnienie w zapłacie.</w:t>
      </w:r>
    </w:p>
    <w:p w14:paraId="2AADE339" w14:textId="77777777" w:rsidR="00B34A41" w:rsidRPr="00B34A41" w:rsidRDefault="00B34A41" w:rsidP="008E2116">
      <w:pPr>
        <w:numPr>
          <w:ilvl w:val="0"/>
          <w:numId w:val="16"/>
        </w:numPr>
        <w:suppressAutoHyphens/>
        <w:overflowPunct w:val="0"/>
        <w:autoSpaceDE w:val="0"/>
        <w:spacing w:after="0" w:line="276" w:lineRule="auto"/>
        <w:ind w:right="50"/>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 Zapłata  należności Wykonawcy za dostawę gazu ziemnego (CNG) nastąpi do 30 dni od daty dostarczenia prawidłowo wystawionej faktury, na rachunek bankowy Wykonawcy. Podstawę do wystawienia faktury stanowić będzie  rozliczenie przyjęcia dostawy bez zastrzeżeń.</w:t>
      </w:r>
    </w:p>
    <w:p w14:paraId="6BF2D2ED" w14:textId="77777777" w:rsidR="00B34A41" w:rsidRPr="00B34A41" w:rsidRDefault="00B34A41" w:rsidP="008E2116">
      <w:pPr>
        <w:numPr>
          <w:ilvl w:val="0"/>
          <w:numId w:val="16"/>
        </w:numPr>
        <w:suppressAutoHyphens/>
        <w:overflowPunct w:val="0"/>
        <w:autoSpaceDE w:val="0"/>
        <w:spacing w:after="0" w:line="276" w:lineRule="auto"/>
        <w:ind w:left="426" w:hanging="426"/>
        <w:contextualSpacing/>
        <w:jc w:val="both"/>
        <w:textAlignment w:val="baseline"/>
        <w:rPr>
          <w:rFonts w:ascii="Calibri Light" w:eastAsia="Times New Roman" w:hAnsi="Calibri Light" w:cs="Calibri Light"/>
          <w:sz w:val="24"/>
          <w:szCs w:val="24"/>
          <w:lang w:val="x-none" w:eastAsia="ar-SA"/>
        </w:rPr>
      </w:pPr>
      <w:r w:rsidRPr="00B34A41">
        <w:rPr>
          <w:rFonts w:ascii="Calibri Light" w:eastAsia="Times New Roman" w:hAnsi="Calibri Light" w:cs="Calibri Light"/>
          <w:sz w:val="24"/>
          <w:szCs w:val="24"/>
          <w:lang w:eastAsia="ar-SA"/>
        </w:rPr>
        <w:t>Wykonawca</w:t>
      </w:r>
      <w:r w:rsidRPr="00B34A41">
        <w:rPr>
          <w:rFonts w:ascii="Calibri Light" w:eastAsia="Times New Roman" w:hAnsi="Calibri Light" w:cs="Calibri Light"/>
          <w:sz w:val="24"/>
          <w:szCs w:val="24"/>
          <w:lang w:val="x-none" w:eastAsia="ar-SA"/>
        </w:rPr>
        <w:t xml:space="preserve"> nie może dokonać cesji wierzytelności wobec </w:t>
      </w:r>
      <w:r w:rsidRPr="00B34A41">
        <w:rPr>
          <w:rFonts w:ascii="Calibri Light" w:eastAsia="Times New Roman" w:hAnsi="Calibri Light" w:cs="Calibri Light"/>
          <w:sz w:val="24"/>
          <w:szCs w:val="24"/>
          <w:lang w:eastAsia="ar-SA"/>
        </w:rPr>
        <w:t>Zamawiającego</w:t>
      </w:r>
      <w:r w:rsidRPr="00B34A41">
        <w:rPr>
          <w:rFonts w:ascii="Calibri Light" w:eastAsia="Times New Roman" w:hAnsi="Calibri Light" w:cs="Calibri Light"/>
          <w:sz w:val="24"/>
          <w:szCs w:val="24"/>
          <w:lang w:val="x-none" w:eastAsia="ar-SA"/>
        </w:rPr>
        <w:t xml:space="preserve"> wynikających </w:t>
      </w:r>
      <w:r w:rsidRPr="00B34A41">
        <w:rPr>
          <w:rFonts w:ascii="Calibri Light" w:eastAsia="Times New Roman" w:hAnsi="Calibri Light" w:cs="Calibri Light"/>
          <w:sz w:val="24"/>
          <w:szCs w:val="24"/>
          <w:lang w:val="x-none" w:eastAsia="ar-SA"/>
        </w:rPr>
        <w:br/>
        <w:t xml:space="preserve">z umowy bez uzyskania na to uprzednio, pisemnej zgody </w:t>
      </w:r>
      <w:r w:rsidRPr="00B34A41">
        <w:rPr>
          <w:rFonts w:ascii="Calibri Light" w:eastAsia="Times New Roman" w:hAnsi="Calibri Light" w:cs="Calibri Light"/>
          <w:sz w:val="24"/>
          <w:szCs w:val="24"/>
          <w:lang w:eastAsia="ar-SA"/>
        </w:rPr>
        <w:t>Zamawiającego</w:t>
      </w:r>
      <w:r w:rsidRPr="00B34A41">
        <w:rPr>
          <w:rFonts w:ascii="Calibri Light" w:eastAsia="Times New Roman" w:hAnsi="Calibri Light" w:cs="Calibri Light"/>
          <w:sz w:val="24"/>
          <w:szCs w:val="24"/>
          <w:lang w:val="x-none" w:eastAsia="ar-SA"/>
        </w:rPr>
        <w:t xml:space="preserve">. </w:t>
      </w:r>
    </w:p>
    <w:p w14:paraId="5D92CA67" w14:textId="77777777" w:rsidR="00B34A41" w:rsidRPr="00B34A41" w:rsidRDefault="00B34A41" w:rsidP="008E2116">
      <w:pPr>
        <w:numPr>
          <w:ilvl w:val="0"/>
          <w:numId w:val="16"/>
        </w:numPr>
        <w:suppressAutoHyphens/>
        <w:overflowPunct w:val="0"/>
        <w:autoSpaceDE w:val="0"/>
        <w:spacing w:after="0" w:line="276" w:lineRule="auto"/>
        <w:contextualSpacing/>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Zamawiający jest zobowiązany do pisemnego poinformowania Wykonawcy o wszelkich zmianach jego statusu VAT w trakcie trwania Umowy tj. o rezygnacji ze statusu czynnego podatnika VAT lub wykreślenia go z listy podatników VAT czynnych przez organ podatkowy, najpóźniej w ciągu 3 dni od zaistnienia tego zdarzenia. </w:t>
      </w:r>
    </w:p>
    <w:p w14:paraId="636BB871" w14:textId="77777777" w:rsidR="00B34A41" w:rsidRPr="00B34A41" w:rsidRDefault="00B34A41" w:rsidP="00B34A41">
      <w:pPr>
        <w:spacing w:after="0" w:line="276" w:lineRule="auto"/>
        <w:ind w:left="360"/>
        <w:contextualSpacing/>
        <w:jc w:val="both"/>
        <w:rPr>
          <w:rFonts w:ascii="Calibri Light" w:eastAsia="Times New Roman" w:hAnsi="Calibri Light" w:cs="Calibri Light"/>
          <w:sz w:val="24"/>
          <w:szCs w:val="24"/>
          <w:lang w:eastAsia="ar-SA"/>
        </w:rPr>
      </w:pPr>
    </w:p>
    <w:p w14:paraId="368FBDE3" w14:textId="77777777" w:rsidR="00B34A41" w:rsidRPr="00B34A41" w:rsidRDefault="00B34A41" w:rsidP="00B34A41">
      <w:pPr>
        <w:suppressAutoHyphens/>
        <w:spacing w:after="0" w:line="276" w:lineRule="auto"/>
        <w:ind w:left="426"/>
        <w:jc w:val="both"/>
        <w:rPr>
          <w:rFonts w:ascii="Calibri Light" w:eastAsia="Times New Roman" w:hAnsi="Calibri Light" w:cs="Times New Roman"/>
          <w:sz w:val="24"/>
          <w:szCs w:val="24"/>
          <w:lang w:eastAsia="ar-SA"/>
        </w:rPr>
      </w:pPr>
    </w:p>
    <w:p w14:paraId="43748A73" w14:textId="77777777" w:rsidR="00B34A41" w:rsidRPr="00B34A41" w:rsidRDefault="00B34A41" w:rsidP="00B34A41">
      <w:pPr>
        <w:suppressAutoHyphens/>
        <w:overflowPunct w:val="0"/>
        <w:autoSpaceDE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 7</w:t>
      </w:r>
    </w:p>
    <w:p w14:paraId="68F04793" w14:textId="77777777" w:rsidR="00B34A41" w:rsidRPr="00B34A41" w:rsidRDefault="00B34A41" w:rsidP="00B34A41">
      <w:pPr>
        <w:suppressAutoHyphens/>
        <w:overflowPunct w:val="0"/>
        <w:autoSpaceDE w:val="0"/>
        <w:spacing w:after="0" w:line="276" w:lineRule="auto"/>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Kary umowne</w:t>
      </w:r>
    </w:p>
    <w:p w14:paraId="64F6BE86" w14:textId="77777777" w:rsidR="00B34A41" w:rsidRPr="00B34A41" w:rsidRDefault="00B34A41" w:rsidP="008E2116">
      <w:pPr>
        <w:numPr>
          <w:ilvl w:val="0"/>
          <w:numId w:val="8"/>
        </w:numPr>
        <w:suppressAutoHyphens/>
        <w:overflowPunct w:val="0"/>
        <w:autoSpaceDE w:val="0"/>
        <w:spacing w:after="0" w:line="276" w:lineRule="auto"/>
        <w:ind w:left="284" w:hanging="284"/>
        <w:contextualSpacing/>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Wykonawca zapłaci Zamawiającemu karę umowną:</w:t>
      </w:r>
    </w:p>
    <w:p w14:paraId="68F7F8A3" w14:textId="77777777" w:rsidR="00B34A41" w:rsidRPr="00B34A41" w:rsidRDefault="00B34A41" w:rsidP="008E2116">
      <w:pPr>
        <w:numPr>
          <w:ilvl w:val="0"/>
          <w:numId w:val="9"/>
        </w:numPr>
        <w:suppressAutoHyphens/>
        <w:overflowPunct w:val="0"/>
        <w:autoSpaceDE w:val="0"/>
        <w:spacing w:after="0" w:line="276" w:lineRule="auto"/>
        <w:ind w:left="851" w:hanging="425"/>
        <w:contextualSpacing/>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 xml:space="preserve"> w wysokości 0,1 % łącznej wartości przedmiotu zamówienia brutto, o którym mowa </w:t>
      </w:r>
      <w:r w:rsidRPr="00B34A41">
        <w:rPr>
          <w:rFonts w:ascii="Calibri Light" w:eastAsia="Times New Roman" w:hAnsi="Calibri Light" w:cs="Times New Roman"/>
          <w:sz w:val="24"/>
          <w:szCs w:val="24"/>
          <w:lang w:eastAsia="ar-SA"/>
        </w:rPr>
        <w:br/>
        <w:t>w § 5 ust. 1 niniejszej umowy, za każdy dzień  zwłoki w wydaniu karty flotowej dla pojazdu.</w:t>
      </w:r>
    </w:p>
    <w:p w14:paraId="0C0A7CE1" w14:textId="77777777" w:rsidR="00B34A41" w:rsidRPr="00B34A41" w:rsidRDefault="00B34A41" w:rsidP="008E2116">
      <w:pPr>
        <w:numPr>
          <w:ilvl w:val="0"/>
          <w:numId w:val="9"/>
        </w:numPr>
        <w:tabs>
          <w:tab w:val="left" w:pos="851"/>
        </w:tabs>
        <w:suppressAutoHyphens/>
        <w:overflowPunct w:val="0"/>
        <w:autoSpaceDE w:val="0"/>
        <w:spacing w:after="0" w:line="276" w:lineRule="auto"/>
        <w:ind w:left="851" w:hanging="425"/>
        <w:contextualSpacing/>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Calibri Light"/>
          <w:sz w:val="24"/>
          <w:szCs w:val="24"/>
          <w:lang w:eastAsia="ar-SA"/>
        </w:rPr>
        <w:t xml:space="preserve">1 000,00 zł brutto za każdy przypadek braku poinformowania Zamawiającego </w:t>
      </w:r>
      <w:r w:rsidRPr="00B34A41">
        <w:rPr>
          <w:rFonts w:ascii="Calibri Light" w:eastAsia="Times New Roman" w:hAnsi="Calibri Light" w:cs="Calibri Light"/>
          <w:sz w:val="24"/>
          <w:szCs w:val="24"/>
          <w:lang w:eastAsia="ar-SA"/>
        </w:rPr>
        <w:br/>
        <w:t>w terminie, o którym mowa w § 2 ust. 2 pkt 1 Umowy, o planowanym przestoju stacji uniemożliwiającej tankowanie pojazdów na trenie ww. stacji</w:t>
      </w:r>
      <w:r w:rsidRPr="00B34A41">
        <w:rPr>
          <w:rFonts w:ascii="Calibri Light" w:eastAsia="Times New Roman" w:hAnsi="Calibri Light" w:cs="Calibri Light"/>
          <w:sz w:val="20"/>
          <w:szCs w:val="20"/>
          <w:lang w:eastAsia="ar-SA"/>
        </w:rPr>
        <w:t>.</w:t>
      </w:r>
    </w:p>
    <w:p w14:paraId="09657A4A" w14:textId="77777777" w:rsidR="00B34A41" w:rsidRPr="00B34A41" w:rsidRDefault="00B34A41" w:rsidP="008E2116">
      <w:pPr>
        <w:numPr>
          <w:ilvl w:val="0"/>
          <w:numId w:val="9"/>
        </w:numPr>
        <w:tabs>
          <w:tab w:val="left" w:pos="851"/>
        </w:tabs>
        <w:suppressAutoHyphens/>
        <w:overflowPunct w:val="0"/>
        <w:autoSpaceDE w:val="0"/>
        <w:spacing w:after="0" w:line="276" w:lineRule="auto"/>
        <w:ind w:left="851" w:hanging="425"/>
        <w:contextualSpacing/>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Calibri Light"/>
          <w:sz w:val="24"/>
          <w:szCs w:val="24"/>
          <w:lang w:eastAsia="ar-SA"/>
        </w:rPr>
        <w:t xml:space="preserve">1000,00 zł brutto za każdy przypadek braku poinformowania Zamawiającego </w:t>
      </w:r>
      <w:r w:rsidRPr="00B34A41">
        <w:rPr>
          <w:rFonts w:ascii="Calibri Light" w:eastAsia="Times New Roman" w:hAnsi="Calibri Light" w:cs="Calibri Light"/>
          <w:sz w:val="24"/>
          <w:szCs w:val="24"/>
          <w:lang w:eastAsia="ar-SA"/>
        </w:rPr>
        <w:br/>
        <w:t>w terminie, o którym mowa w § 2 ust. 2 pkt 2 Umowy, o przestoju stacji uniemożliwiającej tankowanie pojazdów na trenie ww. stacji.</w:t>
      </w:r>
    </w:p>
    <w:p w14:paraId="1511255A" w14:textId="77777777" w:rsidR="00B34A41" w:rsidRPr="00B34A41" w:rsidRDefault="00B34A41" w:rsidP="00B34A41">
      <w:pPr>
        <w:tabs>
          <w:tab w:val="left" w:pos="3960"/>
        </w:tabs>
        <w:suppressAutoHyphens/>
        <w:overflowPunct w:val="0"/>
        <w:autoSpaceDE w:val="0"/>
        <w:spacing w:after="0" w:line="276" w:lineRule="auto"/>
        <w:ind w:left="426" w:hanging="426"/>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2. Zamawiającemu przysługuje prawo odstąpienia od niniejszej umowy ze skutkiem natychmiastowym w przypadku rażącego naruszenia przez Wykonawcę obowiązków wynikających z niniejszej umowy. W takim przypadku Wykonawca zapłaci Zamawiającemu  karę umowną  w wysokości 10  % łącznej wartości przedmiotu zamówienia brutto, o którym mowa w § 5 ust. 1  niniejszej umowy, a Zamawiający będzie wolny od ponoszenia jakichkolwiek kosztów.</w:t>
      </w:r>
    </w:p>
    <w:p w14:paraId="4DD2B793" w14:textId="77777777" w:rsidR="00B34A41" w:rsidRPr="00B34A41" w:rsidRDefault="00B34A41" w:rsidP="00B34A41">
      <w:pPr>
        <w:tabs>
          <w:tab w:val="left" w:pos="3960"/>
        </w:tabs>
        <w:suppressAutoHyphens/>
        <w:overflowPunct w:val="0"/>
        <w:autoSpaceDE w:val="0"/>
        <w:spacing w:after="0" w:line="276" w:lineRule="auto"/>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3. Przez rażące naruszenie obowiązków rozumie się:</w:t>
      </w:r>
    </w:p>
    <w:p w14:paraId="27D95FFD" w14:textId="77777777" w:rsidR="00B34A41" w:rsidRPr="00B34A41" w:rsidRDefault="00B34A41" w:rsidP="008E2116">
      <w:pPr>
        <w:numPr>
          <w:ilvl w:val="0"/>
          <w:numId w:val="20"/>
        </w:numPr>
        <w:tabs>
          <w:tab w:val="left" w:pos="567"/>
        </w:tabs>
        <w:suppressAutoHyphens/>
        <w:overflowPunct w:val="0"/>
        <w:autoSpaceDE w:val="0"/>
        <w:spacing w:after="0" w:line="276" w:lineRule="auto"/>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opóźnienie w przekazaniu Zamawiającemu kart flotowych dla pojazdów przekraczające 14 dni kalendarzowych licząc od  terminu realizacji przedmiotu Umowy, o  którym  mowa w § 3 ust. 3.</w:t>
      </w:r>
    </w:p>
    <w:p w14:paraId="594441BA" w14:textId="77777777" w:rsidR="00B34A41" w:rsidRPr="00B34A41" w:rsidRDefault="00B34A41" w:rsidP="008E2116">
      <w:pPr>
        <w:numPr>
          <w:ilvl w:val="0"/>
          <w:numId w:val="20"/>
        </w:numPr>
        <w:tabs>
          <w:tab w:val="left" w:pos="567"/>
        </w:tabs>
        <w:suppressAutoHyphens/>
        <w:overflowPunct w:val="0"/>
        <w:autoSpaceDE w:val="0"/>
        <w:spacing w:after="0" w:line="276" w:lineRule="auto"/>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 xml:space="preserve">trzykrotny brak poinformowania Zamawiającego </w:t>
      </w:r>
      <w:r w:rsidRPr="00B34A41">
        <w:rPr>
          <w:rFonts w:ascii="Calibri Light" w:eastAsia="Times New Roman" w:hAnsi="Calibri Light" w:cs="Calibri Light"/>
          <w:iCs/>
          <w:sz w:val="24"/>
          <w:szCs w:val="24"/>
          <w:lang w:eastAsia="ar-SA"/>
        </w:rPr>
        <w:t>w terminie, o którym mowa w § 2 ust. 2 pkt 1 Umowy, o planowanym przestoju stacji uniemożliwiającej tankowanie pojazdów na trenie ww. stacji.</w:t>
      </w:r>
    </w:p>
    <w:p w14:paraId="2A9A6E17" w14:textId="77777777" w:rsidR="00B34A41" w:rsidRPr="00B34A41" w:rsidRDefault="00B34A41" w:rsidP="008E2116">
      <w:pPr>
        <w:numPr>
          <w:ilvl w:val="0"/>
          <w:numId w:val="20"/>
        </w:numPr>
        <w:tabs>
          <w:tab w:val="left" w:pos="567"/>
        </w:tabs>
        <w:suppressAutoHyphens/>
        <w:overflowPunct w:val="0"/>
        <w:autoSpaceDE w:val="0"/>
        <w:spacing w:after="0" w:line="276" w:lineRule="auto"/>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Calibri Light"/>
          <w:iCs/>
          <w:sz w:val="24"/>
          <w:szCs w:val="24"/>
          <w:lang w:eastAsia="ar-SA"/>
        </w:rPr>
        <w:t xml:space="preserve"> </w:t>
      </w:r>
      <w:r w:rsidRPr="00B34A41">
        <w:rPr>
          <w:rFonts w:ascii="Calibri Light" w:eastAsia="Times New Roman" w:hAnsi="Calibri Light" w:cs="Times New Roman"/>
          <w:iCs/>
          <w:sz w:val="24"/>
          <w:szCs w:val="24"/>
          <w:lang w:eastAsia="ar-SA"/>
        </w:rPr>
        <w:t xml:space="preserve">trzykrotny brak poinformowania Zamawiającego </w:t>
      </w:r>
      <w:r w:rsidRPr="00B34A41">
        <w:rPr>
          <w:rFonts w:ascii="Calibri Light" w:eastAsia="Times New Roman" w:hAnsi="Calibri Light" w:cs="Calibri Light"/>
          <w:iCs/>
          <w:sz w:val="24"/>
          <w:szCs w:val="24"/>
          <w:lang w:eastAsia="ar-SA"/>
        </w:rPr>
        <w:t>w terminie, o którym mowa w § 2 ust. 2 pkt 2 Umowy, o przestoju stacji uniemożliwiającej tankowanie pojazdów na trenie ww. stacji.</w:t>
      </w:r>
    </w:p>
    <w:p w14:paraId="017E22F4" w14:textId="77777777" w:rsidR="00B34A41" w:rsidRPr="00B34A41" w:rsidRDefault="00B34A41" w:rsidP="00B34A41">
      <w:pPr>
        <w:tabs>
          <w:tab w:val="left" w:pos="720"/>
        </w:tabs>
        <w:suppressAutoHyphens/>
        <w:overflowPunct w:val="0"/>
        <w:autoSpaceDE w:val="0"/>
        <w:spacing w:after="0" w:line="276" w:lineRule="auto"/>
        <w:ind w:left="284" w:hanging="284"/>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4. Dodatkowo Zamawiającemu przysługuje prawo odstąpienia od umowy w następujących przypadkach:</w:t>
      </w:r>
    </w:p>
    <w:p w14:paraId="5F0F9FC3" w14:textId="48643B6D" w:rsidR="00B34A41" w:rsidRPr="00B34A41" w:rsidRDefault="00B34A41" w:rsidP="008E2116">
      <w:pPr>
        <w:numPr>
          <w:ilvl w:val="0"/>
          <w:numId w:val="5"/>
        </w:numPr>
        <w:tabs>
          <w:tab w:val="left" w:pos="720"/>
        </w:tabs>
        <w:suppressAutoHyphens/>
        <w:overflowPunct w:val="0"/>
        <w:autoSpaceDE w:val="0"/>
        <w:spacing w:after="0" w:line="276" w:lineRule="auto"/>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Wykonawca ma prawo żądać jedynie wynagrodzenia należnego mu z tytułu wykonania części umowy.</w:t>
      </w:r>
    </w:p>
    <w:p w14:paraId="7570F3B9" w14:textId="77777777" w:rsidR="00B34A41" w:rsidRPr="00B34A41" w:rsidRDefault="00B34A41" w:rsidP="008E2116">
      <w:pPr>
        <w:numPr>
          <w:ilvl w:val="0"/>
          <w:numId w:val="5"/>
        </w:numPr>
        <w:tabs>
          <w:tab w:val="left" w:pos="720"/>
        </w:tabs>
        <w:suppressAutoHyphens/>
        <w:overflowPunct w:val="0"/>
        <w:autoSpaceDE w:val="0"/>
        <w:spacing w:after="0" w:line="276" w:lineRule="auto"/>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jeżeli Wykonawca w chwili zawarcia umowy podlegał wykluczeniu na podstawie art. 108 Pzp.</w:t>
      </w:r>
    </w:p>
    <w:p w14:paraId="0942FD7E" w14:textId="77777777" w:rsidR="00B34A41" w:rsidRPr="00B34A41" w:rsidRDefault="00B34A41" w:rsidP="008E2116">
      <w:pPr>
        <w:numPr>
          <w:ilvl w:val="0"/>
          <w:numId w:val="21"/>
        </w:numPr>
        <w:tabs>
          <w:tab w:val="left" w:pos="284"/>
        </w:tabs>
        <w:suppressAutoHyphens/>
        <w:overflowPunct w:val="0"/>
        <w:autoSpaceDE w:val="0"/>
        <w:spacing w:after="0" w:line="276" w:lineRule="auto"/>
        <w:ind w:left="284" w:hanging="284"/>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Odstąpienie powinno być dokonane w formie pisemnej pod rygorem nieważności. Odstąpienie uznaje się za skuteczne z chwilą doręczenia drugiej stronie w sposób zwyczajowo przyjęty dla potrzeb wykonania umowy.</w:t>
      </w:r>
    </w:p>
    <w:p w14:paraId="6A0372DC" w14:textId="77777777" w:rsidR="00B34A41" w:rsidRPr="00B34A41" w:rsidRDefault="00B34A41" w:rsidP="008E2116">
      <w:pPr>
        <w:numPr>
          <w:ilvl w:val="0"/>
          <w:numId w:val="21"/>
        </w:numPr>
        <w:tabs>
          <w:tab w:val="left" w:pos="284"/>
        </w:tabs>
        <w:suppressAutoHyphens/>
        <w:overflowPunct w:val="0"/>
        <w:autoSpaceDE w:val="0"/>
        <w:spacing w:after="0" w:line="276" w:lineRule="auto"/>
        <w:ind w:left="284" w:hanging="284"/>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Rozwiązanie niniejszej umowy powinno być dokonane w formie pisemnej pod rygorem nieważności. Rozwiązanie umowy uznaje się za skuteczne z chwilą doręczenia drugiej stronie w sposób zwyczajowo przyjęty dla potrzeb wykonania umowy.</w:t>
      </w:r>
    </w:p>
    <w:p w14:paraId="215A4295" w14:textId="77777777" w:rsidR="00B34A41" w:rsidRPr="00B34A41" w:rsidRDefault="00B34A41" w:rsidP="008E2116">
      <w:pPr>
        <w:numPr>
          <w:ilvl w:val="0"/>
          <w:numId w:val="21"/>
        </w:numPr>
        <w:tabs>
          <w:tab w:val="left" w:pos="284"/>
        </w:tabs>
        <w:suppressAutoHyphens/>
        <w:overflowPunct w:val="0"/>
        <w:autoSpaceDE w:val="0"/>
        <w:spacing w:after="0" w:line="276" w:lineRule="auto"/>
        <w:ind w:left="284" w:hanging="284"/>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Zamawiający ma prawo dochodzić kary umownej z wynagrodzenia należnego Wykonawcy, przez potrącenie z faktury na co Wykonawca wyraża zgodę.</w:t>
      </w:r>
    </w:p>
    <w:p w14:paraId="1EB90DBF" w14:textId="77777777" w:rsidR="00B34A41" w:rsidRPr="00B34A41" w:rsidRDefault="00B34A41" w:rsidP="008E2116">
      <w:pPr>
        <w:numPr>
          <w:ilvl w:val="0"/>
          <w:numId w:val="21"/>
        </w:numPr>
        <w:suppressAutoHyphens/>
        <w:overflowPunct w:val="0"/>
        <w:autoSpaceDE w:val="0"/>
        <w:spacing w:after="0" w:line="276" w:lineRule="auto"/>
        <w:ind w:left="284" w:hanging="284"/>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Jeżeli kara umowna nie pokryje szkody, Zamawiający będzie upoważniony do dochodzenia odszkodowania na zasadach ogólnych.</w:t>
      </w:r>
    </w:p>
    <w:p w14:paraId="3C511408" w14:textId="77777777" w:rsidR="00B34A41" w:rsidRPr="00B34A41" w:rsidRDefault="00B34A41" w:rsidP="008E2116">
      <w:pPr>
        <w:numPr>
          <w:ilvl w:val="0"/>
          <w:numId w:val="21"/>
        </w:numPr>
        <w:tabs>
          <w:tab w:val="left" w:pos="284"/>
        </w:tabs>
        <w:suppressAutoHyphens/>
        <w:overflowPunct w:val="0"/>
        <w:autoSpaceDE w:val="0"/>
        <w:spacing w:after="0" w:line="276" w:lineRule="auto"/>
        <w:ind w:left="284" w:hanging="284"/>
        <w:jc w:val="both"/>
        <w:textAlignment w:val="baseline"/>
        <w:rPr>
          <w:rFonts w:ascii="Calibri Light" w:eastAsia="Times New Roman" w:hAnsi="Calibri Light" w:cs="Times New Roman"/>
          <w:iCs/>
          <w:sz w:val="24"/>
          <w:szCs w:val="24"/>
          <w:lang w:eastAsia="ar-SA"/>
        </w:rPr>
      </w:pPr>
      <w:r w:rsidRPr="00B34A41">
        <w:rPr>
          <w:rFonts w:ascii="Calibri Light" w:eastAsia="Times New Roman" w:hAnsi="Calibri Light" w:cs="Times New Roman"/>
          <w:iCs/>
          <w:sz w:val="24"/>
          <w:szCs w:val="24"/>
          <w:lang w:eastAsia="ar-SA"/>
        </w:rPr>
        <w:t>Łączna wysokość kar umownych, jakimi Zamawiający może obciążyć Wykonawcę na podstawie umowy nie może przekroczyć 10% wynagrodzenia brutto.</w:t>
      </w:r>
    </w:p>
    <w:p w14:paraId="0D7A40DD" w14:textId="77777777" w:rsidR="00B34A41" w:rsidRPr="00B34A41" w:rsidRDefault="00B34A41" w:rsidP="00B34A41">
      <w:pPr>
        <w:tabs>
          <w:tab w:val="left" w:pos="426"/>
        </w:tabs>
        <w:suppressAutoHyphens/>
        <w:overflowPunct w:val="0"/>
        <w:autoSpaceDE w:val="0"/>
        <w:spacing w:after="0" w:line="276" w:lineRule="auto"/>
        <w:ind w:left="426"/>
        <w:jc w:val="both"/>
        <w:textAlignment w:val="baseline"/>
        <w:rPr>
          <w:rFonts w:ascii="Calibri Light" w:eastAsia="Times New Roman" w:hAnsi="Calibri Light" w:cs="Times New Roman"/>
          <w:iCs/>
          <w:sz w:val="24"/>
          <w:szCs w:val="24"/>
          <w:lang w:eastAsia="ar-SA"/>
        </w:rPr>
      </w:pPr>
    </w:p>
    <w:p w14:paraId="26171C7A" w14:textId="77777777" w:rsidR="00B34A41" w:rsidRPr="00B34A41" w:rsidRDefault="00B34A41" w:rsidP="00B34A41">
      <w:pPr>
        <w:tabs>
          <w:tab w:val="left" w:pos="533"/>
        </w:tabs>
        <w:suppressAutoHyphens/>
        <w:overflowPunct w:val="0"/>
        <w:autoSpaceDE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 8</w:t>
      </w:r>
    </w:p>
    <w:p w14:paraId="5FAC4504" w14:textId="77777777" w:rsidR="00B34A41" w:rsidRPr="00B34A41" w:rsidRDefault="00B34A41" w:rsidP="00B34A41">
      <w:pPr>
        <w:suppressAutoHyphens/>
        <w:overflowPunct w:val="0"/>
        <w:autoSpaceDE w:val="0"/>
        <w:spacing w:after="0" w:line="276" w:lineRule="auto"/>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Zmiana umowy</w:t>
      </w:r>
    </w:p>
    <w:p w14:paraId="6EE09C57" w14:textId="77777777" w:rsidR="00B34A41" w:rsidRPr="00B34A41" w:rsidRDefault="00B34A41" w:rsidP="008E2116">
      <w:pPr>
        <w:numPr>
          <w:ilvl w:val="0"/>
          <w:numId w:val="10"/>
        </w:numPr>
        <w:suppressAutoHyphens/>
        <w:overflowPunct w:val="0"/>
        <w:autoSpaceDE w:val="0"/>
        <w:spacing w:after="0" w:line="276" w:lineRule="auto"/>
        <w:ind w:left="284"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Zakazuje się istotnych zmian postanowień zawartej umowy w stosunku do treści oferty na podstawie, której dokonano wyboru Wykonawcy za wyjątkiem opisanych w niniejszym paragrafie przypadków.</w:t>
      </w:r>
    </w:p>
    <w:p w14:paraId="39DAB968" w14:textId="77777777" w:rsidR="00B34A41" w:rsidRPr="00B34A41" w:rsidRDefault="00B34A41" w:rsidP="008E2116">
      <w:pPr>
        <w:numPr>
          <w:ilvl w:val="0"/>
          <w:numId w:val="10"/>
        </w:numPr>
        <w:suppressAutoHyphens/>
        <w:overflowPunct w:val="0"/>
        <w:autoSpaceDE w:val="0"/>
        <w:spacing w:after="0" w:line="276" w:lineRule="auto"/>
        <w:ind w:left="284"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Zmiana postanowień zawartej umowy może nastąpić za zgodą obu Stron umowy wyrażona na piśmie w formie aneksu do umowy, pod rygorem nieważności takiej zmiany w niżej wymienionych przypadkach.</w:t>
      </w:r>
    </w:p>
    <w:p w14:paraId="170791BE" w14:textId="77777777" w:rsidR="00B34A41" w:rsidRPr="00B34A41" w:rsidRDefault="00B34A41" w:rsidP="008E2116">
      <w:pPr>
        <w:numPr>
          <w:ilvl w:val="0"/>
          <w:numId w:val="10"/>
        </w:numPr>
        <w:suppressAutoHyphens/>
        <w:overflowPunct w:val="0"/>
        <w:autoSpaceDE w:val="0"/>
        <w:spacing w:after="0" w:line="276" w:lineRule="auto"/>
        <w:ind w:left="284"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Zamawiający dopuszcza możliwość zmiany umowy:</w:t>
      </w:r>
    </w:p>
    <w:p w14:paraId="186EDA07" w14:textId="77777777" w:rsidR="00B34A41" w:rsidRPr="00B34A41" w:rsidRDefault="00B34A41" w:rsidP="008E2116">
      <w:pPr>
        <w:numPr>
          <w:ilvl w:val="0"/>
          <w:numId w:val="11"/>
        </w:numPr>
        <w:suppressAutoHyphens/>
        <w:overflowPunct w:val="0"/>
        <w:autoSpaceDE w:val="0"/>
        <w:spacing w:after="0" w:line="276" w:lineRule="auto"/>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na podstawie przesłanek określonych w przepisach ustawy Pzp;</w:t>
      </w:r>
    </w:p>
    <w:p w14:paraId="6FAEF444" w14:textId="1AE3801E" w:rsidR="00B34A41" w:rsidRPr="00B34A41" w:rsidRDefault="00B34A41" w:rsidP="008E2116">
      <w:pPr>
        <w:numPr>
          <w:ilvl w:val="0"/>
          <w:numId w:val="11"/>
        </w:numPr>
        <w:suppressAutoHyphens/>
        <w:overflowPunct w:val="0"/>
        <w:autoSpaceDE w:val="0"/>
        <w:spacing w:after="0" w:line="276" w:lineRule="auto"/>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w przypadku ustawowej zmiany stawki podatku od towaru i usług VAT wprowadzonej przez odpowiednie organy państwowe z dniem wejścia w życie aktu prawnego wprowadzającego te zmian</w:t>
      </w:r>
      <w:r w:rsidR="00775621">
        <w:rPr>
          <w:rFonts w:ascii="Calibri Light" w:eastAsia="Times New Roman" w:hAnsi="Calibri Light" w:cs="Times New Roman"/>
          <w:sz w:val="24"/>
          <w:szCs w:val="24"/>
          <w:lang w:eastAsia="ar-SA"/>
        </w:rPr>
        <w:t>y</w:t>
      </w:r>
      <w:r w:rsidRPr="00B34A41">
        <w:rPr>
          <w:rFonts w:ascii="Calibri Light" w:eastAsia="Times New Roman" w:hAnsi="Calibri Light" w:cs="Times New Roman"/>
          <w:sz w:val="24"/>
          <w:szCs w:val="24"/>
          <w:lang w:eastAsia="ar-SA"/>
        </w:rPr>
        <w:t>, przy czym cena netto pozostaje bez zmian,</w:t>
      </w:r>
    </w:p>
    <w:p w14:paraId="25DDB79C" w14:textId="77777777" w:rsidR="00B34A41" w:rsidRDefault="00B34A41" w:rsidP="008E2116">
      <w:pPr>
        <w:numPr>
          <w:ilvl w:val="0"/>
          <w:numId w:val="11"/>
        </w:numPr>
        <w:suppressAutoHyphens/>
        <w:overflowPunct w:val="0"/>
        <w:autoSpaceDE w:val="0"/>
        <w:spacing w:after="0" w:line="276" w:lineRule="auto"/>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pl-PL"/>
        </w:rPr>
        <w:t>w przypadku zmiany danych podmiotowych Stron (np. w wyniku przekształcenia,</w:t>
      </w:r>
      <w:r w:rsidRPr="00B34A41">
        <w:rPr>
          <w:rFonts w:ascii="Calibri Light" w:eastAsia="Times New Roman" w:hAnsi="Calibri Light" w:cs="Times New Roman"/>
          <w:sz w:val="24"/>
          <w:szCs w:val="24"/>
          <w:lang w:eastAsia="ar-SA"/>
        </w:rPr>
        <w:t xml:space="preserve"> </w:t>
      </w:r>
      <w:r w:rsidRPr="00B34A41">
        <w:rPr>
          <w:rFonts w:ascii="Calibri Light" w:eastAsia="Times New Roman" w:hAnsi="Calibri Light" w:cs="Times New Roman"/>
          <w:sz w:val="24"/>
          <w:szCs w:val="24"/>
          <w:lang w:eastAsia="pl-PL"/>
        </w:rPr>
        <w:t>zmiany adresu itp.) z dniem podpisania aneksu.</w:t>
      </w:r>
    </w:p>
    <w:p w14:paraId="7A93EDFC" w14:textId="486A9B46" w:rsidR="00516517" w:rsidRPr="00516517" w:rsidRDefault="00516517" w:rsidP="00516517">
      <w:pPr>
        <w:pStyle w:val="Akapitzlist"/>
        <w:numPr>
          <w:ilvl w:val="0"/>
          <w:numId w:val="10"/>
        </w:numPr>
        <w:suppressAutoHyphens/>
        <w:spacing w:line="264" w:lineRule="auto"/>
        <w:ind w:left="284" w:hanging="426"/>
        <w:jc w:val="both"/>
        <w:rPr>
          <w:rFonts w:asciiTheme="majorHAnsi" w:hAnsiTheme="majorHAnsi" w:cstheme="majorHAnsi"/>
          <w:sz w:val="24"/>
          <w:szCs w:val="24"/>
        </w:rPr>
      </w:pPr>
      <w:r w:rsidRPr="00516517">
        <w:rPr>
          <w:rFonts w:asciiTheme="majorHAnsi" w:hAnsiTheme="majorHAnsi" w:cstheme="majorHAnsi"/>
          <w:sz w:val="24"/>
          <w:szCs w:val="24"/>
        </w:rPr>
        <w:t xml:space="preserve">Zamawiający dopuszcza możliwość zmiany wynagrodzenia Wykonawcy w przypadku zmiany cen materiałów </w:t>
      </w:r>
      <w:bookmarkStart w:id="0" w:name="_Hlk125468445"/>
      <w:r w:rsidRPr="00516517">
        <w:rPr>
          <w:rFonts w:asciiTheme="majorHAnsi" w:hAnsiTheme="majorHAnsi" w:cstheme="majorHAnsi"/>
          <w:sz w:val="24"/>
          <w:szCs w:val="24"/>
        </w:rPr>
        <w:t xml:space="preserve">lub kosztów </w:t>
      </w:r>
      <w:bookmarkEnd w:id="0"/>
      <w:r w:rsidRPr="00516517">
        <w:rPr>
          <w:rFonts w:asciiTheme="majorHAnsi" w:hAnsiTheme="majorHAnsi" w:cstheme="majorHAnsi"/>
          <w:sz w:val="24"/>
          <w:szCs w:val="24"/>
        </w:rPr>
        <w:t>związanych z realizacją zamówienia (waloryzacja) wskazanych w art. 439 ustawy. Zamawiający określa, że:</w:t>
      </w:r>
    </w:p>
    <w:p w14:paraId="4CE9FDA0" w14:textId="565CA126" w:rsidR="00516517" w:rsidRPr="007864EE" w:rsidRDefault="007864EE" w:rsidP="00516517">
      <w:pPr>
        <w:numPr>
          <w:ilvl w:val="0"/>
          <w:numId w:val="23"/>
        </w:numPr>
        <w:spacing w:after="0" w:line="264" w:lineRule="auto"/>
        <w:ind w:left="993" w:hanging="284"/>
        <w:jc w:val="both"/>
        <w:rPr>
          <w:rFonts w:asciiTheme="majorHAnsi" w:hAnsiTheme="majorHAnsi" w:cstheme="majorHAnsi"/>
          <w:sz w:val="24"/>
          <w:szCs w:val="24"/>
        </w:rPr>
      </w:pPr>
      <w:r w:rsidRPr="007864EE">
        <w:rPr>
          <w:rFonts w:asciiTheme="majorHAnsi" w:hAnsiTheme="majorHAnsi" w:cstheme="majorHAnsi"/>
          <w:spacing w:val="1"/>
        </w:rPr>
        <w:t xml:space="preserve">Wykonawca ma prawa zażądać od Zamawiającego waloryzacji składowej ceny za poszczególne transakcje (tankowania), o wysokość </w:t>
      </w:r>
      <w:r w:rsidRPr="007864EE">
        <w:rPr>
          <w:rFonts w:asciiTheme="majorHAnsi" w:hAnsiTheme="majorHAnsi" w:cstheme="majorHAnsi"/>
        </w:rPr>
        <w:t xml:space="preserve">publikowanego przez Główny Urząd Statystyczny „Wskaźnika cen towarów i usług konsumpcyjnych” w miesiącu kalendarzowym poprzedzającym waloryzację w porównaniu z analogicznym miesiącem poprzedniego roku. </w:t>
      </w:r>
      <w:r w:rsidR="00516517" w:rsidRPr="007864EE">
        <w:rPr>
          <w:rFonts w:asciiTheme="majorHAnsi" w:hAnsiTheme="majorHAnsi" w:cstheme="majorHAnsi"/>
          <w:sz w:val="24"/>
          <w:szCs w:val="24"/>
        </w:rPr>
        <w:t xml:space="preserve">wynagrodzenie będzie podlegało waloryzacji maksymalnie do 5% wynagrodzenia, </w:t>
      </w:r>
      <w:r w:rsidR="00516517" w:rsidRPr="007864EE">
        <w:rPr>
          <w:rFonts w:asciiTheme="majorHAnsi" w:hAnsiTheme="majorHAnsi" w:cstheme="majorHAnsi"/>
          <w:sz w:val="24"/>
          <w:szCs w:val="24"/>
        </w:rPr>
        <w:br/>
        <w:t xml:space="preserve">o którym mowa w § 5 ust. 1 umowy, </w:t>
      </w:r>
    </w:p>
    <w:p w14:paraId="5456CED8" w14:textId="77777777" w:rsidR="00516517" w:rsidRDefault="00516517" w:rsidP="00516517">
      <w:pPr>
        <w:numPr>
          <w:ilvl w:val="0"/>
          <w:numId w:val="23"/>
        </w:numPr>
        <w:spacing w:after="0" w:line="264" w:lineRule="auto"/>
        <w:ind w:left="993" w:hanging="284"/>
        <w:jc w:val="both"/>
        <w:rPr>
          <w:rFonts w:asciiTheme="majorHAnsi" w:hAnsiTheme="majorHAnsi" w:cstheme="majorHAnsi"/>
          <w:sz w:val="24"/>
          <w:szCs w:val="24"/>
        </w:rPr>
      </w:pPr>
      <w:r w:rsidRPr="00516517">
        <w:rPr>
          <w:rFonts w:asciiTheme="majorHAnsi" w:hAnsiTheme="majorHAnsi" w:cstheme="majorHAnsi"/>
          <w:sz w:val="24"/>
          <w:szCs w:val="24"/>
        </w:rPr>
        <w:t xml:space="preserve">postanowień umownych w zakresie waloryzacji nie stosuje się od chwili osiągnięcia limitu, o którym mowa powyżej, </w:t>
      </w:r>
    </w:p>
    <w:p w14:paraId="26035197" w14:textId="54FBA0DB" w:rsidR="00516517" w:rsidRPr="00516517" w:rsidRDefault="00516517" w:rsidP="00516517">
      <w:pPr>
        <w:numPr>
          <w:ilvl w:val="0"/>
          <w:numId w:val="23"/>
        </w:numPr>
        <w:spacing w:after="0" w:line="264" w:lineRule="auto"/>
        <w:ind w:left="993" w:hanging="284"/>
        <w:jc w:val="both"/>
        <w:rPr>
          <w:rFonts w:asciiTheme="majorHAnsi" w:hAnsiTheme="majorHAnsi" w:cstheme="majorHAnsi"/>
          <w:sz w:val="24"/>
          <w:szCs w:val="24"/>
        </w:rPr>
      </w:pPr>
      <w:r w:rsidRPr="00516517">
        <w:rPr>
          <w:rFonts w:asciiTheme="majorHAnsi" w:hAnsiTheme="majorHAnsi" w:cstheme="majorHAnsi"/>
          <w:sz w:val="24"/>
          <w:szCs w:val="24"/>
        </w:rPr>
        <w:t xml:space="preserve">zmiana wysokości wynagrodzenia opisana w niniejszym ustępie następuje </w:t>
      </w:r>
      <w:r w:rsidRPr="00516517">
        <w:rPr>
          <w:rFonts w:asciiTheme="majorHAnsi" w:hAnsiTheme="majorHAnsi" w:cstheme="majorHAnsi"/>
          <w:sz w:val="24"/>
          <w:szCs w:val="24"/>
        </w:rPr>
        <w:br/>
        <w:t>w przypadku wystąpienia powyższych warunków i wymaga podpisania stosownego aneksu.</w:t>
      </w:r>
    </w:p>
    <w:p w14:paraId="685DE4D8" w14:textId="77777777" w:rsidR="00516517" w:rsidRPr="00F7462E" w:rsidRDefault="00516517" w:rsidP="00516517">
      <w:pPr>
        <w:pStyle w:val="Akapitzlist"/>
        <w:numPr>
          <w:ilvl w:val="0"/>
          <w:numId w:val="10"/>
        </w:numPr>
        <w:spacing w:line="264" w:lineRule="auto"/>
        <w:ind w:left="426" w:hanging="426"/>
        <w:jc w:val="both"/>
        <w:rPr>
          <w:rFonts w:asciiTheme="majorHAnsi" w:hAnsiTheme="majorHAnsi" w:cstheme="majorHAnsi"/>
          <w:sz w:val="24"/>
          <w:szCs w:val="24"/>
        </w:rPr>
      </w:pPr>
      <w:r w:rsidRPr="00F7462E">
        <w:rPr>
          <w:rFonts w:asciiTheme="majorHAnsi" w:hAnsiTheme="majorHAnsi" w:cstheme="majorHAnsi"/>
          <w:sz w:val="24"/>
          <w:szCs w:val="24"/>
        </w:rPr>
        <w:t xml:space="preserve">Wykonawca, którego wynagrodzenie zostało zmienione zgodnie z ust. </w:t>
      </w:r>
      <w:r>
        <w:rPr>
          <w:rFonts w:asciiTheme="majorHAnsi" w:hAnsiTheme="majorHAnsi" w:cstheme="majorHAnsi"/>
          <w:sz w:val="24"/>
          <w:szCs w:val="24"/>
        </w:rPr>
        <w:t>4</w:t>
      </w:r>
      <w:r w:rsidRPr="00F7462E">
        <w:rPr>
          <w:rFonts w:asciiTheme="majorHAnsi" w:hAnsiTheme="majorHAnsi" w:cstheme="majorHAnsi"/>
          <w:sz w:val="24"/>
          <w:szCs w:val="24"/>
        </w:rPr>
        <w:t xml:space="preserve"> zobowiązany jest do zmiany wynagrodzenia przysługującego podwykonawcy, z którym zawarł umowę, </w:t>
      </w:r>
      <w:r>
        <w:rPr>
          <w:rFonts w:asciiTheme="majorHAnsi" w:hAnsiTheme="majorHAnsi" w:cstheme="majorHAnsi"/>
          <w:sz w:val="24"/>
          <w:szCs w:val="24"/>
        </w:rPr>
        <w:br/>
      </w:r>
      <w:r w:rsidRPr="00F7462E">
        <w:rPr>
          <w:rFonts w:asciiTheme="majorHAnsi" w:hAnsiTheme="majorHAnsi" w:cstheme="majorHAnsi"/>
          <w:sz w:val="24"/>
          <w:szCs w:val="24"/>
        </w:rPr>
        <w:t>w zakresie odpowiadającym zmianom cen materiałów lub kosztów dotyczących zobowiązania podwykonawcy, jeżeli łącznie spełnione są następujące warunki:</w:t>
      </w:r>
    </w:p>
    <w:p w14:paraId="75212E3F" w14:textId="77777777" w:rsidR="00516517" w:rsidRPr="00F7462E" w:rsidRDefault="00516517" w:rsidP="00516517">
      <w:pPr>
        <w:numPr>
          <w:ilvl w:val="0"/>
          <w:numId w:val="24"/>
        </w:numPr>
        <w:spacing w:after="0" w:line="264" w:lineRule="auto"/>
        <w:jc w:val="both"/>
        <w:rPr>
          <w:rFonts w:asciiTheme="majorHAnsi" w:hAnsiTheme="majorHAnsi" w:cstheme="majorHAnsi"/>
          <w:sz w:val="24"/>
          <w:szCs w:val="24"/>
        </w:rPr>
      </w:pPr>
      <w:r w:rsidRPr="00F7462E">
        <w:rPr>
          <w:rFonts w:asciiTheme="majorHAnsi" w:hAnsiTheme="majorHAnsi" w:cstheme="majorHAnsi"/>
          <w:sz w:val="24"/>
          <w:szCs w:val="24"/>
        </w:rPr>
        <w:t>przedmiotem umowy są roboty budowlane lub usługi;</w:t>
      </w:r>
    </w:p>
    <w:p w14:paraId="14F829CA" w14:textId="77777777" w:rsidR="00516517" w:rsidRDefault="00516517" w:rsidP="00516517">
      <w:pPr>
        <w:numPr>
          <w:ilvl w:val="0"/>
          <w:numId w:val="24"/>
        </w:numPr>
        <w:spacing w:after="0" w:line="264" w:lineRule="auto"/>
        <w:jc w:val="both"/>
        <w:rPr>
          <w:rFonts w:asciiTheme="majorHAnsi" w:hAnsiTheme="majorHAnsi" w:cstheme="majorHAnsi"/>
          <w:sz w:val="24"/>
          <w:szCs w:val="24"/>
        </w:rPr>
      </w:pPr>
      <w:r w:rsidRPr="00F7462E">
        <w:rPr>
          <w:rFonts w:asciiTheme="majorHAnsi" w:hAnsiTheme="majorHAnsi" w:cstheme="majorHAnsi"/>
          <w:sz w:val="24"/>
          <w:szCs w:val="24"/>
        </w:rPr>
        <w:t>okres obowiązywania umowy przekracza 6 miesięcy.</w:t>
      </w:r>
    </w:p>
    <w:p w14:paraId="3A30BB73" w14:textId="77777777" w:rsidR="00516517" w:rsidRPr="00B34A41" w:rsidRDefault="00516517" w:rsidP="00516517">
      <w:pPr>
        <w:suppressAutoHyphens/>
        <w:overflowPunct w:val="0"/>
        <w:autoSpaceDE w:val="0"/>
        <w:spacing w:after="0" w:line="276" w:lineRule="auto"/>
        <w:ind w:left="1004"/>
        <w:jc w:val="both"/>
        <w:textAlignment w:val="baseline"/>
        <w:rPr>
          <w:rFonts w:ascii="Calibri Light" w:eastAsia="Times New Roman" w:hAnsi="Calibri Light" w:cs="Times New Roman"/>
          <w:sz w:val="24"/>
          <w:szCs w:val="24"/>
          <w:lang w:eastAsia="ar-SA"/>
        </w:rPr>
      </w:pPr>
    </w:p>
    <w:p w14:paraId="45D9AC85" w14:textId="77777777" w:rsidR="00B34A41" w:rsidRPr="00B34A41" w:rsidRDefault="00B34A41" w:rsidP="008E2116">
      <w:pPr>
        <w:numPr>
          <w:ilvl w:val="0"/>
          <w:numId w:val="10"/>
        </w:numPr>
        <w:suppressAutoHyphens/>
        <w:overflowPunct w:val="0"/>
        <w:autoSpaceDE w:val="0"/>
        <w:autoSpaceDN w:val="0"/>
        <w:adjustRightInd w:val="0"/>
        <w:spacing w:after="0" w:line="240" w:lineRule="auto"/>
        <w:ind w:left="284" w:hanging="284"/>
        <w:jc w:val="both"/>
        <w:textAlignment w:val="baseline"/>
        <w:rPr>
          <w:rFonts w:ascii="Calibri Light" w:eastAsia="Times New Roman" w:hAnsi="Calibri Light" w:cs="Times New Roman"/>
          <w:sz w:val="24"/>
          <w:szCs w:val="24"/>
          <w:lang w:eastAsia="pl-PL"/>
        </w:rPr>
      </w:pPr>
      <w:r w:rsidRPr="00B34A41">
        <w:rPr>
          <w:rFonts w:ascii="Calibri Light" w:eastAsia="Times New Roman" w:hAnsi="Calibri Light" w:cs="Times New Roman"/>
          <w:sz w:val="24"/>
          <w:szCs w:val="24"/>
          <w:lang w:eastAsia="pl-PL"/>
        </w:rPr>
        <w:t>Wszelkie zmiany i uzupełnienia treści umowy wymagają formy pisemnej w postaci aneksu pod rygorem nieważności.</w:t>
      </w:r>
    </w:p>
    <w:p w14:paraId="4ABC43C8" w14:textId="77777777" w:rsidR="00B34A41" w:rsidRPr="00B34A41" w:rsidRDefault="00B34A41" w:rsidP="00B34A41">
      <w:pPr>
        <w:autoSpaceDE w:val="0"/>
        <w:autoSpaceDN w:val="0"/>
        <w:adjustRightInd w:val="0"/>
        <w:spacing w:after="0" w:line="240" w:lineRule="auto"/>
        <w:jc w:val="both"/>
        <w:rPr>
          <w:rFonts w:ascii="Calibri Light" w:eastAsia="Times New Roman" w:hAnsi="Calibri Light" w:cs="Times New Roman"/>
          <w:sz w:val="24"/>
          <w:szCs w:val="24"/>
          <w:lang w:eastAsia="pl-PL"/>
        </w:rPr>
      </w:pPr>
    </w:p>
    <w:p w14:paraId="338124DA" w14:textId="77777777" w:rsidR="00B34A41" w:rsidRPr="00B34A41" w:rsidRDefault="00B34A41" w:rsidP="00B34A41">
      <w:pPr>
        <w:widowControl w:val="0"/>
        <w:suppressAutoHyphens/>
        <w:overflowPunct w:val="0"/>
        <w:autoSpaceDE w:val="0"/>
        <w:autoSpaceDN w:val="0"/>
        <w:adjustRightInd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 9</w:t>
      </w:r>
    </w:p>
    <w:p w14:paraId="7C6F86D3" w14:textId="77777777" w:rsidR="00B34A41" w:rsidRPr="00B34A41" w:rsidRDefault="00B34A41" w:rsidP="00B34A41">
      <w:pPr>
        <w:widowControl w:val="0"/>
        <w:suppressAutoHyphens/>
        <w:overflowPunct w:val="0"/>
        <w:autoSpaceDE w:val="0"/>
        <w:autoSpaceDN w:val="0"/>
        <w:adjustRightInd w:val="0"/>
        <w:spacing w:after="0" w:line="276" w:lineRule="auto"/>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Tajemnica przedsiębiorstwa</w:t>
      </w:r>
    </w:p>
    <w:p w14:paraId="779A391B" w14:textId="77777777" w:rsidR="00516517" w:rsidRDefault="00B34A41" w:rsidP="00516517">
      <w:pPr>
        <w:numPr>
          <w:ilvl w:val="3"/>
          <w:numId w:val="19"/>
        </w:numPr>
        <w:suppressAutoHyphens/>
        <w:overflowPunct w:val="0"/>
        <w:autoSpaceDE w:val="0"/>
        <w:spacing w:after="0" w:line="276" w:lineRule="auto"/>
        <w:ind w:left="284" w:hanging="284"/>
        <w:contextualSpacing/>
        <w:jc w:val="both"/>
        <w:textAlignment w:val="baseline"/>
        <w:rPr>
          <w:rFonts w:ascii="Calibri Light" w:eastAsia="Times New Roman" w:hAnsi="Calibri Light" w:cs="Calibri Light"/>
          <w:sz w:val="24"/>
          <w:szCs w:val="24"/>
          <w:lang w:eastAsia="ar-SA"/>
        </w:rPr>
      </w:pPr>
      <w:r w:rsidRPr="00B34A41">
        <w:rPr>
          <w:rFonts w:ascii="Calibri Light" w:eastAsia="Times New Roman" w:hAnsi="Calibri Light" w:cs="Calibri Light"/>
          <w:sz w:val="24"/>
          <w:szCs w:val="24"/>
          <w:lang w:eastAsia="ar-SA"/>
        </w:rPr>
        <w:t xml:space="preserve">Zamawiający zobowiązuje się do zachowania w tajemnicy wszelkich informacji stanowiących tajemnicę przedsiębiorstwa Wykonawcy (zwanych dalej „Tajemnicą Przedsiębiorstwa”), niezależnie od formy i sposobu ich wyrażania oraz stopnia opracowania, uzyskanych </w:t>
      </w:r>
      <w:r w:rsidRPr="00B34A41">
        <w:rPr>
          <w:rFonts w:ascii="Calibri Light" w:eastAsia="Times New Roman" w:hAnsi="Calibri Light" w:cs="Calibri Light"/>
          <w:sz w:val="24"/>
          <w:szCs w:val="24"/>
          <w:lang w:eastAsia="ar-SA"/>
        </w:rPr>
        <w:br/>
        <w:t xml:space="preserve">w trakcie realizacji niniejszej Umowy, w tym informacji, w posiadanie których wejdzie </w:t>
      </w:r>
      <w:r w:rsidRPr="00B34A41">
        <w:rPr>
          <w:rFonts w:ascii="Calibri Light" w:eastAsia="Times New Roman" w:hAnsi="Calibri Light" w:cs="Calibri Light"/>
          <w:sz w:val="24"/>
          <w:szCs w:val="24"/>
          <w:lang w:eastAsia="ar-SA"/>
        </w:rPr>
        <w:br/>
        <w:t xml:space="preserve">w sposób niezamierzony i przypadkowy. </w:t>
      </w:r>
    </w:p>
    <w:p w14:paraId="5E4AF4CA" w14:textId="77777777" w:rsidR="00516517" w:rsidRDefault="00B34A41" w:rsidP="00516517">
      <w:pPr>
        <w:numPr>
          <w:ilvl w:val="3"/>
          <w:numId w:val="19"/>
        </w:numPr>
        <w:suppressAutoHyphens/>
        <w:overflowPunct w:val="0"/>
        <w:autoSpaceDE w:val="0"/>
        <w:spacing w:after="0" w:line="276" w:lineRule="auto"/>
        <w:ind w:left="284" w:hanging="284"/>
        <w:contextualSpacing/>
        <w:jc w:val="both"/>
        <w:textAlignment w:val="baseline"/>
        <w:rPr>
          <w:rFonts w:ascii="Calibri Light" w:eastAsia="Times New Roman" w:hAnsi="Calibri Light" w:cs="Calibri Light"/>
          <w:sz w:val="24"/>
          <w:szCs w:val="24"/>
          <w:lang w:eastAsia="ar-SA"/>
        </w:rPr>
      </w:pPr>
      <w:r w:rsidRPr="00516517">
        <w:rPr>
          <w:rFonts w:ascii="Calibri Light" w:eastAsia="Times New Roman" w:hAnsi="Calibri Light" w:cs="Calibri Light"/>
          <w:sz w:val="24"/>
          <w:szCs w:val="24"/>
          <w:lang w:eastAsia="ar-SA"/>
        </w:rPr>
        <w:t xml:space="preserve">Zobowiązanie Zamawiającego do zachowania w poufności Tajemnicy Przedsiębiorstwa uzyskanych w związku ze świadczeniem usług objętych przedmiotem Umowy obejmuje nie tylko obowiązek nieujawniania tych informacji i podjęcia takich samych środków je zabezpieczających, jak te stosowane przez Zamawiającego w stosunku do jego własnych informacji o charakterze poufnym, ale również zakaz korzystania z nich w interesie własnym niezwiązanym z realizacją niniejszej Umowy bądź osób trzecich lub w celu sprzecznym </w:t>
      </w:r>
      <w:r w:rsidRPr="00516517">
        <w:rPr>
          <w:rFonts w:ascii="Calibri Light" w:eastAsia="Times New Roman" w:hAnsi="Calibri Light" w:cs="Calibri Light"/>
          <w:sz w:val="24"/>
          <w:szCs w:val="24"/>
          <w:lang w:eastAsia="ar-SA"/>
        </w:rPr>
        <w:br/>
        <w:t xml:space="preserve">z interesem Wykonawcy. </w:t>
      </w:r>
    </w:p>
    <w:p w14:paraId="615609D6" w14:textId="18E693B7" w:rsidR="00516517" w:rsidRDefault="00B34A41" w:rsidP="00516517">
      <w:pPr>
        <w:numPr>
          <w:ilvl w:val="3"/>
          <w:numId w:val="19"/>
        </w:numPr>
        <w:suppressAutoHyphens/>
        <w:overflowPunct w:val="0"/>
        <w:autoSpaceDE w:val="0"/>
        <w:spacing w:after="0" w:line="276" w:lineRule="auto"/>
        <w:ind w:left="284" w:hanging="284"/>
        <w:contextualSpacing/>
        <w:jc w:val="both"/>
        <w:textAlignment w:val="baseline"/>
        <w:rPr>
          <w:rFonts w:ascii="Calibri Light" w:eastAsia="Times New Roman" w:hAnsi="Calibri Light" w:cs="Calibri Light"/>
          <w:sz w:val="24"/>
          <w:szCs w:val="24"/>
          <w:lang w:eastAsia="ar-SA"/>
        </w:rPr>
      </w:pPr>
      <w:r w:rsidRPr="00516517">
        <w:rPr>
          <w:rFonts w:ascii="Calibri Light" w:eastAsia="Times New Roman" w:hAnsi="Calibri Light" w:cs="Calibri Light"/>
          <w:sz w:val="24"/>
          <w:szCs w:val="24"/>
          <w:lang w:eastAsia="ar-SA"/>
        </w:rPr>
        <w:t>Za Tajemnicę Przedsiębiorstwa uznaje się informacje stanowiące tajemnicę przedsiębiorstwa w rozumieniu art. 11 ust. 2 ustawy z dnia 16 kwietnia 1993 r. o zwalczaniu nieuczciwej konkurencji (t.j. Dz. U. z 202</w:t>
      </w:r>
      <w:r w:rsidR="00775621">
        <w:rPr>
          <w:rFonts w:ascii="Calibri Light" w:eastAsia="Times New Roman" w:hAnsi="Calibri Light" w:cs="Calibri Light"/>
          <w:sz w:val="24"/>
          <w:szCs w:val="24"/>
          <w:lang w:eastAsia="ar-SA"/>
        </w:rPr>
        <w:t>2</w:t>
      </w:r>
      <w:r w:rsidRPr="00516517">
        <w:rPr>
          <w:rFonts w:ascii="Calibri Light" w:eastAsia="Times New Roman" w:hAnsi="Calibri Light" w:cs="Calibri Light"/>
          <w:sz w:val="24"/>
          <w:szCs w:val="24"/>
          <w:lang w:eastAsia="ar-SA"/>
        </w:rPr>
        <w:t xml:space="preserve"> r., poz. 1</w:t>
      </w:r>
      <w:r w:rsidR="00775621">
        <w:rPr>
          <w:rFonts w:ascii="Calibri Light" w:eastAsia="Times New Roman" w:hAnsi="Calibri Light" w:cs="Calibri Light"/>
          <w:sz w:val="24"/>
          <w:szCs w:val="24"/>
          <w:lang w:eastAsia="ar-SA"/>
        </w:rPr>
        <w:t>23</w:t>
      </w:r>
      <w:r w:rsidRPr="00516517">
        <w:rPr>
          <w:rFonts w:ascii="Calibri Light" w:eastAsia="Times New Roman" w:hAnsi="Calibri Light" w:cs="Calibri Light"/>
          <w:sz w:val="24"/>
          <w:szCs w:val="24"/>
          <w:lang w:eastAsia="ar-SA"/>
        </w:rPr>
        <w:t xml:space="preserve">3),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Zobowiązanie, o którym mowa w ust. 1 i 2 dotyczy pracowników i współpracowników Zamawiającego. </w:t>
      </w:r>
    </w:p>
    <w:p w14:paraId="6B9E05E8" w14:textId="77777777" w:rsidR="00516517" w:rsidRDefault="00B34A41" w:rsidP="00516517">
      <w:pPr>
        <w:numPr>
          <w:ilvl w:val="3"/>
          <w:numId w:val="19"/>
        </w:numPr>
        <w:suppressAutoHyphens/>
        <w:overflowPunct w:val="0"/>
        <w:autoSpaceDE w:val="0"/>
        <w:spacing w:after="0" w:line="276" w:lineRule="auto"/>
        <w:ind w:left="284" w:hanging="284"/>
        <w:contextualSpacing/>
        <w:jc w:val="both"/>
        <w:textAlignment w:val="baseline"/>
        <w:rPr>
          <w:rFonts w:ascii="Calibri Light" w:eastAsia="Times New Roman" w:hAnsi="Calibri Light" w:cs="Calibri Light"/>
          <w:sz w:val="24"/>
          <w:szCs w:val="24"/>
          <w:lang w:eastAsia="ar-SA"/>
        </w:rPr>
      </w:pPr>
      <w:r w:rsidRPr="00516517">
        <w:rPr>
          <w:rFonts w:ascii="Calibri Light" w:eastAsia="Times New Roman" w:hAnsi="Calibri Light" w:cs="Calibri Light"/>
          <w:sz w:val="24"/>
          <w:szCs w:val="24"/>
          <w:lang w:eastAsia="ar-SA"/>
        </w:rPr>
        <w:t>W przypadku jakiegokolwiek ujawnienia, nieuprawnionego udostępnienia lub utraty Tajemnicy Przedsiębiorstwa Zamawiający zobowiązany jest do poinformowania o tym zdarzeniu Wykonawcę na piśmie w terminie 3 dni roboczych od dnia zdarzenia oraz podjęcia wszelkich niezbędnych działań w celu minimalizacji zakresu naruszenia oraz szkód, które mogą powstać w wyniku ujawnienia, udostępnienia lub utraty Tajemnic Przedsiębiorstwa.</w:t>
      </w:r>
    </w:p>
    <w:p w14:paraId="7E250B58" w14:textId="77777777" w:rsidR="00516517" w:rsidRDefault="00B34A41" w:rsidP="00516517">
      <w:pPr>
        <w:numPr>
          <w:ilvl w:val="3"/>
          <w:numId w:val="19"/>
        </w:numPr>
        <w:suppressAutoHyphens/>
        <w:overflowPunct w:val="0"/>
        <w:autoSpaceDE w:val="0"/>
        <w:spacing w:after="0" w:line="276" w:lineRule="auto"/>
        <w:ind w:left="284" w:hanging="284"/>
        <w:contextualSpacing/>
        <w:jc w:val="both"/>
        <w:textAlignment w:val="baseline"/>
        <w:rPr>
          <w:rFonts w:ascii="Calibri Light" w:eastAsia="Times New Roman" w:hAnsi="Calibri Light" w:cs="Calibri Light"/>
          <w:sz w:val="24"/>
          <w:szCs w:val="24"/>
          <w:lang w:eastAsia="ar-SA"/>
        </w:rPr>
      </w:pPr>
      <w:r w:rsidRPr="00516517">
        <w:rPr>
          <w:rFonts w:ascii="Calibri Light" w:eastAsia="Times New Roman" w:hAnsi="Calibri Light" w:cs="Calibri Light"/>
          <w:sz w:val="24"/>
          <w:szCs w:val="24"/>
          <w:lang w:eastAsia="ar-SA"/>
        </w:rPr>
        <w:t xml:space="preserve">W przypadku naruszenia postanowień niniejszego paragrafu Zamawiający będzie ponosił wobec Wykonawcy odpowiedzialność na zasadach określonych w obowiązujących przepisach prawa. </w:t>
      </w:r>
    </w:p>
    <w:p w14:paraId="5EABBBF5" w14:textId="406F0524" w:rsidR="00B34A41" w:rsidRPr="00516517" w:rsidRDefault="00B34A41" w:rsidP="00516517">
      <w:pPr>
        <w:numPr>
          <w:ilvl w:val="3"/>
          <w:numId w:val="19"/>
        </w:numPr>
        <w:suppressAutoHyphens/>
        <w:overflowPunct w:val="0"/>
        <w:autoSpaceDE w:val="0"/>
        <w:spacing w:after="0" w:line="276" w:lineRule="auto"/>
        <w:ind w:left="284" w:hanging="284"/>
        <w:contextualSpacing/>
        <w:jc w:val="both"/>
        <w:textAlignment w:val="baseline"/>
        <w:rPr>
          <w:rFonts w:ascii="Calibri Light" w:eastAsia="Times New Roman" w:hAnsi="Calibri Light" w:cs="Calibri Light"/>
          <w:sz w:val="24"/>
          <w:szCs w:val="24"/>
          <w:lang w:eastAsia="ar-SA"/>
        </w:rPr>
      </w:pPr>
      <w:r w:rsidRPr="00516517">
        <w:rPr>
          <w:rFonts w:ascii="Calibri Light" w:eastAsia="Times New Roman" w:hAnsi="Calibri Light" w:cs="Calibri Light"/>
          <w:sz w:val="24"/>
          <w:szCs w:val="24"/>
          <w:lang w:eastAsia="ar-SA"/>
        </w:rPr>
        <w:t xml:space="preserve">Postanowienia niniejszego paragrafu obowiązują zarówno w trakcie realizacji Umowy jak i 5 (pięć) lat po jej wygaśnięciu lub rozwiązaniu. </w:t>
      </w:r>
    </w:p>
    <w:p w14:paraId="7D56A0BC" w14:textId="77777777" w:rsidR="00B34A41" w:rsidRPr="00B34A41" w:rsidRDefault="00B34A41" w:rsidP="00B34A41">
      <w:pPr>
        <w:widowControl w:val="0"/>
        <w:suppressAutoHyphens/>
        <w:overflowPunct w:val="0"/>
        <w:autoSpaceDE w:val="0"/>
        <w:autoSpaceDN w:val="0"/>
        <w:adjustRightInd w:val="0"/>
        <w:spacing w:after="0" w:line="276" w:lineRule="auto"/>
        <w:textAlignment w:val="baseline"/>
        <w:rPr>
          <w:rFonts w:ascii="Calibri Light" w:eastAsia="Times New Roman" w:hAnsi="Calibri Light" w:cs="Times New Roman"/>
          <w:b/>
          <w:sz w:val="24"/>
          <w:szCs w:val="24"/>
          <w:lang w:eastAsia="ar-SA"/>
        </w:rPr>
      </w:pPr>
    </w:p>
    <w:p w14:paraId="7F613A5D" w14:textId="77777777" w:rsidR="00B34A41" w:rsidRPr="00B34A41" w:rsidRDefault="00B34A41" w:rsidP="00B34A41">
      <w:pPr>
        <w:widowControl w:val="0"/>
        <w:suppressAutoHyphens/>
        <w:overflowPunct w:val="0"/>
        <w:autoSpaceDE w:val="0"/>
        <w:autoSpaceDN w:val="0"/>
        <w:adjustRightInd w:val="0"/>
        <w:spacing w:after="0" w:line="276" w:lineRule="auto"/>
        <w:jc w:val="center"/>
        <w:textAlignment w:val="baseline"/>
        <w:rPr>
          <w:rFonts w:ascii="Calibri Light" w:eastAsia="Times New Roman" w:hAnsi="Calibri Light" w:cs="Times New Roman"/>
          <w:b/>
          <w:sz w:val="24"/>
          <w:szCs w:val="24"/>
          <w:lang w:eastAsia="ar-SA"/>
        </w:rPr>
      </w:pPr>
      <w:r w:rsidRPr="00B34A41">
        <w:rPr>
          <w:rFonts w:ascii="Calibri Light" w:eastAsia="Times New Roman" w:hAnsi="Calibri Light" w:cs="Times New Roman"/>
          <w:b/>
          <w:sz w:val="24"/>
          <w:szCs w:val="24"/>
          <w:lang w:eastAsia="ar-SA"/>
        </w:rPr>
        <w:t>§ 10</w:t>
      </w:r>
    </w:p>
    <w:p w14:paraId="5008FB8B" w14:textId="77777777" w:rsidR="00B34A41" w:rsidRPr="00B34A41" w:rsidRDefault="00B34A41" w:rsidP="00B34A41">
      <w:pPr>
        <w:suppressAutoHyphens/>
        <w:overflowPunct w:val="0"/>
        <w:autoSpaceDE w:val="0"/>
        <w:autoSpaceDN w:val="0"/>
        <w:adjustRightInd w:val="0"/>
        <w:spacing w:after="0" w:line="276" w:lineRule="auto"/>
        <w:textAlignment w:val="baseline"/>
        <w:rPr>
          <w:rFonts w:ascii="Calibri Light" w:eastAsia="Times New Roman" w:hAnsi="Calibri Light" w:cs="TimesNewRomanPSMT"/>
          <w:b/>
          <w:bCs/>
          <w:sz w:val="24"/>
          <w:szCs w:val="24"/>
          <w:lang w:eastAsia="ar-SA"/>
        </w:rPr>
      </w:pPr>
      <w:r w:rsidRPr="00B34A41">
        <w:rPr>
          <w:rFonts w:ascii="Calibri Light" w:eastAsia="Times New Roman" w:hAnsi="Calibri Light" w:cs="TimesNewRomanPSMT"/>
          <w:b/>
          <w:bCs/>
          <w:sz w:val="24"/>
          <w:szCs w:val="24"/>
          <w:lang w:eastAsia="ar-SA"/>
        </w:rPr>
        <w:t>Postanowienia końcowe</w:t>
      </w:r>
    </w:p>
    <w:p w14:paraId="03A6E3C8" w14:textId="77777777" w:rsidR="00B34A41" w:rsidRPr="00B34A41" w:rsidRDefault="00B34A41" w:rsidP="008E2116">
      <w:pPr>
        <w:numPr>
          <w:ilvl w:val="0"/>
          <w:numId w:val="6"/>
        </w:numPr>
        <w:suppressAutoHyphens/>
        <w:overflowPunct w:val="0"/>
        <w:autoSpaceDE w:val="0"/>
        <w:spacing w:after="0" w:line="276" w:lineRule="auto"/>
        <w:ind w:left="284"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Postanowienia niniejszej umowy dotyczące Wykonawcy stosuje się odpowiednio do wykonawców wspólnie ją realizujących.</w:t>
      </w:r>
    </w:p>
    <w:p w14:paraId="347D32CB" w14:textId="77777777" w:rsidR="00B34A41" w:rsidRPr="00B34A41" w:rsidRDefault="00B34A41" w:rsidP="008E2116">
      <w:pPr>
        <w:numPr>
          <w:ilvl w:val="0"/>
          <w:numId w:val="6"/>
        </w:numPr>
        <w:suppressAutoHyphens/>
        <w:overflowPunct w:val="0"/>
        <w:autoSpaceDE w:val="0"/>
        <w:spacing w:after="0" w:line="276" w:lineRule="auto"/>
        <w:ind w:left="284"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Wykonawcy wspólnie realizujący umowę solidarnie odpowiadają za jej należyte wykonanie.</w:t>
      </w:r>
    </w:p>
    <w:p w14:paraId="421265FF" w14:textId="77777777" w:rsidR="00B34A41" w:rsidRPr="00B34A41" w:rsidRDefault="00B34A41" w:rsidP="008E2116">
      <w:pPr>
        <w:numPr>
          <w:ilvl w:val="0"/>
          <w:numId w:val="6"/>
        </w:numPr>
        <w:suppressAutoHyphens/>
        <w:overflowPunct w:val="0"/>
        <w:autoSpaceDE w:val="0"/>
        <w:spacing w:after="0" w:line="276" w:lineRule="auto"/>
        <w:ind w:left="284" w:hanging="284"/>
        <w:jc w:val="both"/>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Wykonawcy wspólnie realizujący umowę wyznaczają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wspólnie realizujących niniejszą umowę.</w:t>
      </w:r>
    </w:p>
    <w:p w14:paraId="56DFAFB7" w14:textId="77777777" w:rsidR="00B34A41" w:rsidRPr="00B34A41" w:rsidRDefault="00B34A41" w:rsidP="008E2116">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ascii="Calibri Light" w:eastAsia="Times New Roman" w:hAnsi="Calibri Light" w:cs="TimesNewRomanPSMT"/>
          <w:sz w:val="24"/>
          <w:szCs w:val="24"/>
          <w:lang w:eastAsia="ar-SA"/>
        </w:rPr>
      </w:pPr>
      <w:r w:rsidRPr="00B34A41">
        <w:rPr>
          <w:rFonts w:ascii="Calibri Light" w:eastAsia="Times New Roman" w:hAnsi="Calibri Light" w:cs="TimesNewRomanPSMT"/>
          <w:sz w:val="24"/>
          <w:szCs w:val="24"/>
          <w:lang w:eastAsia="ar-SA"/>
        </w:rPr>
        <w:t>Ewentualne spory wynikające z postanowień niniejszej umowy będą rozstrzygane przez Sąd właściwy dla siedziby Zamawiającego.</w:t>
      </w:r>
    </w:p>
    <w:p w14:paraId="5E64F5A4" w14:textId="77777777" w:rsidR="00B34A41" w:rsidRPr="00B34A41" w:rsidRDefault="00B34A41" w:rsidP="008E2116">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ascii="Calibri Light" w:eastAsia="Times New Roman" w:hAnsi="Calibri Light" w:cs="TimesNewRomanPSMT"/>
          <w:sz w:val="24"/>
          <w:szCs w:val="24"/>
          <w:lang w:eastAsia="ar-SA"/>
        </w:rPr>
      </w:pPr>
      <w:r w:rsidRPr="00B34A41">
        <w:rPr>
          <w:rFonts w:ascii="Calibri Light" w:eastAsia="Times New Roman" w:hAnsi="Calibri Light" w:cs="TimesNewRomanPSMT"/>
          <w:sz w:val="24"/>
          <w:szCs w:val="24"/>
          <w:lang w:eastAsia="ar-SA"/>
        </w:rPr>
        <w:t>W sprawach nieuregulowanych niniejszą umową mają zastosowanie odpowiednie przepisy Kodeksu Cywilnego, ustawy Prawo zamówień publicznych.</w:t>
      </w:r>
    </w:p>
    <w:p w14:paraId="62307F93" w14:textId="77777777" w:rsidR="00B34A41" w:rsidRDefault="00B34A41" w:rsidP="008E2116">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ascii="Calibri Light" w:eastAsia="Times New Roman" w:hAnsi="Calibri Light" w:cs="TimesNewRomanPSMT"/>
          <w:sz w:val="24"/>
          <w:szCs w:val="24"/>
          <w:lang w:eastAsia="ar-SA"/>
        </w:rPr>
      </w:pPr>
      <w:r w:rsidRPr="00B34A41">
        <w:rPr>
          <w:rFonts w:ascii="Calibri Light" w:eastAsia="Times New Roman" w:hAnsi="Calibri Light" w:cs="TimesNewRomanPSMT"/>
          <w:sz w:val="24"/>
          <w:szCs w:val="24"/>
          <w:lang w:eastAsia="ar-SA"/>
        </w:rPr>
        <w:t>Umowę niniejszą sporządza się w 2 jednobrzmiących egzemplarzach, po 1 egz. dla każdej ze stron.</w:t>
      </w:r>
    </w:p>
    <w:p w14:paraId="14647FBB" w14:textId="77777777" w:rsidR="007864EE" w:rsidRPr="00B34A41" w:rsidRDefault="007864EE" w:rsidP="007864EE">
      <w:pPr>
        <w:suppressAutoHyphens/>
        <w:overflowPunct w:val="0"/>
        <w:autoSpaceDE w:val="0"/>
        <w:autoSpaceDN w:val="0"/>
        <w:adjustRightInd w:val="0"/>
        <w:spacing w:after="0" w:line="276" w:lineRule="auto"/>
        <w:ind w:left="426"/>
        <w:contextualSpacing/>
        <w:jc w:val="both"/>
        <w:textAlignment w:val="baseline"/>
        <w:rPr>
          <w:rFonts w:ascii="Calibri Light" w:eastAsia="Times New Roman" w:hAnsi="Calibri Light" w:cs="TimesNewRomanPSMT"/>
          <w:sz w:val="24"/>
          <w:szCs w:val="24"/>
          <w:lang w:eastAsia="ar-SA"/>
        </w:rPr>
      </w:pPr>
    </w:p>
    <w:p w14:paraId="799B12ED" w14:textId="77777777" w:rsidR="00B34A41" w:rsidRPr="00B34A41" w:rsidRDefault="00B34A41" w:rsidP="00B34A41">
      <w:pPr>
        <w:widowControl w:val="0"/>
        <w:suppressAutoHyphens/>
        <w:overflowPunct w:val="0"/>
        <w:autoSpaceDE w:val="0"/>
        <w:autoSpaceDN w:val="0"/>
        <w:adjustRightInd w:val="0"/>
        <w:spacing w:after="0" w:line="276" w:lineRule="auto"/>
        <w:ind w:left="284"/>
        <w:jc w:val="both"/>
        <w:textAlignment w:val="baseline"/>
        <w:rPr>
          <w:rFonts w:ascii="Calibri Light" w:eastAsia="Times New Roman" w:hAnsi="Calibri Light" w:cs="Times New Roman"/>
          <w:sz w:val="24"/>
          <w:szCs w:val="24"/>
          <w:lang w:eastAsia="ar-SA"/>
        </w:rPr>
      </w:pPr>
    </w:p>
    <w:p w14:paraId="4D31F6D9" w14:textId="77777777" w:rsidR="00B34A41" w:rsidRPr="00B34A41" w:rsidRDefault="00B34A41" w:rsidP="00B34A41">
      <w:pPr>
        <w:suppressAutoHyphens/>
        <w:overflowPunct w:val="0"/>
        <w:autoSpaceDE w:val="0"/>
        <w:spacing w:after="0" w:line="276" w:lineRule="auto"/>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 xml:space="preserve">Załączniki: </w:t>
      </w:r>
    </w:p>
    <w:p w14:paraId="6D2A1056" w14:textId="77777777" w:rsidR="00516517" w:rsidRDefault="00B34A41" w:rsidP="00516517">
      <w:pPr>
        <w:numPr>
          <w:ilvl w:val="0"/>
          <w:numId w:val="7"/>
        </w:numPr>
        <w:suppressAutoHyphens/>
        <w:overflowPunct w:val="0"/>
        <w:autoSpaceDE w:val="0"/>
        <w:spacing w:after="0" w:line="276" w:lineRule="auto"/>
        <w:ind w:left="426" w:hanging="426"/>
        <w:textAlignment w:val="baseline"/>
        <w:rPr>
          <w:rFonts w:ascii="Calibri Light" w:eastAsia="Times New Roman" w:hAnsi="Calibri Light" w:cs="Times New Roman"/>
          <w:sz w:val="24"/>
          <w:szCs w:val="24"/>
          <w:lang w:eastAsia="ar-SA"/>
        </w:rPr>
      </w:pPr>
      <w:r w:rsidRPr="00B34A41">
        <w:rPr>
          <w:rFonts w:ascii="Calibri Light" w:eastAsia="Times New Roman" w:hAnsi="Calibri Light" w:cs="Times New Roman"/>
          <w:sz w:val="24"/>
          <w:szCs w:val="24"/>
          <w:lang w:eastAsia="ar-SA"/>
        </w:rPr>
        <w:t>Opis przedmiotu zamówienia,</w:t>
      </w:r>
    </w:p>
    <w:p w14:paraId="21979AD1" w14:textId="77777777" w:rsidR="00516517" w:rsidRDefault="00B34A41" w:rsidP="00516517">
      <w:pPr>
        <w:numPr>
          <w:ilvl w:val="0"/>
          <w:numId w:val="7"/>
        </w:numPr>
        <w:suppressAutoHyphens/>
        <w:overflowPunct w:val="0"/>
        <w:autoSpaceDE w:val="0"/>
        <w:spacing w:after="0" w:line="276" w:lineRule="auto"/>
        <w:ind w:left="426" w:hanging="426"/>
        <w:textAlignment w:val="baseline"/>
        <w:rPr>
          <w:rFonts w:ascii="Calibri Light" w:eastAsia="Times New Roman" w:hAnsi="Calibri Light" w:cs="Times New Roman"/>
          <w:sz w:val="24"/>
          <w:szCs w:val="24"/>
          <w:lang w:eastAsia="ar-SA"/>
        </w:rPr>
      </w:pPr>
      <w:r w:rsidRPr="00516517">
        <w:rPr>
          <w:rFonts w:ascii="Calibri Light" w:eastAsia="Times New Roman" w:hAnsi="Calibri Light" w:cs="Times New Roman"/>
          <w:sz w:val="24"/>
          <w:szCs w:val="24"/>
          <w:lang w:eastAsia="ar-SA"/>
        </w:rPr>
        <w:t>Formularz ofertowy,</w:t>
      </w:r>
    </w:p>
    <w:p w14:paraId="4D92F775" w14:textId="77777777" w:rsidR="00516517" w:rsidRDefault="00B34A41" w:rsidP="00516517">
      <w:pPr>
        <w:numPr>
          <w:ilvl w:val="0"/>
          <w:numId w:val="7"/>
        </w:numPr>
        <w:suppressAutoHyphens/>
        <w:overflowPunct w:val="0"/>
        <w:autoSpaceDE w:val="0"/>
        <w:spacing w:after="0" w:line="276" w:lineRule="auto"/>
        <w:ind w:left="426" w:hanging="426"/>
        <w:textAlignment w:val="baseline"/>
        <w:rPr>
          <w:rFonts w:ascii="Calibri Light" w:eastAsia="Times New Roman" w:hAnsi="Calibri Light" w:cs="Times New Roman"/>
          <w:sz w:val="24"/>
          <w:szCs w:val="24"/>
          <w:lang w:eastAsia="ar-SA"/>
        </w:rPr>
      </w:pPr>
      <w:r w:rsidRPr="00516517">
        <w:rPr>
          <w:rFonts w:ascii="Calibri Light" w:eastAsia="Times New Roman" w:hAnsi="Calibri Light" w:cs="Times New Roman"/>
          <w:sz w:val="24"/>
          <w:szCs w:val="24"/>
          <w:lang w:eastAsia="ar-SA"/>
        </w:rPr>
        <w:t>Klauzula informacyjna i oświadczenia,</w:t>
      </w:r>
    </w:p>
    <w:p w14:paraId="5E044478" w14:textId="5E2F09AC" w:rsidR="00B34A41" w:rsidRPr="00516517" w:rsidRDefault="00B34A41" w:rsidP="00516517">
      <w:pPr>
        <w:numPr>
          <w:ilvl w:val="0"/>
          <w:numId w:val="7"/>
        </w:numPr>
        <w:suppressAutoHyphens/>
        <w:overflowPunct w:val="0"/>
        <w:autoSpaceDE w:val="0"/>
        <w:spacing w:after="0" w:line="276" w:lineRule="auto"/>
        <w:ind w:left="426" w:hanging="426"/>
        <w:textAlignment w:val="baseline"/>
        <w:rPr>
          <w:rFonts w:ascii="Calibri Light" w:eastAsia="Times New Roman" w:hAnsi="Calibri Light" w:cs="Times New Roman"/>
          <w:sz w:val="24"/>
          <w:szCs w:val="24"/>
          <w:lang w:eastAsia="ar-SA"/>
        </w:rPr>
      </w:pPr>
      <w:r w:rsidRPr="00516517">
        <w:rPr>
          <w:rFonts w:ascii="Calibri Light" w:eastAsia="Times New Roman" w:hAnsi="Calibri Light" w:cs="Calibri Light"/>
          <w:bCs/>
          <w:iCs/>
          <w:sz w:val="24"/>
          <w:szCs w:val="24"/>
          <w:lang w:eastAsia="ar-SA"/>
        </w:rPr>
        <w:t>Oświadczenie Zamawiającego o przeznaczeniu paliwa na cele określone w ustawie z dnia 6 grudnia 2008 r. o podatku akcyzowym (t.j. Dz. U z 202</w:t>
      </w:r>
      <w:r w:rsidR="002A7CE7" w:rsidRPr="00516517">
        <w:rPr>
          <w:rFonts w:ascii="Calibri Light" w:eastAsia="Times New Roman" w:hAnsi="Calibri Light" w:cs="Calibri Light"/>
          <w:bCs/>
          <w:iCs/>
          <w:sz w:val="24"/>
          <w:szCs w:val="24"/>
          <w:lang w:eastAsia="ar-SA"/>
        </w:rPr>
        <w:t>2</w:t>
      </w:r>
      <w:r w:rsidRPr="00516517">
        <w:rPr>
          <w:rFonts w:ascii="Calibri Light" w:eastAsia="Times New Roman" w:hAnsi="Calibri Light" w:cs="Calibri Light"/>
          <w:bCs/>
          <w:iCs/>
          <w:sz w:val="24"/>
          <w:szCs w:val="24"/>
          <w:lang w:eastAsia="ar-SA"/>
        </w:rPr>
        <w:t xml:space="preserve"> r. poz. </w:t>
      </w:r>
      <w:r w:rsidR="002A7CE7" w:rsidRPr="00516517">
        <w:rPr>
          <w:rFonts w:ascii="Calibri Light" w:eastAsia="Times New Roman" w:hAnsi="Calibri Light" w:cs="Calibri Light"/>
          <w:bCs/>
          <w:iCs/>
          <w:sz w:val="24"/>
          <w:szCs w:val="24"/>
          <w:lang w:eastAsia="ar-SA"/>
        </w:rPr>
        <w:t>143</w:t>
      </w:r>
      <w:r w:rsidRPr="00516517">
        <w:rPr>
          <w:rFonts w:ascii="Calibri Light" w:eastAsia="Times New Roman" w:hAnsi="Calibri Light" w:cs="Calibri Light"/>
          <w:bCs/>
          <w:iCs/>
          <w:sz w:val="24"/>
          <w:szCs w:val="24"/>
          <w:lang w:eastAsia="ar-SA"/>
        </w:rPr>
        <w:t xml:space="preserve"> ze zm.),</w:t>
      </w:r>
      <w:r w:rsidRPr="00516517">
        <w:rPr>
          <w:rFonts w:ascii="Calibri Light" w:eastAsia="Times New Roman" w:hAnsi="Calibri Light" w:cs="Times New Roman"/>
          <w:sz w:val="20"/>
          <w:szCs w:val="24"/>
          <w:lang w:eastAsia="ar-SA"/>
        </w:rPr>
        <w:t xml:space="preserve">        </w:t>
      </w:r>
    </w:p>
    <w:p w14:paraId="64C39F4F"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4"/>
          <w:szCs w:val="24"/>
          <w:lang w:eastAsia="ar-SA"/>
        </w:rPr>
      </w:pPr>
    </w:p>
    <w:p w14:paraId="3FC3933C"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0"/>
          <w:szCs w:val="24"/>
          <w:lang w:eastAsia="ar-SA"/>
        </w:rPr>
      </w:pPr>
    </w:p>
    <w:p w14:paraId="4CF43019"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0"/>
          <w:szCs w:val="24"/>
          <w:lang w:eastAsia="ar-SA"/>
        </w:rPr>
      </w:pPr>
    </w:p>
    <w:p w14:paraId="4EE61DFA"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0"/>
          <w:szCs w:val="24"/>
          <w:lang w:eastAsia="ar-SA"/>
        </w:rPr>
      </w:pPr>
    </w:p>
    <w:p w14:paraId="6D18D310"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0"/>
          <w:szCs w:val="24"/>
          <w:lang w:eastAsia="ar-SA"/>
        </w:rPr>
      </w:pPr>
    </w:p>
    <w:p w14:paraId="6C660572"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0"/>
          <w:szCs w:val="24"/>
          <w:lang w:eastAsia="ar-SA"/>
        </w:rPr>
      </w:pPr>
    </w:p>
    <w:p w14:paraId="20EBD157"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sz w:val="20"/>
          <w:szCs w:val="24"/>
          <w:lang w:eastAsia="ar-SA"/>
        </w:rPr>
      </w:pPr>
    </w:p>
    <w:p w14:paraId="11CAB1E0" w14:textId="77777777" w:rsidR="00B34A41" w:rsidRPr="00B34A41" w:rsidRDefault="00B34A41" w:rsidP="00B34A41">
      <w:pPr>
        <w:suppressAutoHyphens/>
        <w:overflowPunct w:val="0"/>
        <w:autoSpaceDE w:val="0"/>
        <w:spacing w:after="0" w:line="240" w:lineRule="auto"/>
        <w:ind w:left="709"/>
        <w:textAlignment w:val="baseline"/>
        <w:rPr>
          <w:rFonts w:ascii="Calibri Light" w:eastAsia="Times New Roman" w:hAnsi="Calibri Light" w:cs="Times New Roman"/>
          <w:lang w:eastAsia="ar-SA"/>
        </w:rPr>
      </w:pPr>
      <w:r w:rsidRPr="00B34A41">
        <w:rPr>
          <w:rFonts w:ascii="Calibri Light" w:eastAsia="Times New Roman" w:hAnsi="Calibri Light" w:cs="Times New Roman"/>
          <w:lang w:eastAsia="ar-SA"/>
        </w:rPr>
        <w:t>Zamawiający:                                                                                          Wykonawca:</w:t>
      </w:r>
    </w:p>
    <w:p w14:paraId="2816ABDA" w14:textId="77777777" w:rsidR="00B34A41" w:rsidRPr="00B34A41" w:rsidRDefault="00B34A41" w:rsidP="00B34A41">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p>
    <w:p w14:paraId="08CB9CFF" w14:textId="77777777" w:rsidR="00B34A41" w:rsidRPr="00B34A41" w:rsidRDefault="00B34A41" w:rsidP="00B34A41">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p>
    <w:p w14:paraId="06528B1A" w14:textId="77777777" w:rsidR="00B34A41" w:rsidRPr="00B34A41" w:rsidRDefault="00B34A41" w:rsidP="00B34A41">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p>
    <w:p w14:paraId="4ECB754F"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7C929EB4"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59010957"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2BB460A9"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3AD18E9F"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3DA8F1F5"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487A2C27" w14:textId="77777777" w:rsidR="00B34A41" w:rsidRDefault="00B34A41" w:rsidP="00CA26C6">
      <w:pPr>
        <w:autoSpaceDE w:val="0"/>
        <w:autoSpaceDN w:val="0"/>
        <w:adjustRightInd w:val="0"/>
        <w:spacing w:after="0" w:line="276" w:lineRule="auto"/>
        <w:jc w:val="both"/>
        <w:rPr>
          <w:rFonts w:asciiTheme="majorHAnsi" w:hAnsiTheme="majorHAnsi" w:cs="TimesNewRomanPS-BoldMT"/>
          <w:b/>
          <w:bCs/>
          <w:sz w:val="24"/>
          <w:szCs w:val="24"/>
        </w:rPr>
      </w:pPr>
    </w:p>
    <w:p w14:paraId="47512A57" w14:textId="1FE60F8B" w:rsidR="005A7BAB" w:rsidRPr="00967807" w:rsidRDefault="005A7BAB" w:rsidP="008E2116">
      <w:pPr>
        <w:autoSpaceDE w:val="0"/>
        <w:autoSpaceDN w:val="0"/>
        <w:adjustRightInd w:val="0"/>
        <w:spacing w:after="0" w:line="276" w:lineRule="auto"/>
        <w:jc w:val="both"/>
        <w:rPr>
          <w:rFonts w:asciiTheme="majorHAnsi" w:hAnsiTheme="majorHAnsi" w:cs="TimesNewRomanPSMT"/>
          <w:sz w:val="24"/>
          <w:szCs w:val="24"/>
        </w:rPr>
      </w:pPr>
    </w:p>
    <w:sectPr w:rsidR="005A7BAB" w:rsidRPr="00967807" w:rsidSect="00C04EA7">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7071" w14:textId="77777777" w:rsidR="00BA6537" w:rsidRDefault="00BA6537" w:rsidP="00CA26C6">
      <w:pPr>
        <w:spacing w:after="0" w:line="240" w:lineRule="auto"/>
      </w:pPr>
      <w:r>
        <w:separator/>
      </w:r>
    </w:p>
  </w:endnote>
  <w:endnote w:type="continuationSeparator" w:id="0">
    <w:p w14:paraId="392663E0" w14:textId="77777777" w:rsidR="00BA6537" w:rsidRDefault="00BA6537" w:rsidP="00CA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83790"/>
      <w:docPartObj>
        <w:docPartGallery w:val="Page Numbers (Bottom of Page)"/>
        <w:docPartUnique/>
      </w:docPartObj>
    </w:sdtPr>
    <w:sdtContent>
      <w:p w14:paraId="117DA1A0" w14:textId="0579C98B" w:rsidR="00CA26C6" w:rsidRDefault="00CA26C6">
        <w:pPr>
          <w:pStyle w:val="Stopka"/>
          <w:jc w:val="center"/>
        </w:pPr>
        <w:r>
          <w:fldChar w:fldCharType="begin"/>
        </w:r>
        <w:r>
          <w:instrText>PAGE   \* MERGEFORMAT</w:instrText>
        </w:r>
        <w:r>
          <w:fldChar w:fldCharType="separate"/>
        </w:r>
        <w:r w:rsidR="00DE52CF">
          <w:rPr>
            <w:noProof/>
          </w:rPr>
          <w:t>13</w:t>
        </w:r>
        <w:r>
          <w:fldChar w:fldCharType="end"/>
        </w:r>
      </w:p>
    </w:sdtContent>
  </w:sdt>
  <w:p w14:paraId="4F6F507E" w14:textId="77777777" w:rsidR="00CA26C6" w:rsidRDefault="00CA26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285E" w14:textId="77777777" w:rsidR="00BA6537" w:rsidRDefault="00BA6537" w:rsidP="00CA26C6">
      <w:pPr>
        <w:spacing w:after="0" w:line="240" w:lineRule="auto"/>
      </w:pPr>
      <w:r>
        <w:separator/>
      </w:r>
    </w:p>
  </w:footnote>
  <w:footnote w:type="continuationSeparator" w:id="0">
    <w:p w14:paraId="3EE5A7C8" w14:textId="77777777" w:rsidR="00BA6537" w:rsidRDefault="00BA6537" w:rsidP="00CA2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0"/>
        </w:tabs>
        <w:ind w:left="360" w:hanging="360"/>
      </w:pPr>
      <w:rPr>
        <w:rFonts w:ascii="Times New Roman" w:eastAsia="Times New Roman" w:hAnsi="Times New Roman" w:cs="Times New Roman"/>
        <w:sz w:val="24"/>
        <w:szCs w:val="24"/>
        <w:lang w:val="pl-PL" w:bidi="ar-SA"/>
      </w:rPr>
    </w:lvl>
    <w:lvl w:ilvl="1">
      <w:start w:val="1"/>
      <w:numFmt w:val="decimal"/>
      <w:lvlText w:val="%2)"/>
      <w:lvlJc w:val="left"/>
      <w:pPr>
        <w:tabs>
          <w:tab w:val="num" w:pos="0"/>
        </w:tabs>
        <w:ind w:left="1080" w:hanging="360"/>
      </w:pPr>
      <w:rPr>
        <w:rFonts w:ascii="Times New Roman" w:eastAsia="Times New Roman" w:hAnsi="Times New Roman" w:cs="Times New Roman"/>
        <w:sz w:val="24"/>
        <w:szCs w:val="24"/>
        <w:lang w:val="pl-PL" w:bidi="ar-SA"/>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B"/>
    <w:multiLevelType w:val="multilevel"/>
    <w:tmpl w:val="796ED170"/>
    <w:name w:val="WW8Num1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B60DB"/>
    <w:multiLevelType w:val="hybridMultilevel"/>
    <w:tmpl w:val="4A68C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E60E5C"/>
    <w:multiLevelType w:val="hybridMultilevel"/>
    <w:tmpl w:val="1A441346"/>
    <w:lvl w:ilvl="0" w:tplc="9AEA6E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26E06"/>
    <w:multiLevelType w:val="multilevel"/>
    <w:tmpl w:val="4BC2DC2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auto"/>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644" w:hanging="360"/>
      </w:pPr>
      <w:rPr>
        <w:b w:val="0"/>
        <w:strike w:val="0"/>
        <w:color w:val="auto"/>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C1CF4"/>
    <w:multiLevelType w:val="hybridMultilevel"/>
    <w:tmpl w:val="2294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E6473"/>
    <w:multiLevelType w:val="multilevel"/>
    <w:tmpl w:val="AADC3D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41119"/>
    <w:multiLevelType w:val="hybridMultilevel"/>
    <w:tmpl w:val="9524F72A"/>
    <w:lvl w:ilvl="0" w:tplc="0415000F">
      <w:start w:val="1"/>
      <w:numFmt w:val="decimal"/>
      <w:lvlText w:val="%1."/>
      <w:lvlJc w:val="left"/>
      <w:pPr>
        <w:ind w:left="1920" w:hanging="360"/>
      </w:pPr>
      <w:rPr>
        <w:rFonts w:hint="default"/>
      </w:rPr>
    </w:lvl>
    <w:lvl w:ilvl="1" w:tplc="BD74A362">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213F249C"/>
    <w:multiLevelType w:val="hybridMultilevel"/>
    <w:tmpl w:val="56DC9F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0E32534"/>
    <w:multiLevelType w:val="hybridMultilevel"/>
    <w:tmpl w:val="E014E2AA"/>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3126370E"/>
    <w:multiLevelType w:val="hybridMultilevel"/>
    <w:tmpl w:val="8FDA25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2EC373F"/>
    <w:multiLevelType w:val="hybridMultilevel"/>
    <w:tmpl w:val="FDF2B364"/>
    <w:lvl w:ilvl="0" w:tplc="8B8E3DFC">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54206"/>
    <w:multiLevelType w:val="multilevel"/>
    <w:tmpl w:val="13A29FCC"/>
    <w:lvl w:ilvl="0">
      <w:start w:val="1"/>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123DE6"/>
    <w:multiLevelType w:val="hybridMultilevel"/>
    <w:tmpl w:val="DF241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054988"/>
    <w:multiLevelType w:val="hybridMultilevel"/>
    <w:tmpl w:val="7AB4EE74"/>
    <w:lvl w:ilvl="0" w:tplc="7D6292F0">
      <w:start w:val="1"/>
      <w:numFmt w:val="decimal"/>
      <w:lvlText w:val="%1."/>
      <w:lvlJc w:val="left"/>
      <w:pPr>
        <w:ind w:left="1287" w:hanging="360"/>
      </w:pPr>
      <w:rPr>
        <w:rFonts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4455E80"/>
    <w:multiLevelType w:val="hybridMultilevel"/>
    <w:tmpl w:val="4EEC1394"/>
    <w:lvl w:ilvl="0" w:tplc="2D7A1C4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45DEA"/>
    <w:multiLevelType w:val="hybridMultilevel"/>
    <w:tmpl w:val="6CB6E3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D225A77"/>
    <w:multiLevelType w:val="hybridMultilevel"/>
    <w:tmpl w:val="9740F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EA13087"/>
    <w:multiLevelType w:val="hybridMultilevel"/>
    <w:tmpl w:val="D514DB9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65577F6E"/>
    <w:multiLevelType w:val="hybridMultilevel"/>
    <w:tmpl w:val="9C527AE0"/>
    <w:lvl w:ilvl="0" w:tplc="FFFFFFFF">
      <w:start w:val="1"/>
      <w:numFmt w:val="none"/>
      <w:lvlText w:val="2."/>
      <w:lvlJc w:val="left"/>
      <w:pPr>
        <w:tabs>
          <w:tab w:val="num" w:pos="786"/>
        </w:tabs>
        <w:ind w:left="786" w:hanging="360"/>
      </w:p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6C00CDAC">
      <w:start w:val="1"/>
      <w:numFmt w:val="decimal"/>
      <w:lvlText w:val="%4."/>
      <w:lvlJc w:val="left"/>
      <w:rPr>
        <w:b w:val="0"/>
        <w:i w:val="0"/>
        <w:color w:val="auto"/>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14D6837"/>
    <w:multiLevelType w:val="hybridMultilevel"/>
    <w:tmpl w:val="8EA2826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A0444BB"/>
    <w:multiLevelType w:val="multilevel"/>
    <w:tmpl w:val="7F74E8AA"/>
    <w:styleLink w:val="WWNum30112"/>
    <w:lvl w:ilvl="0">
      <w:start w:val="1"/>
      <w:numFmt w:val="decimal"/>
      <w:lvlText w:val="%1."/>
      <w:lvlJc w:val="left"/>
      <w:pPr>
        <w:ind w:left="360" w:hanging="360"/>
      </w:pPr>
      <w:rPr>
        <w:rFonts w:cs="Times New Roman"/>
        <w:b w:val="0"/>
        <w:i w:val="0"/>
        <w:color w:val="auto"/>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A10059E"/>
    <w:multiLevelType w:val="hybridMultilevel"/>
    <w:tmpl w:val="59207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237FB9"/>
    <w:multiLevelType w:val="hybridMultilevel"/>
    <w:tmpl w:val="F1389C74"/>
    <w:lvl w:ilvl="0" w:tplc="0415000F">
      <w:start w:val="1"/>
      <w:numFmt w:val="decimal"/>
      <w:lvlText w:val="%1."/>
      <w:lvlJc w:val="left"/>
      <w:pPr>
        <w:ind w:left="720" w:hanging="360"/>
      </w:pPr>
    </w:lvl>
    <w:lvl w:ilvl="1" w:tplc="B06487EE">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9209169">
    <w:abstractNumId w:val="22"/>
  </w:num>
  <w:num w:numId="2" w16cid:durableId="352002484">
    <w:abstractNumId w:val="0"/>
  </w:num>
  <w:num w:numId="3" w16cid:durableId="375930735">
    <w:abstractNumId w:val="11"/>
  </w:num>
  <w:num w:numId="4" w16cid:durableId="1374814659">
    <w:abstractNumId w:val="4"/>
  </w:num>
  <w:num w:numId="5" w16cid:durableId="394865098">
    <w:abstractNumId w:val="5"/>
  </w:num>
  <w:num w:numId="6" w16cid:durableId="1583641724">
    <w:abstractNumId w:val="23"/>
  </w:num>
  <w:num w:numId="7" w16cid:durableId="2134518483">
    <w:abstractNumId w:val="15"/>
  </w:num>
  <w:num w:numId="8" w16cid:durableId="145442396">
    <w:abstractNumId w:val="13"/>
  </w:num>
  <w:num w:numId="9" w16cid:durableId="1995793174">
    <w:abstractNumId w:val="9"/>
  </w:num>
  <w:num w:numId="10" w16cid:durableId="569734794">
    <w:abstractNumId w:val="14"/>
  </w:num>
  <w:num w:numId="11" w16cid:durableId="1739665855">
    <w:abstractNumId w:val="10"/>
  </w:num>
  <w:num w:numId="12" w16cid:durableId="171134187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471542">
    <w:abstractNumId w:val="18"/>
  </w:num>
  <w:num w:numId="14" w16cid:durableId="1108428842">
    <w:abstractNumId w:val="17"/>
  </w:num>
  <w:num w:numId="15" w16cid:durableId="753628500">
    <w:abstractNumId w:val="24"/>
  </w:num>
  <w:num w:numId="16" w16cid:durableId="1548565026">
    <w:abstractNumId w:val="3"/>
  </w:num>
  <w:num w:numId="17" w16cid:durableId="1874998179">
    <w:abstractNumId w:val="6"/>
  </w:num>
  <w:num w:numId="18" w16cid:durableId="881091667">
    <w:abstractNumId w:val="16"/>
  </w:num>
  <w:num w:numId="19" w16cid:durableId="384376073">
    <w:abstractNumId w:val="19"/>
  </w:num>
  <w:num w:numId="20" w16cid:durableId="633025549">
    <w:abstractNumId w:val="8"/>
  </w:num>
  <w:num w:numId="21" w16cid:durableId="24260384">
    <w:abstractNumId w:val="20"/>
  </w:num>
  <w:num w:numId="22" w16cid:durableId="881553683">
    <w:abstractNumId w:val="7"/>
  </w:num>
  <w:num w:numId="23" w16cid:durableId="1027678801">
    <w:abstractNumId w:val="2"/>
  </w:num>
  <w:num w:numId="24" w16cid:durableId="62242395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AE"/>
    <w:rsid w:val="0002305F"/>
    <w:rsid w:val="00047142"/>
    <w:rsid w:val="000610AE"/>
    <w:rsid w:val="000876C2"/>
    <w:rsid w:val="00102583"/>
    <w:rsid w:val="001072EE"/>
    <w:rsid w:val="001314F0"/>
    <w:rsid w:val="00133CA2"/>
    <w:rsid w:val="001475E1"/>
    <w:rsid w:val="00173034"/>
    <w:rsid w:val="00176378"/>
    <w:rsid w:val="001822B1"/>
    <w:rsid w:val="001B30D2"/>
    <w:rsid w:val="001D4018"/>
    <w:rsid w:val="00201462"/>
    <w:rsid w:val="00201836"/>
    <w:rsid w:val="0020497A"/>
    <w:rsid w:val="00225E53"/>
    <w:rsid w:val="00232120"/>
    <w:rsid w:val="00264EC4"/>
    <w:rsid w:val="00283715"/>
    <w:rsid w:val="002977C7"/>
    <w:rsid w:val="002A19C2"/>
    <w:rsid w:val="002A7CE7"/>
    <w:rsid w:val="002B1973"/>
    <w:rsid w:val="002B3A25"/>
    <w:rsid w:val="002C5970"/>
    <w:rsid w:val="002D5603"/>
    <w:rsid w:val="002F5DCC"/>
    <w:rsid w:val="00300126"/>
    <w:rsid w:val="00326836"/>
    <w:rsid w:val="00326BAD"/>
    <w:rsid w:val="003307CB"/>
    <w:rsid w:val="00353967"/>
    <w:rsid w:val="00375145"/>
    <w:rsid w:val="0038070A"/>
    <w:rsid w:val="0039296F"/>
    <w:rsid w:val="00395039"/>
    <w:rsid w:val="00395610"/>
    <w:rsid w:val="003A13CE"/>
    <w:rsid w:val="003C1CD2"/>
    <w:rsid w:val="003C242A"/>
    <w:rsid w:val="003E2BD2"/>
    <w:rsid w:val="00401B2F"/>
    <w:rsid w:val="00413691"/>
    <w:rsid w:val="00431FF7"/>
    <w:rsid w:val="0044058D"/>
    <w:rsid w:val="00445FE5"/>
    <w:rsid w:val="00451373"/>
    <w:rsid w:val="00451C8B"/>
    <w:rsid w:val="00454275"/>
    <w:rsid w:val="00465AF8"/>
    <w:rsid w:val="00480A42"/>
    <w:rsid w:val="00483434"/>
    <w:rsid w:val="00494089"/>
    <w:rsid w:val="004A339B"/>
    <w:rsid w:val="004A70D3"/>
    <w:rsid w:val="004B3B88"/>
    <w:rsid w:val="004D0010"/>
    <w:rsid w:val="004E4574"/>
    <w:rsid w:val="004E6C86"/>
    <w:rsid w:val="004F4F96"/>
    <w:rsid w:val="00516517"/>
    <w:rsid w:val="00554520"/>
    <w:rsid w:val="00561AD4"/>
    <w:rsid w:val="0056213F"/>
    <w:rsid w:val="00566F9A"/>
    <w:rsid w:val="005828D2"/>
    <w:rsid w:val="0058422A"/>
    <w:rsid w:val="00584E62"/>
    <w:rsid w:val="005A4306"/>
    <w:rsid w:val="005A5890"/>
    <w:rsid w:val="005A7BAB"/>
    <w:rsid w:val="005F4268"/>
    <w:rsid w:val="006217F8"/>
    <w:rsid w:val="006323B7"/>
    <w:rsid w:val="00636E9F"/>
    <w:rsid w:val="00644924"/>
    <w:rsid w:val="00657C9D"/>
    <w:rsid w:val="00665B02"/>
    <w:rsid w:val="006708F5"/>
    <w:rsid w:val="006A7DBF"/>
    <w:rsid w:val="006C6DC4"/>
    <w:rsid w:val="006D70A5"/>
    <w:rsid w:val="007000C0"/>
    <w:rsid w:val="00700681"/>
    <w:rsid w:val="007040A5"/>
    <w:rsid w:val="0071629D"/>
    <w:rsid w:val="00775621"/>
    <w:rsid w:val="007864EE"/>
    <w:rsid w:val="007904D6"/>
    <w:rsid w:val="007C0DC6"/>
    <w:rsid w:val="007C6A47"/>
    <w:rsid w:val="007D6E3A"/>
    <w:rsid w:val="007F4EE9"/>
    <w:rsid w:val="00802F2A"/>
    <w:rsid w:val="0081045F"/>
    <w:rsid w:val="008113A2"/>
    <w:rsid w:val="008125FA"/>
    <w:rsid w:val="00812ECF"/>
    <w:rsid w:val="00821000"/>
    <w:rsid w:val="00825259"/>
    <w:rsid w:val="00854569"/>
    <w:rsid w:val="008563A9"/>
    <w:rsid w:val="008751B3"/>
    <w:rsid w:val="008869BE"/>
    <w:rsid w:val="008942AE"/>
    <w:rsid w:val="00896F68"/>
    <w:rsid w:val="008E2116"/>
    <w:rsid w:val="008E3F50"/>
    <w:rsid w:val="00923D86"/>
    <w:rsid w:val="00944B61"/>
    <w:rsid w:val="009526AA"/>
    <w:rsid w:val="00953E59"/>
    <w:rsid w:val="00967807"/>
    <w:rsid w:val="00974435"/>
    <w:rsid w:val="00985F41"/>
    <w:rsid w:val="009A091A"/>
    <w:rsid w:val="009A66D1"/>
    <w:rsid w:val="009C0376"/>
    <w:rsid w:val="009F592E"/>
    <w:rsid w:val="00A021DC"/>
    <w:rsid w:val="00A062BC"/>
    <w:rsid w:val="00A24752"/>
    <w:rsid w:val="00A60885"/>
    <w:rsid w:val="00A641B0"/>
    <w:rsid w:val="00A662AE"/>
    <w:rsid w:val="00A71247"/>
    <w:rsid w:val="00A9712B"/>
    <w:rsid w:val="00AB051C"/>
    <w:rsid w:val="00AC3450"/>
    <w:rsid w:val="00B34A41"/>
    <w:rsid w:val="00B466D7"/>
    <w:rsid w:val="00B501DB"/>
    <w:rsid w:val="00B52A0D"/>
    <w:rsid w:val="00BA6537"/>
    <w:rsid w:val="00BA6FA7"/>
    <w:rsid w:val="00BB3B5C"/>
    <w:rsid w:val="00BB4713"/>
    <w:rsid w:val="00BD2108"/>
    <w:rsid w:val="00C04EA7"/>
    <w:rsid w:val="00C05714"/>
    <w:rsid w:val="00C20C47"/>
    <w:rsid w:val="00C2664F"/>
    <w:rsid w:val="00C31F15"/>
    <w:rsid w:val="00C34AC5"/>
    <w:rsid w:val="00C41F9F"/>
    <w:rsid w:val="00C655CF"/>
    <w:rsid w:val="00C74BF1"/>
    <w:rsid w:val="00CA228B"/>
    <w:rsid w:val="00CA26C6"/>
    <w:rsid w:val="00CB724E"/>
    <w:rsid w:val="00CD3520"/>
    <w:rsid w:val="00CE5075"/>
    <w:rsid w:val="00CE544D"/>
    <w:rsid w:val="00CE58B9"/>
    <w:rsid w:val="00CE630B"/>
    <w:rsid w:val="00CF3D87"/>
    <w:rsid w:val="00CF5300"/>
    <w:rsid w:val="00D0433C"/>
    <w:rsid w:val="00D12943"/>
    <w:rsid w:val="00D2177E"/>
    <w:rsid w:val="00D25454"/>
    <w:rsid w:val="00D34C6D"/>
    <w:rsid w:val="00D4146C"/>
    <w:rsid w:val="00D431B1"/>
    <w:rsid w:val="00D75D81"/>
    <w:rsid w:val="00D8138A"/>
    <w:rsid w:val="00D81B54"/>
    <w:rsid w:val="00D82051"/>
    <w:rsid w:val="00DB5A70"/>
    <w:rsid w:val="00DE403E"/>
    <w:rsid w:val="00DE52CF"/>
    <w:rsid w:val="00E05F26"/>
    <w:rsid w:val="00E245C7"/>
    <w:rsid w:val="00E45612"/>
    <w:rsid w:val="00E5366D"/>
    <w:rsid w:val="00E60C22"/>
    <w:rsid w:val="00E658B4"/>
    <w:rsid w:val="00E677B7"/>
    <w:rsid w:val="00E72A70"/>
    <w:rsid w:val="00E822BD"/>
    <w:rsid w:val="00E9132C"/>
    <w:rsid w:val="00E92929"/>
    <w:rsid w:val="00EC0F9F"/>
    <w:rsid w:val="00EC4C6E"/>
    <w:rsid w:val="00EF0976"/>
    <w:rsid w:val="00EF3D70"/>
    <w:rsid w:val="00F00BF8"/>
    <w:rsid w:val="00F23D92"/>
    <w:rsid w:val="00F33117"/>
    <w:rsid w:val="00F64986"/>
    <w:rsid w:val="00F65DB2"/>
    <w:rsid w:val="00F7462E"/>
    <w:rsid w:val="00F75879"/>
    <w:rsid w:val="00FA7A5D"/>
    <w:rsid w:val="00FC4A5D"/>
    <w:rsid w:val="00FE242E"/>
    <w:rsid w:val="00FE67AE"/>
    <w:rsid w:val="00FF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4DC7"/>
  <w15:docId w15:val="{14FDE7D2-CE80-43D1-A498-8C10E6BF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985F41"/>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aliases w:val="Podpunkt 4"/>
    <w:basedOn w:val="Normalny"/>
    <w:next w:val="Normalny"/>
    <w:link w:val="TytuZnak"/>
    <w:qFormat/>
    <w:rsid w:val="00985F41"/>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aliases w:val="Podpunkt 4 Znak"/>
    <w:basedOn w:val="Domylnaczcionkaakapitu"/>
    <w:link w:val="Tytu"/>
    <w:rsid w:val="00985F41"/>
    <w:rPr>
      <w:rFonts w:ascii="Times New Roman" w:eastAsia="Times New Roman" w:hAnsi="Times New Roman" w:cs="Arial"/>
      <w:b/>
      <w:bCs/>
      <w:kern w:val="1"/>
      <w:lang w:eastAsia="ar-SA"/>
    </w:rPr>
  </w:style>
  <w:style w:type="paragraph" w:styleId="Nagwek">
    <w:name w:val="header"/>
    <w:basedOn w:val="Normalny"/>
    <w:link w:val="NagwekZnak"/>
    <w:uiPriority w:val="99"/>
    <w:unhideWhenUsed/>
    <w:rsid w:val="00CA26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6C6"/>
  </w:style>
  <w:style w:type="paragraph" w:styleId="Stopka">
    <w:name w:val="footer"/>
    <w:basedOn w:val="Normalny"/>
    <w:link w:val="StopkaZnak"/>
    <w:uiPriority w:val="99"/>
    <w:unhideWhenUsed/>
    <w:rsid w:val="00CA26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6C6"/>
  </w:style>
  <w:style w:type="paragraph" w:styleId="Tekstdymka">
    <w:name w:val="Balloon Text"/>
    <w:basedOn w:val="Normalny"/>
    <w:link w:val="TekstdymkaZnak"/>
    <w:uiPriority w:val="99"/>
    <w:semiHidden/>
    <w:unhideWhenUsed/>
    <w:rsid w:val="00812E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ECF"/>
    <w:rPr>
      <w:rFonts w:ascii="Tahoma" w:hAnsi="Tahoma" w:cs="Tahoma"/>
      <w:sz w:val="16"/>
      <w:szCs w:val="16"/>
    </w:rPr>
  </w:style>
  <w:style w:type="paragraph" w:styleId="Akapitzlist">
    <w:name w:val="List Paragraph"/>
    <w:aliases w:val="CW_Lista"/>
    <w:basedOn w:val="Normalny"/>
    <w:link w:val="AkapitzlistZnak"/>
    <w:uiPriority w:val="99"/>
    <w:qFormat/>
    <w:rsid w:val="001475E1"/>
    <w:pPr>
      <w:ind w:left="720"/>
      <w:contextualSpacing/>
    </w:pPr>
  </w:style>
  <w:style w:type="paragraph" w:customStyle="1" w:styleId="SIWZ1">
    <w:name w:val="SIWZ 1."/>
    <w:basedOn w:val="Normalny"/>
    <w:link w:val="SIWZ1Znak"/>
    <w:rsid w:val="006323B7"/>
    <w:pPr>
      <w:widowControl w:val="0"/>
      <w:tabs>
        <w:tab w:val="left" w:pos="426"/>
      </w:tabs>
      <w:autoSpaceDE w:val="0"/>
      <w:autoSpaceDN w:val="0"/>
      <w:spacing w:after="120" w:line="240" w:lineRule="auto"/>
      <w:jc w:val="both"/>
    </w:pPr>
    <w:rPr>
      <w:rFonts w:ascii="Arial" w:eastAsia="Times New Roman" w:hAnsi="Arial" w:cs="Times New Roman"/>
      <w:lang w:eastAsia="pl-PL"/>
    </w:rPr>
  </w:style>
  <w:style w:type="character" w:customStyle="1" w:styleId="SIWZ1Znak">
    <w:name w:val="SIWZ 1. Znak"/>
    <w:link w:val="SIWZ1"/>
    <w:locked/>
    <w:rsid w:val="006323B7"/>
    <w:rPr>
      <w:rFonts w:ascii="Arial" w:eastAsia="Times New Roman" w:hAnsi="Arial" w:cs="Times New Roman"/>
      <w:lang w:eastAsia="pl-PL"/>
    </w:rPr>
  </w:style>
  <w:style w:type="numbering" w:customStyle="1" w:styleId="WWNum30112">
    <w:name w:val="WWNum30112"/>
    <w:rsid w:val="006323B7"/>
    <w:pPr>
      <w:numPr>
        <w:numId w:val="1"/>
      </w:numPr>
    </w:pPr>
  </w:style>
  <w:style w:type="paragraph" w:customStyle="1" w:styleId="Default">
    <w:name w:val="Default"/>
    <w:rsid w:val="006323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6323B7"/>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akapitzlistcxsppierwsze">
    <w:name w:val="akapitzlistcxsppierwsze"/>
    <w:basedOn w:val="Normalny"/>
    <w:rsid w:val="006323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6323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6323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B724E"/>
    <w:pPr>
      <w:keepLines/>
      <w:spacing w:after="0" w:line="240" w:lineRule="atLeast"/>
      <w:ind w:right="195"/>
      <w:jc w:val="both"/>
    </w:pPr>
    <w:rPr>
      <w:rFonts w:ascii="Times New Roman" w:eastAsia="Times New Roman" w:hAnsi="Times New Roman" w:cs="Times New Roman"/>
      <w:snapToGrid w:val="0"/>
      <w:color w:val="000000"/>
      <w:sz w:val="24"/>
      <w:szCs w:val="20"/>
      <w:lang w:eastAsia="pl-PL"/>
    </w:rPr>
  </w:style>
  <w:style w:type="character" w:customStyle="1" w:styleId="TekstpodstawowyZnak">
    <w:name w:val="Tekst podstawowy Znak"/>
    <w:basedOn w:val="Domylnaczcionkaakapitu"/>
    <w:link w:val="Tekstpodstawowy"/>
    <w:rsid w:val="00CB724E"/>
    <w:rPr>
      <w:rFonts w:ascii="Times New Roman" w:eastAsia="Times New Roman" w:hAnsi="Times New Roman" w:cs="Times New Roman"/>
      <w:snapToGrid w:val="0"/>
      <w:color w:val="000000"/>
      <w:sz w:val="24"/>
      <w:szCs w:val="20"/>
      <w:lang w:eastAsia="pl-PL"/>
    </w:rPr>
  </w:style>
  <w:style w:type="paragraph" w:customStyle="1" w:styleId="Style6">
    <w:name w:val="Style6"/>
    <w:basedOn w:val="Normalny"/>
    <w:rsid w:val="00CB724E"/>
    <w:pPr>
      <w:widowControl w:val="0"/>
      <w:autoSpaceDE w:val="0"/>
      <w:autoSpaceDN w:val="0"/>
      <w:adjustRightInd w:val="0"/>
      <w:spacing w:after="0" w:line="274" w:lineRule="exact"/>
      <w:ind w:hanging="259"/>
    </w:pPr>
    <w:rPr>
      <w:rFonts w:ascii="Arial" w:eastAsia="Times New Roman" w:hAnsi="Arial" w:cs="Times New Roman"/>
      <w:sz w:val="24"/>
      <w:szCs w:val="24"/>
      <w:lang w:eastAsia="pl-PL"/>
    </w:rPr>
  </w:style>
  <w:style w:type="character" w:customStyle="1" w:styleId="FontStyle14">
    <w:name w:val="Font Style14"/>
    <w:rsid w:val="00CB724E"/>
    <w:rPr>
      <w:rFonts w:ascii="Arial" w:hAnsi="Arial" w:cs="Arial"/>
      <w:b/>
      <w:bCs/>
      <w:sz w:val="24"/>
      <w:szCs w:val="24"/>
    </w:rPr>
  </w:style>
  <w:style w:type="character" w:customStyle="1" w:styleId="FontStyle13">
    <w:name w:val="Font Style13"/>
    <w:rsid w:val="00CB724E"/>
    <w:rPr>
      <w:rFonts w:ascii="Arial" w:hAnsi="Arial" w:cs="Arial"/>
      <w:sz w:val="22"/>
      <w:szCs w:val="22"/>
    </w:rPr>
  </w:style>
  <w:style w:type="character" w:customStyle="1" w:styleId="FontStyle15">
    <w:name w:val="Font Style15"/>
    <w:rsid w:val="00CB724E"/>
    <w:rPr>
      <w:rFonts w:ascii="Arial" w:hAnsi="Arial" w:cs="Arial"/>
      <w:sz w:val="22"/>
      <w:szCs w:val="22"/>
    </w:rPr>
  </w:style>
  <w:style w:type="paragraph" w:customStyle="1" w:styleId="Style7">
    <w:name w:val="Style7"/>
    <w:basedOn w:val="Normalny"/>
    <w:rsid w:val="00CB724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semiHidden/>
    <w:unhideWhenUsed/>
    <w:rsid w:val="00EF0976"/>
    <w:pPr>
      <w:spacing w:after="120" w:line="480" w:lineRule="auto"/>
    </w:pPr>
  </w:style>
  <w:style w:type="character" w:customStyle="1" w:styleId="Tekstpodstawowy2Znak">
    <w:name w:val="Tekst podstawowy 2 Znak"/>
    <w:basedOn w:val="Domylnaczcionkaakapitu"/>
    <w:link w:val="Tekstpodstawowy2"/>
    <w:uiPriority w:val="99"/>
    <w:semiHidden/>
    <w:rsid w:val="00EF0976"/>
  </w:style>
  <w:style w:type="character" w:customStyle="1" w:styleId="AkapitzlistZnak">
    <w:name w:val="Akapit z listą Znak"/>
    <w:aliases w:val="CW_Lista Znak"/>
    <w:link w:val="Akapitzlist"/>
    <w:uiPriority w:val="99"/>
    <w:rsid w:val="00A0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zgkboles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2780</Words>
  <Characters>16682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9</cp:revision>
  <cp:lastPrinted>2023-04-20T10:08:00Z</cp:lastPrinted>
  <dcterms:created xsi:type="dcterms:W3CDTF">2023-04-19T10:44:00Z</dcterms:created>
  <dcterms:modified xsi:type="dcterms:W3CDTF">2023-04-24T07:00:00Z</dcterms:modified>
</cp:coreProperties>
</file>