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E7" w:rsidRDefault="00327A6A">
      <w:r>
        <w:t>Filtry do wymiany to:</w:t>
      </w:r>
      <w:r>
        <w:br/>
        <w:t xml:space="preserve">1. Budynek administracji dach - 490x590x100 G4- 1 </w:t>
      </w:r>
      <w:proofErr w:type="spellStart"/>
      <w:r>
        <w:t>szt</w:t>
      </w:r>
      <w:proofErr w:type="spellEnd"/>
      <w:r>
        <w:t>;</w:t>
      </w:r>
      <w:r>
        <w:br/>
        <w:t>2. Budynek administracji łącznik - 490x590x100 G4 - 1 szt. centrala nawiewna BS-1(50) nr seryjny C 2491/98</w:t>
      </w:r>
      <w:r>
        <w:br/>
        <w:t xml:space="preserve">3. Kotłownia - 425x425x25 - 4 </w:t>
      </w:r>
      <w:proofErr w:type="spellStart"/>
      <w:r>
        <w:t>szt</w:t>
      </w:r>
      <w:proofErr w:type="spellEnd"/>
      <w:r>
        <w:t xml:space="preserve">; centrala </w:t>
      </w:r>
      <w:proofErr w:type="spellStart"/>
      <w:r>
        <w:t>nawiewno</w:t>
      </w:r>
      <w:proofErr w:type="spellEnd"/>
      <w:r>
        <w:t xml:space="preserve"> - wywiewna VTS VS-30-4-PH nr seryjny 8-110-15-2030-00-318</w:t>
      </w:r>
      <w:r>
        <w:br/>
        <w:t xml:space="preserve">4. Pawilon D - 574x272x50 G4 - 1 </w:t>
      </w:r>
      <w:proofErr w:type="spellStart"/>
      <w:r>
        <w:t>szt</w:t>
      </w:r>
      <w:proofErr w:type="spellEnd"/>
      <w:r>
        <w:t xml:space="preserve"> centrala nawiewna VTS</w:t>
      </w:r>
      <w:r>
        <w:br/>
        <w:t>5. Pawilon D - 710x305x50 C-4 - 1 szt. centrala nawiewna VTS</w:t>
      </w:r>
      <w:r>
        <w:br/>
        <w:t xml:space="preserve">6. Budynek kuchni - 287x905x100 G4 - 2 szt., 592x905x100 G4 - 2 szt., centrala </w:t>
      </w:r>
      <w:proofErr w:type="spellStart"/>
      <w:r>
        <w:t>nawiewno</w:t>
      </w:r>
      <w:proofErr w:type="spellEnd"/>
      <w:r>
        <w:t xml:space="preserve"> - wywiewna VWB</w:t>
      </w:r>
      <w:r>
        <w:br/>
        <w:t>7. Pawilon C - 574x272x50 G4 1 szt., centrala nawiewna VTS</w:t>
      </w:r>
      <w:r>
        <w:br/>
        <w:t xml:space="preserve">8. Pawilon B - 558x287x46 G4 - 1 szt., centrala </w:t>
      </w:r>
      <w:proofErr w:type="spellStart"/>
      <w:r>
        <w:t>Komfovent</w:t>
      </w:r>
      <w:proofErr w:type="spellEnd"/>
      <w:r>
        <w:t xml:space="preserve"> OTK1200 P/E</w:t>
      </w:r>
      <w:r>
        <w:br/>
        <w:t>9. Pawilon A - 429x287x200 G4 - 2 szt., centrala VTS VOPV21126</w:t>
      </w:r>
      <w:r>
        <w:t>2-N</w:t>
      </w:r>
      <w:r w:rsidR="00D41E98">
        <w:t xml:space="preserve">                                                         </w:t>
      </w:r>
      <w:bookmarkStart w:id="0" w:name="_GoBack"/>
      <w:bookmarkEnd w:id="0"/>
      <w:r w:rsidR="00D41E98">
        <w:t xml:space="preserve">10. </w:t>
      </w:r>
      <w:r w:rsidR="00DB56E7">
        <w:t xml:space="preserve">Pawilon E wentylacja mechaniczna </w:t>
      </w:r>
      <w:r w:rsidR="004F5B97">
        <w:t xml:space="preserve">z wentylatorem kanałowym i </w:t>
      </w:r>
      <w:r w:rsidR="00DB56E7">
        <w:t xml:space="preserve">z nagrzewnicą elektryczną </w:t>
      </w:r>
      <w:proofErr w:type="spellStart"/>
      <w:r w:rsidR="00DB56E7">
        <w:t>Alnor</w:t>
      </w:r>
      <w:proofErr w:type="spellEnd"/>
      <w:r w:rsidR="00DB56E7">
        <w:t xml:space="preserve"> HDE </w:t>
      </w:r>
      <w:r w:rsidR="004F5B97">
        <w:t>(na parter/piętro)</w:t>
      </w:r>
    </w:p>
    <w:p w:rsidR="00466125" w:rsidRDefault="00327A6A">
      <w:r>
        <w:br/>
        <w:t>Klimatyzatory naścienne:</w:t>
      </w:r>
      <w:r>
        <w:br/>
        <w:t>1.</w:t>
      </w:r>
      <w:r>
        <w:t xml:space="preserve"> KAISAI KSR-18 KRD - 1 szt.</w:t>
      </w:r>
      <w:r>
        <w:br/>
        <w:t>2. LG P-18EN - 1 szt.</w:t>
      </w:r>
      <w:r>
        <w:br/>
        <w:t>3. LG E-12EN.NSH - 2 szt.</w:t>
      </w:r>
      <w:r>
        <w:br/>
        <w:t>4. FUJITSU ASY-A12 LACL - 7 szt.</w:t>
      </w:r>
      <w:r>
        <w:br/>
        <w:t>5. FUJITSUASY-A14 RACIM - 1 szt.</w:t>
      </w:r>
      <w:r>
        <w:br/>
        <w:t>6. IMOTO/135wi - 1szt.</w:t>
      </w:r>
      <w:r>
        <w:br/>
        <w:t>7. AUX-18FH/i - 1 szt.</w:t>
      </w:r>
      <w:r>
        <w:br/>
        <w:t>8. AUX-12FH/i - 1 szt.</w:t>
      </w:r>
      <w:r>
        <w:br/>
        <w:t>9. LG P12-EN.NSU - 1 szt.</w:t>
      </w:r>
      <w:r>
        <w:t xml:space="preserve">                                                                                                                                         10</w:t>
      </w:r>
      <w:r>
        <w:t xml:space="preserve">. </w:t>
      </w:r>
      <w:r>
        <w:t xml:space="preserve">Hyundai </w:t>
      </w:r>
      <w:proofErr w:type="spellStart"/>
      <w:r>
        <w:t>Revolution</w:t>
      </w:r>
      <w:proofErr w:type="spellEnd"/>
      <w:r>
        <w:t xml:space="preserve"> HRP-M12RI - 4</w:t>
      </w:r>
      <w:r>
        <w:t xml:space="preserve"> szt.</w:t>
      </w:r>
    </w:p>
    <w:p w:rsidR="00327A6A" w:rsidRDefault="00327A6A"/>
    <w:p w:rsidR="00327A6A" w:rsidRDefault="00327A6A"/>
    <w:sectPr w:rsidR="0032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5D"/>
    <w:rsid w:val="00327A6A"/>
    <w:rsid w:val="00466125"/>
    <w:rsid w:val="004F5B97"/>
    <w:rsid w:val="00C13E5D"/>
    <w:rsid w:val="00D41E98"/>
    <w:rsid w:val="00D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Radzikowska</dc:creator>
  <cp:keywords/>
  <dc:description/>
  <cp:lastModifiedBy>Joanna Radzikowska</cp:lastModifiedBy>
  <cp:revision>6</cp:revision>
  <dcterms:created xsi:type="dcterms:W3CDTF">2023-03-16T08:07:00Z</dcterms:created>
  <dcterms:modified xsi:type="dcterms:W3CDTF">2023-03-16T08:44:00Z</dcterms:modified>
</cp:coreProperties>
</file>