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260F" w14:textId="77777777" w:rsidR="00CE3D19" w:rsidRDefault="00EB15E5" w:rsidP="00CE3D19">
      <w:pPr>
        <w:pStyle w:val="Teksttreci20"/>
        <w:shd w:val="clear" w:color="auto" w:fill="auto"/>
        <w:jc w:val="center"/>
      </w:pPr>
      <w:r>
        <w:t>SPECYFIKACJA WARUNKÓW ZAMÓWIENIA</w:t>
      </w:r>
    </w:p>
    <w:p w14:paraId="3BAE0795" w14:textId="77777777" w:rsidR="00CE3D19" w:rsidRDefault="00EB15E5" w:rsidP="00CE3D19">
      <w:pPr>
        <w:pStyle w:val="Teksttreci20"/>
        <w:shd w:val="clear" w:color="auto" w:fill="auto"/>
        <w:jc w:val="center"/>
      </w:pPr>
      <w:r>
        <w:t xml:space="preserve">SWZ postępowanie o udzielenie zamówienia publicznego prowadzone w trybie </w:t>
      </w:r>
    </w:p>
    <w:p w14:paraId="1E65BBD1" w14:textId="77777777" w:rsidR="00CE3D19" w:rsidRDefault="00CE3D19" w:rsidP="00CE3D19">
      <w:pPr>
        <w:pStyle w:val="Teksttreci20"/>
        <w:shd w:val="clear" w:color="auto" w:fill="auto"/>
        <w:jc w:val="center"/>
      </w:pPr>
    </w:p>
    <w:p w14:paraId="3FE30EDA" w14:textId="77777777" w:rsidR="00CE3D19" w:rsidRDefault="00EB15E5" w:rsidP="00CE3D19">
      <w:pPr>
        <w:pStyle w:val="Teksttreci20"/>
        <w:shd w:val="clear" w:color="auto" w:fill="auto"/>
        <w:jc w:val="center"/>
      </w:pPr>
      <w:r>
        <w:t xml:space="preserve">podstawowym bez przeprowadzenia negocjacji zgodnie z postanowieniami art. 275 pkt. 1 </w:t>
      </w:r>
    </w:p>
    <w:p w14:paraId="04BD9771" w14:textId="77777777" w:rsidR="00BF50EE" w:rsidRDefault="00EB15E5" w:rsidP="00CE3D19">
      <w:pPr>
        <w:pStyle w:val="Teksttreci20"/>
        <w:shd w:val="clear" w:color="auto" w:fill="auto"/>
        <w:jc w:val="center"/>
      </w:pPr>
      <w:r>
        <w:t>ustawy z dnia 11 września 2019 r.</w:t>
      </w:r>
    </w:p>
    <w:p w14:paraId="78678025" w14:textId="77777777" w:rsidR="00CE3D19" w:rsidRDefault="00CE3D19" w:rsidP="00CE3D19">
      <w:pPr>
        <w:pStyle w:val="Teksttreci20"/>
        <w:shd w:val="clear" w:color="auto" w:fill="auto"/>
        <w:jc w:val="center"/>
      </w:pPr>
    </w:p>
    <w:p w14:paraId="35AC1130" w14:textId="77777777" w:rsidR="00CE3D19" w:rsidRDefault="00EB15E5" w:rsidP="00CE3D19">
      <w:pPr>
        <w:pStyle w:val="Teksttreci20"/>
        <w:shd w:val="clear" w:color="auto" w:fill="auto"/>
        <w:jc w:val="center"/>
      </w:pPr>
      <w:r>
        <w:t xml:space="preserve">prawo zamówień publicznych (t.j. Dz.U. z 2019 r. poz. 2019 z późn. zm.), zwanej w treści </w:t>
      </w:r>
    </w:p>
    <w:p w14:paraId="251C411F" w14:textId="77777777" w:rsidR="00CE3D19" w:rsidRDefault="00EB15E5" w:rsidP="00CE3D19">
      <w:pPr>
        <w:pStyle w:val="Teksttreci20"/>
        <w:shd w:val="clear" w:color="auto" w:fill="auto"/>
        <w:jc w:val="center"/>
      </w:pPr>
      <w:r>
        <w:t>SWZ „ustawą Pzp”, którego przedmiotem jest:</w:t>
      </w:r>
    </w:p>
    <w:p w14:paraId="47FAFE34" w14:textId="77777777" w:rsidR="00CE3D19" w:rsidRDefault="00CE3D19" w:rsidP="00CE3D19">
      <w:pPr>
        <w:pStyle w:val="Teksttreci20"/>
        <w:shd w:val="clear" w:color="auto" w:fill="auto"/>
        <w:jc w:val="center"/>
      </w:pPr>
    </w:p>
    <w:p w14:paraId="02F6F6B9" w14:textId="77777777" w:rsidR="00CE3D19" w:rsidRDefault="00CE3D19" w:rsidP="00CE3D19">
      <w:pPr>
        <w:pStyle w:val="Teksttreci20"/>
        <w:shd w:val="clear" w:color="auto" w:fill="auto"/>
        <w:jc w:val="center"/>
      </w:pPr>
    </w:p>
    <w:p w14:paraId="5763C4EA" w14:textId="77777777" w:rsidR="00CE3D19" w:rsidRDefault="00CE3D19" w:rsidP="00CE3D19">
      <w:pPr>
        <w:pStyle w:val="Teksttreci20"/>
        <w:shd w:val="clear" w:color="auto" w:fill="auto"/>
        <w:jc w:val="center"/>
      </w:pPr>
    </w:p>
    <w:p w14:paraId="29861735" w14:textId="77777777" w:rsidR="00CE3D19" w:rsidRDefault="00CE3D19" w:rsidP="00CE3D19">
      <w:pPr>
        <w:spacing w:after="123" w:line="259" w:lineRule="auto"/>
        <w:ind w:left="376" w:right="5" w:hanging="10"/>
        <w:jc w:val="center"/>
      </w:pPr>
      <w:r w:rsidRPr="002B2071">
        <w:rPr>
          <w:b/>
        </w:rPr>
        <w:t xml:space="preserve">Świadczenie usługi kompleksowej polegającej na sprzedaży energii elektrycznej oraz zapewnieniu świadczenia usługi jej dystrybucji </w:t>
      </w:r>
      <w:r>
        <w:rPr>
          <w:b/>
        </w:rPr>
        <w:t xml:space="preserve">na potrzeby Gminy i Miasta Ulanów </w:t>
      </w:r>
      <w:r>
        <w:rPr>
          <w:b/>
        </w:rPr>
        <w:br/>
        <w:t>oraz jednostek organizacyjnych jej podległych.</w:t>
      </w:r>
    </w:p>
    <w:p w14:paraId="183520B3" w14:textId="77777777" w:rsidR="00BF50EE" w:rsidRDefault="00EB15E5" w:rsidP="00CE3D19">
      <w:pPr>
        <w:pStyle w:val="Teksttreci20"/>
        <w:shd w:val="clear" w:color="auto" w:fill="auto"/>
        <w:jc w:val="center"/>
      </w:pPr>
      <w:r>
        <w:t>.</w:t>
      </w:r>
    </w:p>
    <w:p w14:paraId="493441B4" w14:textId="77777777" w:rsidR="00CE3D19" w:rsidRDefault="00CE3D19">
      <w:pPr>
        <w:pStyle w:val="Teksttreci20"/>
        <w:shd w:val="clear" w:color="auto" w:fill="auto"/>
        <w:jc w:val="left"/>
      </w:pPr>
    </w:p>
    <w:p w14:paraId="74C96596" w14:textId="77777777" w:rsidR="00CE3D19" w:rsidRDefault="00CE3D19">
      <w:pPr>
        <w:pStyle w:val="Teksttreci20"/>
        <w:shd w:val="clear" w:color="auto" w:fill="auto"/>
        <w:jc w:val="left"/>
      </w:pPr>
    </w:p>
    <w:p w14:paraId="6D4B2B78" w14:textId="77777777" w:rsidR="00CE3D19" w:rsidRDefault="00CE3D19">
      <w:pPr>
        <w:pStyle w:val="Teksttreci20"/>
        <w:shd w:val="clear" w:color="auto" w:fill="auto"/>
        <w:jc w:val="left"/>
      </w:pPr>
    </w:p>
    <w:p w14:paraId="77CF7DB9" w14:textId="77777777" w:rsidR="00BF50EE" w:rsidRDefault="00EB15E5" w:rsidP="00CE3D19">
      <w:pPr>
        <w:pStyle w:val="Teksttreci20"/>
        <w:shd w:val="clear" w:color="auto" w:fill="auto"/>
        <w:spacing w:line="210" w:lineRule="exact"/>
        <w:ind w:left="4248" w:firstLine="708"/>
        <w:jc w:val="left"/>
      </w:pPr>
      <w:r>
        <w:t>Zatwierdzam</w:t>
      </w:r>
    </w:p>
    <w:p w14:paraId="6E170808" w14:textId="77777777" w:rsidR="00CE3D19" w:rsidRDefault="00CE3D19">
      <w:pPr>
        <w:pStyle w:val="Teksttreci20"/>
        <w:shd w:val="clear" w:color="auto" w:fill="auto"/>
        <w:spacing w:line="210" w:lineRule="exact"/>
        <w:jc w:val="left"/>
      </w:pPr>
    </w:p>
    <w:p w14:paraId="049C156B" w14:textId="77777777" w:rsidR="00CE3D19" w:rsidRDefault="00CE3D19">
      <w:pPr>
        <w:pStyle w:val="Teksttreci20"/>
        <w:shd w:val="clear" w:color="auto" w:fill="auto"/>
        <w:spacing w:line="210" w:lineRule="exact"/>
        <w:jc w:val="left"/>
      </w:pPr>
    </w:p>
    <w:p w14:paraId="72EE5CBF" w14:textId="77777777" w:rsidR="00CE3D19" w:rsidRDefault="00CE3D19">
      <w:pPr>
        <w:pStyle w:val="Teksttreci20"/>
        <w:shd w:val="clear" w:color="auto" w:fill="auto"/>
        <w:spacing w:line="210" w:lineRule="exact"/>
        <w:jc w:val="left"/>
      </w:pPr>
    </w:p>
    <w:p w14:paraId="3D68F20A" w14:textId="0E27A2F9" w:rsidR="00BF50EE" w:rsidRDefault="00182D59">
      <w:pPr>
        <w:pStyle w:val="Teksttreci20"/>
        <w:shd w:val="clear" w:color="auto" w:fill="auto"/>
        <w:spacing w:line="210" w:lineRule="exact"/>
        <w:jc w:val="left"/>
      </w:pPr>
      <w:r>
        <w:t>06</w:t>
      </w:r>
      <w:r w:rsidR="00FD3F9B">
        <w:t xml:space="preserve"> </w:t>
      </w:r>
      <w:r>
        <w:t>listopad</w:t>
      </w:r>
      <w:r w:rsidR="00FD3F9B">
        <w:t xml:space="preserve"> </w:t>
      </w:r>
      <w:r w:rsidR="00EB15E5">
        <w:t>202</w:t>
      </w:r>
      <w:r>
        <w:t>3</w:t>
      </w:r>
      <w:r w:rsidR="00EB15E5">
        <w:t xml:space="preserve"> r.</w:t>
      </w:r>
    </w:p>
    <w:p w14:paraId="7E1A3DC6" w14:textId="77777777" w:rsidR="00CE3D19" w:rsidRDefault="00CE3D19">
      <w:pPr>
        <w:pStyle w:val="Teksttreci20"/>
        <w:shd w:val="clear" w:color="auto" w:fill="auto"/>
        <w:spacing w:line="210" w:lineRule="exact"/>
        <w:jc w:val="left"/>
      </w:pPr>
    </w:p>
    <w:p w14:paraId="4FC0D475" w14:textId="77777777" w:rsidR="00CE3D19" w:rsidRDefault="00CE3D19">
      <w:pPr>
        <w:pStyle w:val="Teksttreci20"/>
        <w:shd w:val="clear" w:color="auto" w:fill="auto"/>
        <w:spacing w:line="210" w:lineRule="exact"/>
        <w:jc w:val="left"/>
      </w:pPr>
    </w:p>
    <w:p w14:paraId="33A36C57" w14:textId="77777777" w:rsidR="00CE3D19" w:rsidRDefault="00CE3D19">
      <w:pPr>
        <w:pStyle w:val="Teksttreci20"/>
        <w:shd w:val="clear" w:color="auto" w:fill="auto"/>
        <w:spacing w:line="210" w:lineRule="exact"/>
        <w:jc w:val="left"/>
      </w:pPr>
    </w:p>
    <w:p w14:paraId="1F80054C" w14:textId="77777777" w:rsidR="00CE3D19" w:rsidRDefault="00CE3D19">
      <w:pPr>
        <w:pStyle w:val="Teksttreci20"/>
        <w:shd w:val="clear" w:color="auto" w:fill="auto"/>
        <w:spacing w:line="210" w:lineRule="exact"/>
        <w:jc w:val="left"/>
      </w:pPr>
    </w:p>
    <w:p w14:paraId="0D57F739" w14:textId="77777777" w:rsidR="00CE3D19" w:rsidRDefault="00CE3D19">
      <w:pPr>
        <w:pStyle w:val="Teksttreci20"/>
        <w:shd w:val="clear" w:color="auto" w:fill="auto"/>
        <w:spacing w:line="210" w:lineRule="exact"/>
        <w:jc w:val="left"/>
      </w:pPr>
    </w:p>
    <w:p w14:paraId="02B40B8B" w14:textId="77777777" w:rsidR="00CE3D19" w:rsidRDefault="00CE3D19">
      <w:pPr>
        <w:pStyle w:val="Teksttreci20"/>
        <w:shd w:val="clear" w:color="auto" w:fill="auto"/>
        <w:spacing w:line="210" w:lineRule="exact"/>
        <w:jc w:val="left"/>
      </w:pPr>
    </w:p>
    <w:p w14:paraId="502B9210" w14:textId="77777777" w:rsidR="00CE3D19" w:rsidRDefault="00CE3D19">
      <w:pPr>
        <w:pStyle w:val="Teksttreci20"/>
        <w:shd w:val="clear" w:color="auto" w:fill="auto"/>
        <w:spacing w:line="210" w:lineRule="exact"/>
        <w:jc w:val="left"/>
      </w:pPr>
    </w:p>
    <w:p w14:paraId="328F3CFE" w14:textId="77777777" w:rsidR="00CE3D19" w:rsidRDefault="00CE3D19">
      <w:pPr>
        <w:pStyle w:val="Teksttreci20"/>
        <w:shd w:val="clear" w:color="auto" w:fill="auto"/>
        <w:spacing w:line="210" w:lineRule="exact"/>
        <w:jc w:val="left"/>
      </w:pPr>
    </w:p>
    <w:p w14:paraId="3C23AA33" w14:textId="77777777" w:rsidR="00CE3D19" w:rsidRDefault="00CE3D19">
      <w:pPr>
        <w:pStyle w:val="Teksttreci20"/>
        <w:shd w:val="clear" w:color="auto" w:fill="auto"/>
        <w:spacing w:line="210" w:lineRule="exact"/>
        <w:jc w:val="left"/>
      </w:pPr>
    </w:p>
    <w:p w14:paraId="3F453CC5" w14:textId="77777777" w:rsidR="00CE3D19" w:rsidRDefault="00CE3D19">
      <w:pPr>
        <w:pStyle w:val="Teksttreci20"/>
        <w:shd w:val="clear" w:color="auto" w:fill="auto"/>
        <w:spacing w:line="210" w:lineRule="exact"/>
        <w:jc w:val="left"/>
      </w:pPr>
    </w:p>
    <w:p w14:paraId="5E392E07" w14:textId="77777777" w:rsidR="00CE3D19" w:rsidRDefault="00CE3D19">
      <w:pPr>
        <w:pStyle w:val="Teksttreci20"/>
        <w:shd w:val="clear" w:color="auto" w:fill="auto"/>
        <w:spacing w:line="210" w:lineRule="exact"/>
        <w:jc w:val="left"/>
      </w:pPr>
    </w:p>
    <w:p w14:paraId="52A7A1ED" w14:textId="77777777" w:rsidR="00CE3D19" w:rsidRDefault="00CE3D19">
      <w:pPr>
        <w:pStyle w:val="Teksttreci20"/>
        <w:shd w:val="clear" w:color="auto" w:fill="auto"/>
        <w:spacing w:line="210" w:lineRule="exact"/>
        <w:jc w:val="left"/>
      </w:pPr>
    </w:p>
    <w:p w14:paraId="03FBE3B5" w14:textId="77777777" w:rsidR="00CE3D19" w:rsidRDefault="00CE3D19">
      <w:pPr>
        <w:pStyle w:val="Teksttreci20"/>
        <w:shd w:val="clear" w:color="auto" w:fill="auto"/>
        <w:spacing w:line="210" w:lineRule="exact"/>
        <w:jc w:val="left"/>
      </w:pPr>
    </w:p>
    <w:p w14:paraId="715B4BBA" w14:textId="77777777" w:rsidR="00CE3D19" w:rsidRDefault="00CE3D19">
      <w:pPr>
        <w:pStyle w:val="Teksttreci20"/>
        <w:shd w:val="clear" w:color="auto" w:fill="auto"/>
        <w:spacing w:line="210" w:lineRule="exact"/>
        <w:jc w:val="left"/>
      </w:pPr>
    </w:p>
    <w:p w14:paraId="56750885" w14:textId="77777777" w:rsidR="00CE3D19" w:rsidRDefault="00CE3D19">
      <w:pPr>
        <w:pStyle w:val="Teksttreci20"/>
        <w:shd w:val="clear" w:color="auto" w:fill="auto"/>
        <w:spacing w:line="210" w:lineRule="exact"/>
        <w:jc w:val="left"/>
      </w:pPr>
    </w:p>
    <w:p w14:paraId="62D4AA29" w14:textId="77777777" w:rsidR="00CE3D19" w:rsidRDefault="00CE3D19">
      <w:pPr>
        <w:pStyle w:val="Teksttreci20"/>
        <w:shd w:val="clear" w:color="auto" w:fill="auto"/>
        <w:spacing w:line="210" w:lineRule="exact"/>
        <w:jc w:val="left"/>
      </w:pPr>
    </w:p>
    <w:p w14:paraId="1390CA8D" w14:textId="77777777" w:rsidR="00CE3D19" w:rsidRDefault="00CE3D19">
      <w:pPr>
        <w:pStyle w:val="Teksttreci20"/>
        <w:shd w:val="clear" w:color="auto" w:fill="auto"/>
        <w:spacing w:line="210" w:lineRule="exact"/>
        <w:jc w:val="left"/>
      </w:pPr>
    </w:p>
    <w:p w14:paraId="34B74D07" w14:textId="77777777" w:rsidR="00CE3D19" w:rsidRDefault="00CE3D19">
      <w:pPr>
        <w:pStyle w:val="Teksttreci20"/>
        <w:shd w:val="clear" w:color="auto" w:fill="auto"/>
        <w:spacing w:line="210" w:lineRule="exact"/>
        <w:jc w:val="left"/>
      </w:pPr>
    </w:p>
    <w:p w14:paraId="7712DC28" w14:textId="77777777" w:rsidR="00CE3D19" w:rsidRDefault="00CE3D19">
      <w:pPr>
        <w:pStyle w:val="Teksttreci20"/>
        <w:shd w:val="clear" w:color="auto" w:fill="auto"/>
        <w:spacing w:line="210" w:lineRule="exact"/>
        <w:jc w:val="left"/>
      </w:pPr>
    </w:p>
    <w:p w14:paraId="2994E9D6" w14:textId="77777777" w:rsidR="00CE3D19" w:rsidRDefault="00CE3D19">
      <w:pPr>
        <w:pStyle w:val="Teksttreci20"/>
        <w:shd w:val="clear" w:color="auto" w:fill="auto"/>
        <w:spacing w:line="210" w:lineRule="exact"/>
        <w:jc w:val="left"/>
      </w:pPr>
    </w:p>
    <w:p w14:paraId="50DB8198" w14:textId="77777777" w:rsidR="00CE3D19" w:rsidRDefault="00CE3D19">
      <w:pPr>
        <w:pStyle w:val="Teksttreci20"/>
        <w:shd w:val="clear" w:color="auto" w:fill="auto"/>
        <w:spacing w:line="210" w:lineRule="exact"/>
        <w:jc w:val="left"/>
      </w:pPr>
    </w:p>
    <w:p w14:paraId="10078FAB" w14:textId="77777777" w:rsidR="00CE3D19" w:rsidRDefault="00CE3D19">
      <w:pPr>
        <w:pStyle w:val="Teksttreci20"/>
        <w:shd w:val="clear" w:color="auto" w:fill="auto"/>
        <w:spacing w:line="210" w:lineRule="exact"/>
        <w:jc w:val="left"/>
      </w:pPr>
    </w:p>
    <w:p w14:paraId="0D1F58BC" w14:textId="77777777" w:rsidR="00CE3D19" w:rsidRDefault="00CE3D19">
      <w:pPr>
        <w:pStyle w:val="Teksttreci20"/>
        <w:shd w:val="clear" w:color="auto" w:fill="auto"/>
        <w:spacing w:line="210" w:lineRule="exact"/>
        <w:jc w:val="left"/>
      </w:pPr>
    </w:p>
    <w:p w14:paraId="069BCDF6" w14:textId="77777777" w:rsidR="00CE3D19" w:rsidRDefault="00CE3D19">
      <w:pPr>
        <w:pStyle w:val="Teksttreci20"/>
        <w:shd w:val="clear" w:color="auto" w:fill="auto"/>
        <w:spacing w:line="210" w:lineRule="exact"/>
        <w:jc w:val="left"/>
      </w:pPr>
    </w:p>
    <w:p w14:paraId="2239098C" w14:textId="77777777" w:rsidR="00CE3D19" w:rsidRDefault="00CE3D19">
      <w:pPr>
        <w:pStyle w:val="Teksttreci20"/>
        <w:shd w:val="clear" w:color="auto" w:fill="auto"/>
        <w:spacing w:line="210" w:lineRule="exact"/>
        <w:jc w:val="left"/>
      </w:pPr>
    </w:p>
    <w:p w14:paraId="012FF5A9" w14:textId="77777777" w:rsidR="00CE3D19" w:rsidRDefault="00CE3D19">
      <w:pPr>
        <w:pStyle w:val="Teksttreci20"/>
        <w:shd w:val="clear" w:color="auto" w:fill="auto"/>
        <w:spacing w:line="210" w:lineRule="exact"/>
        <w:jc w:val="left"/>
      </w:pPr>
    </w:p>
    <w:p w14:paraId="27F017E8" w14:textId="77777777" w:rsidR="00CE3D19" w:rsidRDefault="00CE3D19">
      <w:pPr>
        <w:pStyle w:val="Teksttreci20"/>
        <w:shd w:val="clear" w:color="auto" w:fill="auto"/>
        <w:spacing w:line="210" w:lineRule="exact"/>
        <w:jc w:val="left"/>
      </w:pPr>
    </w:p>
    <w:p w14:paraId="40D1EC02" w14:textId="77777777" w:rsidR="00CE3D19" w:rsidRDefault="00CE3D19">
      <w:pPr>
        <w:pStyle w:val="Teksttreci20"/>
        <w:shd w:val="clear" w:color="auto" w:fill="auto"/>
        <w:spacing w:line="210" w:lineRule="exact"/>
        <w:jc w:val="left"/>
      </w:pPr>
    </w:p>
    <w:p w14:paraId="5057EE11" w14:textId="77777777" w:rsidR="00CE3D19" w:rsidRDefault="00CE3D19">
      <w:pPr>
        <w:pStyle w:val="Teksttreci20"/>
        <w:shd w:val="clear" w:color="auto" w:fill="auto"/>
        <w:spacing w:line="210" w:lineRule="exact"/>
        <w:jc w:val="left"/>
      </w:pPr>
    </w:p>
    <w:p w14:paraId="5854E288" w14:textId="77777777" w:rsidR="00CE3D19" w:rsidRDefault="00CE3D19">
      <w:pPr>
        <w:pStyle w:val="Teksttreci20"/>
        <w:shd w:val="clear" w:color="auto" w:fill="auto"/>
        <w:spacing w:line="210" w:lineRule="exact"/>
        <w:jc w:val="left"/>
      </w:pPr>
    </w:p>
    <w:p w14:paraId="4B836BE0" w14:textId="77777777" w:rsidR="00CE3D19" w:rsidRDefault="00CE3D19">
      <w:pPr>
        <w:pStyle w:val="Teksttreci20"/>
        <w:shd w:val="clear" w:color="auto" w:fill="auto"/>
        <w:spacing w:line="210" w:lineRule="exact"/>
        <w:jc w:val="left"/>
      </w:pPr>
    </w:p>
    <w:p w14:paraId="0BCE3C81" w14:textId="77777777" w:rsidR="00CE3D19" w:rsidRDefault="00CE3D19">
      <w:pPr>
        <w:pStyle w:val="Teksttreci20"/>
        <w:shd w:val="clear" w:color="auto" w:fill="auto"/>
        <w:spacing w:line="210" w:lineRule="exact"/>
        <w:jc w:val="left"/>
      </w:pPr>
    </w:p>
    <w:p w14:paraId="01F3E953" w14:textId="77777777" w:rsidR="00BF50EE" w:rsidRDefault="00EB15E5">
      <w:pPr>
        <w:pStyle w:val="Teksttreci0"/>
        <w:shd w:val="clear" w:color="auto" w:fill="auto"/>
        <w:spacing w:line="210" w:lineRule="exact"/>
        <w:ind w:firstLine="0"/>
        <w:jc w:val="left"/>
      </w:pPr>
      <w:r>
        <w:rPr>
          <w:rStyle w:val="Teksttreci1"/>
        </w:rPr>
        <w:t>SPIS TREŚCI</w:t>
      </w:r>
    </w:p>
    <w:p w14:paraId="054ABB12" w14:textId="77777777" w:rsidR="00BF50EE" w:rsidRDefault="00EB15E5">
      <w:pPr>
        <w:pStyle w:val="Spistreci0"/>
        <w:shd w:val="clear" w:color="auto" w:fill="auto"/>
        <w:tabs>
          <w:tab w:val="right" w:leader="dot" w:pos="9071"/>
        </w:tabs>
        <w:jc w:val="left"/>
      </w:pPr>
      <w:r>
        <w:fldChar w:fldCharType="begin"/>
      </w:r>
      <w:r>
        <w:instrText xml:space="preserve"> TOC \o "1-5" \h \z </w:instrText>
      </w:r>
      <w:r>
        <w:fldChar w:fldCharType="separate"/>
      </w:r>
      <w:r>
        <w:t>SPIS TREŚCI</w:t>
      </w:r>
      <w:r>
        <w:tab/>
        <w:t>2</w:t>
      </w:r>
    </w:p>
    <w:p w14:paraId="1EF75193" w14:textId="77777777" w:rsidR="00BF50EE" w:rsidRDefault="00EB15E5">
      <w:pPr>
        <w:pStyle w:val="Spistreci0"/>
        <w:shd w:val="clear" w:color="auto" w:fill="auto"/>
        <w:tabs>
          <w:tab w:val="right" w:leader="dot" w:pos="9071"/>
        </w:tabs>
        <w:jc w:val="left"/>
      </w:pPr>
      <w:r>
        <w:t>Wykaz załączników do SWZ</w:t>
      </w:r>
      <w:r>
        <w:tab/>
        <w:t>3</w:t>
      </w:r>
    </w:p>
    <w:p w14:paraId="11012912" w14:textId="77777777" w:rsidR="00BF50EE" w:rsidRDefault="00EB15E5">
      <w:pPr>
        <w:pStyle w:val="Spistreci0"/>
        <w:numPr>
          <w:ilvl w:val="0"/>
          <w:numId w:val="1"/>
        </w:numPr>
        <w:shd w:val="clear" w:color="auto" w:fill="auto"/>
        <w:tabs>
          <w:tab w:val="left" w:pos="422"/>
          <w:tab w:val="right" w:leader="dot" w:pos="9071"/>
        </w:tabs>
        <w:jc w:val="left"/>
      </w:pPr>
      <w:r>
        <w:t>Nazwa (firma) oraz adres Zamawiającego</w:t>
      </w:r>
      <w:r>
        <w:tab/>
        <w:t>4</w:t>
      </w:r>
    </w:p>
    <w:p w14:paraId="7491565D" w14:textId="77777777" w:rsidR="00BF50EE" w:rsidRDefault="00EB15E5">
      <w:pPr>
        <w:pStyle w:val="Spistreci0"/>
        <w:numPr>
          <w:ilvl w:val="0"/>
          <w:numId w:val="1"/>
        </w:numPr>
        <w:shd w:val="clear" w:color="auto" w:fill="auto"/>
        <w:tabs>
          <w:tab w:val="left" w:pos="422"/>
          <w:tab w:val="right" w:leader="dot" w:pos="9071"/>
        </w:tabs>
        <w:jc w:val="left"/>
      </w:pPr>
      <w:r>
        <w:t>Tryb udzielenia zamówienia</w:t>
      </w:r>
      <w:r>
        <w:tab/>
        <w:t>4</w:t>
      </w:r>
    </w:p>
    <w:p w14:paraId="06AB2689" w14:textId="77777777" w:rsidR="00BF50EE" w:rsidRDefault="00EB15E5">
      <w:pPr>
        <w:pStyle w:val="Spistreci0"/>
        <w:numPr>
          <w:ilvl w:val="0"/>
          <w:numId w:val="1"/>
        </w:numPr>
        <w:shd w:val="clear" w:color="auto" w:fill="auto"/>
        <w:tabs>
          <w:tab w:val="left" w:pos="422"/>
          <w:tab w:val="right" w:leader="dot" w:pos="9071"/>
        </w:tabs>
        <w:jc w:val="left"/>
      </w:pPr>
      <w:r>
        <w:t>Opis przedmiotu zamówienia</w:t>
      </w:r>
      <w:r>
        <w:tab/>
        <w:t>4</w:t>
      </w:r>
    </w:p>
    <w:p w14:paraId="6EF2117C" w14:textId="77777777" w:rsidR="00BF50EE" w:rsidRDefault="00EB15E5">
      <w:pPr>
        <w:pStyle w:val="Spistreci0"/>
        <w:numPr>
          <w:ilvl w:val="0"/>
          <w:numId w:val="1"/>
        </w:numPr>
        <w:shd w:val="clear" w:color="auto" w:fill="auto"/>
        <w:tabs>
          <w:tab w:val="left" w:pos="422"/>
          <w:tab w:val="right" w:leader="dot" w:pos="9071"/>
        </w:tabs>
        <w:jc w:val="left"/>
      </w:pPr>
      <w:r>
        <w:t>Termin wykonania zamówienia</w:t>
      </w:r>
      <w:r>
        <w:tab/>
        <w:t>6</w:t>
      </w:r>
    </w:p>
    <w:p w14:paraId="5795B955" w14:textId="77777777" w:rsidR="00BF50EE" w:rsidRDefault="00EB15E5">
      <w:pPr>
        <w:pStyle w:val="Spistreci0"/>
        <w:numPr>
          <w:ilvl w:val="0"/>
          <w:numId w:val="1"/>
        </w:numPr>
        <w:shd w:val="clear" w:color="auto" w:fill="auto"/>
        <w:tabs>
          <w:tab w:val="left" w:pos="422"/>
          <w:tab w:val="right" w:leader="dot" w:pos="9071"/>
        </w:tabs>
        <w:jc w:val="left"/>
      </w:pPr>
      <w:r>
        <w:t>Rozwiązania równoważne</w:t>
      </w:r>
      <w:r>
        <w:tab/>
        <w:t>6</w:t>
      </w:r>
    </w:p>
    <w:p w14:paraId="25F3D250" w14:textId="77777777" w:rsidR="00BF50EE" w:rsidRDefault="00EB15E5">
      <w:pPr>
        <w:pStyle w:val="Spistreci0"/>
        <w:numPr>
          <w:ilvl w:val="0"/>
          <w:numId w:val="1"/>
        </w:numPr>
        <w:shd w:val="clear" w:color="auto" w:fill="auto"/>
        <w:tabs>
          <w:tab w:val="left" w:pos="422"/>
          <w:tab w:val="right" w:leader="dot" w:pos="9071"/>
        </w:tabs>
        <w:jc w:val="left"/>
      </w:pPr>
      <w:r>
        <w:t xml:space="preserve">Wizja lokalna </w:t>
      </w:r>
      <w:r>
        <w:tab/>
        <w:t xml:space="preserve"> 6</w:t>
      </w:r>
    </w:p>
    <w:p w14:paraId="15D81823" w14:textId="77777777" w:rsidR="00BF50EE" w:rsidRDefault="00EB15E5">
      <w:pPr>
        <w:pStyle w:val="Spistreci0"/>
        <w:numPr>
          <w:ilvl w:val="0"/>
          <w:numId w:val="1"/>
        </w:numPr>
        <w:shd w:val="clear" w:color="auto" w:fill="auto"/>
        <w:tabs>
          <w:tab w:val="left" w:pos="422"/>
          <w:tab w:val="right" w:leader="dot" w:pos="9071"/>
        </w:tabs>
        <w:jc w:val="left"/>
      </w:pPr>
      <w:r>
        <w:t>Podział zamówienia na części</w:t>
      </w:r>
      <w:r>
        <w:tab/>
        <w:t>7</w:t>
      </w:r>
    </w:p>
    <w:p w14:paraId="1E22BEB9" w14:textId="77777777" w:rsidR="00BF50EE" w:rsidRDefault="00EB15E5">
      <w:pPr>
        <w:pStyle w:val="Spistreci0"/>
        <w:numPr>
          <w:ilvl w:val="0"/>
          <w:numId w:val="1"/>
        </w:numPr>
        <w:shd w:val="clear" w:color="auto" w:fill="auto"/>
        <w:tabs>
          <w:tab w:val="left" w:pos="422"/>
          <w:tab w:val="right" w:leader="dot" w:pos="9071"/>
        </w:tabs>
        <w:jc w:val="left"/>
      </w:pPr>
      <w:r>
        <w:t>Oferty wariantowe</w:t>
      </w:r>
      <w:r>
        <w:tab/>
        <w:t>7</w:t>
      </w:r>
    </w:p>
    <w:p w14:paraId="35FB880A" w14:textId="77777777" w:rsidR="00BF50EE" w:rsidRDefault="00EB15E5">
      <w:pPr>
        <w:pStyle w:val="Spistreci0"/>
        <w:numPr>
          <w:ilvl w:val="0"/>
          <w:numId w:val="1"/>
        </w:numPr>
        <w:shd w:val="clear" w:color="auto" w:fill="auto"/>
        <w:tabs>
          <w:tab w:val="left" w:pos="422"/>
          <w:tab w:val="right" w:leader="dot" w:pos="9071"/>
        </w:tabs>
        <w:jc w:val="left"/>
      </w:pPr>
      <w:r>
        <w:t>Katalogi elektroniczne</w:t>
      </w:r>
      <w:r>
        <w:tab/>
        <w:t>7</w:t>
      </w:r>
    </w:p>
    <w:p w14:paraId="0D9EB064" w14:textId="77777777" w:rsidR="00BF50EE" w:rsidRDefault="00EB15E5">
      <w:pPr>
        <w:pStyle w:val="Spistreci0"/>
        <w:numPr>
          <w:ilvl w:val="0"/>
          <w:numId w:val="1"/>
        </w:numPr>
        <w:shd w:val="clear" w:color="auto" w:fill="auto"/>
        <w:tabs>
          <w:tab w:val="left" w:pos="422"/>
          <w:tab w:val="right" w:leader="dot" w:pos="9071"/>
        </w:tabs>
        <w:jc w:val="left"/>
      </w:pPr>
      <w:r>
        <w:t xml:space="preserve">Umowa ramowa </w:t>
      </w:r>
      <w:r>
        <w:tab/>
        <w:t xml:space="preserve"> 7</w:t>
      </w:r>
    </w:p>
    <w:p w14:paraId="1BE1AE1E" w14:textId="77777777" w:rsidR="00BF50EE" w:rsidRDefault="00EB15E5">
      <w:pPr>
        <w:pStyle w:val="Spistreci0"/>
        <w:numPr>
          <w:ilvl w:val="0"/>
          <w:numId w:val="1"/>
        </w:numPr>
        <w:shd w:val="clear" w:color="auto" w:fill="auto"/>
        <w:tabs>
          <w:tab w:val="left" w:pos="422"/>
          <w:tab w:val="right" w:leader="dot" w:pos="9071"/>
        </w:tabs>
        <w:jc w:val="left"/>
      </w:pPr>
      <w:r>
        <w:t>Aukcja elektroniczna</w:t>
      </w:r>
      <w:r>
        <w:tab/>
        <w:t>8</w:t>
      </w:r>
    </w:p>
    <w:p w14:paraId="3BE17ACF" w14:textId="77777777" w:rsidR="00BF50EE" w:rsidRDefault="00EB15E5">
      <w:pPr>
        <w:pStyle w:val="Spistreci0"/>
        <w:numPr>
          <w:ilvl w:val="0"/>
          <w:numId w:val="1"/>
        </w:numPr>
        <w:shd w:val="clear" w:color="auto" w:fill="auto"/>
        <w:tabs>
          <w:tab w:val="left" w:pos="422"/>
          <w:tab w:val="right" w:leader="dot" w:pos="9071"/>
        </w:tabs>
        <w:jc w:val="left"/>
      </w:pPr>
      <w:r>
        <w:t>Zamówienia o których mowa w art. 214 ust. 1 pkt 7 i 8 Ustawy Pzp</w:t>
      </w:r>
      <w:r>
        <w:tab/>
        <w:t>8</w:t>
      </w:r>
    </w:p>
    <w:p w14:paraId="54311CBB" w14:textId="77777777" w:rsidR="00BF50EE" w:rsidRDefault="00EB15E5">
      <w:pPr>
        <w:pStyle w:val="Spistreci0"/>
        <w:numPr>
          <w:ilvl w:val="0"/>
          <w:numId w:val="1"/>
        </w:numPr>
        <w:shd w:val="clear" w:color="auto" w:fill="auto"/>
        <w:tabs>
          <w:tab w:val="left" w:pos="422"/>
          <w:tab w:val="right" w:leader="dot" w:pos="9071"/>
        </w:tabs>
        <w:jc w:val="left"/>
      </w:pPr>
      <w:r>
        <w:t>Rozliczenia w walutach obcych</w:t>
      </w:r>
      <w:r>
        <w:tab/>
        <w:t>8</w:t>
      </w:r>
    </w:p>
    <w:p w14:paraId="7B282159" w14:textId="77777777" w:rsidR="00BF50EE" w:rsidRDefault="00EB15E5">
      <w:pPr>
        <w:pStyle w:val="Spistreci0"/>
        <w:numPr>
          <w:ilvl w:val="0"/>
          <w:numId w:val="1"/>
        </w:numPr>
        <w:shd w:val="clear" w:color="auto" w:fill="auto"/>
        <w:tabs>
          <w:tab w:val="left" w:pos="422"/>
          <w:tab w:val="right" w:leader="dot" w:pos="9071"/>
        </w:tabs>
        <w:jc w:val="left"/>
      </w:pPr>
      <w:r>
        <w:t>Zwrot kosztów udziału w postępowaniu</w:t>
      </w:r>
      <w:r>
        <w:tab/>
        <w:t>8</w:t>
      </w:r>
    </w:p>
    <w:p w14:paraId="4D94575B" w14:textId="77777777" w:rsidR="00BF50EE" w:rsidRDefault="00EB15E5">
      <w:pPr>
        <w:pStyle w:val="Spistreci0"/>
        <w:numPr>
          <w:ilvl w:val="0"/>
          <w:numId w:val="1"/>
        </w:numPr>
        <w:shd w:val="clear" w:color="auto" w:fill="auto"/>
        <w:tabs>
          <w:tab w:val="left" w:pos="422"/>
          <w:tab w:val="right" w:leader="dot" w:pos="9071"/>
        </w:tabs>
        <w:jc w:val="left"/>
      </w:pPr>
      <w:r>
        <w:t xml:space="preserve">Zaliczki na poczet udzielenia zamówienia </w:t>
      </w:r>
      <w:r>
        <w:tab/>
        <w:t xml:space="preserve"> 8</w:t>
      </w:r>
    </w:p>
    <w:p w14:paraId="4EE819FF" w14:textId="77777777" w:rsidR="00BF50EE" w:rsidRDefault="00EB15E5">
      <w:pPr>
        <w:pStyle w:val="Spistreci0"/>
        <w:numPr>
          <w:ilvl w:val="0"/>
          <w:numId w:val="1"/>
        </w:numPr>
        <w:shd w:val="clear" w:color="auto" w:fill="auto"/>
        <w:tabs>
          <w:tab w:val="left" w:pos="422"/>
          <w:tab w:val="right" w:leader="dot" w:pos="9071"/>
        </w:tabs>
        <w:jc w:val="left"/>
      </w:pPr>
      <w:r>
        <w:t>Płatność częściowa</w:t>
      </w:r>
      <w:r>
        <w:tab/>
        <w:t>8</w:t>
      </w:r>
    </w:p>
    <w:p w14:paraId="393A209B" w14:textId="77777777" w:rsidR="00BF50EE" w:rsidRDefault="00EB15E5">
      <w:pPr>
        <w:pStyle w:val="Spistreci0"/>
        <w:numPr>
          <w:ilvl w:val="0"/>
          <w:numId w:val="1"/>
        </w:numPr>
        <w:shd w:val="clear" w:color="auto" w:fill="auto"/>
        <w:tabs>
          <w:tab w:val="left" w:pos="628"/>
          <w:tab w:val="right" w:leader="dot" w:pos="9071"/>
        </w:tabs>
        <w:jc w:val="left"/>
      </w:pPr>
      <w:r>
        <w:t>Unieważnienie postępowania</w:t>
      </w:r>
      <w:r>
        <w:tab/>
        <w:t>8</w:t>
      </w:r>
    </w:p>
    <w:p w14:paraId="0601B367" w14:textId="77777777" w:rsidR="00BF50EE" w:rsidRDefault="00366847">
      <w:pPr>
        <w:pStyle w:val="Spistreci0"/>
        <w:numPr>
          <w:ilvl w:val="0"/>
          <w:numId w:val="1"/>
        </w:numPr>
        <w:shd w:val="clear" w:color="auto" w:fill="auto"/>
        <w:tabs>
          <w:tab w:val="left" w:pos="628"/>
        </w:tabs>
        <w:spacing w:line="283" w:lineRule="exact"/>
        <w:jc w:val="left"/>
      </w:pPr>
      <w:hyperlink w:anchor="bookmark15" w:tooltip="Current Document">
        <w:r w:rsidR="00EB15E5">
          <w:t>Wykonawcy/Podwykonawcy/podmioty trzecie udostępniające Wykonawcy swój</w:t>
        </w:r>
      </w:hyperlink>
    </w:p>
    <w:p w14:paraId="0A4C28C6" w14:textId="77777777" w:rsidR="00BF50EE" w:rsidRDefault="00EB15E5">
      <w:pPr>
        <w:pStyle w:val="Spistreci0"/>
        <w:shd w:val="clear" w:color="auto" w:fill="auto"/>
        <w:tabs>
          <w:tab w:val="right" w:leader="dot" w:pos="9071"/>
        </w:tabs>
        <w:spacing w:line="283" w:lineRule="exact"/>
        <w:jc w:val="left"/>
      </w:pPr>
      <w:r>
        <w:t xml:space="preserve">potencjał </w:t>
      </w:r>
      <w:r>
        <w:tab/>
        <w:t xml:space="preserve"> 8</w:t>
      </w:r>
    </w:p>
    <w:p w14:paraId="26C4E9CE" w14:textId="77777777" w:rsidR="00BF50EE" w:rsidRDefault="00366847">
      <w:pPr>
        <w:pStyle w:val="Spistreci0"/>
        <w:numPr>
          <w:ilvl w:val="0"/>
          <w:numId w:val="1"/>
        </w:numPr>
        <w:shd w:val="clear" w:color="auto" w:fill="auto"/>
        <w:tabs>
          <w:tab w:val="left" w:pos="628"/>
        </w:tabs>
        <w:spacing w:line="283" w:lineRule="exact"/>
        <w:jc w:val="left"/>
      </w:pPr>
      <w:hyperlink w:anchor="bookmark16" w:tooltip="Current Document">
        <w:r w:rsidR="00EB15E5">
          <w:t>Wymagania w zakresie zatrudniania przez Wykonawcę lub Podwykonawcę osób</w:t>
        </w:r>
      </w:hyperlink>
    </w:p>
    <w:p w14:paraId="6B4A4E50" w14:textId="77777777" w:rsidR="00BF50EE" w:rsidRDefault="00EB15E5">
      <w:pPr>
        <w:pStyle w:val="Spistreci0"/>
        <w:shd w:val="clear" w:color="auto" w:fill="auto"/>
        <w:tabs>
          <w:tab w:val="right" w:leader="dot" w:pos="9071"/>
        </w:tabs>
        <w:spacing w:line="283" w:lineRule="exact"/>
        <w:jc w:val="left"/>
      </w:pPr>
      <w:r>
        <w:t>na podstawie stosunku pracy</w:t>
      </w:r>
      <w:r>
        <w:tab/>
        <w:t>9</w:t>
      </w:r>
    </w:p>
    <w:p w14:paraId="1CAB4209" w14:textId="77777777" w:rsidR="00BF50EE" w:rsidRDefault="00366847">
      <w:pPr>
        <w:pStyle w:val="Spistreci0"/>
        <w:numPr>
          <w:ilvl w:val="0"/>
          <w:numId w:val="1"/>
        </w:numPr>
        <w:shd w:val="clear" w:color="auto" w:fill="auto"/>
        <w:tabs>
          <w:tab w:val="left" w:pos="422"/>
        </w:tabs>
        <w:spacing w:line="283" w:lineRule="exact"/>
        <w:jc w:val="left"/>
      </w:pPr>
      <w:hyperlink w:anchor="bookmark17" w:tooltip="Current Document">
        <w:r w:rsidR="00EB15E5">
          <w:t>Wymagania w zakresie zatrudnienia osób, o których mowa w art. 96 ust. 2 pkt 2</w:t>
        </w:r>
      </w:hyperlink>
    </w:p>
    <w:p w14:paraId="71110731" w14:textId="77777777" w:rsidR="00BF50EE" w:rsidRDefault="00EB15E5">
      <w:pPr>
        <w:pStyle w:val="Spistreci0"/>
        <w:shd w:val="clear" w:color="auto" w:fill="auto"/>
        <w:tabs>
          <w:tab w:val="right" w:leader="dot" w:pos="9071"/>
        </w:tabs>
        <w:spacing w:line="283" w:lineRule="exact"/>
        <w:jc w:val="left"/>
      </w:pPr>
      <w:r>
        <w:t>ustawy Pzp</w:t>
      </w:r>
      <w:r>
        <w:tab/>
        <w:t xml:space="preserve"> 9</w:t>
      </w:r>
    </w:p>
    <w:p w14:paraId="354DDE49" w14:textId="77777777" w:rsidR="00BF50EE" w:rsidRDefault="00EB15E5">
      <w:pPr>
        <w:pStyle w:val="Spistreci0"/>
        <w:numPr>
          <w:ilvl w:val="0"/>
          <w:numId w:val="1"/>
        </w:numPr>
        <w:shd w:val="clear" w:color="auto" w:fill="auto"/>
        <w:tabs>
          <w:tab w:val="left" w:pos="422"/>
          <w:tab w:val="right" w:leader="dot" w:pos="9071"/>
        </w:tabs>
        <w:jc w:val="left"/>
      </w:pPr>
      <w:r>
        <w:t>Informacja o przedmiotowych środkach dowodowych</w:t>
      </w:r>
      <w:r>
        <w:tab/>
        <w:t>9</w:t>
      </w:r>
    </w:p>
    <w:p w14:paraId="07555730" w14:textId="77777777" w:rsidR="00BF50EE" w:rsidRDefault="00EB15E5">
      <w:pPr>
        <w:pStyle w:val="Spistreci0"/>
        <w:numPr>
          <w:ilvl w:val="0"/>
          <w:numId w:val="1"/>
        </w:numPr>
        <w:shd w:val="clear" w:color="auto" w:fill="auto"/>
        <w:tabs>
          <w:tab w:val="left" w:pos="628"/>
          <w:tab w:val="left" w:leader="dot" w:pos="8876"/>
        </w:tabs>
        <w:jc w:val="left"/>
      </w:pPr>
      <w:r>
        <w:t>Informacja o warunkach udziału w postępowaniu o udzielenie zamówienia</w:t>
      </w:r>
      <w:r>
        <w:tab/>
        <w:t>9</w:t>
      </w:r>
    </w:p>
    <w:p w14:paraId="6FFE768B" w14:textId="77777777" w:rsidR="00BF50EE" w:rsidRDefault="00EB15E5">
      <w:pPr>
        <w:pStyle w:val="Spistreci0"/>
        <w:numPr>
          <w:ilvl w:val="0"/>
          <w:numId w:val="1"/>
        </w:numPr>
        <w:shd w:val="clear" w:color="auto" w:fill="auto"/>
        <w:tabs>
          <w:tab w:val="left" w:pos="628"/>
          <w:tab w:val="right" w:leader="dot" w:pos="9071"/>
        </w:tabs>
        <w:jc w:val="left"/>
      </w:pPr>
      <w:r>
        <w:t>Podstawy wykluczenia</w:t>
      </w:r>
      <w:r>
        <w:tab/>
        <w:t>10</w:t>
      </w:r>
    </w:p>
    <w:p w14:paraId="1016B5D9" w14:textId="77777777" w:rsidR="00BF50EE" w:rsidRDefault="00EB15E5">
      <w:pPr>
        <w:pStyle w:val="Spistreci0"/>
        <w:numPr>
          <w:ilvl w:val="0"/>
          <w:numId w:val="1"/>
        </w:numPr>
        <w:shd w:val="clear" w:color="auto" w:fill="auto"/>
        <w:tabs>
          <w:tab w:val="left" w:pos="628"/>
          <w:tab w:val="right" w:leader="dot" w:pos="9071"/>
        </w:tabs>
        <w:jc w:val="left"/>
      </w:pPr>
      <w:r>
        <w:t>Wykaz oświadczeń i dokumentów, jakie mają złożyć Wykonawcy</w:t>
      </w:r>
      <w:r>
        <w:tab/>
        <w:t>10</w:t>
      </w:r>
    </w:p>
    <w:p w14:paraId="524B0957" w14:textId="77777777" w:rsidR="00BF50EE" w:rsidRDefault="00EB15E5">
      <w:pPr>
        <w:pStyle w:val="Spistreci0"/>
        <w:numPr>
          <w:ilvl w:val="0"/>
          <w:numId w:val="1"/>
        </w:numPr>
        <w:shd w:val="clear" w:color="auto" w:fill="auto"/>
        <w:tabs>
          <w:tab w:val="left" w:pos="628"/>
          <w:tab w:val="right" w:leader="dot" w:pos="9071"/>
        </w:tabs>
        <w:jc w:val="left"/>
      </w:pPr>
      <w:r>
        <w:t>Wymagania dotyczące wadium</w:t>
      </w:r>
      <w:r>
        <w:tab/>
        <w:t>12</w:t>
      </w:r>
      <w:r>
        <w:fldChar w:fldCharType="end"/>
      </w:r>
    </w:p>
    <w:p w14:paraId="23B241B3" w14:textId="77777777" w:rsidR="00BF50EE" w:rsidRDefault="00366847">
      <w:pPr>
        <w:pStyle w:val="Teksttreci20"/>
        <w:numPr>
          <w:ilvl w:val="0"/>
          <w:numId w:val="1"/>
        </w:numPr>
        <w:shd w:val="clear" w:color="auto" w:fill="auto"/>
        <w:tabs>
          <w:tab w:val="left" w:pos="708"/>
        </w:tabs>
        <w:spacing w:line="288" w:lineRule="exact"/>
        <w:jc w:val="left"/>
      </w:pPr>
      <w:hyperlink w:anchor="bookmark23" w:tooltip="Current Document">
        <w:r w:rsidR="00EB15E5">
          <w:t>Sposób przygotowania ofert oraz dokumentów wymaganych przez</w:t>
        </w:r>
      </w:hyperlink>
    </w:p>
    <w:p w14:paraId="088F2382" w14:textId="77777777" w:rsidR="00BF50EE" w:rsidRDefault="00EB15E5">
      <w:pPr>
        <w:pStyle w:val="Spistreci0"/>
        <w:shd w:val="clear" w:color="auto" w:fill="auto"/>
        <w:tabs>
          <w:tab w:val="right" w:leader="dot" w:pos="9052"/>
        </w:tabs>
        <w:spacing w:line="288" w:lineRule="exact"/>
        <w:jc w:val="left"/>
      </w:pPr>
      <w:r>
        <w:fldChar w:fldCharType="begin"/>
      </w:r>
      <w:r>
        <w:instrText xml:space="preserve"> TOC \o "1-5" \h \z </w:instrText>
      </w:r>
      <w:r>
        <w:fldChar w:fldCharType="separate"/>
      </w:r>
      <w:r>
        <w:t>Zamawiającego</w:t>
      </w:r>
      <w:r>
        <w:tab/>
        <w:t>12</w:t>
      </w:r>
    </w:p>
    <w:p w14:paraId="7651DD88" w14:textId="77777777" w:rsidR="00BF50EE" w:rsidRDefault="00EB15E5">
      <w:pPr>
        <w:pStyle w:val="Spistreci0"/>
        <w:numPr>
          <w:ilvl w:val="0"/>
          <w:numId w:val="1"/>
        </w:numPr>
        <w:shd w:val="clear" w:color="auto" w:fill="auto"/>
        <w:tabs>
          <w:tab w:val="left" w:pos="708"/>
          <w:tab w:val="right" w:leader="dot" w:pos="9092"/>
        </w:tabs>
        <w:spacing w:line="210" w:lineRule="exact"/>
        <w:jc w:val="left"/>
      </w:pPr>
      <w:r>
        <w:t>Opis sposobu obliczenia ceny</w:t>
      </w:r>
      <w:r>
        <w:tab/>
        <w:t>13</w:t>
      </w:r>
    </w:p>
    <w:p w14:paraId="3DACAA29" w14:textId="77777777" w:rsidR="00BF50EE" w:rsidRDefault="00366847">
      <w:pPr>
        <w:pStyle w:val="Spistreci0"/>
        <w:numPr>
          <w:ilvl w:val="0"/>
          <w:numId w:val="1"/>
        </w:numPr>
        <w:shd w:val="clear" w:color="auto" w:fill="auto"/>
        <w:tabs>
          <w:tab w:val="left" w:pos="708"/>
        </w:tabs>
        <w:spacing w:line="283" w:lineRule="exact"/>
        <w:jc w:val="left"/>
      </w:pPr>
      <w:hyperlink w:anchor="bookmark25" w:tooltip="Current Document">
        <w:r w:rsidR="00EB15E5">
          <w:t>Informacje o sposobie porozumiewania się Zamawiającego z wykonawcami</w:t>
        </w:r>
      </w:hyperlink>
    </w:p>
    <w:p w14:paraId="2408B532" w14:textId="77777777" w:rsidR="00BF50EE" w:rsidRDefault="00EB15E5">
      <w:pPr>
        <w:pStyle w:val="Spistreci0"/>
        <w:shd w:val="clear" w:color="auto" w:fill="auto"/>
        <w:tabs>
          <w:tab w:val="right" w:leader="dot" w:pos="9092"/>
        </w:tabs>
        <w:spacing w:line="283" w:lineRule="exact"/>
        <w:jc w:val="left"/>
      </w:pPr>
      <w:r>
        <w:t>oraz przekazywania oświadczeń lub dokumentów</w:t>
      </w:r>
      <w:r>
        <w:tab/>
        <w:t>16</w:t>
      </w:r>
    </w:p>
    <w:p w14:paraId="7D1C11E2" w14:textId="77777777" w:rsidR="00BF50EE" w:rsidRDefault="00EB15E5">
      <w:pPr>
        <w:pStyle w:val="Spistreci0"/>
        <w:numPr>
          <w:ilvl w:val="0"/>
          <w:numId w:val="1"/>
        </w:numPr>
        <w:shd w:val="clear" w:color="auto" w:fill="auto"/>
        <w:tabs>
          <w:tab w:val="left" w:pos="708"/>
          <w:tab w:val="right" w:leader="dot" w:pos="9092"/>
        </w:tabs>
        <w:spacing w:line="210" w:lineRule="exact"/>
        <w:jc w:val="left"/>
      </w:pPr>
      <w:r>
        <w:t>Miejsce i termin składania ofert oraz otwarcia ofert</w:t>
      </w:r>
      <w:r>
        <w:tab/>
        <w:t>19</w:t>
      </w:r>
    </w:p>
    <w:p w14:paraId="38E6F952" w14:textId="77777777" w:rsidR="00BF50EE" w:rsidRDefault="00EB15E5">
      <w:pPr>
        <w:pStyle w:val="Spistreci0"/>
        <w:numPr>
          <w:ilvl w:val="0"/>
          <w:numId w:val="1"/>
        </w:numPr>
        <w:shd w:val="clear" w:color="auto" w:fill="auto"/>
        <w:tabs>
          <w:tab w:val="left" w:pos="708"/>
          <w:tab w:val="right" w:leader="dot" w:pos="9092"/>
        </w:tabs>
        <w:spacing w:line="210" w:lineRule="exact"/>
        <w:jc w:val="left"/>
      </w:pPr>
      <w:r>
        <w:t>Termin związania ofertą</w:t>
      </w:r>
      <w:r>
        <w:tab/>
        <w:t>20</w:t>
      </w:r>
    </w:p>
    <w:p w14:paraId="0FF7A020" w14:textId="77777777" w:rsidR="00BF50EE" w:rsidRDefault="00366847">
      <w:pPr>
        <w:pStyle w:val="Spistreci0"/>
        <w:numPr>
          <w:ilvl w:val="0"/>
          <w:numId w:val="1"/>
        </w:numPr>
        <w:shd w:val="clear" w:color="auto" w:fill="auto"/>
        <w:tabs>
          <w:tab w:val="left" w:pos="708"/>
        </w:tabs>
        <w:spacing w:line="283" w:lineRule="exact"/>
        <w:jc w:val="left"/>
      </w:pPr>
      <w:hyperlink w:anchor="bookmark28" w:tooltip="Current Document">
        <w:r w:rsidR="00EB15E5">
          <w:t>Opis kryteriów oceny ofert wraz z podaniem wag tych kryteriów i sposobu oceny</w:t>
        </w:r>
      </w:hyperlink>
    </w:p>
    <w:p w14:paraId="29C69D3B" w14:textId="77777777" w:rsidR="00BF50EE" w:rsidRDefault="00EB15E5">
      <w:pPr>
        <w:pStyle w:val="Spistreci0"/>
        <w:shd w:val="clear" w:color="auto" w:fill="auto"/>
        <w:tabs>
          <w:tab w:val="right" w:leader="dot" w:pos="9052"/>
        </w:tabs>
        <w:spacing w:line="283" w:lineRule="exact"/>
        <w:jc w:val="left"/>
      </w:pPr>
      <w:r>
        <w:t>ofert</w:t>
      </w:r>
      <w:r>
        <w:tab/>
        <w:t>20</w:t>
      </w:r>
    </w:p>
    <w:p w14:paraId="438A9D5A" w14:textId="77777777" w:rsidR="00BF50EE" w:rsidRDefault="00366847">
      <w:pPr>
        <w:pStyle w:val="Spistreci0"/>
        <w:numPr>
          <w:ilvl w:val="0"/>
          <w:numId w:val="1"/>
        </w:numPr>
        <w:shd w:val="clear" w:color="auto" w:fill="auto"/>
        <w:tabs>
          <w:tab w:val="left" w:pos="708"/>
        </w:tabs>
        <w:spacing w:line="283" w:lineRule="exact"/>
        <w:jc w:val="left"/>
      </w:pPr>
      <w:hyperlink w:anchor="bookmark29" w:tooltip="Current Document">
        <w:r w:rsidR="00EB15E5">
          <w:t>Projektowane postanowienia umowy w sprawie zamówienia publicznego, które</w:t>
        </w:r>
      </w:hyperlink>
    </w:p>
    <w:p w14:paraId="37C35306" w14:textId="77777777" w:rsidR="00BF50EE" w:rsidRDefault="00EB15E5">
      <w:pPr>
        <w:pStyle w:val="Spistreci0"/>
        <w:shd w:val="clear" w:color="auto" w:fill="auto"/>
        <w:tabs>
          <w:tab w:val="right" w:leader="dot" w:pos="9092"/>
        </w:tabs>
        <w:spacing w:line="283" w:lineRule="exact"/>
        <w:jc w:val="left"/>
      </w:pPr>
      <w:r>
        <w:t>zostaną wprowadzone do umowy w sprawie zamówienia publicznego</w:t>
      </w:r>
      <w:r>
        <w:tab/>
        <w:t>21</w:t>
      </w:r>
    </w:p>
    <w:p w14:paraId="5B54D20A" w14:textId="77777777" w:rsidR="00BF50EE" w:rsidRDefault="00EB15E5">
      <w:pPr>
        <w:pStyle w:val="Spistreci0"/>
        <w:numPr>
          <w:ilvl w:val="0"/>
          <w:numId w:val="1"/>
        </w:numPr>
        <w:shd w:val="clear" w:color="auto" w:fill="auto"/>
        <w:tabs>
          <w:tab w:val="left" w:pos="708"/>
          <w:tab w:val="right" w:leader="dot" w:pos="9092"/>
        </w:tabs>
        <w:spacing w:line="210" w:lineRule="exact"/>
        <w:jc w:val="left"/>
      </w:pPr>
      <w:r>
        <w:t>Zabezpieczenie należytego wykonania umowy</w:t>
      </w:r>
      <w:r>
        <w:tab/>
        <w:t>21</w:t>
      </w:r>
    </w:p>
    <w:p w14:paraId="600AA0B3" w14:textId="77777777" w:rsidR="00BF50EE" w:rsidRDefault="00366847">
      <w:pPr>
        <w:pStyle w:val="Spistreci0"/>
        <w:numPr>
          <w:ilvl w:val="0"/>
          <w:numId w:val="1"/>
        </w:numPr>
        <w:shd w:val="clear" w:color="auto" w:fill="auto"/>
        <w:tabs>
          <w:tab w:val="left" w:pos="727"/>
        </w:tabs>
        <w:spacing w:line="288" w:lineRule="exact"/>
        <w:jc w:val="left"/>
      </w:pPr>
      <w:hyperlink w:anchor="bookmark31" w:tooltip="Current Document">
        <w:r w:rsidR="00EB15E5">
          <w:t>Informacje o formalnościach, jakie muszą zostać dopełnione po wyborze oferty</w:t>
        </w:r>
      </w:hyperlink>
    </w:p>
    <w:p w14:paraId="12C3CF6B" w14:textId="77777777" w:rsidR="00BF50EE" w:rsidRDefault="00EB15E5">
      <w:pPr>
        <w:pStyle w:val="Spistreci0"/>
        <w:shd w:val="clear" w:color="auto" w:fill="auto"/>
        <w:tabs>
          <w:tab w:val="right" w:leader="dot" w:pos="9092"/>
        </w:tabs>
        <w:spacing w:line="288" w:lineRule="exact"/>
        <w:jc w:val="left"/>
      </w:pPr>
      <w:r>
        <w:t>w celu zawarcia umowy w sprawie zamówienia publicznego</w:t>
      </w:r>
      <w:r>
        <w:tab/>
        <w:t>21</w:t>
      </w:r>
    </w:p>
    <w:p w14:paraId="7CF8EDEB" w14:textId="77777777" w:rsidR="00BF50EE" w:rsidRDefault="00EB15E5">
      <w:pPr>
        <w:pStyle w:val="Spistreci0"/>
        <w:numPr>
          <w:ilvl w:val="0"/>
          <w:numId w:val="1"/>
        </w:numPr>
        <w:shd w:val="clear" w:color="auto" w:fill="auto"/>
        <w:tabs>
          <w:tab w:val="left" w:pos="727"/>
          <w:tab w:val="right" w:leader="dot" w:pos="9092"/>
        </w:tabs>
        <w:spacing w:line="210" w:lineRule="exact"/>
        <w:jc w:val="left"/>
      </w:pPr>
      <w:r>
        <w:t xml:space="preserve">Pouczenie o środkach ochrony prawnej </w:t>
      </w:r>
      <w:r>
        <w:tab/>
        <w:t xml:space="preserve"> 22</w:t>
      </w:r>
    </w:p>
    <w:p w14:paraId="74CC5D75" w14:textId="77777777" w:rsidR="00BF50EE" w:rsidRDefault="00366847">
      <w:pPr>
        <w:pStyle w:val="Spistreci0"/>
        <w:numPr>
          <w:ilvl w:val="0"/>
          <w:numId w:val="1"/>
        </w:numPr>
        <w:shd w:val="clear" w:color="auto" w:fill="auto"/>
        <w:tabs>
          <w:tab w:val="left" w:pos="727"/>
        </w:tabs>
        <w:spacing w:line="283" w:lineRule="exact"/>
        <w:jc w:val="left"/>
      </w:pPr>
      <w:hyperlink w:anchor="bookmark32" w:tooltip="Current Document">
        <w:r w:rsidR="00EB15E5">
          <w:t>Ochrona danych osobowych zebranych przez Zamawiającego w toku</w:t>
        </w:r>
      </w:hyperlink>
    </w:p>
    <w:p w14:paraId="5F2A52E7" w14:textId="77777777" w:rsidR="00BF50EE" w:rsidRDefault="00EB15E5">
      <w:pPr>
        <w:pStyle w:val="Spistreci0"/>
        <w:shd w:val="clear" w:color="auto" w:fill="auto"/>
        <w:tabs>
          <w:tab w:val="right" w:leader="dot" w:pos="9092"/>
        </w:tabs>
        <w:spacing w:line="283" w:lineRule="exact"/>
        <w:jc w:val="left"/>
      </w:pPr>
      <w:bookmarkStart w:id="0" w:name="bookmark0"/>
      <w:r>
        <w:t xml:space="preserve">postępowania </w:t>
      </w:r>
      <w:r>
        <w:tab/>
        <w:t xml:space="preserve"> 22</w:t>
      </w:r>
      <w:bookmarkEnd w:id="0"/>
      <w:r>
        <w:fldChar w:fldCharType="end"/>
      </w:r>
    </w:p>
    <w:p w14:paraId="75BB5C6E" w14:textId="77777777" w:rsidR="00CE3D19" w:rsidRDefault="00CE3D19">
      <w:pPr>
        <w:pStyle w:val="Spistreci0"/>
        <w:shd w:val="clear" w:color="auto" w:fill="auto"/>
        <w:tabs>
          <w:tab w:val="right" w:leader="dot" w:pos="9092"/>
        </w:tabs>
        <w:spacing w:line="283" w:lineRule="exact"/>
        <w:jc w:val="left"/>
      </w:pPr>
    </w:p>
    <w:p w14:paraId="2FD5D31C" w14:textId="77777777" w:rsidR="00CE3D19" w:rsidRDefault="00CE3D19">
      <w:pPr>
        <w:pStyle w:val="Spistreci0"/>
        <w:shd w:val="clear" w:color="auto" w:fill="auto"/>
        <w:tabs>
          <w:tab w:val="right" w:leader="dot" w:pos="9092"/>
        </w:tabs>
        <w:spacing w:line="283" w:lineRule="exact"/>
        <w:jc w:val="left"/>
      </w:pPr>
    </w:p>
    <w:p w14:paraId="3910A96C" w14:textId="77777777" w:rsidR="00CE3D19" w:rsidRDefault="00CE3D19">
      <w:pPr>
        <w:pStyle w:val="Spistreci0"/>
        <w:shd w:val="clear" w:color="auto" w:fill="auto"/>
        <w:tabs>
          <w:tab w:val="right" w:leader="dot" w:pos="9092"/>
        </w:tabs>
        <w:spacing w:line="283" w:lineRule="exact"/>
        <w:jc w:val="left"/>
      </w:pPr>
    </w:p>
    <w:p w14:paraId="4F405C51" w14:textId="77777777" w:rsidR="00CE3D19" w:rsidRDefault="00CE3D19">
      <w:pPr>
        <w:pStyle w:val="Spistreci0"/>
        <w:shd w:val="clear" w:color="auto" w:fill="auto"/>
        <w:tabs>
          <w:tab w:val="right" w:leader="dot" w:pos="9092"/>
        </w:tabs>
        <w:spacing w:line="283" w:lineRule="exact"/>
        <w:jc w:val="left"/>
      </w:pPr>
    </w:p>
    <w:p w14:paraId="73225F39" w14:textId="77777777" w:rsidR="00CE3D19" w:rsidRDefault="00CE3D19">
      <w:pPr>
        <w:pStyle w:val="Spistreci0"/>
        <w:shd w:val="clear" w:color="auto" w:fill="auto"/>
        <w:tabs>
          <w:tab w:val="right" w:leader="dot" w:pos="9092"/>
        </w:tabs>
        <w:spacing w:line="283" w:lineRule="exact"/>
        <w:jc w:val="left"/>
      </w:pPr>
    </w:p>
    <w:p w14:paraId="08ABF8B5" w14:textId="77777777" w:rsidR="00CE3D19" w:rsidRDefault="00CE3D19">
      <w:pPr>
        <w:pStyle w:val="Spistreci0"/>
        <w:shd w:val="clear" w:color="auto" w:fill="auto"/>
        <w:tabs>
          <w:tab w:val="right" w:leader="dot" w:pos="9092"/>
        </w:tabs>
        <w:spacing w:line="283" w:lineRule="exact"/>
        <w:jc w:val="left"/>
      </w:pPr>
    </w:p>
    <w:p w14:paraId="4870F9EA" w14:textId="77777777" w:rsidR="00CE3D19" w:rsidRDefault="00CE3D19">
      <w:pPr>
        <w:pStyle w:val="Spistreci0"/>
        <w:shd w:val="clear" w:color="auto" w:fill="auto"/>
        <w:tabs>
          <w:tab w:val="right" w:leader="dot" w:pos="9092"/>
        </w:tabs>
        <w:spacing w:line="283" w:lineRule="exact"/>
        <w:jc w:val="left"/>
      </w:pPr>
    </w:p>
    <w:p w14:paraId="31306EC2" w14:textId="77777777" w:rsidR="00CE3D19" w:rsidRDefault="00CE3D19">
      <w:pPr>
        <w:pStyle w:val="Spistreci0"/>
        <w:shd w:val="clear" w:color="auto" w:fill="auto"/>
        <w:tabs>
          <w:tab w:val="right" w:leader="dot" w:pos="9092"/>
        </w:tabs>
        <w:spacing w:line="283" w:lineRule="exact"/>
        <w:jc w:val="left"/>
      </w:pPr>
    </w:p>
    <w:p w14:paraId="2A15DFC5" w14:textId="77777777" w:rsidR="00CE3D19" w:rsidRDefault="00CE3D19">
      <w:pPr>
        <w:pStyle w:val="Spistreci0"/>
        <w:shd w:val="clear" w:color="auto" w:fill="auto"/>
        <w:tabs>
          <w:tab w:val="right" w:leader="dot" w:pos="9092"/>
        </w:tabs>
        <w:spacing w:line="283" w:lineRule="exact"/>
        <w:jc w:val="left"/>
      </w:pPr>
    </w:p>
    <w:p w14:paraId="2436537F" w14:textId="77777777" w:rsidR="00CE3D19" w:rsidRDefault="00CE3D19">
      <w:pPr>
        <w:pStyle w:val="Spistreci0"/>
        <w:shd w:val="clear" w:color="auto" w:fill="auto"/>
        <w:tabs>
          <w:tab w:val="right" w:leader="dot" w:pos="9092"/>
        </w:tabs>
        <w:spacing w:line="283" w:lineRule="exact"/>
        <w:jc w:val="left"/>
      </w:pPr>
    </w:p>
    <w:p w14:paraId="532DFB30" w14:textId="77777777" w:rsidR="00CE3D19" w:rsidRDefault="00CE3D19">
      <w:pPr>
        <w:pStyle w:val="Spistreci0"/>
        <w:shd w:val="clear" w:color="auto" w:fill="auto"/>
        <w:tabs>
          <w:tab w:val="right" w:leader="dot" w:pos="9092"/>
        </w:tabs>
        <w:spacing w:line="283" w:lineRule="exact"/>
        <w:jc w:val="left"/>
      </w:pPr>
    </w:p>
    <w:p w14:paraId="260A484A" w14:textId="77777777" w:rsidR="00CE3D19" w:rsidRDefault="00CE3D19">
      <w:pPr>
        <w:pStyle w:val="Spistreci0"/>
        <w:shd w:val="clear" w:color="auto" w:fill="auto"/>
        <w:tabs>
          <w:tab w:val="right" w:leader="dot" w:pos="9092"/>
        </w:tabs>
        <w:spacing w:line="283" w:lineRule="exact"/>
        <w:jc w:val="left"/>
      </w:pPr>
    </w:p>
    <w:p w14:paraId="73840F47" w14:textId="77777777" w:rsidR="00CE3D19" w:rsidRDefault="00CE3D19">
      <w:pPr>
        <w:pStyle w:val="Spistreci0"/>
        <w:shd w:val="clear" w:color="auto" w:fill="auto"/>
        <w:tabs>
          <w:tab w:val="right" w:leader="dot" w:pos="9092"/>
        </w:tabs>
        <w:spacing w:line="283" w:lineRule="exact"/>
        <w:jc w:val="left"/>
      </w:pPr>
    </w:p>
    <w:p w14:paraId="2C4B132D" w14:textId="77777777" w:rsidR="00CE3D19" w:rsidRDefault="00CE3D19">
      <w:pPr>
        <w:pStyle w:val="Spistreci0"/>
        <w:shd w:val="clear" w:color="auto" w:fill="auto"/>
        <w:tabs>
          <w:tab w:val="right" w:leader="dot" w:pos="9092"/>
        </w:tabs>
        <w:spacing w:line="283" w:lineRule="exact"/>
        <w:jc w:val="left"/>
      </w:pPr>
    </w:p>
    <w:p w14:paraId="572B6CE7" w14:textId="77777777" w:rsidR="00CE3D19" w:rsidRDefault="00CE3D19">
      <w:pPr>
        <w:pStyle w:val="Spistreci0"/>
        <w:shd w:val="clear" w:color="auto" w:fill="auto"/>
        <w:tabs>
          <w:tab w:val="right" w:leader="dot" w:pos="9092"/>
        </w:tabs>
        <w:spacing w:line="283" w:lineRule="exact"/>
        <w:jc w:val="left"/>
      </w:pPr>
    </w:p>
    <w:p w14:paraId="37FDC5AA" w14:textId="77777777" w:rsidR="00CE3D19" w:rsidRDefault="00CE3D19">
      <w:pPr>
        <w:pStyle w:val="Spistreci0"/>
        <w:shd w:val="clear" w:color="auto" w:fill="auto"/>
        <w:tabs>
          <w:tab w:val="right" w:leader="dot" w:pos="9092"/>
        </w:tabs>
        <w:spacing w:line="283" w:lineRule="exact"/>
        <w:jc w:val="left"/>
      </w:pPr>
    </w:p>
    <w:p w14:paraId="1D94EC3E" w14:textId="77777777" w:rsidR="00CE3D19" w:rsidRDefault="00CE3D19">
      <w:pPr>
        <w:pStyle w:val="Spistreci0"/>
        <w:shd w:val="clear" w:color="auto" w:fill="auto"/>
        <w:tabs>
          <w:tab w:val="right" w:leader="dot" w:pos="9092"/>
        </w:tabs>
        <w:spacing w:line="283" w:lineRule="exact"/>
        <w:jc w:val="left"/>
      </w:pPr>
    </w:p>
    <w:p w14:paraId="7537C60F" w14:textId="77777777" w:rsidR="00CE3D19" w:rsidRDefault="00CE3D19">
      <w:pPr>
        <w:pStyle w:val="Spistreci0"/>
        <w:shd w:val="clear" w:color="auto" w:fill="auto"/>
        <w:tabs>
          <w:tab w:val="right" w:leader="dot" w:pos="9092"/>
        </w:tabs>
        <w:spacing w:line="283" w:lineRule="exact"/>
        <w:jc w:val="left"/>
      </w:pPr>
    </w:p>
    <w:p w14:paraId="77B62ED9" w14:textId="77777777" w:rsidR="00CE3D19" w:rsidRDefault="00CE3D19">
      <w:pPr>
        <w:pStyle w:val="Spistreci0"/>
        <w:shd w:val="clear" w:color="auto" w:fill="auto"/>
        <w:tabs>
          <w:tab w:val="right" w:leader="dot" w:pos="9092"/>
        </w:tabs>
        <w:spacing w:line="283" w:lineRule="exact"/>
        <w:jc w:val="left"/>
      </w:pPr>
    </w:p>
    <w:p w14:paraId="23302F59" w14:textId="77777777" w:rsidR="00CE3D19" w:rsidRDefault="00CE3D19">
      <w:pPr>
        <w:pStyle w:val="Spistreci0"/>
        <w:shd w:val="clear" w:color="auto" w:fill="auto"/>
        <w:tabs>
          <w:tab w:val="right" w:leader="dot" w:pos="9092"/>
        </w:tabs>
        <w:spacing w:line="283" w:lineRule="exact"/>
        <w:jc w:val="left"/>
      </w:pPr>
    </w:p>
    <w:p w14:paraId="0A952E32" w14:textId="77777777" w:rsidR="00CE3D19" w:rsidRDefault="00CE3D19">
      <w:pPr>
        <w:pStyle w:val="Spistreci0"/>
        <w:shd w:val="clear" w:color="auto" w:fill="auto"/>
        <w:tabs>
          <w:tab w:val="right" w:leader="dot" w:pos="9092"/>
        </w:tabs>
        <w:spacing w:line="283" w:lineRule="exact"/>
        <w:jc w:val="left"/>
      </w:pPr>
    </w:p>
    <w:p w14:paraId="1819E4DF" w14:textId="77777777" w:rsidR="00CE3D19" w:rsidRDefault="00CE3D19">
      <w:pPr>
        <w:pStyle w:val="Spistreci0"/>
        <w:shd w:val="clear" w:color="auto" w:fill="auto"/>
        <w:tabs>
          <w:tab w:val="right" w:leader="dot" w:pos="9092"/>
        </w:tabs>
        <w:spacing w:line="283" w:lineRule="exact"/>
        <w:jc w:val="left"/>
      </w:pPr>
    </w:p>
    <w:p w14:paraId="346DF509" w14:textId="77777777" w:rsidR="00CE3D19" w:rsidRDefault="00CE3D19">
      <w:pPr>
        <w:pStyle w:val="Spistreci0"/>
        <w:shd w:val="clear" w:color="auto" w:fill="auto"/>
        <w:tabs>
          <w:tab w:val="right" w:leader="dot" w:pos="9092"/>
        </w:tabs>
        <w:spacing w:line="283" w:lineRule="exact"/>
        <w:jc w:val="left"/>
      </w:pPr>
    </w:p>
    <w:p w14:paraId="795E32AF" w14:textId="77777777" w:rsidR="00CE3D19" w:rsidRDefault="00CE3D19">
      <w:pPr>
        <w:pStyle w:val="Spistreci0"/>
        <w:shd w:val="clear" w:color="auto" w:fill="auto"/>
        <w:tabs>
          <w:tab w:val="right" w:leader="dot" w:pos="9092"/>
        </w:tabs>
        <w:spacing w:line="283" w:lineRule="exact"/>
        <w:jc w:val="left"/>
      </w:pPr>
    </w:p>
    <w:p w14:paraId="2DCB4A4D" w14:textId="77777777" w:rsidR="00CE3D19" w:rsidRDefault="00CE3D19">
      <w:pPr>
        <w:pStyle w:val="Spistreci0"/>
        <w:shd w:val="clear" w:color="auto" w:fill="auto"/>
        <w:tabs>
          <w:tab w:val="right" w:leader="dot" w:pos="9092"/>
        </w:tabs>
        <w:spacing w:line="283" w:lineRule="exact"/>
        <w:jc w:val="left"/>
      </w:pPr>
    </w:p>
    <w:p w14:paraId="6AEE4702" w14:textId="77777777" w:rsidR="00CE3D19" w:rsidRDefault="00CE3D19">
      <w:pPr>
        <w:pStyle w:val="Spistreci0"/>
        <w:shd w:val="clear" w:color="auto" w:fill="auto"/>
        <w:tabs>
          <w:tab w:val="right" w:leader="dot" w:pos="9092"/>
        </w:tabs>
        <w:spacing w:line="283" w:lineRule="exact"/>
        <w:jc w:val="left"/>
      </w:pPr>
    </w:p>
    <w:p w14:paraId="52270C2A" w14:textId="77777777" w:rsidR="00CE3D19" w:rsidRDefault="00CE3D19">
      <w:pPr>
        <w:pStyle w:val="Spistreci0"/>
        <w:shd w:val="clear" w:color="auto" w:fill="auto"/>
        <w:tabs>
          <w:tab w:val="right" w:leader="dot" w:pos="9092"/>
        </w:tabs>
        <w:spacing w:line="283" w:lineRule="exact"/>
        <w:jc w:val="left"/>
      </w:pPr>
    </w:p>
    <w:p w14:paraId="3F0A8B96" w14:textId="77777777" w:rsidR="00CE3D19" w:rsidRDefault="00CE3D19">
      <w:pPr>
        <w:pStyle w:val="Spistreci0"/>
        <w:shd w:val="clear" w:color="auto" w:fill="auto"/>
        <w:tabs>
          <w:tab w:val="right" w:leader="dot" w:pos="9092"/>
        </w:tabs>
        <w:spacing w:line="283" w:lineRule="exact"/>
        <w:jc w:val="left"/>
      </w:pPr>
    </w:p>
    <w:p w14:paraId="1299DBA7" w14:textId="77777777" w:rsidR="00BF50EE" w:rsidRDefault="00EB15E5">
      <w:pPr>
        <w:pStyle w:val="Teksttreci0"/>
        <w:shd w:val="clear" w:color="auto" w:fill="auto"/>
        <w:spacing w:line="210" w:lineRule="exact"/>
        <w:ind w:firstLine="0"/>
        <w:jc w:val="left"/>
      </w:pPr>
      <w:r>
        <w:rPr>
          <w:rStyle w:val="Teksttreci1"/>
        </w:rPr>
        <w:lastRenderedPageBreak/>
        <w:t>Wykaz załączników do SWZ.</w:t>
      </w:r>
    </w:p>
    <w:p w14:paraId="338C4732" w14:textId="77777777" w:rsidR="00BF50EE" w:rsidRDefault="00EB15E5">
      <w:pPr>
        <w:pStyle w:val="Teksttreci0"/>
        <w:numPr>
          <w:ilvl w:val="0"/>
          <w:numId w:val="2"/>
        </w:numPr>
        <w:shd w:val="clear" w:color="auto" w:fill="auto"/>
        <w:tabs>
          <w:tab w:val="left" w:pos="392"/>
        </w:tabs>
        <w:spacing w:line="403" w:lineRule="exact"/>
        <w:ind w:firstLine="0"/>
        <w:jc w:val="left"/>
      </w:pPr>
      <w:r>
        <w:t>Załącznik nr 1 Opis przedmiotu zamówienia - OPZ.</w:t>
      </w:r>
    </w:p>
    <w:p w14:paraId="2794257A" w14:textId="77777777" w:rsidR="00BF50EE" w:rsidRDefault="00EB15E5">
      <w:pPr>
        <w:pStyle w:val="Teksttreci0"/>
        <w:numPr>
          <w:ilvl w:val="0"/>
          <w:numId w:val="2"/>
        </w:numPr>
        <w:shd w:val="clear" w:color="auto" w:fill="auto"/>
        <w:tabs>
          <w:tab w:val="left" w:pos="392"/>
        </w:tabs>
        <w:spacing w:line="403" w:lineRule="exact"/>
        <w:ind w:firstLine="0"/>
        <w:jc w:val="left"/>
      </w:pPr>
      <w:r>
        <w:t>Załącznik nr 2 Formularz oferty.</w:t>
      </w:r>
    </w:p>
    <w:p w14:paraId="796E8AC4" w14:textId="77777777" w:rsidR="00BF50EE" w:rsidRDefault="00EB15E5">
      <w:pPr>
        <w:pStyle w:val="Teksttreci0"/>
        <w:numPr>
          <w:ilvl w:val="0"/>
          <w:numId w:val="2"/>
        </w:numPr>
        <w:shd w:val="clear" w:color="auto" w:fill="auto"/>
        <w:tabs>
          <w:tab w:val="left" w:pos="392"/>
        </w:tabs>
        <w:spacing w:line="403" w:lineRule="exact"/>
        <w:ind w:firstLine="0"/>
        <w:jc w:val="left"/>
      </w:pPr>
      <w:r>
        <w:t>Załącznik nr 3 Oświadczenie o niepodleganiu wykluczeniu oraz oświadczenia</w:t>
      </w:r>
    </w:p>
    <w:p w14:paraId="20CE6C0E" w14:textId="77777777" w:rsidR="00BF50EE" w:rsidRDefault="00EB15E5">
      <w:pPr>
        <w:pStyle w:val="Teksttreci0"/>
        <w:shd w:val="clear" w:color="auto" w:fill="auto"/>
        <w:tabs>
          <w:tab w:val="left" w:pos="708"/>
        </w:tabs>
        <w:spacing w:line="210" w:lineRule="exact"/>
        <w:ind w:firstLine="0"/>
        <w:jc w:val="left"/>
      </w:pPr>
      <w:r>
        <w:t>o</w:t>
      </w:r>
      <w:r>
        <w:tab/>
        <w:t>spełnianiu warunków udziału w postępowaniu w zakresie wskazanym w SWZ.</w:t>
      </w:r>
    </w:p>
    <w:p w14:paraId="2A140976" w14:textId="77777777" w:rsidR="00BF50EE" w:rsidRDefault="00EB15E5">
      <w:pPr>
        <w:pStyle w:val="Teksttreci0"/>
        <w:numPr>
          <w:ilvl w:val="0"/>
          <w:numId w:val="2"/>
        </w:numPr>
        <w:shd w:val="clear" w:color="auto" w:fill="auto"/>
        <w:tabs>
          <w:tab w:val="left" w:pos="392"/>
        </w:tabs>
        <w:spacing w:line="288" w:lineRule="exact"/>
        <w:ind w:left="360" w:hanging="360"/>
        <w:jc w:val="left"/>
      </w:pPr>
      <w:r>
        <w:t>Załącznik nr 4 Oświadczenie Wykonawców wspólnie ubiegających się o udzielenie zamówienia.</w:t>
      </w:r>
    </w:p>
    <w:p w14:paraId="5DBBCC6E" w14:textId="77777777" w:rsidR="00BF50EE" w:rsidRDefault="00EB15E5">
      <w:pPr>
        <w:pStyle w:val="Teksttreci0"/>
        <w:numPr>
          <w:ilvl w:val="0"/>
          <w:numId w:val="2"/>
        </w:numPr>
        <w:shd w:val="clear" w:color="auto" w:fill="auto"/>
        <w:tabs>
          <w:tab w:val="left" w:pos="392"/>
        </w:tabs>
        <w:spacing w:line="403" w:lineRule="exact"/>
        <w:ind w:firstLine="0"/>
        <w:jc w:val="left"/>
      </w:pPr>
      <w:r>
        <w:t>Załącznik nr 5 Projekt Umowy z załącznikami.</w:t>
      </w:r>
    </w:p>
    <w:p w14:paraId="089E8CA1" w14:textId="77777777" w:rsidR="00BF50EE" w:rsidRDefault="00EB15E5">
      <w:pPr>
        <w:pStyle w:val="Teksttreci0"/>
        <w:numPr>
          <w:ilvl w:val="0"/>
          <w:numId w:val="2"/>
        </w:numPr>
        <w:shd w:val="clear" w:color="auto" w:fill="auto"/>
        <w:tabs>
          <w:tab w:val="left" w:pos="392"/>
        </w:tabs>
        <w:spacing w:line="403" w:lineRule="exact"/>
        <w:ind w:firstLine="0"/>
        <w:jc w:val="left"/>
      </w:pPr>
      <w:r>
        <w:t>Załącznik nr 6 Oświadczenie Wykonawcy o przynależności do grupy kapitałowej.</w:t>
      </w:r>
    </w:p>
    <w:p w14:paraId="4585A8D9" w14:textId="77777777" w:rsidR="00BF50EE" w:rsidRDefault="00EB15E5" w:rsidP="00CE3D19">
      <w:pPr>
        <w:pStyle w:val="Teksttreci0"/>
        <w:numPr>
          <w:ilvl w:val="0"/>
          <w:numId w:val="2"/>
        </w:numPr>
        <w:shd w:val="clear" w:color="auto" w:fill="auto"/>
        <w:tabs>
          <w:tab w:val="left" w:pos="392"/>
        </w:tabs>
        <w:spacing w:line="403" w:lineRule="exact"/>
        <w:ind w:firstLine="0"/>
        <w:jc w:val="left"/>
      </w:pPr>
      <w:r>
        <w:t>Załącznik nr 7 Oświadczenie o aktualności informacji zawartych w oświadczeniu</w:t>
      </w:r>
      <w:r w:rsidR="00CE3D19">
        <w:t xml:space="preserve">  </w:t>
      </w:r>
      <w:r>
        <w:t>aktualności informacji zawartych w oświadczeniu o braku podstaw wykluczenia</w:t>
      </w:r>
    </w:p>
    <w:p w14:paraId="33AB54B0" w14:textId="77777777" w:rsidR="00BF50EE" w:rsidRDefault="00EB15E5" w:rsidP="00CE3D19">
      <w:pPr>
        <w:pStyle w:val="Teksttreci0"/>
        <w:shd w:val="clear" w:color="auto" w:fill="auto"/>
        <w:tabs>
          <w:tab w:val="left" w:pos="708"/>
        </w:tabs>
        <w:spacing w:line="210" w:lineRule="exact"/>
        <w:ind w:firstLine="0"/>
        <w:jc w:val="left"/>
      </w:pPr>
      <w:r>
        <w:t>spełnieniu warunków udziału w postępowaniu w zakresie wskazanym w SWZ .</w:t>
      </w:r>
    </w:p>
    <w:p w14:paraId="4EDCC532" w14:textId="77777777" w:rsidR="00CE3D19" w:rsidRDefault="00CE3D19" w:rsidP="00CE3D19">
      <w:pPr>
        <w:pStyle w:val="Teksttreci0"/>
        <w:shd w:val="clear" w:color="auto" w:fill="auto"/>
        <w:tabs>
          <w:tab w:val="left" w:pos="708"/>
        </w:tabs>
        <w:spacing w:line="210" w:lineRule="exact"/>
        <w:ind w:firstLine="0"/>
        <w:jc w:val="left"/>
      </w:pPr>
    </w:p>
    <w:p w14:paraId="0685E02A" w14:textId="77777777" w:rsidR="00CE3D19" w:rsidRDefault="00CE3D19" w:rsidP="00CE3D19">
      <w:pPr>
        <w:pStyle w:val="Teksttreci0"/>
        <w:shd w:val="clear" w:color="auto" w:fill="auto"/>
        <w:tabs>
          <w:tab w:val="left" w:pos="708"/>
        </w:tabs>
        <w:spacing w:line="210" w:lineRule="exact"/>
        <w:ind w:firstLine="0"/>
        <w:jc w:val="left"/>
      </w:pPr>
    </w:p>
    <w:p w14:paraId="58F56C4B" w14:textId="77777777" w:rsidR="00CE3D19" w:rsidRPr="00905094" w:rsidRDefault="00CE3D19" w:rsidP="00CE3D19">
      <w:pPr>
        <w:pStyle w:val="Teksttreci0"/>
        <w:shd w:val="clear" w:color="auto" w:fill="auto"/>
        <w:tabs>
          <w:tab w:val="left" w:pos="708"/>
        </w:tabs>
        <w:spacing w:line="210" w:lineRule="exact"/>
        <w:ind w:firstLine="0"/>
        <w:jc w:val="left"/>
        <w:rPr>
          <w:b/>
        </w:rPr>
      </w:pPr>
    </w:p>
    <w:p w14:paraId="5A486C8F" w14:textId="77777777" w:rsidR="00BF50EE" w:rsidRPr="00905094" w:rsidRDefault="00EB15E5">
      <w:pPr>
        <w:pStyle w:val="Teksttreci0"/>
        <w:shd w:val="clear" w:color="auto" w:fill="auto"/>
        <w:spacing w:line="210" w:lineRule="exact"/>
        <w:ind w:firstLine="0"/>
        <w:jc w:val="left"/>
        <w:rPr>
          <w:b/>
        </w:rPr>
      </w:pPr>
      <w:r w:rsidRPr="00905094">
        <w:rPr>
          <w:rStyle w:val="Teksttreci1"/>
          <w:b/>
        </w:rPr>
        <w:t>I. Nazwa (firma) oraz adres Zamawiającego</w:t>
      </w:r>
    </w:p>
    <w:p w14:paraId="277998B2" w14:textId="77777777" w:rsidR="00BF50EE" w:rsidRDefault="00CE3D19">
      <w:pPr>
        <w:pStyle w:val="Teksttreci0"/>
        <w:numPr>
          <w:ilvl w:val="0"/>
          <w:numId w:val="4"/>
        </w:numPr>
        <w:shd w:val="clear" w:color="auto" w:fill="auto"/>
        <w:tabs>
          <w:tab w:val="left" w:pos="451"/>
        </w:tabs>
        <w:spacing w:line="403" w:lineRule="exact"/>
        <w:ind w:left="360" w:hanging="360"/>
        <w:jc w:val="left"/>
      </w:pPr>
      <w:r>
        <w:rPr>
          <w:rStyle w:val="TeksttreciPogrubienie"/>
        </w:rPr>
        <w:t xml:space="preserve">Gmina i Miasto Ulanów  ul Rynek 5, 37-410 Ulanów </w:t>
      </w:r>
    </w:p>
    <w:p w14:paraId="7EE3A9F8" w14:textId="77777777" w:rsidR="00BF50EE" w:rsidRDefault="00EB15E5">
      <w:pPr>
        <w:pStyle w:val="Teksttreci0"/>
        <w:numPr>
          <w:ilvl w:val="0"/>
          <w:numId w:val="4"/>
        </w:numPr>
        <w:shd w:val="clear" w:color="auto" w:fill="auto"/>
        <w:tabs>
          <w:tab w:val="left" w:pos="451"/>
        </w:tabs>
        <w:spacing w:line="403" w:lineRule="exact"/>
        <w:ind w:left="360" w:hanging="360"/>
        <w:jc w:val="left"/>
      </w:pPr>
      <w:r>
        <w:t>e-mail:</w:t>
      </w:r>
      <w:hyperlink r:id="rId7" w:history="1">
        <w:r w:rsidR="00CE3D19" w:rsidRPr="00897EE8">
          <w:rPr>
            <w:rStyle w:val="Hipercze"/>
          </w:rPr>
          <w:t xml:space="preserve"> przetargi@ulanow.pl</w:t>
        </w:r>
      </w:hyperlink>
    </w:p>
    <w:p w14:paraId="7EFC8FF8" w14:textId="77777777" w:rsidR="00BF50EE" w:rsidRDefault="00EB15E5">
      <w:pPr>
        <w:pStyle w:val="Teksttreci0"/>
        <w:numPr>
          <w:ilvl w:val="0"/>
          <w:numId w:val="4"/>
        </w:numPr>
        <w:shd w:val="clear" w:color="auto" w:fill="auto"/>
        <w:tabs>
          <w:tab w:val="left" w:pos="451"/>
        </w:tabs>
        <w:spacing w:line="403" w:lineRule="exact"/>
        <w:ind w:left="360" w:hanging="360"/>
        <w:jc w:val="left"/>
      </w:pPr>
      <w:r>
        <w:t xml:space="preserve">telefon: </w:t>
      </w:r>
      <w:r w:rsidR="00CE3D19">
        <w:t>158763041</w:t>
      </w:r>
    </w:p>
    <w:p w14:paraId="3A2C071E" w14:textId="77777777" w:rsidR="00BF50EE" w:rsidRPr="00DE1E9A" w:rsidRDefault="00EB15E5">
      <w:pPr>
        <w:pStyle w:val="Teksttreci0"/>
        <w:numPr>
          <w:ilvl w:val="0"/>
          <w:numId w:val="4"/>
        </w:numPr>
        <w:shd w:val="clear" w:color="auto" w:fill="auto"/>
        <w:tabs>
          <w:tab w:val="left" w:pos="451"/>
        </w:tabs>
        <w:spacing w:line="403" w:lineRule="exact"/>
        <w:ind w:left="360" w:hanging="360"/>
        <w:jc w:val="left"/>
        <w:rPr>
          <w:rStyle w:val="Hipercze"/>
          <w:color w:val="000000"/>
          <w:u w:val="none"/>
        </w:rPr>
      </w:pPr>
      <w:r>
        <w:t>strona internetowa:</w:t>
      </w:r>
      <w:hyperlink r:id="rId8" w:history="1">
        <w:r w:rsidR="00CE3D19" w:rsidRPr="00897EE8">
          <w:rPr>
            <w:rStyle w:val="Hipercze"/>
          </w:rPr>
          <w:t>www.ulanow.pl</w:t>
        </w:r>
      </w:hyperlink>
    </w:p>
    <w:p w14:paraId="46B4D9C3" w14:textId="77777777" w:rsidR="00DE1E9A" w:rsidRPr="00DE1E9A" w:rsidRDefault="00DE1E9A" w:rsidP="00DE1E9A">
      <w:pPr>
        <w:pStyle w:val="Teksttreci0"/>
        <w:numPr>
          <w:ilvl w:val="0"/>
          <w:numId w:val="4"/>
        </w:numPr>
        <w:shd w:val="clear" w:color="auto" w:fill="auto"/>
        <w:tabs>
          <w:tab w:val="left" w:pos="451"/>
        </w:tabs>
        <w:spacing w:line="403" w:lineRule="exact"/>
        <w:ind w:left="360" w:hanging="360"/>
        <w:jc w:val="left"/>
      </w:pPr>
      <w:r w:rsidRPr="00DE1E9A">
        <w:rPr>
          <w:b/>
          <w:sz w:val="20"/>
          <w:szCs w:val="20"/>
        </w:rPr>
        <w:t xml:space="preserve">Adres strony internetowej, na której jest prowadzone postępowanie i na której będą dostępne wszelkie dokumenty związane z prowadzoną procedurą: </w:t>
      </w:r>
    </w:p>
    <w:p w14:paraId="4619E4A3" w14:textId="3F3D333C" w:rsidR="00BF50EE" w:rsidRDefault="004C21B3" w:rsidP="00DE1E9A">
      <w:pPr>
        <w:pStyle w:val="Teksttreci0"/>
        <w:shd w:val="clear" w:color="auto" w:fill="auto"/>
        <w:tabs>
          <w:tab w:val="left" w:pos="451"/>
        </w:tabs>
        <w:spacing w:line="283" w:lineRule="exact"/>
        <w:ind w:left="360" w:firstLine="0"/>
        <w:jc w:val="left"/>
        <w:rPr>
          <w:rStyle w:val="Hipercze"/>
          <w:rFonts w:eastAsia="Courier New"/>
          <w:b/>
          <w:bCs/>
          <w:color w:val="00B0F0"/>
          <w:sz w:val="24"/>
          <w:szCs w:val="24"/>
        </w:rPr>
      </w:pPr>
      <w:hyperlink r:id="rId9" w:history="1">
        <w:r w:rsidRPr="00540D87">
          <w:rPr>
            <w:rStyle w:val="Hipercze"/>
            <w:rFonts w:eastAsia="Courier New"/>
            <w:b/>
            <w:bCs/>
            <w:sz w:val="24"/>
            <w:szCs w:val="24"/>
          </w:rPr>
          <w:t>https://platformazakupowa.pl/transakcja/843858</w:t>
        </w:r>
      </w:hyperlink>
    </w:p>
    <w:p w14:paraId="07F6399F" w14:textId="77777777" w:rsidR="004C21B3" w:rsidRDefault="004C21B3" w:rsidP="00DE1E9A">
      <w:pPr>
        <w:pStyle w:val="Teksttreci0"/>
        <w:shd w:val="clear" w:color="auto" w:fill="auto"/>
        <w:tabs>
          <w:tab w:val="left" w:pos="451"/>
        </w:tabs>
        <w:spacing w:line="283" w:lineRule="exact"/>
        <w:ind w:left="360" w:firstLine="0"/>
        <w:jc w:val="left"/>
      </w:pPr>
    </w:p>
    <w:p w14:paraId="6A6519C7" w14:textId="77777777" w:rsidR="00BF50EE" w:rsidRDefault="00EB15E5">
      <w:pPr>
        <w:pStyle w:val="Teksttreci0"/>
        <w:numPr>
          <w:ilvl w:val="0"/>
          <w:numId w:val="4"/>
        </w:numPr>
        <w:shd w:val="clear" w:color="auto" w:fill="auto"/>
        <w:tabs>
          <w:tab w:val="left" w:pos="451"/>
        </w:tabs>
        <w:spacing w:line="210" w:lineRule="exact"/>
        <w:ind w:left="360" w:hanging="360"/>
        <w:jc w:val="left"/>
      </w:pPr>
      <w:bookmarkStart w:id="1" w:name="bookmark1"/>
      <w:r>
        <w:t xml:space="preserve">adres skrytki e-PUAP Zamawiającego </w:t>
      </w:r>
      <w:bookmarkEnd w:id="1"/>
      <w:r w:rsidR="00CE3D19" w:rsidRPr="00F1541B">
        <w:rPr>
          <w:sz w:val="20"/>
          <w:szCs w:val="20"/>
        </w:rPr>
        <w:t xml:space="preserve">ePUAP: </w:t>
      </w:r>
      <w:r w:rsidR="00CE3D19" w:rsidRPr="00836656">
        <w:rPr>
          <w:rFonts w:ascii="Cambria" w:hAnsi="Cambria"/>
          <w:color w:val="0070C0"/>
        </w:rPr>
        <w:t>/nu4bc131yf/SkrytkaESP</w:t>
      </w:r>
    </w:p>
    <w:p w14:paraId="439ADBF5" w14:textId="77777777" w:rsidR="00CE3D19" w:rsidRDefault="00CE3D19" w:rsidP="00CE3D19">
      <w:pPr>
        <w:pStyle w:val="Teksttreci0"/>
        <w:shd w:val="clear" w:color="auto" w:fill="auto"/>
        <w:tabs>
          <w:tab w:val="left" w:pos="451"/>
        </w:tabs>
        <w:spacing w:line="210" w:lineRule="exact"/>
        <w:ind w:left="360" w:firstLine="0"/>
        <w:jc w:val="left"/>
      </w:pPr>
    </w:p>
    <w:p w14:paraId="26F518BA" w14:textId="77777777" w:rsidR="00CE3D19" w:rsidRDefault="00CE3D19" w:rsidP="00CE3D19">
      <w:pPr>
        <w:pStyle w:val="Teksttreci0"/>
        <w:shd w:val="clear" w:color="auto" w:fill="auto"/>
        <w:tabs>
          <w:tab w:val="left" w:pos="451"/>
        </w:tabs>
        <w:spacing w:line="210" w:lineRule="exact"/>
        <w:ind w:left="360" w:firstLine="0"/>
        <w:jc w:val="left"/>
      </w:pPr>
    </w:p>
    <w:p w14:paraId="23C25F6E" w14:textId="77777777" w:rsidR="00CE3D19" w:rsidRDefault="00CE3D19" w:rsidP="00CE3D19">
      <w:pPr>
        <w:pStyle w:val="Teksttreci0"/>
        <w:shd w:val="clear" w:color="auto" w:fill="auto"/>
        <w:tabs>
          <w:tab w:val="left" w:pos="451"/>
        </w:tabs>
        <w:spacing w:line="210" w:lineRule="exact"/>
        <w:ind w:left="360" w:firstLine="0"/>
        <w:jc w:val="left"/>
      </w:pPr>
    </w:p>
    <w:p w14:paraId="72D3B9DA" w14:textId="77777777" w:rsidR="00BF50EE" w:rsidRPr="00905094" w:rsidRDefault="00EB15E5">
      <w:pPr>
        <w:pStyle w:val="Teksttreci0"/>
        <w:numPr>
          <w:ilvl w:val="0"/>
          <w:numId w:val="5"/>
        </w:numPr>
        <w:shd w:val="clear" w:color="auto" w:fill="auto"/>
        <w:tabs>
          <w:tab w:val="left" w:pos="3366"/>
        </w:tabs>
        <w:spacing w:line="210" w:lineRule="exact"/>
        <w:ind w:firstLine="0"/>
        <w:jc w:val="left"/>
        <w:rPr>
          <w:b/>
        </w:rPr>
      </w:pPr>
      <w:r w:rsidRPr="00905094">
        <w:rPr>
          <w:rStyle w:val="Teksttreci1"/>
          <w:b/>
        </w:rPr>
        <w:t>Tryb udzielenia zamówienia</w:t>
      </w:r>
    </w:p>
    <w:p w14:paraId="3F8DD78E" w14:textId="77777777" w:rsidR="00BF50EE" w:rsidRDefault="00EB15E5">
      <w:pPr>
        <w:pStyle w:val="Teksttreci0"/>
        <w:numPr>
          <w:ilvl w:val="0"/>
          <w:numId w:val="6"/>
        </w:numPr>
        <w:shd w:val="clear" w:color="auto" w:fill="auto"/>
        <w:tabs>
          <w:tab w:val="left" w:pos="451"/>
        </w:tabs>
        <w:spacing w:line="283" w:lineRule="exact"/>
        <w:ind w:left="360" w:hanging="360"/>
        <w:jc w:val="left"/>
      </w:pPr>
      <w:r>
        <w:t>Postępowanie prowadzone jest w trybie podstawowym bez możliwości negocjacji na podstawie art. 275 pkt 1 ustawy Pzp, oraz zgodnie z wymogami określonymi w niniejszej Specyfikacji Warunków Zamówienia, zwanej dalej „SWZ”.</w:t>
      </w:r>
    </w:p>
    <w:p w14:paraId="3F934A10" w14:textId="77777777" w:rsidR="00BF50EE" w:rsidRDefault="00EB15E5">
      <w:pPr>
        <w:pStyle w:val="Teksttreci0"/>
        <w:numPr>
          <w:ilvl w:val="0"/>
          <w:numId w:val="6"/>
        </w:numPr>
        <w:shd w:val="clear" w:color="auto" w:fill="auto"/>
        <w:tabs>
          <w:tab w:val="left" w:pos="451"/>
        </w:tabs>
        <w:spacing w:line="283" w:lineRule="exact"/>
        <w:ind w:left="360" w:hanging="360"/>
        <w:jc w:val="left"/>
      </w:pPr>
      <w:r>
        <w:t>Do czynności podejmowanych przez Zamawiającego i Wykonawców w postępowaniu</w:t>
      </w:r>
    </w:p>
    <w:p w14:paraId="108D1BBC" w14:textId="77777777" w:rsidR="00BF50EE" w:rsidRDefault="00EB15E5">
      <w:pPr>
        <w:pStyle w:val="Teksttreci0"/>
        <w:shd w:val="clear" w:color="auto" w:fill="auto"/>
        <w:tabs>
          <w:tab w:val="left" w:pos="805"/>
          <w:tab w:val="left" w:pos="728"/>
        </w:tabs>
        <w:spacing w:line="283" w:lineRule="exact"/>
        <w:ind w:firstLine="0"/>
        <w:jc w:val="left"/>
      </w:pPr>
      <w:bookmarkStart w:id="2" w:name="bookmark2"/>
      <w:r>
        <w:t>o</w:t>
      </w:r>
      <w:r>
        <w:tab/>
        <w:t>udzielenie zamówienia stosuje się przepisy powołanej ustawy Pzp oraz aktów wykonawczych wydanych na jej podstawie, a w sprawach nieuregulowanych przepisy ustawy z dnia 23 kwietnia 1964 r. - Kodeks cywilny (Dz. U. 2020 r. poz. 1740, z późn. zm.).</w:t>
      </w:r>
      <w:bookmarkEnd w:id="2"/>
    </w:p>
    <w:p w14:paraId="0F0B0D4F" w14:textId="77777777" w:rsidR="00DE1E9A" w:rsidRDefault="00DE1E9A">
      <w:pPr>
        <w:pStyle w:val="Teksttreci0"/>
        <w:shd w:val="clear" w:color="auto" w:fill="auto"/>
        <w:tabs>
          <w:tab w:val="left" w:pos="805"/>
          <w:tab w:val="left" w:pos="728"/>
        </w:tabs>
        <w:spacing w:line="283" w:lineRule="exact"/>
        <w:ind w:firstLine="0"/>
        <w:jc w:val="left"/>
      </w:pPr>
    </w:p>
    <w:p w14:paraId="106DBF8F" w14:textId="77777777" w:rsidR="00BF50EE" w:rsidRDefault="00EB15E5">
      <w:pPr>
        <w:pStyle w:val="Teksttreci0"/>
        <w:numPr>
          <w:ilvl w:val="0"/>
          <w:numId w:val="5"/>
        </w:numPr>
        <w:shd w:val="clear" w:color="auto" w:fill="auto"/>
        <w:tabs>
          <w:tab w:val="left" w:pos="3366"/>
        </w:tabs>
        <w:spacing w:line="210" w:lineRule="exact"/>
        <w:ind w:firstLine="0"/>
        <w:jc w:val="left"/>
      </w:pPr>
      <w:r>
        <w:rPr>
          <w:rStyle w:val="Teksttreci1"/>
        </w:rPr>
        <w:t>Opis przedmiotu zamówienia</w:t>
      </w:r>
    </w:p>
    <w:p w14:paraId="5D5A96A2" w14:textId="576D98E8" w:rsidR="00BF50EE" w:rsidRDefault="00EB15E5">
      <w:pPr>
        <w:pStyle w:val="Teksttreci0"/>
        <w:numPr>
          <w:ilvl w:val="0"/>
          <w:numId w:val="7"/>
        </w:numPr>
        <w:shd w:val="clear" w:color="auto" w:fill="auto"/>
        <w:tabs>
          <w:tab w:val="left" w:pos="451"/>
        </w:tabs>
        <w:spacing w:line="283" w:lineRule="exact"/>
        <w:ind w:left="360" w:hanging="360"/>
        <w:jc w:val="left"/>
      </w:pPr>
      <w:bookmarkStart w:id="3" w:name="_Hlk150322083"/>
      <w:r>
        <w:t xml:space="preserve">Przedmiotem zamówienia jest, dostawa energii elektrycznej na potrzeby </w:t>
      </w:r>
      <w:r w:rsidR="00310C23">
        <w:t xml:space="preserve">Gminy i Miasta Ulanów </w:t>
      </w:r>
      <w:r>
        <w:t xml:space="preserve"> od 1 stycznia 202</w:t>
      </w:r>
      <w:r w:rsidR="00182D59">
        <w:t>4</w:t>
      </w:r>
      <w:r>
        <w:t xml:space="preserve"> roku do dnia 31 grudnia 202</w:t>
      </w:r>
      <w:r w:rsidR="00182D59">
        <w:t>4</w:t>
      </w:r>
      <w:r>
        <w:t xml:space="preserve"> roku, </w:t>
      </w:r>
    </w:p>
    <w:p w14:paraId="77519BD7" w14:textId="022F59CD" w:rsidR="00BF50EE" w:rsidRDefault="00EB15E5">
      <w:pPr>
        <w:pStyle w:val="Teksttreci0"/>
        <w:numPr>
          <w:ilvl w:val="0"/>
          <w:numId w:val="7"/>
        </w:numPr>
        <w:shd w:val="clear" w:color="auto" w:fill="auto"/>
        <w:tabs>
          <w:tab w:val="left" w:pos="451"/>
        </w:tabs>
        <w:spacing w:line="288" w:lineRule="exact"/>
        <w:ind w:left="360" w:hanging="360"/>
        <w:jc w:val="left"/>
      </w:pPr>
      <w:r>
        <w:t xml:space="preserve">Całkowite szacunkowe zużycie energii [MWh] w okresie 12 miesięcy wynosi ok. </w:t>
      </w:r>
      <w:r w:rsidR="00C1796D">
        <w:t>700</w:t>
      </w:r>
      <w:r w:rsidR="00310C23">
        <w:t>,</w:t>
      </w:r>
      <w:r w:rsidR="00366847">
        <w:t>00</w:t>
      </w:r>
      <w:r w:rsidR="00310C23">
        <w:t xml:space="preserve"> </w:t>
      </w:r>
      <w:r>
        <w:t xml:space="preserve"> MWh.</w:t>
      </w:r>
    </w:p>
    <w:p w14:paraId="10D482E4" w14:textId="77777777" w:rsidR="00BF50EE" w:rsidRDefault="00EB15E5">
      <w:pPr>
        <w:pStyle w:val="Teksttreci0"/>
        <w:numPr>
          <w:ilvl w:val="0"/>
          <w:numId w:val="7"/>
        </w:numPr>
        <w:shd w:val="clear" w:color="auto" w:fill="auto"/>
        <w:tabs>
          <w:tab w:val="left" w:pos="451"/>
        </w:tabs>
        <w:spacing w:line="283" w:lineRule="exact"/>
        <w:ind w:left="360" w:hanging="360"/>
        <w:jc w:val="left"/>
      </w:pPr>
      <w:r>
        <w:lastRenderedPageBreak/>
        <w:t>Przedmiot zamówienia opisany jest w Załączniku nr 1 do SWZ (Opis Przedmiotu Zamówienia).</w:t>
      </w:r>
    </w:p>
    <w:p w14:paraId="43AE1B00" w14:textId="77777777" w:rsidR="00BF50EE" w:rsidRDefault="00EB15E5">
      <w:pPr>
        <w:pStyle w:val="Teksttreci0"/>
        <w:numPr>
          <w:ilvl w:val="0"/>
          <w:numId w:val="7"/>
        </w:numPr>
        <w:shd w:val="clear" w:color="auto" w:fill="auto"/>
        <w:tabs>
          <w:tab w:val="left" w:pos="451"/>
        </w:tabs>
        <w:spacing w:line="283" w:lineRule="exact"/>
        <w:ind w:left="360" w:hanging="360"/>
        <w:jc w:val="left"/>
      </w:pPr>
      <w:r>
        <w:t>Określenie przewidywanego (maksymalnego) poboru energii służy wyborowi najkorzystniejszej oferty i nie stanowi ze strony Zamawiającego zobowiązania do zakupu energii elektrycznej w podanych ilościach.</w:t>
      </w:r>
    </w:p>
    <w:p w14:paraId="094EB55B" w14:textId="77777777" w:rsidR="00BF50EE" w:rsidRDefault="00EB15E5">
      <w:pPr>
        <w:pStyle w:val="Teksttreci0"/>
        <w:numPr>
          <w:ilvl w:val="0"/>
          <w:numId w:val="7"/>
        </w:numPr>
        <w:shd w:val="clear" w:color="auto" w:fill="auto"/>
        <w:tabs>
          <w:tab w:val="left" w:pos="451"/>
        </w:tabs>
        <w:spacing w:line="283" w:lineRule="exact"/>
        <w:ind w:left="360" w:hanging="360"/>
        <w:jc w:val="left"/>
      </w:pPr>
      <w:r>
        <w:t>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w:t>
      </w:r>
    </w:p>
    <w:p w14:paraId="2B901C2E" w14:textId="77777777" w:rsidR="00BF50EE" w:rsidRDefault="00EB15E5">
      <w:pPr>
        <w:pStyle w:val="Teksttreci0"/>
        <w:numPr>
          <w:ilvl w:val="0"/>
          <w:numId w:val="7"/>
        </w:numPr>
        <w:shd w:val="clear" w:color="auto" w:fill="auto"/>
        <w:tabs>
          <w:tab w:val="left" w:pos="397"/>
        </w:tabs>
        <w:spacing w:line="283" w:lineRule="exact"/>
        <w:ind w:left="360" w:hanging="360"/>
        <w:jc w:val="left"/>
      </w:pPr>
      <w:r>
        <w:t>Wykonawca w oparciu o udzielone Pełnomocnictwo, zobowiązany będzie do zgłoszenia umowy sprzedaży energii elektrycznej właściwemu OSD zgodnie z obowiązującymi przepisami.</w:t>
      </w:r>
    </w:p>
    <w:p w14:paraId="5295EC6C" w14:textId="77777777" w:rsidR="00BF50EE" w:rsidRDefault="00EB15E5">
      <w:pPr>
        <w:pStyle w:val="Teksttreci0"/>
        <w:numPr>
          <w:ilvl w:val="0"/>
          <w:numId w:val="7"/>
        </w:numPr>
        <w:shd w:val="clear" w:color="auto" w:fill="auto"/>
        <w:tabs>
          <w:tab w:val="left" w:pos="397"/>
        </w:tabs>
        <w:spacing w:line="403" w:lineRule="exact"/>
        <w:ind w:left="360" w:hanging="360"/>
        <w:jc w:val="left"/>
      </w:pPr>
      <w:r>
        <w:t>Energia elektryczna będzie dostarczana do następujących punktów:</w:t>
      </w:r>
    </w:p>
    <w:p w14:paraId="5C9BD1A9" w14:textId="77777777" w:rsidR="00BF50EE" w:rsidRDefault="00CE3D19">
      <w:pPr>
        <w:pStyle w:val="Teksttreci0"/>
        <w:shd w:val="clear" w:color="auto" w:fill="auto"/>
        <w:spacing w:line="293" w:lineRule="exact"/>
        <w:ind w:firstLine="0"/>
        <w:jc w:val="left"/>
      </w:pPr>
      <w:r>
        <w:t xml:space="preserve">Zgodnie </w:t>
      </w:r>
      <w:r w:rsidR="00CF2644">
        <w:t>z załącznikiem do SWZ</w:t>
      </w:r>
    </w:p>
    <w:p w14:paraId="60C725D9" w14:textId="77777777" w:rsidR="00CF2644" w:rsidRDefault="00CF2644">
      <w:pPr>
        <w:pStyle w:val="Teksttreci0"/>
        <w:shd w:val="clear" w:color="auto" w:fill="auto"/>
        <w:spacing w:line="293" w:lineRule="exact"/>
        <w:ind w:firstLine="0"/>
        <w:jc w:val="left"/>
      </w:pPr>
    </w:p>
    <w:p w14:paraId="5303CD6C" w14:textId="77777777" w:rsidR="00BF50EE" w:rsidRDefault="00EB15E5">
      <w:pPr>
        <w:pStyle w:val="Teksttreci0"/>
        <w:shd w:val="clear" w:color="auto" w:fill="auto"/>
        <w:spacing w:line="210" w:lineRule="exact"/>
        <w:ind w:left="360" w:hanging="360"/>
        <w:jc w:val="left"/>
      </w:pPr>
      <w:r>
        <w:t>Zamawiający dysponuje tytułem prawnym, który upoważnia Zamawiającego do swobodnego</w:t>
      </w:r>
    </w:p>
    <w:p w14:paraId="53EC8F09" w14:textId="77777777" w:rsidR="00BF50EE" w:rsidRDefault="00EB15E5">
      <w:pPr>
        <w:pStyle w:val="Teksttreci0"/>
        <w:shd w:val="clear" w:color="auto" w:fill="auto"/>
        <w:spacing w:line="210" w:lineRule="exact"/>
        <w:ind w:left="360" w:hanging="360"/>
        <w:jc w:val="left"/>
      </w:pPr>
      <w:r>
        <w:t>dysponowania obiektami opisanymi w przedmiocie zamówienia.</w:t>
      </w:r>
    </w:p>
    <w:p w14:paraId="35382E34" w14:textId="77777777" w:rsidR="00CF2644" w:rsidRDefault="00CF2644">
      <w:pPr>
        <w:pStyle w:val="Teksttreci0"/>
        <w:shd w:val="clear" w:color="auto" w:fill="auto"/>
        <w:spacing w:line="210" w:lineRule="exact"/>
        <w:ind w:left="360" w:hanging="360"/>
        <w:jc w:val="left"/>
      </w:pPr>
    </w:p>
    <w:p w14:paraId="475143E0" w14:textId="77777777" w:rsidR="00BF50EE" w:rsidRDefault="00EB15E5">
      <w:pPr>
        <w:pStyle w:val="Teksttreci0"/>
        <w:numPr>
          <w:ilvl w:val="0"/>
          <w:numId w:val="7"/>
        </w:numPr>
        <w:shd w:val="clear" w:color="auto" w:fill="auto"/>
        <w:tabs>
          <w:tab w:val="left" w:pos="397"/>
        </w:tabs>
        <w:spacing w:line="283" w:lineRule="exact"/>
        <w:ind w:left="360" w:hanging="360"/>
        <w:jc w:val="left"/>
      </w:pPr>
      <w:r>
        <w:t>Standardy jakościowe przedmiotu zamówienia opisane są w ustawie z dnia 10 kwietnia 1997 r. - Prawo energetyczne (tj. Dz.U. z 2021 r., poz. 716 z późn. zm.) oraz w Rozporządzeniu Ministra Gospodarki z dnia 4 maja 2007 r. w sprawie szczegółowych warunków funkcjonowania systemu elektroenergetycznego (Dz. U. nr 93, poz. 623 z późn. zm.). Zasady funkcjonowania systemu elektroenergetycznego zostały określone w Rozporządzeniu Ministra Gospodarki z dnia 4 maja 2007 r.</w:t>
      </w:r>
    </w:p>
    <w:p w14:paraId="13A5D10E" w14:textId="77777777" w:rsidR="00BF50EE" w:rsidRDefault="00EB15E5">
      <w:pPr>
        <w:pStyle w:val="Teksttreci0"/>
        <w:numPr>
          <w:ilvl w:val="0"/>
          <w:numId w:val="7"/>
        </w:numPr>
        <w:shd w:val="clear" w:color="auto" w:fill="auto"/>
        <w:tabs>
          <w:tab w:val="left" w:pos="397"/>
        </w:tabs>
        <w:spacing w:line="283" w:lineRule="exact"/>
        <w:ind w:left="360" w:hanging="360"/>
        <w:jc w:val="left"/>
      </w:pPr>
      <w:r>
        <w:t>Zamawiający nie przewiduje zmiany ceny jednostkowej netto opłaty z tytułu sprzedaży podczas trwania umowy, poza zmianami wynikającymi ze zmian ogólnie obowiązujących przepisów prawa oraz sytuacjami przewidzianymi w Umowie.</w:t>
      </w:r>
    </w:p>
    <w:p w14:paraId="5B51B00B" w14:textId="77777777" w:rsidR="00BF50EE" w:rsidRDefault="00EB15E5">
      <w:pPr>
        <w:pStyle w:val="Teksttreci0"/>
        <w:numPr>
          <w:ilvl w:val="0"/>
          <w:numId w:val="7"/>
        </w:numPr>
        <w:shd w:val="clear" w:color="auto" w:fill="auto"/>
        <w:tabs>
          <w:tab w:val="left" w:pos="397"/>
        </w:tabs>
        <w:spacing w:line="283" w:lineRule="exact"/>
        <w:ind w:left="360" w:hanging="360"/>
        <w:jc w:val="left"/>
      </w:pPr>
      <w:r>
        <w:t>Rozliczenie dostawy energii odbywać się będzie na podstawie faktycznego zużycia energii, według cen i stawek opłat wynikających ze złożonej oferty.</w:t>
      </w:r>
    </w:p>
    <w:p w14:paraId="67DB8B68" w14:textId="77777777" w:rsidR="00BF50EE" w:rsidRDefault="00EB15E5">
      <w:pPr>
        <w:pStyle w:val="Teksttreci0"/>
        <w:numPr>
          <w:ilvl w:val="0"/>
          <w:numId w:val="7"/>
        </w:numPr>
        <w:shd w:val="clear" w:color="auto" w:fill="auto"/>
        <w:tabs>
          <w:tab w:val="left" w:pos="397"/>
        </w:tabs>
        <w:spacing w:line="283" w:lineRule="exact"/>
        <w:ind w:left="360" w:hanging="360"/>
        <w:jc w:val="left"/>
      </w:pPr>
      <w:r>
        <w:t>Zamówienie obejmuje także nowe punkty poboru. Zwiększenie punktów poboru lub zmiana grupy taryfowej możliwe jest jedynie w obrębie grup taryfowych, które zostały ujęte w SWZ oraz wycenione w Formularzu Ofertowym wybranego Wykonawcy. Zamawiający może dokonać zmiany taryfy oraz zwiększyć moc umowną do obiektów w ramach określonych przez Zamawiającego w przedmiocie zamówienia grup taryfowych i po dokonaniu powyższych zmian u Operatora Systemu Dystrybucyjnego.</w:t>
      </w:r>
    </w:p>
    <w:bookmarkEnd w:id="3"/>
    <w:p w14:paraId="6C8006D2" w14:textId="77777777" w:rsidR="00BF50EE" w:rsidRDefault="00EB15E5">
      <w:pPr>
        <w:pStyle w:val="Teksttreci0"/>
        <w:numPr>
          <w:ilvl w:val="0"/>
          <w:numId w:val="7"/>
        </w:numPr>
        <w:shd w:val="clear" w:color="auto" w:fill="auto"/>
        <w:tabs>
          <w:tab w:val="left" w:pos="408"/>
        </w:tabs>
        <w:spacing w:line="403" w:lineRule="exact"/>
        <w:ind w:firstLine="0"/>
        <w:jc w:val="left"/>
      </w:pPr>
      <w:r>
        <w:t>Nazwa i kod wg Wspólnego Słownika Zamówień Publicznych (CPV):</w:t>
      </w:r>
    </w:p>
    <w:p w14:paraId="069291AA" w14:textId="77777777" w:rsidR="0054399D" w:rsidRDefault="00EB15E5">
      <w:pPr>
        <w:pStyle w:val="Teksttreci0"/>
        <w:shd w:val="clear" w:color="auto" w:fill="auto"/>
        <w:spacing w:line="403" w:lineRule="exact"/>
        <w:ind w:firstLine="0"/>
        <w:jc w:val="left"/>
      </w:pPr>
      <w:bookmarkStart w:id="4" w:name="_Hlk150322005"/>
      <w:r>
        <w:t>Przedmiot główny:</w:t>
      </w:r>
    </w:p>
    <w:p w14:paraId="3FEAE579" w14:textId="77777777" w:rsidR="0054399D" w:rsidRDefault="00EB15E5">
      <w:pPr>
        <w:pStyle w:val="Teksttreci0"/>
        <w:shd w:val="clear" w:color="auto" w:fill="auto"/>
        <w:spacing w:line="403" w:lineRule="exact"/>
        <w:ind w:firstLine="0"/>
        <w:jc w:val="left"/>
      </w:pPr>
      <w:r>
        <w:t xml:space="preserve"> 09300000-2 energia elektryczna, cieplna, słoneczna i jądrowa,</w:t>
      </w:r>
      <w:r w:rsidR="00CF2644">
        <w:t xml:space="preserve"> </w:t>
      </w:r>
    </w:p>
    <w:p w14:paraId="31722E12" w14:textId="77777777" w:rsidR="0054399D" w:rsidRDefault="00CF2644">
      <w:pPr>
        <w:pStyle w:val="Teksttreci0"/>
        <w:shd w:val="clear" w:color="auto" w:fill="auto"/>
        <w:spacing w:line="403" w:lineRule="exact"/>
        <w:ind w:firstLine="0"/>
        <w:jc w:val="left"/>
      </w:pPr>
      <w:r>
        <w:t xml:space="preserve">Przedmiot dodatkowy: </w:t>
      </w:r>
    </w:p>
    <w:p w14:paraId="045E3D96" w14:textId="77777777" w:rsidR="00BF50EE" w:rsidRDefault="00CF2644">
      <w:pPr>
        <w:pStyle w:val="Teksttreci0"/>
        <w:shd w:val="clear" w:color="auto" w:fill="auto"/>
        <w:spacing w:line="403" w:lineRule="exact"/>
        <w:ind w:firstLine="0"/>
        <w:jc w:val="left"/>
      </w:pPr>
      <w:r>
        <w:t>09310000-5</w:t>
      </w:r>
      <w:r w:rsidR="00EB15E5">
        <w:t xml:space="preserve"> Usługi w zakresie przetwarzania i rozliczania.</w:t>
      </w:r>
    </w:p>
    <w:bookmarkEnd w:id="4"/>
    <w:p w14:paraId="2E6D5D30" w14:textId="77777777" w:rsidR="00BF50EE" w:rsidRDefault="00EB15E5">
      <w:pPr>
        <w:pStyle w:val="Teksttreci0"/>
        <w:numPr>
          <w:ilvl w:val="0"/>
          <w:numId w:val="7"/>
        </w:numPr>
        <w:shd w:val="clear" w:color="auto" w:fill="auto"/>
        <w:tabs>
          <w:tab w:val="left" w:pos="408"/>
        </w:tabs>
        <w:spacing w:line="403" w:lineRule="exact"/>
        <w:ind w:firstLine="0"/>
        <w:jc w:val="left"/>
      </w:pPr>
      <w:r>
        <w:t>Wymagania stawiane Wykonawcy:</w:t>
      </w:r>
    </w:p>
    <w:p w14:paraId="349CCF08" w14:textId="77777777" w:rsidR="00BF50EE" w:rsidRDefault="00EB15E5">
      <w:pPr>
        <w:pStyle w:val="Teksttreci0"/>
        <w:numPr>
          <w:ilvl w:val="0"/>
          <w:numId w:val="9"/>
        </w:numPr>
        <w:shd w:val="clear" w:color="auto" w:fill="auto"/>
        <w:tabs>
          <w:tab w:val="left" w:pos="717"/>
        </w:tabs>
        <w:spacing w:line="288" w:lineRule="exact"/>
        <w:ind w:left="360" w:hanging="360"/>
        <w:jc w:val="left"/>
      </w:pPr>
      <w:r>
        <w:t xml:space="preserve">Wykonawca zobowiązany jest do dochowania należytej staranności przy realizacji zobowiązań </w:t>
      </w:r>
      <w:r>
        <w:lastRenderedPageBreak/>
        <w:t>zawartej Umowy.</w:t>
      </w:r>
    </w:p>
    <w:p w14:paraId="7EBF4284" w14:textId="77777777" w:rsidR="00BF50EE" w:rsidRDefault="00EB15E5">
      <w:pPr>
        <w:pStyle w:val="Teksttreci0"/>
        <w:numPr>
          <w:ilvl w:val="0"/>
          <w:numId w:val="9"/>
        </w:numPr>
        <w:shd w:val="clear" w:color="auto" w:fill="auto"/>
        <w:tabs>
          <w:tab w:val="left" w:pos="717"/>
        </w:tabs>
        <w:spacing w:line="283" w:lineRule="exact"/>
        <w:ind w:left="360" w:hanging="360"/>
        <w:jc w:val="left"/>
      </w:pPr>
      <w:r>
        <w:t>Wykonawca ponosi całkowitą odpowiedzialność za straty i szkody powstałe w związku z realizacją przez Wykonawcę Umowy lub przy okazji jej wykonywania, a będące następstwem działania lub zaniechania Wykonawcy, a także osób przez niego upoważnionych do realizacji poszczególnych czynności objętych Umową.</w:t>
      </w:r>
    </w:p>
    <w:p w14:paraId="0A67AF47" w14:textId="77777777" w:rsidR="00BF50EE" w:rsidRDefault="00EB15E5">
      <w:pPr>
        <w:pStyle w:val="Teksttreci0"/>
        <w:numPr>
          <w:ilvl w:val="0"/>
          <w:numId w:val="9"/>
        </w:numPr>
        <w:shd w:val="clear" w:color="auto" w:fill="auto"/>
        <w:tabs>
          <w:tab w:val="left" w:pos="717"/>
        </w:tabs>
        <w:spacing w:line="210" w:lineRule="exact"/>
        <w:ind w:left="360" w:hanging="360"/>
        <w:jc w:val="left"/>
      </w:pPr>
      <w:r>
        <w:t>Wykonawca jest zobowiązany:</w:t>
      </w:r>
    </w:p>
    <w:p w14:paraId="46BBEADE" w14:textId="77777777" w:rsidR="00BF50EE" w:rsidRDefault="00EB15E5">
      <w:pPr>
        <w:pStyle w:val="Teksttreci0"/>
        <w:numPr>
          <w:ilvl w:val="0"/>
          <w:numId w:val="10"/>
        </w:numPr>
        <w:shd w:val="clear" w:color="auto" w:fill="auto"/>
        <w:tabs>
          <w:tab w:val="left" w:pos="1612"/>
        </w:tabs>
        <w:spacing w:line="210" w:lineRule="exact"/>
        <w:ind w:firstLine="0"/>
        <w:jc w:val="left"/>
      </w:pPr>
      <w:r>
        <w:t>zdobyć wszelkie informacje niezbędne do prawidłowego przygotowania oferty,</w:t>
      </w:r>
    </w:p>
    <w:p w14:paraId="322E29B4" w14:textId="77777777" w:rsidR="00BF50EE" w:rsidRDefault="00EB15E5">
      <w:pPr>
        <w:pStyle w:val="Teksttreci0"/>
        <w:numPr>
          <w:ilvl w:val="0"/>
          <w:numId w:val="10"/>
        </w:numPr>
        <w:shd w:val="clear" w:color="auto" w:fill="auto"/>
        <w:tabs>
          <w:tab w:val="left" w:pos="1612"/>
        </w:tabs>
        <w:spacing w:line="283" w:lineRule="exact"/>
        <w:ind w:firstLine="0"/>
        <w:jc w:val="left"/>
      </w:pPr>
      <w:r>
        <w:t>sprawdzić i zweryfikować materiały oraz niezwłocznie poinformować Zamawiającego o ewentualnych błędach lub przeoczeniach; Zamawiający nie będzie uwzględniał żadnych roszczeń i uwag z tytułu błędów lub nieścisłości SWZ po upływie terminu zgłaszania uwag (w trybie zwrócenia się do Zamawiającego o wyjaśnienie treści SWZ) - termin, w którym Wykonawca może zwrócić się o wyjaśnienie treści SWZ został określony w art. 284 ustawy Pzp.</w:t>
      </w:r>
    </w:p>
    <w:p w14:paraId="3002BD2D" w14:textId="77777777" w:rsidR="00CF2644" w:rsidRDefault="00CF2644" w:rsidP="00CF2644">
      <w:pPr>
        <w:pStyle w:val="Teksttreci0"/>
        <w:shd w:val="clear" w:color="auto" w:fill="auto"/>
        <w:tabs>
          <w:tab w:val="left" w:pos="1612"/>
        </w:tabs>
        <w:spacing w:line="283" w:lineRule="exact"/>
        <w:ind w:firstLine="0"/>
        <w:jc w:val="left"/>
      </w:pPr>
    </w:p>
    <w:p w14:paraId="74203891" w14:textId="77777777" w:rsidR="00BF50EE" w:rsidRPr="00905094" w:rsidRDefault="00EB15E5">
      <w:pPr>
        <w:pStyle w:val="Teksttreci0"/>
        <w:numPr>
          <w:ilvl w:val="0"/>
          <w:numId w:val="5"/>
        </w:numPr>
        <w:shd w:val="clear" w:color="auto" w:fill="auto"/>
        <w:tabs>
          <w:tab w:val="left" w:pos="3257"/>
        </w:tabs>
        <w:spacing w:line="210" w:lineRule="exact"/>
        <w:ind w:firstLine="0"/>
        <w:jc w:val="left"/>
        <w:rPr>
          <w:rStyle w:val="Teksttreci1"/>
          <w:b/>
        </w:rPr>
      </w:pPr>
      <w:r w:rsidRPr="00905094">
        <w:rPr>
          <w:rStyle w:val="Teksttreci1"/>
          <w:b/>
        </w:rPr>
        <w:t>Termin wykonania zamówienia</w:t>
      </w:r>
    </w:p>
    <w:p w14:paraId="13270EFC" w14:textId="77777777" w:rsidR="00CF2644" w:rsidRDefault="00CF2644" w:rsidP="00CF2644">
      <w:pPr>
        <w:pStyle w:val="Teksttreci0"/>
        <w:shd w:val="clear" w:color="auto" w:fill="auto"/>
        <w:tabs>
          <w:tab w:val="left" w:pos="3257"/>
        </w:tabs>
        <w:spacing w:line="210" w:lineRule="exact"/>
        <w:ind w:firstLine="0"/>
        <w:jc w:val="left"/>
      </w:pPr>
    </w:p>
    <w:p w14:paraId="5C769A35" w14:textId="30F18A15" w:rsidR="00BF50EE" w:rsidRDefault="00EB15E5">
      <w:pPr>
        <w:pStyle w:val="Teksttreci0"/>
        <w:shd w:val="clear" w:color="auto" w:fill="auto"/>
        <w:spacing w:line="288" w:lineRule="exact"/>
        <w:ind w:firstLine="0"/>
        <w:jc w:val="left"/>
      </w:pPr>
      <w:bookmarkStart w:id="5" w:name="bookmark3"/>
      <w:bookmarkStart w:id="6" w:name="bookmark4"/>
      <w:r>
        <w:t>Termin wykonania przedmiotu umowy: od 1 stycznia 202</w:t>
      </w:r>
      <w:r w:rsidR="00182D59">
        <w:t>4</w:t>
      </w:r>
      <w:r>
        <w:t xml:space="preserve"> roku godz. 00.00. do dnia 31 grudnia 202</w:t>
      </w:r>
      <w:r w:rsidR="00182D59">
        <w:t>4</w:t>
      </w:r>
      <w:r>
        <w:t xml:space="preserve"> roku godz. 24.00.</w:t>
      </w:r>
      <w:bookmarkEnd w:id="5"/>
      <w:bookmarkEnd w:id="6"/>
    </w:p>
    <w:p w14:paraId="4D06DA17" w14:textId="77777777" w:rsidR="00CF2644" w:rsidRDefault="00CF2644">
      <w:pPr>
        <w:pStyle w:val="Teksttreci0"/>
        <w:shd w:val="clear" w:color="auto" w:fill="auto"/>
        <w:spacing w:line="288" w:lineRule="exact"/>
        <w:ind w:firstLine="0"/>
        <w:jc w:val="left"/>
      </w:pPr>
    </w:p>
    <w:p w14:paraId="1AE98158" w14:textId="77777777" w:rsidR="00BF50EE" w:rsidRPr="00905094" w:rsidRDefault="00EB15E5">
      <w:pPr>
        <w:pStyle w:val="Teksttreci0"/>
        <w:numPr>
          <w:ilvl w:val="0"/>
          <w:numId w:val="5"/>
        </w:numPr>
        <w:shd w:val="clear" w:color="auto" w:fill="auto"/>
        <w:tabs>
          <w:tab w:val="left" w:pos="3483"/>
        </w:tabs>
        <w:spacing w:line="210" w:lineRule="exact"/>
        <w:ind w:firstLine="0"/>
        <w:jc w:val="left"/>
        <w:rPr>
          <w:b/>
        </w:rPr>
      </w:pPr>
      <w:r w:rsidRPr="00905094">
        <w:rPr>
          <w:rStyle w:val="Teksttreci1"/>
          <w:b/>
        </w:rPr>
        <w:t>Rozwiązania równoważne</w:t>
      </w:r>
    </w:p>
    <w:p w14:paraId="0B13D068" w14:textId="77777777" w:rsidR="00BF50EE" w:rsidRDefault="00EB15E5">
      <w:pPr>
        <w:pStyle w:val="Teksttreci0"/>
        <w:shd w:val="clear" w:color="auto" w:fill="auto"/>
        <w:spacing w:line="283" w:lineRule="exact"/>
        <w:ind w:firstLine="0"/>
        <w:jc w:val="left"/>
      </w:pPr>
      <w:bookmarkStart w:id="7" w:name="bookmark5"/>
      <w:r>
        <w:t>Jeżeli w opisie przedmiotu zamówienia, dokumentacji znajduje się odniesienie przedmiotu zamówienia do norm, ocen technicznych, specyfikacji technicznych i systemów referencji technicznych, o których mowa w art. 101 ust. 1 pkt 2 oraz ust. 3 ustawy Pzp, Zamawiający informuje, że dopuszcza rozwiązania równoważne opisywanym, a odniesienie takie należy odczytywać wraz z określeniem ,,lub równoważne".</w:t>
      </w:r>
      <w:bookmarkEnd w:id="7"/>
    </w:p>
    <w:p w14:paraId="122EEB8B" w14:textId="77777777" w:rsidR="00CF2644" w:rsidRDefault="00CF2644">
      <w:pPr>
        <w:pStyle w:val="Teksttreci0"/>
        <w:shd w:val="clear" w:color="auto" w:fill="auto"/>
        <w:spacing w:line="283" w:lineRule="exact"/>
        <w:ind w:firstLine="0"/>
        <w:jc w:val="left"/>
      </w:pPr>
    </w:p>
    <w:p w14:paraId="2D0EEB18" w14:textId="77777777" w:rsidR="00BF50EE" w:rsidRPr="00905094" w:rsidRDefault="00EB15E5">
      <w:pPr>
        <w:pStyle w:val="Teksttreci0"/>
        <w:numPr>
          <w:ilvl w:val="0"/>
          <w:numId w:val="5"/>
        </w:numPr>
        <w:shd w:val="clear" w:color="auto" w:fill="auto"/>
        <w:tabs>
          <w:tab w:val="left" w:pos="4116"/>
        </w:tabs>
        <w:spacing w:line="210" w:lineRule="exact"/>
        <w:ind w:firstLine="0"/>
        <w:jc w:val="left"/>
        <w:rPr>
          <w:b/>
        </w:rPr>
      </w:pPr>
      <w:r w:rsidRPr="00905094">
        <w:rPr>
          <w:rStyle w:val="Teksttreci1"/>
          <w:b/>
        </w:rPr>
        <w:t>Wizja lokalna</w:t>
      </w:r>
    </w:p>
    <w:p w14:paraId="305DC904" w14:textId="77777777" w:rsidR="00BF50EE" w:rsidRDefault="00EB15E5">
      <w:pPr>
        <w:pStyle w:val="Teksttreci0"/>
        <w:shd w:val="clear" w:color="auto" w:fill="auto"/>
        <w:spacing w:line="288" w:lineRule="exact"/>
        <w:ind w:firstLine="0"/>
        <w:jc w:val="left"/>
      </w:pPr>
      <w:r>
        <w:t>Zamawiający nie przewiduje możliwości odbycia przez Wykonawcę wizji lokalnej terenu objętego przedmiotem zamówienia.</w:t>
      </w:r>
    </w:p>
    <w:p w14:paraId="18F57B5E" w14:textId="77777777" w:rsidR="00CF2644" w:rsidRDefault="00CF2644">
      <w:pPr>
        <w:pStyle w:val="Teksttreci0"/>
        <w:shd w:val="clear" w:color="auto" w:fill="auto"/>
        <w:spacing w:line="288" w:lineRule="exact"/>
        <w:ind w:firstLine="0"/>
        <w:jc w:val="left"/>
      </w:pPr>
    </w:p>
    <w:p w14:paraId="1C8A819E" w14:textId="77777777" w:rsidR="00BF50EE" w:rsidRPr="00905094" w:rsidRDefault="00EB15E5" w:rsidP="00CF2644">
      <w:pPr>
        <w:pStyle w:val="Teksttreci0"/>
        <w:shd w:val="clear" w:color="auto" w:fill="auto"/>
        <w:tabs>
          <w:tab w:val="left" w:pos="3288"/>
        </w:tabs>
        <w:spacing w:line="210" w:lineRule="exact"/>
        <w:ind w:firstLine="0"/>
        <w:rPr>
          <w:rStyle w:val="Teksttreci1"/>
          <w:b/>
        </w:rPr>
      </w:pPr>
      <w:r w:rsidRPr="00905094">
        <w:rPr>
          <w:rStyle w:val="Teksttreci1"/>
          <w:b/>
        </w:rPr>
        <w:t>Podział zamówienia na części</w:t>
      </w:r>
    </w:p>
    <w:p w14:paraId="089B5448" w14:textId="77777777" w:rsidR="00CF2644" w:rsidRDefault="00CF2644">
      <w:pPr>
        <w:pStyle w:val="Teksttreci0"/>
        <w:numPr>
          <w:ilvl w:val="0"/>
          <w:numId w:val="5"/>
        </w:numPr>
        <w:shd w:val="clear" w:color="auto" w:fill="auto"/>
        <w:tabs>
          <w:tab w:val="left" w:pos="3288"/>
        </w:tabs>
        <w:spacing w:line="210" w:lineRule="exact"/>
        <w:ind w:firstLine="0"/>
        <w:jc w:val="left"/>
      </w:pPr>
    </w:p>
    <w:p w14:paraId="49FD0561" w14:textId="77777777" w:rsidR="00BF50EE" w:rsidRDefault="00EB15E5">
      <w:pPr>
        <w:pStyle w:val="Teksttreci0"/>
        <w:numPr>
          <w:ilvl w:val="0"/>
          <w:numId w:val="11"/>
        </w:numPr>
        <w:shd w:val="clear" w:color="auto" w:fill="auto"/>
        <w:tabs>
          <w:tab w:val="left" w:pos="447"/>
        </w:tabs>
        <w:spacing w:line="278" w:lineRule="exact"/>
        <w:ind w:left="360" w:hanging="360"/>
        <w:jc w:val="left"/>
      </w:pPr>
      <w:r>
        <w:t>Zamawiający nie dokonuje podziału zamówienia na części. Tym samym Zamawiający nie dopuszcza składania ofert częściowych, o których mowa w art. 7 pkt 15 ustawy Pzp.</w:t>
      </w:r>
    </w:p>
    <w:p w14:paraId="0AC42F10" w14:textId="77777777" w:rsidR="00CF2644" w:rsidRDefault="00CF2644" w:rsidP="00CF2644">
      <w:pPr>
        <w:pStyle w:val="Teksttreci0"/>
        <w:shd w:val="clear" w:color="auto" w:fill="auto"/>
        <w:tabs>
          <w:tab w:val="left" w:pos="447"/>
        </w:tabs>
        <w:spacing w:line="278" w:lineRule="exact"/>
        <w:ind w:left="360" w:firstLine="0"/>
        <w:jc w:val="left"/>
      </w:pPr>
    </w:p>
    <w:p w14:paraId="234E1D9B" w14:textId="77777777" w:rsidR="00BF50EE" w:rsidRDefault="00EB15E5">
      <w:pPr>
        <w:pStyle w:val="Teksttreci0"/>
        <w:numPr>
          <w:ilvl w:val="0"/>
          <w:numId w:val="11"/>
        </w:numPr>
        <w:shd w:val="clear" w:color="auto" w:fill="auto"/>
        <w:tabs>
          <w:tab w:val="left" w:pos="447"/>
        </w:tabs>
        <w:spacing w:line="210" w:lineRule="exact"/>
        <w:ind w:firstLine="0"/>
        <w:jc w:val="left"/>
      </w:pPr>
      <w:r>
        <w:t>Uzasadnienie braku podziału zamówienia na części:</w:t>
      </w:r>
    </w:p>
    <w:p w14:paraId="06D27DE8" w14:textId="77777777" w:rsidR="00CF2644" w:rsidRDefault="00CF2644" w:rsidP="00CF2644">
      <w:pPr>
        <w:pStyle w:val="Akapitzlist"/>
      </w:pPr>
    </w:p>
    <w:p w14:paraId="5434E268" w14:textId="77777777" w:rsidR="00CF2644" w:rsidRDefault="00CF2644" w:rsidP="00CF2644">
      <w:pPr>
        <w:pStyle w:val="Teksttreci0"/>
        <w:shd w:val="clear" w:color="auto" w:fill="auto"/>
        <w:tabs>
          <w:tab w:val="left" w:pos="447"/>
        </w:tabs>
        <w:spacing w:line="210" w:lineRule="exact"/>
        <w:ind w:firstLine="0"/>
        <w:jc w:val="left"/>
      </w:pPr>
    </w:p>
    <w:p w14:paraId="0BDE814F" w14:textId="77777777" w:rsidR="00BF50EE" w:rsidRDefault="00EB15E5">
      <w:pPr>
        <w:pStyle w:val="Teksttreci0"/>
        <w:shd w:val="clear" w:color="auto" w:fill="auto"/>
        <w:spacing w:line="283" w:lineRule="exact"/>
        <w:ind w:firstLine="0"/>
        <w:jc w:val="left"/>
      </w:pPr>
      <w:r>
        <w:t>Zgodnie z motywem 78 preambuły do dyrektywy klasycznej 2014/24/UE do autonomicznej decyzji Zamawiającego pozostawiony winien być podział zamówienia na części lub jego brak. Zamawiający nie dokonuje podziału na części, jeżeli stwierdzi, cyt.: „(...) że taki podział groziłby ograniczeniem konkurencji albo nadmiernymi trudnościami technicznymi lub nadmiernymi kosztami wykonania zamówienia lub też potrzeba skoordynowania działań równych wykonawców realizujących poszczególne części zamówienia mogłaby poważnie zagrozić właściwemu wykonaniu zamówienia”.</w:t>
      </w:r>
    </w:p>
    <w:p w14:paraId="721358C9" w14:textId="77777777" w:rsidR="00BF50EE" w:rsidRDefault="00EB15E5">
      <w:pPr>
        <w:pStyle w:val="Teksttreci0"/>
        <w:shd w:val="clear" w:color="auto" w:fill="auto"/>
        <w:spacing w:line="283" w:lineRule="exact"/>
        <w:ind w:firstLine="0"/>
        <w:jc w:val="left"/>
      </w:pPr>
      <w:r>
        <w:t xml:space="preserve">Kwestia podzielności zamówienia na części nie została uregulowana w ustawie. Zatem na podstawie art. 8 ust. 1 ustawy należy stosować przepisy Kodeksu cywilnego, w szczególności art. </w:t>
      </w:r>
      <w:r>
        <w:lastRenderedPageBreak/>
        <w:t>379 § 2: „Świadczenie jest podzielne, jeżeli może być spełnione częściowo bez istotnej zmiany przedmiotu lub wartości”.</w:t>
      </w:r>
    </w:p>
    <w:p w14:paraId="6B4213D9" w14:textId="77777777" w:rsidR="00BF50EE" w:rsidRDefault="00EB15E5">
      <w:pPr>
        <w:pStyle w:val="Teksttreci0"/>
        <w:shd w:val="clear" w:color="auto" w:fill="auto"/>
        <w:spacing w:line="283" w:lineRule="exact"/>
        <w:ind w:firstLine="0"/>
        <w:jc w:val="left"/>
      </w:pPr>
      <w:bookmarkStart w:id="8" w:name="bookmark6"/>
      <w:r>
        <w:t>Wobec powyższego podział zamówienia na części, z uwagi na nadmierne trudności techniczne oraz skoordynowanie działań różnych Wykonawców realizujących poszczególne części grozi brakiem należytego jego wykonania. Ponadto Zamawiającemu trudno byłoby kontrolować wykonanie zamówienia, wydatkowanie finansów w przypadku Umów zawartych z kilkoma Wykonawcami na ten sam przedmiot zamówienia w sytuacji, gdy obowiązywały inne ceny jednostkowe z energię elektryczną dla poszczególnych grup taryfowych.</w:t>
      </w:r>
      <w:bookmarkEnd w:id="8"/>
    </w:p>
    <w:p w14:paraId="61005D59" w14:textId="77777777" w:rsidR="00CF2644" w:rsidRDefault="00CF2644">
      <w:pPr>
        <w:pStyle w:val="Teksttreci0"/>
        <w:shd w:val="clear" w:color="auto" w:fill="auto"/>
        <w:spacing w:line="283" w:lineRule="exact"/>
        <w:ind w:firstLine="0"/>
        <w:jc w:val="left"/>
      </w:pPr>
    </w:p>
    <w:p w14:paraId="660A005D" w14:textId="77777777" w:rsidR="00BF50EE" w:rsidRPr="00905094" w:rsidRDefault="00EB15E5">
      <w:pPr>
        <w:pStyle w:val="Teksttreci0"/>
        <w:numPr>
          <w:ilvl w:val="0"/>
          <w:numId w:val="5"/>
        </w:numPr>
        <w:shd w:val="clear" w:color="auto" w:fill="auto"/>
        <w:tabs>
          <w:tab w:val="left" w:pos="3864"/>
        </w:tabs>
        <w:spacing w:line="210" w:lineRule="exact"/>
        <w:ind w:firstLine="0"/>
        <w:jc w:val="left"/>
        <w:rPr>
          <w:b/>
        </w:rPr>
      </w:pPr>
      <w:r w:rsidRPr="00905094">
        <w:rPr>
          <w:rStyle w:val="Teksttreci1"/>
          <w:b/>
        </w:rPr>
        <w:t>Oferty wariantowe</w:t>
      </w:r>
    </w:p>
    <w:p w14:paraId="28BCD23E" w14:textId="77777777" w:rsidR="00BF50EE" w:rsidRDefault="00EB15E5">
      <w:pPr>
        <w:pStyle w:val="Teksttreci0"/>
        <w:shd w:val="clear" w:color="auto" w:fill="auto"/>
        <w:spacing w:line="283" w:lineRule="exact"/>
        <w:ind w:firstLine="0"/>
        <w:jc w:val="left"/>
      </w:pPr>
      <w:bookmarkStart w:id="9" w:name="bookmark7"/>
      <w:r>
        <w:t>Zamawiający nie dopuszcza możliwości, złożenia oferty wariantowej, o której mowa w art. 92 ustawy Pzp tzn. oferty przewidującej odmienny sposób wykonania zamówienia niż określony w niniejszej SWZ.</w:t>
      </w:r>
      <w:bookmarkEnd w:id="9"/>
    </w:p>
    <w:p w14:paraId="6EDA61EC" w14:textId="77777777" w:rsidR="00CF2644" w:rsidRDefault="00CF2644">
      <w:pPr>
        <w:pStyle w:val="Teksttreci0"/>
        <w:shd w:val="clear" w:color="auto" w:fill="auto"/>
        <w:spacing w:line="283" w:lineRule="exact"/>
        <w:ind w:firstLine="0"/>
        <w:jc w:val="left"/>
      </w:pPr>
    </w:p>
    <w:p w14:paraId="4AEB8CED" w14:textId="77777777" w:rsidR="00905094" w:rsidRDefault="00EB15E5" w:rsidP="00CF2644">
      <w:pPr>
        <w:pStyle w:val="Teksttreci0"/>
        <w:numPr>
          <w:ilvl w:val="0"/>
          <w:numId w:val="5"/>
        </w:numPr>
        <w:shd w:val="clear" w:color="auto" w:fill="auto"/>
        <w:tabs>
          <w:tab w:val="left" w:pos="3658"/>
        </w:tabs>
        <w:spacing w:line="533" w:lineRule="exact"/>
        <w:ind w:firstLine="360"/>
        <w:jc w:val="left"/>
        <w:rPr>
          <w:rStyle w:val="Teksttreci1"/>
        </w:rPr>
      </w:pPr>
      <w:bookmarkStart w:id="10" w:name="bookmark8"/>
      <w:r w:rsidRPr="00905094">
        <w:rPr>
          <w:rStyle w:val="Teksttreci1"/>
          <w:b/>
        </w:rPr>
        <w:t>Katalogi elektroniczne</w:t>
      </w:r>
      <w:r>
        <w:rPr>
          <w:rStyle w:val="Teksttreci1"/>
        </w:rPr>
        <w:t xml:space="preserve"> </w:t>
      </w:r>
    </w:p>
    <w:p w14:paraId="498A330B" w14:textId="77777777" w:rsidR="00BF50EE" w:rsidRDefault="00EB15E5" w:rsidP="00905094">
      <w:pPr>
        <w:pStyle w:val="Teksttreci0"/>
        <w:shd w:val="clear" w:color="auto" w:fill="auto"/>
        <w:tabs>
          <w:tab w:val="left" w:pos="3658"/>
        </w:tabs>
        <w:spacing w:line="533" w:lineRule="exact"/>
        <w:ind w:left="360" w:firstLine="0"/>
        <w:jc w:val="left"/>
      </w:pPr>
      <w:r>
        <w:t>Zamawiający nie wymaga złożenia ofert w postaci katalogów elektronicznych.</w:t>
      </w:r>
      <w:bookmarkEnd w:id="10"/>
    </w:p>
    <w:p w14:paraId="55D509C2" w14:textId="77777777" w:rsidR="00CF2644" w:rsidRDefault="00CF2644" w:rsidP="00CF2644">
      <w:pPr>
        <w:pStyle w:val="Teksttreci0"/>
        <w:shd w:val="clear" w:color="auto" w:fill="auto"/>
        <w:tabs>
          <w:tab w:val="left" w:pos="3658"/>
        </w:tabs>
        <w:spacing w:line="533" w:lineRule="exact"/>
        <w:ind w:left="360" w:firstLine="0"/>
        <w:jc w:val="left"/>
      </w:pPr>
    </w:p>
    <w:p w14:paraId="68E42C5E" w14:textId="77777777" w:rsidR="00BF50EE" w:rsidRPr="00905094" w:rsidRDefault="00EB15E5">
      <w:pPr>
        <w:pStyle w:val="Teksttreci0"/>
        <w:numPr>
          <w:ilvl w:val="0"/>
          <w:numId w:val="5"/>
        </w:numPr>
        <w:shd w:val="clear" w:color="auto" w:fill="auto"/>
        <w:tabs>
          <w:tab w:val="left" w:pos="3864"/>
        </w:tabs>
        <w:spacing w:line="210" w:lineRule="exact"/>
        <w:ind w:firstLine="0"/>
        <w:jc w:val="left"/>
        <w:rPr>
          <w:rStyle w:val="Teksttreci1"/>
          <w:b/>
        </w:rPr>
      </w:pPr>
      <w:r w:rsidRPr="00905094">
        <w:rPr>
          <w:rStyle w:val="Teksttreci1"/>
          <w:b/>
        </w:rPr>
        <w:t>Umowa ramowa</w:t>
      </w:r>
    </w:p>
    <w:p w14:paraId="14870AA3" w14:textId="77777777" w:rsidR="00CF2644" w:rsidRDefault="00CF2644" w:rsidP="00CF2644">
      <w:pPr>
        <w:pStyle w:val="Akapitzlist"/>
      </w:pPr>
    </w:p>
    <w:p w14:paraId="1BAFC5B1" w14:textId="77777777" w:rsidR="00CF2644" w:rsidRDefault="00CF2644" w:rsidP="00CF2644">
      <w:pPr>
        <w:pStyle w:val="Teksttreci0"/>
        <w:shd w:val="clear" w:color="auto" w:fill="auto"/>
        <w:tabs>
          <w:tab w:val="left" w:pos="3864"/>
        </w:tabs>
        <w:spacing w:line="210" w:lineRule="exact"/>
        <w:ind w:firstLine="0"/>
        <w:jc w:val="left"/>
      </w:pPr>
    </w:p>
    <w:p w14:paraId="413FCCCD" w14:textId="77777777" w:rsidR="00CF2644" w:rsidRDefault="00EB15E5">
      <w:pPr>
        <w:pStyle w:val="Teksttreci0"/>
        <w:shd w:val="clear" w:color="auto" w:fill="auto"/>
        <w:spacing w:line="288" w:lineRule="exact"/>
        <w:ind w:firstLine="0"/>
        <w:jc w:val="left"/>
      </w:pPr>
      <w:r>
        <w:t>Zamawiający nie przewiduje zawarcia umowy ramowej, o które</w:t>
      </w:r>
      <w:r w:rsidR="00CF2644">
        <w:t>j mowa w art. 311-315 ustawy Pzp</w:t>
      </w:r>
    </w:p>
    <w:p w14:paraId="47A0A279" w14:textId="77777777" w:rsidR="00CF2644" w:rsidRDefault="00CF2644">
      <w:pPr>
        <w:pStyle w:val="Teksttreci0"/>
        <w:shd w:val="clear" w:color="auto" w:fill="auto"/>
        <w:spacing w:line="288" w:lineRule="exact"/>
        <w:ind w:firstLine="0"/>
        <w:jc w:val="left"/>
      </w:pPr>
    </w:p>
    <w:p w14:paraId="7885D92A" w14:textId="77777777" w:rsidR="00BF50EE" w:rsidRPr="00905094" w:rsidRDefault="00EB15E5">
      <w:pPr>
        <w:pStyle w:val="Teksttreci0"/>
        <w:numPr>
          <w:ilvl w:val="0"/>
          <w:numId w:val="5"/>
        </w:numPr>
        <w:shd w:val="clear" w:color="auto" w:fill="auto"/>
        <w:tabs>
          <w:tab w:val="left" w:pos="3753"/>
        </w:tabs>
        <w:spacing w:line="210" w:lineRule="exact"/>
        <w:ind w:firstLine="0"/>
        <w:jc w:val="left"/>
        <w:rPr>
          <w:rStyle w:val="Teksttreci1"/>
          <w:b/>
        </w:rPr>
      </w:pPr>
      <w:r w:rsidRPr="00905094">
        <w:rPr>
          <w:rStyle w:val="Teksttreci1"/>
          <w:b/>
        </w:rPr>
        <w:t>Aukcja elektroniczna</w:t>
      </w:r>
    </w:p>
    <w:p w14:paraId="41E91EF6" w14:textId="77777777" w:rsidR="00CF2644" w:rsidRDefault="00CF2644" w:rsidP="00CF2644">
      <w:pPr>
        <w:pStyle w:val="Teksttreci0"/>
        <w:shd w:val="clear" w:color="auto" w:fill="auto"/>
        <w:tabs>
          <w:tab w:val="left" w:pos="3753"/>
        </w:tabs>
        <w:spacing w:line="210" w:lineRule="exact"/>
        <w:ind w:firstLine="0"/>
        <w:jc w:val="left"/>
      </w:pPr>
    </w:p>
    <w:p w14:paraId="2755A334" w14:textId="77777777" w:rsidR="00BF50EE" w:rsidRDefault="00EB15E5">
      <w:pPr>
        <w:pStyle w:val="Teksttreci0"/>
        <w:shd w:val="clear" w:color="auto" w:fill="auto"/>
        <w:spacing w:line="288" w:lineRule="exact"/>
        <w:ind w:firstLine="0"/>
        <w:jc w:val="left"/>
      </w:pPr>
      <w:bookmarkStart w:id="11" w:name="bookmark9"/>
      <w:r>
        <w:t>Zamawiający nie przewiduje przeprowadzenia aukcji elektronicznej, o której mowa w art. 308 ust. 1 ustawy Pzp.</w:t>
      </w:r>
      <w:bookmarkEnd w:id="11"/>
    </w:p>
    <w:p w14:paraId="1B62C195" w14:textId="77777777" w:rsidR="00CF2644" w:rsidRDefault="00CF2644">
      <w:pPr>
        <w:pStyle w:val="Teksttreci0"/>
        <w:shd w:val="clear" w:color="auto" w:fill="auto"/>
        <w:spacing w:line="288" w:lineRule="exact"/>
        <w:ind w:firstLine="0"/>
        <w:jc w:val="left"/>
      </w:pPr>
    </w:p>
    <w:p w14:paraId="36A933BE" w14:textId="77777777" w:rsidR="00BF50EE" w:rsidRPr="00905094" w:rsidRDefault="00EB15E5">
      <w:pPr>
        <w:pStyle w:val="Teksttreci0"/>
        <w:numPr>
          <w:ilvl w:val="0"/>
          <w:numId w:val="5"/>
        </w:numPr>
        <w:shd w:val="clear" w:color="auto" w:fill="auto"/>
        <w:tabs>
          <w:tab w:val="left" w:pos="1498"/>
        </w:tabs>
        <w:spacing w:line="210" w:lineRule="exact"/>
        <w:ind w:firstLine="0"/>
        <w:jc w:val="left"/>
        <w:rPr>
          <w:rStyle w:val="Teksttreci1"/>
          <w:b/>
        </w:rPr>
      </w:pPr>
      <w:r w:rsidRPr="00905094">
        <w:rPr>
          <w:rStyle w:val="Teksttreci1"/>
          <w:b/>
        </w:rPr>
        <w:t>Zamówienia o których mowa w art. 214 ust. 1 pkt 7 i 8 Ustawy Pzp</w:t>
      </w:r>
    </w:p>
    <w:p w14:paraId="1432C5DC" w14:textId="77777777" w:rsidR="00CF2644" w:rsidRDefault="00CF2644" w:rsidP="00CF2644">
      <w:pPr>
        <w:pStyle w:val="Teksttreci0"/>
        <w:shd w:val="clear" w:color="auto" w:fill="auto"/>
        <w:tabs>
          <w:tab w:val="left" w:pos="1498"/>
        </w:tabs>
        <w:spacing w:line="210" w:lineRule="exact"/>
        <w:ind w:firstLine="0"/>
        <w:jc w:val="left"/>
      </w:pPr>
    </w:p>
    <w:p w14:paraId="7ADD477C" w14:textId="77777777" w:rsidR="00BF50EE" w:rsidRDefault="00EB15E5">
      <w:pPr>
        <w:pStyle w:val="Teksttreci0"/>
        <w:shd w:val="clear" w:color="auto" w:fill="auto"/>
        <w:spacing w:line="288" w:lineRule="exact"/>
        <w:ind w:firstLine="0"/>
        <w:jc w:val="left"/>
      </w:pPr>
      <w:bookmarkStart w:id="12" w:name="bookmark10"/>
      <w:r>
        <w:t>Zamawiający nie przewiduje udzielania zamówień na podstawie art. 214 ust. 1 pkt 7 i 8 ustawy Pzp polegającego na powtórzeniu zamówienia na dodatkowe dostawy.</w:t>
      </w:r>
      <w:bookmarkEnd w:id="12"/>
    </w:p>
    <w:p w14:paraId="160C5397" w14:textId="77777777" w:rsidR="00BF50EE" w:rsidRPr="00905094" w:rsidRDefault="00EB15E5">
      <w:pPr>
        <w:pStyle w:val="Teksttreci0"/>
        <w:numPr>
          <w:ilvl w:val="0"/>
          <w:numId w:val="5"/>
        </w:numPr>
        <w:shd w:val="clear" w:color="auto" w:fill="auto"/>
        <w:tabs>
          <w:tab w:val="left" w:pos="3318"/>
        </w:tabs>
        <w:spacing w:line="533" w:lineRule="exact"/>
        <w:ind w:firstLine="360"/>
        <w:jc w:val="left"/>
        <w:rPr>
          <w:b/>
        </w:rPr>
      </w:pPr>
      <w:bookmarkStart w:id="13" w:name="bookmark11"/>
      <w:r w:rsidRPr="00905094">
        <w:rPr>
          <w:rStyle w:val="Teksttreci1"/>
          <w:b/>
        </w:rPr>
        <w:t xml:space="preserve">Rozliczenia w walutach obcych </w:t>
      </w:r>
      <w:r w:rsidRPr="00905094">
        <w:rPr>
          <w:b/>
        </w:rPr>
        <w:t>Zamawiający nie przewiduje rozliczenia w walutach obcych.</w:t>
      </w:r>
      <w:bookmarkEnd w:id="13"/>
    </w:p>
    <w:p w14:paraId="71EF7EED" w14:textId="77777777" w:rsidR="00BF50EE" w:rsidRDefault="00EB15E5">
      <w:pPr>
        <w:pStyle w:val="Teksttreci0"/>
        <w:numPr>
          <w:ilvl w:val="0"/>
          <w:numId w:val="5"/>
        </w:numPr>
        <w:shd w:val="clear" w:color="auto" w:fill="auto"/>
        <w:tabs>
          <w:tab w:val="left" w:pos="2803"/>
        </w:tabs>
        <w:spacing w:line="528" w:lineRule="exact"/>
        <w:ind w:firstLine="360"/>
        <w:jc w:val="left"/>
      </w:pPr>
      <w:bookmarkStart w:id="14" w:name="bookmark12"/>
      <w:r w:rsidRPr="00905094">
        <w:rPr>
          <w:rStyle w:val="Teksttreci1"/>
          <w:b/>
        </w:rPr>
        <w:t xml:space="preserve">Zwrot kosztów udziału w postępowaniu </w:t>
      </w:r>
      <w:r w:rsidRPr="00905094">
        <w:rPr>
          <w:b/>
        </w:rPr>
        <w:t>Zamawiający nie przewiduje zwrotu kosztów udziału w postępowaniu</w:t>
      </w:r>
      <w:r>
        <w:t>.</w:t>
      </w:r>
      <w:bookmarkEnd w:id="14"/>
    </w:p>
    <w:p w14:paraId="0BE53759" w14:textId="77777777" w:rsidR="00BF50EE" w:rsidRDefault="00EB15E5">
      <w:pPr>
        <w:pStyle w:val="Teksttreci0"/>
        <w:numPr>
          <w:ilvl w:val="0"/>
          <w:numId w:val="5"/>
        </w:numPr>
        <w:shd w:val="clear" w:color="auto" w:fill="auto"/>
        <w:tabs>
          <w:tab w:val="left" w:pos="2803"/>
        </w:tabs>
        <w:spacing w:line="533" w:lineRule="exact"/>
        <w:ind w:firstLine="360"/>
        <w:jc w:val="left"/>
      </w:pPr>
      <w:bookmarkStart w:id="15" w:name="bookmark13"/>
      <w:r w:rsidRPr="00905094">
        <w:rPr>
          <w:rStyle w:val="Teksttreci1"/>
          <w:b/>
        </w:rPr>
        <w:t xml:space="preserve">Zaliczki na poczet udzielenia zamówienia </w:t>
      </w:r>
      <w:r w:rsidRPr="00905094">
        <w:rPr>
          <w:b/>
        </w:rPr>
        <w:t>Zamawiający nie przewiduje udzielenia zaliczek na poczet wykonania zamówienia</w:t>
      </w:r>
      <w:r>
        <w:t>.</w:t>
      </w:r>
      <w:bookmarkEnd w:id="15"/>
    </w:p>
    <w:p w14:paraId="7388FE83" w14:textId="77777777" w:rsidR="00BF50EE" w:rsidRPr="00905094" w:rsidRDefault="00EB15E5">
      <w:pPr>
        <w:pStyle w:val="Teksttreci0"/>
        <w:numPr>
          <w:ilvl w:val="0"/>
          <w:numId w:val="5"/>
        </w:numPr>
        <w:shd w:val="clear" w:color="auto" w:fill="auto"/>
        <w:tabs>
          <w:tab w:val="left" w:pos="3753"/>
        </w:tabs>
        <w:spacing w:line="533" w:lineRule="exact"/>
        <w:ind w:firstLine="360"/>
        <w:jc w:val="left"/>
        <w:rPr>
          <w:b/>
        </w:rPr>
      </w:pPr>
      <w:bookmarkStart w:id="16" w:name="bookmark14"/>
      <w:r w:rsidRPr="00905094">
        <w:rPr>
          <w:rStyle w:val="Teksttreci1"/>
          <w:b/>
        </w:rPr>
        <w:lastRenderedPageBreak/>
        <w:t xml:space="preserve">Płatność częściowa </w:t>
      </w:r>
      <w:r w:rsidRPr="00905094">
        <w:rPr>
          <w:b/>
        </w:rPr>
        <w:t>Zamawiający przewiduje płatność wynagrodzenia w częściach.</w:t>
      </w:r>
      <w:bookmarkEnd w:id="16"/>
    </w:p>
    <w:p w14:paraId="6998D5BB" w14:textId="77777777" w:rsidR="00BF50EE" w:rsidRPr="00905094" w:rsidRDefault="00EB15E5">
      <w:pPr>
        <w:pStyle w:val="Teksttreci0"/>
        <w:numPr>
          <w:ilvl w:val="0"/>
          <w:numId w:val="5"/>
        </w:numPr>
        <w:shd w:val="clear" w:color="auto" w:fill="auto"/>
        <w:tabs>
          <w:tab w:val="left" w:pos="3318"/>
        </w:tabs>
        <w:spacing w:line="210" w:lineRule="exact"/>
        <w:ind w:firstLine="0"/>
        <w:jc w:val="left"/>
        <w:rPr>
          <w:b/>
        </w:rPr>
      </w:pPr>
      <w:r w:rsidRPr="00905094">
        <w:rPr>
          <w:rStyle w:val="Teksttreci1"/>
          <w:b/>
        </w:rPr>
        <w:t>Unieważnienie postępowania</w:t>
      </w:r>
    </w:p>
    <w:p w14:paraId="274C67BD" w14:textId="77777777" w:rsidR="00BF50EE" w:rsidRDefault="00EB15E5">
      <w:pPr>
        <w:pStyle w:val="Teksttreci0"/>
        <w:shd w:val="clear" w:color="auto" w:fill="auto"/>
        <w:spacing w:line="278" w:lineRule="exact"/>
        <w:ind w:firstLine="0"/>
        <w:jc w:val="left"/>
      </w:pPr>
      <w:bookmarkStart w:id="17" w:name="bookmark15"/>
      <w:r>
        <w:t>Zamawiający dopuszcza możliwość unieważnienia postępowania o udzielenie zamówienia na podstawie art. 255 i 256 ustawy Pzp.</w:t>
      </w:r>
      <w:bookmarkEnd w:id="17"/>
    </w:p>
    <w:p w14:paraId="39347A5A" w14:textId="77777777" w:rsidR="00CF2644" w:rsidRDefault="00CF2644">
      <w:pPr>
        <w:pStyle w:val="Teksttreci0"/>
        <w:shd w:val="clear" w:color="auto" w:fill="auto"/>
        <w:spacing w:line="278" w:lineRule="exact"/>
        <w:ind w:firstLine="0"/>
        <w:jc w:val="left"/>
      </w:pPr>
    </w:p>
    <w:p w14:paraId="2D46AD7B" w14:textId="77777777" w:rsidR="00BF50EE" w:rsidRPr="00905094" w:rsidRDefault="00EB15E5">
      <w:pPr>
        <w:pStyle w:val="Teksttreci0"/>
        <w:numPr>
          <w:ilvl w:val="0"/>
          <w:numId w:val="5"/>
        </w:numPr>
        <w:shd w:val="clear" w:color="auto" w:fill="auto"/>
        <w:tabs>
          <w:tab w:val="left" w:pos="965"/>
        </w:tabs>
        <w:spacing w:line="210" w:lineRule="exact"/>
        <w:ind w:firstLine="0"/>
        <w:jc w:val="left"/>
        <w:rPr>
          <w:b/>
        </w:rPr>
      </w:pPr>
      <w:r w:rsidRPr="00905094">
        <w:rPr>
          <w:rStyle w:val="Teksttreci1"/>
          <w:b/>
        </w:rPr>
        <w:t>Wykonawcy/Podwykonawcy/podmioty trzecie udostępniające Wykonawcy swój</w:t>
      </w:r>
    </w:p>
    <w:p w14:paraId="0B7A18E9" w14:textId="77777777" w:rsidR="00BF50EE" w:rsidRPr="00905094" w:rsidRDefault="00CF2644">
      <w:pPr>
        <w:pStyle w:val="Teksttreci0"/>
        <w:shd w:val="clear" w:color="auto" w:fill="auto"/>
        <w:spacing w:line="210" w:lineRule="exact"/>
        <w:ind w:firstLine="0"/>
        <w:jc w:val="left"/>
        <w:rPr>
          <w:rStyle w:val="Teksttreci1"/>
          <w:b/>
        </w:rPr>
      </w:pPr>
      <w:r w:rsidRPr="00905094">
        <w:rPr>
          <w:rStyle w:val="Teksttreci1"/>
          <w:b/>
        </w:rPr>
        <w:t>P</w:t>
      </w:r>
      <w:r w:rsidR="00EB15E5" w:rsidRPr="00905094">
        <w:rPr>
          <w:rStyle w:val="Teksttreci1"/>
          <w:b/>
        </w:rPr>
        <w:t>otencjał</w:t>
      </w:r>
    </w:p>
    <w:p w14:paraId="661A5239" w14:textId="77777777" w:rsidR="00CF2644" w:rsidRDefault="00CF2644">
      <w:pPr>
        <w:pStyle w:val="Teksttreci0"/>
        <w:shd w:val="clear" w:color="auto" w:fill="auto"/>
        <w:spacing w:line="210" w:lineRule="exact"/>
        <w:ind w:firstLine="0"/>
        <w:jc w:val="left"/>
      </w:pPr>
    </w:p>
    <w:p w14:paraId="1AD13BA9" w14:textId="77777777" w:rsidR="00BF50EE" w:rsidRDefault="00EB15E5">
      <w:pPr>
        <w:pStyle w:val="Teksttreci0"/>
        <w:numPr>
          <w:ilvl w:val="0"/>
          <w:numId w:val="12"/>
        </w:numPr>
        <w:shd w:val="clear" w:color="auto" w:fill="auto"/>
        <w:tabs>
          <w:tab w:val="left" w:pos="274"/>
        </w:tabs>
        <w:spacing w:line="403" w:lineRule="exact"/>
        <w:ind w:firstLine="0"/>
        <w:jc w:val="left"/>
      </w:pPr>
      <w:r>
        <w:t>Zamówienie może zostać udzielone Wykonawcy, który:</w:t>
      </w:r>
    </w:p>
    <w:p w14:paraId="67EA8BE6" w14:textId="77777777" w:rsidR="00BF50EE" w:rsidRDefault="00EB15E5">
      <w:pPr>
        <w:pStyle w:val="Teksttreci0"/>
        <w:numPr>
          <w:ilvl w:val="0"/>
          <w:numId w:val="13"/>
        </w:numPr>
        <w:shd w:val="clear" w:color="auto" w:fill="auto"/>
        <w:tabs>
          <w:tab w:val="left" w:pos="718"/>
        </w:tabs>
        <w:spacing w:line="403" w:lineRule="exact"/>
        <w:ind w:firstLine="0"/>
        <w:jc w:val="left"/>
      </w:pPr>
      <w:r>
        <w:t>spełnia warunki udziału w postępowaniu opisane w SWZ,</w:t>
      </w:r>
    </w:p>
    <w:p w14:paraId="2C05D7AA" w14:textId="77777777" w:rsidR="00BF50EE" w:rsidRDefault="00EB15E5">
      <w:pPr>
        <w:pStyle w:val="Teksttreci0"/>
        <w:numPr>
          <w:ilvl w:val="0"/>
          <w:numId w:val="13"/>
        </w:numPr>
        <w:shd w:val="clear" w:color="auto" w:fill="auto"/>
        <w:tabs>
          <w:tab w:val="left" w:pos="718"/>
        </w:tabs>
        <w:spacing w:line="403" w:lineRule="exact"/>
        <w:ind w:firstLine="0"/>
        <w:jc w:val="left"/>
      </w:pPr>
      <w:r>
        <w:t>nie podlega wykluczeniu na podstawie przepisów wskazanych w Rozdziale XXI11 SWZ,</w:t>
      </w:r>
    </w:p>
    <w:p w14:paraId="772F57D1" w14:textId="77777777" w:rsidR="00BF50EE" w:rsidRDefault="00EB15E5">
      <w:pPr>
        <w:pStyle w:val="Teksttreci0"/>
        <w:numPr>
          <w:ilvl w:val="0"/>
          <w:numId w:val="13"/>
        </w:numPr>
        <w:shd w:val="clear" w:color="auto" w:fill="auto"/>
        <w:tabs>
          <w:tab w:val="left" w:pos="718"/>
        </w:tabs>
        <w:spacing w:line="403" w:lineRule="exact"/>
        <w:ind w:firstLine="0"/>
        <w:jc w:val="left"/>
      </w:pPr>
      <w:r>
        <w:t>złożył ofertę niepodlegającą odrzuceniu na podstawie art. 226 ust. 1 ustawy Pzp.</w:t>
      </w:r>
    </w:p>
    <w:p w14:paraId="6E48DC91" w14:textId="77777777" w:rsidR="00BF50EE" w:rsidRDefault="00EB15E5">
      <w:pPr>
        <w:pStyle w:val="Teksttreci0"/>
        <w:numPr>
          <w:ilvl w:val="0"/>
          <w:numId w:val="12"/>
        </w:numPr>
        <w:shd w:val="clear" w:color="auto" w:fill="auto"/>
        <w:tabs>
          <w:tab w:val="left" w:pos="274"/>
        </w:tabs>
        <w:spacing w:line="403" w:lineRule="exact"/>
        <w:ind w:firstLine="0"/>
        <w:jc w:val="left"/>
      </w:pPr>
      <w:r>
        <w:t>Wykonawcy mogą wspólnie ubiegać się o udzielenie zamówienia. W takim przypadku:</w:t>
      </w:r>
    </w:p>
    <w:p w14:paraId="7C429963" w14:textId="77777777" w:rsidR="00BF50EE" w:rsidRDefault="00EB15E5">
      <w:pPr>
        <w:pStyle w:val="Teksttreci0"/>
        <w:numPr>
          <w:ilvl w:val="0"/>
          <w:numId w:val="14"/>
        </w:numPr>
        <w:shd w:val="clear" w:color="auto" w:fill="auto"/>
        <w:tabs>
          <w:tab w:val="left" w:pos="797"/>
        </w:tabs>
        <w:spacing w:line="283" w:lineRule="exact"/>
        <w:ind w:left="360" w:hanging="360"/>
        <w:jc w:val="left"/>
      </w:pPr>
      <w:r>
        <w:t>Wykonawcy występujący wspólnie są zobowiązani do ustanowienia pełnomocnika do reprezentowania ich w postępowaniu albo do reprezentowania ich w postępowaniu</w:t>
      </w:r>
    </w:p>
    <w:p w14:paraId="22036EC4" w14:textId="77777777" w:rsidR="00BF50EE" w:rsidRDefault="00EB15E5">
      <w:pPr>
        <w:pStyle w:val="Teksttreci0"/>
        <w:numPr>
          <w:ilvl w:val="0"/>
          <w:numId w:val="15"/>
        </w:numPr>
        <w:shd w:val="clear" w:color="auto" w:fill="auto"/>
        <w:tabs>
          <w:tab w:val="left" w:pos="797"/>
          <w:tab w:val="left" w:pos="801"/>
        </w:tabs>
        <w:spacing w:line="283" w:lineRule="exact"/>
        <w:ind w:firstLine="0"/>
        <w:jc w:val="left"/>
      </w:pPr>
      <w:r>
        <w:t>zawarcia umowy w sprawie przedmiotowego zamówienia publicznego,</w:t>
      </w:r>
    </w:p>
    <w:p w14:paraId="78BD1C28" w14:textId="77777777" w:rsidR="00BF50EE" w:rsidRDefault="00EB15E5">
      <w:pPr>
        <w:pStyle w:val="Teksttreci0"/>
        <w:numPr>
          <w:ilvl w:val="0"/>
          <w:numId w:val="14"/>
        </w:numPr>
        <w:shd w:val="clear" w:color="auto" w:fill="auto"/>
        <w:tabs>
          <w:tab w:val="left" w:pos="797"/>
        </w:tabs>
        <w:spacing w:line="288" w:lineRule="exact"/>
        <w:ind w:left="360" w:hanging="360"/>
        <w:jc w:val="left"/>
      </w:pPr>
      <w:r>
        <w:t>wszelka korespondencja będzie prowadzona przez Zamawiającego wyłącznie z pełnomocnikiem.</w:t>
      </w:r>
    </w:p>
    <w:p w14:paraId="09EE2B43" w14:textId="77777777" w:rsidR="00BF50EE" w:rsidRDefault="00EB15E5">
      <w:pPr>
        <w:pStyle w:val="Teksttreci0"/>
        <w:numPr>
          <w:ilvl w:val="0"/>
          <w:numId w:val="12"/>
        </w:numPr>
        <w:shd w:val="clear" w:color="auto" w:fill="auto"/>
        <w:tabs>
          <w:tab w:val="left" w:pos="448"/>
        </w:tabs>
        <w:spacing w:line="283" w:lineRule="exact"/>
        <w:ind w:left="360" w:hanging="360"/>
        <w:jc w:val="left"/>
      </w:pPr>
      <w:r>
        <w:t>Potencjał podmiotu trzeciego. W celu potwierdzenia spełnienia warunków udziału w postępowaniu, Wykonawca może polegać na potencjale podmiotu trzeciego na zasadach opisanych w art. 118 - 123 ustawy Pzp. Podmiot trzeci, na potencjał, którego Wykonawca powołuje się w celu wykazania spełnienia warunków udziału w postępowaniu, nie może podlegać wykluczeniu na podstawie przepisów wskazanych w Rozdziale XXIII SWZ.</w:t>
      </w:r>
    </w:p>
    <w:p w14:paraId="10FE5F37" w14:textId="77777777" w:rsidR="00BF50EE" w:rsidRDefault="00EB15E5">
      <w:pPr>
        <w:pStyle w:val="Teksttreci0"/>
        <w:numPr>
          <w:ilvl w:val="0"/>
          <w:numId w:val="12"/>
        </w:numPr>
        <w:shd w:val="clear" w:color="auto" w:fill="auto"/>
        <w:tabs>
          <w:tab w:val="left" w:pos="448"/>
        </w:tabs>
        <w:spacing w:line="283" w:lineRule="exact"/>
        <w:ind w:left="360" w:hanging="360"/>
        <w:jc w:val="left"/>
      </w:pPr>
      <w:bookmarkStart w:id="18" w:name="bookmark16"/>
      <w:r>
        <w:t>Podwykonawstwo. Zamawiający nie zastrzega obowiązku osobistego wykonania przez Wykonawcę kluczowych zadań. Podwykonawca nie może podlegać wykluczeniu na podstawie przepisów wskazanych w Rozdziale XXIII SWZ.</w:t>
      </w:r>
      <w:bookmarkEnd w:id="18"/>
    </w:p>
    <w:p w14:paraId="09978B76" w14:textId="77777777" w:rsidR="00CF2644" w:rsidRDefault="00CF2644" w:rsidP="00CF2644">
      <w:pPr>
        <w:pStyle w:val="Teksttreci0"/>
        <w:shd w:val="clear" w:color="auto" w:fill="auto"/>
        <w:tabs>
          <w:tab w:val="left" w:pos="448"/>
        </w:tabs>
        <w:spacing w:line="283" w:lineRule="exact"/>
        <w:ind w:left="360" w:firstLine="0"/>
        <w:jc w:val="left"/>
      </w:pPr>
    </w:p>
    <w:p w14:paraId="15CDF67A" w14:textId="77777777" w:rsidR="00BF50EE" w:rsidRPr="00905094" w:rsidRDefault="00EB15E5">
      <w:pPr>
        <w:pStyle w:val="Teksttreci0"/>
        <w:numPr>
          <w:ilvl w:val="0"/>
          <w:numId w:val="5"/>
        </w:numPr>
        <w:shd w:val="clear" w:color="auto" w:fill="auto"/>
        <w:tabs>
          <w:tab w:val="left" w:pos="797"/>
        </w:tabs>
        <w:spacing w:line="210" w:lineRule="exact"/>
        <w:ind w:firstLine="0"/>
        <w:jc w:val="left"/>
        <w:rPr>
          <w:b/>
        </w:rPr>
      </w:pPr>
      <w:r w:rsidRPr="00905094">
        <w:rPr>
          <w:rStyle w:val="Teksttreci1"/>
          <w:b/>
        </w:rPr>
        <w:t>Wymagania w zakresie zatrudniania przez Wykonawcę lub Podwykonawcę osób na</w:t>
      </w:r>
    </w:p>
    <w:p w14:paraId="19755A2C" w14:textId="77777777" w:rsidR="00BF50EE" w:rsidRPr="00905094" w:rsidRDefault="00EB15E5">
      <w:pPr>
        <w:pStyle w:val="Teksttreci0"/>
        <w:shd w:val="clear" w:color="auto" w:fill="auto"/>
        <w:spacing w:line="210" w:lineRule="exact"/>
        <w:ind w:firstLine="0"/>
        <w:jc w:val="left"/>
        <w:rPr>
          <w:rStyle w:val="Teksttreci1"/>
          <w:b/>
        </w:rPr>
      </w:pPr>
      <w:r w:rsidRPr="00905094">
        <w:rPr>
          <w:rStyle w:val="Teksttreci1"/>
          <w:b/>
        </w:rPr>
        <w:t>podstawie stosunku pracy</w:t>
      </w:r>
    </w:p>
    <w:p w14:paraId="46111822" w14:textId="77777777" w:rsidR="00CF2644" w:rsidRDefault="00CF2644">
      <w:pPr>
        <w:pStyle w:val="Teksttreci0"/>
        <w:shd w:val="clear" w:color="auto" w:fill="auto"/>
        <w:spacing w:line="210" w:lineRule="exact"/>
        <w:ind w:firstLine="0"/>
        <w:jc w:val="left"/>
      </w:pPr>
    </w:p>
    <w:p w14:paraId="18D7BB80" w14:textId="77777777" w:rsidR="00BF50EE" w:rsidRDefault="00EB15E5">
      <w:pPr>
        <w:pStyle w:val="Teksttreci0"/>
        <w:shd w:val="clear" w:color="auto" w:fill="auto"/>
        <w:spacing w:line="283" w:lineRule="exact"/>
        <w:ind w:firstLine="0"/>
        <w:jc w:val="left"/>
      </w:pPr>
      <w:bookmarkStart w:id="19" w:name="bookmark17"/>
      <w:r>
        <w:t>Zamawiający nie stawia wymagań zatrudnienia przez Wykonawcę lub Podwykonawcę na podstawie umowy o pracę osób wykonujących czynności w zakresie realizacji zamówienia polegające na wykonywaniu pracy w sposób określony w art. 22 § 1 ustawy z dnia 26 czerwca 1974 r. - Kodeks pracy (tj. Dz.U. z 2020 r. poz. 1320 z późn. zm.) (art. 95 ustawy Pzp).</w:t>
      </w:r>
      <w:bookmarkEnd w:id="19"/>
    </w:p>
    <w:p w14:paraId="2740ED9A" w14:textId="77777777" w:rsidR="00CF2644" w:rsidRDefault="00CF2644">
      <w:pPr>
        <w:pStyle w:val="Teksttreci0"/>
        <w:shd w:val="clear" w:color="auto" w:fill="auto"/>
        <w:spacing w:line="283" w:lineRule="exact"/>
        <w:ind w:firstLine="0"/>
        <w:jc w:val="left"/>
      </w:pPr>
    </w:p>
    <w:p w14:paraId="00E7E718" w14:textId="77777777" w:rsidR="00BF50EE" w:rsidRPr="00905094" w:rsidRDefault="00EB15E5">
      <w:pPr>
        <w:pStyle w:val="Teksttreci0"/>
        <w:numPr>
          <w:ilvl w:val="0"/>
          <w:numId w:val="5"/>
        </w:numPr>
        <w:shd w:val="clear" w:color="auto" w:fill="auto"/>
        <w:tabs>
          <w:tab w:val="left" w:pos="448"/>
        </w:tabs>
        <w:spacing w:line="210" w:lineRule="exact"/>
        <w:ind w:firstLine="0"/>
        <w:jc w:val="left"/>
        <w:rPr>
          <w:b/>
        </w:rPr>
      </w:pPr>
      <w:r w:rsidRPr="00905094">
        <w:rPr>
          <w:rStyle w:val="Teksttreci1"/>
          <w:b/>
        </w:rPr>
        <w:t>Wymagania w zakresie zatrudnienia osób, o których mowa w art. 96 ust. 2 pkt 2 ustawy</w:t>
      </w:r>
    </w:p>
    <w:p w14:paraId="5B993565" w14:textId="77777777" w:rsidR="00BF50EE" w:rsidRPr="00905094" w:rsidRDefault="00EB15E5">
      <w:pPr>
        <w:pStyle w:val="Teksttreci0"/>
        <w:shd w:val="clear" w:color="auto" w:fill="auto"/>
        <w:spacing w:line="210" w:lineRule="exact"/>
        <w:ind w:firstLine="0"/>
        <w:jc w:val="left"/>
        <w:rPr>
          <w:b/>
        </w:rPr>
      </w:pPr>
      <w:r w:rsidRPr="00905094">
        <w:rPr>
          <w:rStyle w:val="Teksttreci1"/>
          <w:b/>
        </w:rPr>
        <w:t>Pzp</w:t>
      </w:r>
    </w:p>
    <w:p w14:paraId="1FA24DF1" w14:textId="77777777" w:rsidR="00BF50EE" w:rsidRDefault="00EB15E5">
      <w:pPr>
        <w:pStyle w:val="Teksttreci0"/>
        <w:shd w:val="clear" w:color="auto" w:fill="auto"/>
        <w:spacing w:line="283" w:lineRule="exact"/>
        <w:ind w:firstLine="0"/>
        <w:jc w:val="left"/>
      </w:pPr>
      <w:bookmarkStart w:id="20" w:name="bookmark18"/>
      <w:r>
        <w:t>Zamawiający nie stawia wymagań w zakresie zatrudnienia osób, o których mowa w art. 96 ust.</w:t>
      </w:r>
      <w:bookmarkEnd w:id="20"/>
    </w:p>
    <w:p w14:paraId="3094EB39" w14:textId="77777777" w:rsidR="00CF2644" w:rsidRDefault="00EB15E5" w:rsidP="00CF2644">
      <w:pPr>
        <w:pStyle w:val="Teksttreci0"/>
        <w:numPr>
          <w:ilvl w:val="0"/>
          <w:numId w:val="3"/>
        </w:numPr>
        <w:shd w:val="clear" w:color="auto" w:fill="auto"/>
        <w:tabs>
          <w:tab w:val="left" w:pos="212"/>
        </w:tabs>
        <w:spacing w:line="283" w:lineRule="exact"/>
        <w:ind w:firstLine="0"/>
        <w:jc w:val="left"/>
      </w:pPr>
      <w:r>
        <w:t>pkt 2 ustawy Pzp.</w:t>
      </w:r>
    </w:p>
    <w:p w14:paraId="5C10A6EC" w14:textId="77777777" w:rsidR="00905094" w:rsidRDefault="00EB15E5">
      <w:pPr>
        <w:pStyle w:val="Teksttreci0"/>
        <w:numPr>
          <w:ilvl w:val="0"/>
          <w:numId w:val="5"/>
        </w:numPr>
        <w:shd w:val="clear" w:color="auto" w:fill="auto"/>
        <w:tabs>
          <w:tab w:val="left" w:pos="2228"/>
        </w:tabs>
        <w:spacing w:line="528" w:lineRule="exact"/>
        <w:ind w:firstLine="360"/>
        <w:jc w:val="left"/>
      </w:pPr>
      <w:bookmarkStart w:id="21" w:name="bookmark19"/>
      <w:r w:rsidRPr="00905094">
        <w:rPr>
          <w:rStyle w:val="Teksttreci1"/>
          <w:b/>
        </w:rPr>
        <w:t>Informacja o przedmiotowych środkach dowodowych</w:t>
      </w:r>
      <w:r>
        <w:rPr>
          <w:rStyle w:val="Teksttreci1"/>
        </w:rPr>
        <w:t xml:space="preserve"> </w:t>
      </w:r>
    </w:p>
    <w:p w14:paraId="05E094F0" w14:textId="77777777" w:rsidR="00BF50EE" w:rsidRDefault="00EB15E5" w:rsidP="00905094">
      <w:pPr>
        <w:pStyle w:val="Teksttreci0"/>
        <w:shd w:val="clear" w:color="auto" w:fill="auto"/>
        <w:tabs>
          <w:tab w:val="left" w:pos="2228"/>
        </w:tabs>
        <w:spacing w:line="528" w:lineRule="exact"/>
        <w:ind w:left="360" w:firstLine="0"/>
        <w:jc w:val="left"/>
      </w:pPr>
      <w:r>
        <w:lastRenderedPageBreak/>
        <w:t>Zamawiający nie żąda przedmiotowych środków dowodowych.</w:t>
      </w:r>
      <w:bookmarkEnd w:id="21"/>
    </w:p>
    <w:p w14:paraId="13BE6F91" w14:textId="77777777" w:rsidR="00CF2644" w:rsidRDefault="00CF2644" w:rsidP="00C1796D">
      <w:pPr>
        <w:pStyle w:val="Teksttreci0"/>
        <w:shd w:val="clear" w:color="auto" w:fill="auto"/>
        <w:tabs>
          <w:tab w:val="left" w:pos="2228"/>
        </w:tabs>
        <w:spacing w:line="360" w:lineRule="auto"/>
        <w:ind w:left="360" w:firstLine="0"/>
        <w:jc w:val="left"/>
      </w:pPr>
    </w:p>
    <w:p w14:paraId="0BCABFE2" w14:textId="77777777" w:rsidR="00BF50EE" w:rsidRPr="00905094" w:rsidRDefault="00EB15E5">
      <w:pPr>
        <w:pStyle w:val="Teksttreci0"/>
        <w:numPr>
          <w:ilvl w:val="0"/>
          <w:numId w:val="5"/>
        </w:numPr>
        <w:shd w:val="clear" w:color="auto" w:fill="auto"/>
        <w:tabs>
          <w:tab w:val="left" w:pos="1262"/>
        </w:tabs>
        <w:spacing w:line="210" w:lineRule="exact"/>
        <w:ind w:firstLine="0"/>
        <w:jc w:val="left"/>
        <w:rPr>
          <w:b/>
        </w:rPr>
      </w:pPr>
      <w:r w:rsidRPr="00905094">
        <w:rPr>
          <w:rStyle w:val="Teksttreci1"/>
          <w:b/>
        </w:rPr>
        <w:t>Informacja o warunkach udziału w postępowaniu o udzielenie zamówienia</w:t>
      </w:r>
    </w:p>
    <w:p w14:paraId="7C2FE909" w14:textId="77777777" w:rsidR="00BF50EE" w:rsidRDefault="00EB15E5" w:rsidP="00C1796D">
      <w:pPr>
        <w:pStyle w:val="Teksttreci0"/>
        <w:shd w:val="clear" w:color="auto" w:fill="auto"/>
        <w:spacing w:line="276" w:lineRule="auto"/>
        <w:ind w:firstLine="0"/>
        <w:jc w:val="left"/>
      </w:pPr>
      <w:bookmarkStart w:id="22" w:name="_Hlk150323187"/>
      <w:r>
        <w:t>Na podstawie art. 112 ustawy Pzp, Zamawiający określa warunki udziału w postępowaniu dotyczące:</w:t>
      </w:r>
    </w:p>
    <w:p w14:paraId="550BF75A" w14:textId="77777777" w:rsidR="00BF50EE" w:rsidRDefault="00EB15E5" w:rsidP="00C1796D">
      <w:pPr>
        <w:pStyle w:val="Teksttreci0"/>
        <w:numPr>
          <w:ilvl w:val="0"/>
          <w:numId w:val="16"/>
        </w:numPr>
        <w:shd w:val="clear" w:color="auto" w:fill="auto"/>
        <w:tabs>
          <w:tab w:val="left" w:pos="448"/>
        </w:tabs>
        <w:spacing w:line="276" w:lineRule="auto"/>
        <w:ind w:left="360" w:hanging="360"/>
        <w:jc w:val="left"/>
      </w:pPr>
      <w:r>
        <w:t>Zdolności do występowania w obrocie gospodarczym: Zamawiający nie określa warunku w tym zakresie.</w:t>
      </w:r>
    </w:p>
    <w:p w14:paraId="471D25EA" w14:textId="77777777" w:rsidR="00BF50EE" w:rsidRDefault="00EB15E5" w:rsidP="00C1796D">
      <w:pPr>
        <w:pStyle w:val="Teksttreci0"/>
        <w:numPr>
          <w:ilvl w:val="0"/>
          <w:numId w:val="16"/>
        </w:numPr>
        <w:shd w:val="clear" w:color="auto" w:fill="auto"/>
        <w:tabs>
          <w:tab w:val="left" w:pos="387"/>
        </w:tabs>
        <w:spacing w:line="276" w:lineRule="auto"/>
        <w:ind w:left="360" w:hanging="360"/>
        <w:jc w:val="left"/>
      </w:pPr>
      <w:r>
        <w:t>Uprawnień do prowadzenia określonej działalności gospodarczej lub zawodowej, o ile wynika to z odrębnych przepisów: Zamawiający uzna ten warunek za spełniony, jeżeli Wykonawca wykaże, że posiada aktualną koncesję na prowadzenie działalności gospodarczej w zakresie obrotu energią elektryczną wydaną przez Prezesa Urzędu Regulacji Energetyki, zgodną z ustawą z dnia 10 kwietnia 1997 r. - Prawo Energetyczne (jednolity tekst Dz. U. z 2021 r. poz. 716 z późn. zm.)</w:t>
      </w:r>
    </w:p>
    <w:p w14:paraId="44446344" w14:textId="77777777" w:rsidR="00BF50EE" w:rsidRDefault="00EB15E5" w:rsidP="00C1796D">
      <w:pPr>
        <w:pStyle w:val="Teksttreci0"/>
        <w:shd w:val="clear" w:color="auto" w:fill="auto"/>
        <w:spacing w:line="276" w:lineRule="auto"/>
        <w:ind w:firstLine="0"/>
        <w:jc w:val="left"/>
      </w:pPr>
      <w:r>
        <w:t>Sprawdzenie ww. warunku udziału w postępowaniu odbywać się będzie na podstawie dokumentów i oświadczeń złożonych przez Wykonawcę na zasadzie spełnia/nie spełnia;</w:t>
      </w:r>
    </w:p>
    <w:p w14:paraId="0EA0F8B4" w14:textId="77777777" w:rsidR="00BF50EE" w:rsidRDefault="00EB15E5" w:rsidP="00C1796D">
      <w:pPr>
        <w:pStyle w:val="Teksttreci0"/>
        <w:numPr>
          <w:ilvl w:val="0"/>
          <w:numId w:val="16"/>
        </w:numPr>
        <w:shd w:val="clear" w:color="auto" w:fill="auto"/>
        <w:tabs>
          <w:tab w:val="left" w:pos="387"/>
        </w:tabs>
        <w:spacing w:line="276" w:lineRule="auto"/>
        <w:ind w:left="360" w:hanging="360"/>
        <w:jc w:val="left"/>
      </w:pPr>
      <w:r>
        <w:t>Sytuacji ekonomicznej lub finansowej: Zamawiający nie określa warunku w tym zakresie.</w:t>
      </w:r>
    </w:p>
    <w:p w14:paraId="5071D26D" w14:textId="77777777" w:rsidR="00CF2644" w:rsidRDefault="00EB15E5" w:rsidP="00C1796D">
      <w:pPr>
        <w:pStyle w:val="Teksttreci0"/>
        <w:numPr>
          <w:ilvl w:val="0"/>
          <w:numId w:val="16"/>
        </w:numPr>
        <w:shd w:val="clear" w:color="auto" w:fill="auto"/>
        <w:tabs>
          <w:tab w:val="left" w:pos="387"/>
        </w:tabs>
        <w:spacing w:line="276" w:lineRule="auto"/>
        <w:ind w:left="360" w:hanging="360"/>
        <w:jc w:val="left"/>
      </w:pPr>
      <w:bookmarkStart w:id="23" w:name="bookmark20"/>
      <w:r>
        <w:t>Zdolności technicznej lub zawodowej: Zamawiający nie określa warunku w tym zakresie</w:t>
      </w:r>
    </w:p>
    <w:bookmarkEnd w:id="23"/>
    <w:bookmarkEnd w:id="22"/>
    <w:p w14:paraId="39A292EA" w14:textId="77777777" w:rsidR="00BF50EE" w:rsidRDefault="00BF50EE" w:rsidP="00CF2644">
      <w:pPr>
        <w:pStyle w:val="Teksttreci0"/>
        <w:shd w:val="clear" w:color="auto" w:fill="auto"/>
        <w:tabs>
          <w:tab w:val="left" w:pos="387"/>
        </w:tabs>
        <w:spacing w:line="210" w:lineRule="exact"/>
        <w:ind w:left="360" w:firstLine="0"/>
        <w:jc w:val="left"/>
      </w:pPr>
    </w:p>
    <w:p w14:paraId="2CEAE364" w14:textId="77777777" w:rsidR="00CF2644" w:rsidRDefault="00CF2644" w:rsidP="00CF2644">
      <w:pPr>
        <w:pStyle w:val="Teksttreci0"/>
        <w:shd w:val="clear" w:color="auto" w:fill="auto"/>
        <w:tabs>
          <w:tab w:val="left" w:pos="387"/>
        </w:tabs>
        <w:spacing w:line="210" w:lineRule="exact"/>
        <w:ind w:left="360" w:firstLine="0"/>
        <w:jc w:val="left"/>
      </w:pPr>
    </w:p>
    <w:p w14:paraId="4A2238A3" w14:textId="77777777" w:rsidR="00BF50EE" w:rsidRPr="00905094" w:rsidRDefault="00EB15E5">
      <w:pPr>
        <w:pStyle w:val="Teksttreci0"/>
        <w:numPr>
          <w:ilvl w:val="0"/>
          <w:numId w:val="5"/>
        </w:numPr>
        <w:shd w:val="clear" w:color="auto" w:fill="auto"/>
        <w:tabs>
          <w:tab w:val="left" w:pos="3764"/>
        </w:tabs>
        <w:spacing w:line="210" w:lineRule="exact"/>
        <w:ind w:firstLine="0"/>
        <w:jc w:val="left"/>
        <w:rPr>
          <w:rStyle w:val="Teksttreci1"/>
          <w:b/>
        </w:rPr>
      </w:pPr>
      <w:r w:rsidRPr="00905094">
        <w:rPr>
          <w:rStyle w:val="Teksttreci1"/>
          <w:b/>
        </w:rPr>
        <w:t>Podstawy wykluczenia</w:t>
      </w:r>
    </w:p>
    <w:p w14:paraId="1DE39FBB" w14:textId="77777777" w:rsidR="00CF2644" w:rsidRDefault="00CF2644" w:rsidP="00CF2644">
      <w:pPr>
        <w:pStyle w:val="Teksttreci0"/>
        <w:shd w:val="clear" w:color="auto" w:fill="auto"/>
        <w:tabs>
          <w:tab w:val="left" w:pos="3764"/>
        </w:tabs>
        <w:spacing w:line="210" w:lineRule="exact"/>
        <w:ind w:firstLine="0"/>
        <w:jc w:val="left"/>
      </w:pPr>
    </w:p>
    <w:p w14:paraId="40738C98" w14:textId="77777777" w:rsidR="00BF50EE" w:rsidRDefault="00EB15E5">
      <w:pPr>
        <w:pStyle w:val="Teksttreci0"/>
        <w:shd w:val="clear" w:color="auto" w:fill="auto"/>
        <w:spacing w:line="283" w:lineRule="exact"/>
        <w:ind w:firstLine="0"/>
        <w:jc w:val="left"/>
      </w:pPr>
      <w:bookmarkStart w:id="24" w:name="bookmark21"/>
      <w:bookmarkStart w:id="25" w:name="_Hlk150323256"/>
      <w:r>
        <w:t>Zamawiający wykluczy z postępowania Wykonawców, wobec których zachodzą podstawy wykluczenia, o których mowa w:</w:t>
      </w:r>
      <w:bookmarkEnd w:id="24"/>
    </w:p>
    <w:p w14:paraId="2BE57DE2" w14:textId="77777777" w:rsidR="00BF50EE" w:rsidRDefault="00EB15E5">
      <w:pPr>
        <w:pStyle w:val="Teksttreci0"/>
        <w:numPr>
          <w:ilvl w:val="0"/>
          <w:numId w:val="17"/>
        </w:numPr>
        <w:shd w:val="clear" w:color="auto" w:fill="auto"/>
        <w:tabs>
          <w:tab w:val="left" w:pos="387"/>
        </w:tabs>
        <w:spacing w:line="210" w:lineRule="exact"/>
        <w:ind w:left="360" w:hanging="360"/>
        <w:jc w:val="left"/>
      </w:pPr>
      <w:r>
        <w:t>art. 108 ust. 1 ustawy Pzp,</w:t>
      </w:r>
    </w:p>
    <w:p w14:paraId="1E1B18B3" w14:textId="77777777" w:rsidR="00BF50EE" w:rsidRDefault="00EB15E5">
      <w:pPr>
        <w:pStyle w:val="Teksttreci0"/>
        <w:numPr>
          <w:ilvl w:val="0"/>
          <w:numId w:val="17"/>
        </w:numPr>
        <w:shd w:val="clear" w:color="auto" w:fill="auto"/>
        <w:tabs>
          <w:tab w:val="left" w:pos="387"/>
        </w:tabs>
        <w:spacing w:line="210" w:lineRule="exact"/>
        <w:ind w:left="360" w:hanging="360"/>
        <w:jc w:val="left"/>
      </w:pPr>
      <w:r>
        <w:t>art. 109 ust 1 pkt 4 ustawy Pzp,</w:t>
      </w:r>
    </w:p>
    <w:p w14:paraId="108F5D74" w14:textId="77777777" w:rsidR="00BF50EE" w:rsidRDefault="00EB15E5">
      <w:pPr>
        <w:pStyle w:val="Teksttreci0"/>
        <w:numPr>
          <w:ilvl w:val="0"/>
          <w:numId w:val="17"/>
        </w:numPr>
        <w:shd w:val="clear" w:color="auto" w:fill="auto"/>
        <w:tabs>
          <w:tab w:val="left" w:pos="387"/>
        </w:tabs>
        <w:spacing w:line="283" w:lineRule="exact"/>
        <w:ind w:left="360" w:hanging="360"/>
        <w:jc w:val="left"/>
      </w:pPr>
      <w:r>
        <w:t>art. 7 ust 1 ustawy z dnia 13 kwietnia 2022 roku o szczególnych rozwiązaniach w zakresie przeciwdziałania wspieraniu agresji na Ukrainę oraz służących ochronie bezpieczeństwa narodowego (Dz.U. z 2022 r. poz.835).</w:t>
      </w:r>
    </w:p>
    <w:bookmarkEnd w:id="25"/>
    <w:p w14:paraId="6700D71F" w14:textId="77777777" w:rsidR="00CF2644" w:rsidRDefault="00CF2644" w:rsidP="00CF2644">
      <w:pPr>
        <w:pStyle w:val="Teksttreci0"/>
        <w:shd w:val="clear" w:color="auto" w:fill="auto"/>
        <w:tabs>
          <w:tab w:val="left" w:pos="387"/>
        </w:tabs>
        <w:spacing w:line="283" w:lineRule="exact"/>
        <w:ind w:left="360" w:firstLine="0"/>
        <w:jc w:val="left"/>
      </w:pPr>
    </w:p>
    <w:p w14:paraId="2649B201" w14:textId="77777777" w:rsidR="00BF50EE" w:rsidRPr="00905094" w:rsidRDefault="00EB15E5">
      <w:pPr>
        <w:pStyle w:val="Teksttreci0"/>
        <w:numPr>
          <w:ilvl w:val="0"/>
          <w:numId w:val="5"/>
        </w:numPr>
        <w:shd w:val="clear" w:color="auto" w:fill="auto"/>
        <w:tabs>
          <w:tab w:val="left" w:pos="1649"/>
        </w:tabs>
        <w:spacing w:line="210" w:lineRule="exact"/>
        <w:ind w:firstLine="0"/>
        <w:jc w:val="left"/>
        <w:rPr>
          <w:rStyle w:val="Teksttreci1"/>
          <w:b/>
        </w:rPr>
      </w:pPr>
      <w:r w:rsidRPr="00905094">
        <w:rPr>
          <w:rStyle w:val="Teksttreci1"/>
          <w:b/>
        </w:rPr>
        <w:t>Wykaz oświadczeń i dokumentów, jakie mają złożyć Wykonawcy</w:t>
      </w:r>
    </w:p>
    <w:p w14:paraId="743E9FDC" w14:textId="77777777" w:rsidR="00CF2644" w:rsidRDefault="00CF2644" w:rsidP="00CF2644">
      <w:pPr>
        <w:pStyle w:val="Teksttreci0"/>
        <w:shd w:val="clear" w:color="auto" w:fill="auto"/>
        <w:tabs>
          <w:tab w:val="left" w:pos="1649"/>
        </w:tabs>
        <w:spacing w:line="210" w:lineRule="exact"/>
        <w:ind w:firstLine="0"/>
        <w:jc w:val="left"/>
      </w:pPr>
    </w:p>
    <w:p w14:paraId="2187B069" w14:textId="77777777" w:rsidR="00BF50EE" w:rsidRDefault="00EB15E5">
      <w:pPr>
        <w:pStyle w:val="Teksttreci0"/>
        <w:shd w:val="clear" w:color="auto" w:fill="auto"/>
        <w:tabs>
          <w:tab w:val="left" w:pos="387"/>
        </w:tabs>
        <w:spacing w:line="210" w:lineRule="exact"/>
        <w:ind w:left="360" w:hanging="360"/>
        <w:jc w:val="left"/>
      </w:pPr>
      <w:r>
        <w:t>1.</w:t>
      </w:r>
      <w:r>
        <w:tab/>
        <w:t>Dokumenty składane razem z ofertą:</w:t>
      </w:r>
    </w:p>
    <w:p w14:paraId="6D877ECA" w14:textId="77777777" w:rsidR="00BF50EE" w:rsidRDefault="00EB15E5">
      <w:pPr>
        <w:pStyle w:val="Teksttreci0"/>
        <w:numPr>
          <w:ilvl w:val="0"/>
          <w:numId w:val="18"/>
        </w:numPr>
        <w:shd w:val="clear" w:color="auto" w:fill="auto"/>
        <w:tabs>
          <w:tab w:val="left" w:pos="387"/>
        </w:tabs>
        <w:spacing w:line="210" w:lineRule="exact"/>
        <w:ind w:left="360" w:hanging="360"/>
        <w:jc w:val="left"/>
      </w:pPr>
      <w:r>
        <w:t>Oferta (Załącznik nr 2 do SWZ),</w:t>
      </w:r>
    </w:p>
    <w:p w14:paraId="0217F2A3" w14:textId="77777777" w:rsidR="00BF50EE" w:rsidRDefault="00EB15E5">
      <w:pPr>
        <w:pStyle w:val="Teksttreci0"/>
        <w:numPr>
          <w:ilvl w:val="0"/>
          <w:numId w:val="18"/>
        </w:numPr>
        <w:shd w:val="clear" w:color="auto" w:fill="auto"/>
        <w:tabs>
          <w:tab w:val="left" w:pos="387"/>
        </w:tabs>
        <w:spacing w:line="283" w:lineRule="exact"/>
        <w:ind w:left="360" w:hanging="360"/>
        <w:jc w:val="left"/>
      </w:pPr>
      <w:r>
        <w:t>Oświadczenie o niepodleganiu wykluczeniu oraz o spełnianiu warunków udziału w postępowaniu w zakresie wskazanym w SWZ (Załącznik nr 3 do SWZ).</w:t>
      </w:r>
    </w:p>
    <w:p w14:paraId="6BC41661" w14:textId="77777777" w:rsidR="00BF50EE" w:rsidRDefault="00EB15E5">
      <w:pPr>
        <w:pStyle w:val="Teksttreci0"/>
        <w:shd w:val="clear" w:color="auto" w:fill="auto"/>
        <w:spacing w:line="210" w:lineRule="exact"/>
        <w:ind w:firstLine="0"/>
        <w:jc w:val="left"/>
      </w:pPr>
      <w:r>
        <w:t>Oświadczenie składają odrębnie:</w:t>
      </w:r>
    </w:p>
    <w:p w14:paraId="5C9B65CC" w14:textId="77777777" w:rsidR="00BF50EE" w:rsidRDefault="00EB15E5">
      <w:pPr>
        <w:pStyle w:val="Teksttreci0"/>
        <w:numPr>
          <w:ilvl w:val="0"/>
          <w:numId w:val="19"/>
        </w:numPr>
        <w:shd w:val="clear" w:color="auto" w:fill="auto"/>
        <w:tabs>
          <w:tab w:val="left" w:pos="1447"/>
        </w:tabs>
        <w:spacing w:line="283" w:lineRule="exact"/>
        <w:ind w:firstLine="0"/>
        <w:jc w:val="left"/>
      </w:pPr>
      <w:r>
        <w:t>Wykonawca/każdy spośród Wykonawców wspólnie ubiegających się</w:t>
      </w:r>
    </w:p>
    <w:p w14:paraId="509D3CDE" w14:textId="77777777" w:rsidR="00BF50EE" w:rsidRDefault="00EB15E5">
      <w:pPr>
        <w:pStyle w:val="Teksttreci0"/>
        <w:shd w:val="clear" w:color="auto" w:fill="auto"/>
        <w:tabs>
          <w:tab w:val="left" w:pos="1222"/>
          <w:tab w:val="left" w:pos="1222"/>
        </w:tabs>
        <w:spacing w:line="283" w:lineRule="exact"/>
        <w:ind w:firstLine="0"/>
        <w:jc w:val="left"/>
      </w:pPr>
      <w:r>
        <w:t>o</w:t>
      </w:r>
      <w:r>
        <w:tab/>
        <w:t>udzielenie zamówienia. W takim przypadku oświadczenie potwierdza brak podstaw wykluczenia Wykonawcy oraz spełnianie warunków udziału w postępowaniu w zakresie, w jakim każdy z Wykonawców wykazuje spełnianie warunków udziału w postępowaniu;</w:t>
      </w:r>
    </w:p>
    <w:p w14:paraId="3B34F0DB" w14:textId="77777777" w:rsidR="00BF50EE" w:rsidRDefault="00EB15E5">
      <w:pPr>
        <w:pStyle w:val="Teksttreci0"/>
        <w:numPr>
          <w:ilvl w:val="0"/>
          <w:numId w:val="19"/>
        </w:numPr>
        <w:shd w:val="clear" w:color="auto" w:fill="auto"/>
        <w:tabs>
          <w:tab w:val="left" w:pos="1447"/>
        </w:tabs>
        <w:spacing w:line="283" w:lineRule="exact"/>
        <w:ind w:firstLine="0"/>
        <w:jc w:val="left"/>
      </w:pPr>
      <w:r>
        <w:t>podmiot trzeci, na którego potencjał powołuje się Wykonawca celem potwierdzenia spełnienia warunków udziału w postępowaniu. W takim przypadku oświadczenie potwierdza brak podstaw wykluczenia podmiotu oraz spełnianie</w:t>
      </w:r>
    </w:p>
    <w:p w14:paraId="7908E416" w14:textId="77777777" w:rsidR="00BF50EE" w:rsidRDefault="00EB15E5">
      <w:pPr>
        <w:pStyle w:val="Teksttreci0"/>
        <w:shd w:val="clear" w:color="auto" w:fill="auto"/>
        <w:spacing w:line="288" w:lineRule="exact"/>
        <w:ind w:firstLine="0"/>
        <w:jc w:val="left"/>
      </w:pPr>
      <w:r>
        <w:t>warunków udziału w postępowaniu w zakresie, w jakim podmiot udostępnia swoje zasoby Wykonawcy;</w:t>
      </w:r>
    </w:p>
    <w:p w14:paraId="65231AB9" w14:textId="77777777" w:rsidR="00BF50EE" w:rsidRDefault="00EB15E5">
      <w:pPr>
        <w:pStyle w:val="Teksttreci0"/>
        <w:numPr>
          <w:ilvl w:val="0"/>
          <w:numId w:val="19"/>
        </w:numPr>
        <w:shd w:val="clear" w:color="auto" w:fill="auto"/>
        <w:tabs>
          <w:tab w:val="left" w:pos="1318"/>
        </w:tabs>
        <w:spacing w:line="283" w:lineRule="exact"/>
        <w:ind w:firstLine="0"/>
        <w:jc w:val="left"/>
      </w:pPr>
      <w:r>
        <w:t xml:space="preserve">Podwykonawcy, na których zasobach Wykonawca nie polega przy wykazywaniu </w:t>
      </w:r>
      <w:r>
        <w:lastRenderedPageBreak/>
        <w:t>spełnienia warunków udziału w postępowaniu. W takim przypadku oświadczenie potwierdza brak podstaw wykluczenia Podwykonawcy.</w:t>
      </w:r>
    </w:p>
    <w:p w14:paraId="0EC5196E" w14:textId="77777777" w:rsidR="00BF50EE" w:rsidRDefault="00EB15E5">
      <w:pPr>
        <w:pStyle w:val="Teksttreci0"/>
        <w:numPr>
          <w:ilvl w:val="0"/>
          <w:numId w:val="18"/>
        </w:numPr>
        <w:shd w:val="clear" w:color="auto" w:fill="auto"/>
        <w:tabs>
          <w:tab w:val="left" w:pos="363"/>
        </w:tabs>
        <w:spacing w:line="210" w:lineRule="exact"/>
        <w:ind w:left="360" w:hanging="360"/>
        <w:jc w:val="left"/>
      </w:pPr>
      <w:r>
        <w:t>Pełnomocnictwo:</w:t>
      </w:r>
    </w:p>
    <w:p w14:paraId="3A6D4BDB" w14:textId="77777777" w:rsidR="00BF50EE" w:rsidRDefault="00EB15E5">
      <w:pPr>
        <w:pStyle w:val="Teksttreci0"/>
        <w:numPr>
          <w:ilvl w:val="0"/>
          <w:numId w:val="20"/>
        </w:numPr>
        <w:shd w:val="clear" w:color="auto" w:fill="auto"/>
        <w:tabs>
          <w:tab w:val="left" w:pos="636"/>
        </w:tabs>
        <w:spacing w:line="283" w:lineRule="exact"/>
        <w:ind w:left="360" w:hanging="360"/>
        <w:jc w:val="left"/>
      </w:pPr>
      <w: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0E03E18F" w14:textId="77777777" w:rsidR="00BF50EE" w:rsidRDefault="00EB15E5">
      <w:pPr>
        <w:pStyle w:val="Teksttreci0"/>
        <w:numPr>
          <w:ilvl w:val="0"/>
          <w:numId w:val="20"/>
        </w:numPr>
        <w:shd w:val="clear" w:color="auto" w:fill="auto"/>
        <w:tabs>
          <w:tab w:val="left" w:pos="636"/>
        </w:tabs>
        <w:spacing w:line="283" w:lineRule="exact"/>
        <w:ind w:left="360" w:hanging="360"/>
        <w:jc w:val="left"/>
      </w:pPr>
      <w: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 i powinno zawierać w szczególności wskazanie:</w:t>
      </w:r>
    </w:p>
    <w:p w14:paraId="45F0EBFD" w14:textId="77777777" w:rsidR="00BF50EE" w:rsidRDefault="00EB15E5">
      <w:pPr>
        <w:pStyle w:val="Teksttreci0"/>
        <w:numPr>
          <w:ilvl w:val="0"/>
          <w:numId w:val="8"/>
        </w:numPr>
        <w:shd w:val="clear" w:color="auto" w:fill="auto"/>
        <w:tabs>
          <w:tab w:val="left" w:pos="1814"/>
        </w:tabs>
        <w:spacing w:line="210" w:lineRule="exact"/>
        <w:ind w:firstLine="0"/>
        <w:jc w:val="left"/>
      </w:pPr>
      <w:r>
        <w:t>postępowania o zamówienie publiczne, którego dotyczy,</w:t>
      </w:r>
    </w:p>
    <w:p w14:paraId="469A15DD" w14:textId="77777777" w:rsidR="00BF50EE" w:rsidRDefault="00EB15E5">
      <w:pPr>
        <w:pStyle w:val="Teksttreci0"/>
        <w:numPr>
          <w:ilvl w:val="0"/>
          <w:numId w:val="21"/>
        </w:numPr>
        <w:shd w:val="clear" w:color="auto" w:fill="auto"/>
        <w:tabs>
          <w:tab w:val="left" w:pos="1814"/>
        </w:tabs>
        <w:spacing w:line="278" w:lineRule="exact"/>
        <w:ind w:left="360" w:hanging="360"/>
        <w:jc w:val="left"/>
      </w:pPr>
      <w:r>
        <w:t>wszystkich Wykonawców ubiegających się wspólnie o udzielenie zamówienia wymienionych z nazwy z określeniem adresu siedziby,</w:t>
      </w:r>
    </w:p>
    <w:p w14:paraId="204587AB" w14:textId="77777777" w:rsidR="00BF50EE" w:rsidRDefault="00EB15E5">
      <w:pPr>
        <w:pStyle w:val="Teksttreci0"/>
        <w:numPr>
          <w:ilvl w:val="0"/>
          <w:numId w:val="21"/>
        </w:numPr>
        <w:shd w:val="clear" w:color="auto" w:fill="auto"/>
        <w:tabs>
          <w:tab w:val="left" w:pos="1814"/>
        </w:tabs>
        <w:spacing w:line="210" w:lineRule="exact"/>
        <w:ind w:firstLine="0"/>
        <w:jc w:val="left"/>
      </w:pPr>
      <w:r>
        <w:t>ustanowionego pełnomocnika oraz zakresu jego umocowania.</w:t>
      </w:r>
    </w:p>
    <w:p w14:paraId="2672706F" w14:textId="77777777" w:rsidR="00BF50EE" w:rsidRDefault="00EB15E5">
      <w:pPr>
        <w:pStyle w:val="Teksttreci0"/>
        <w:numPr>
          <w:ilvl w:val="0"/>
          <w:numId w:val="18"/>
        </w:numPr>
        <w:shd w:val="clear" w:color="auto" w:fill="auto"/>
        <w:tabs>
          <w:tab w:val="left" w:pos="363"/>
        </w:tabs>
        <w:spacing w:line="283" w:lineRule="exact"/>
        <w:ind w:left="360" w:hanging="360"/>
        <w:jc w:val="left"/>
      </w:pPr>
      <w:r>
        <w:t>Oświadczenie Wykonawców wspólnie ubiegających się o udzielenie zamówienia (Załącznik nr 4 do SWZ):</w:t>
      </w:r>
    </w:p>
    <w:p w14:paraId="0F50067A" w14:textId="77777777" w:rsidR="00BF50EE" w:rsidRDefault="00EB15E5">
      <w:pPr>
        <w:pStyle w:val="Teksttreci0"/>
        <w:numPr>
          <w:ilvl w:val="0"/>
          <w:numId w:val="22"/>
        </w:numPr>
        <w:shd w:val="clear" w:color="auto" w:fill="auto"/>
        <w:tabs>
          <w:tab w:val="left" w:pos="636"/>
        </w:tabs>
        <w:spacing w:line="283" w:lineRule="exact"/>
        <w:ind w:left="360" w:hanging="360"/>
        <w:jc w:val="left"/>
      </w:pPr>
      <w:r>
        <w:t>Wykonawcy wspólnie ubiegający się o udzielenie zamówienia, spośród których tylko jeden spełnia warunek dotyczący uprawnień, są zobowiązani dołączyć do oferty oświadczenie, z którego wynika, które dostawy wykonają poszczególni Wykonawcy,</w:t>
      </w:r>
    </w:p>
    <w:p w14:paraId="0C1539FC" w14:textId="77777777" w:rsidR="00BF50EE" w:rsidRDefault="00EB15E5">
      <w:pPr>
        <w:pStyle w:val="Teksttreci0"/>
        <w:numPr>
          <w:ilvl w:val="0"/>
          <w:numId w:val="22"/>
        </w:numPr>
        <w:shd w:val="clear" w:color="auto" w:fill="auto"/>
        <w:tabs>
          <w:tab w:val="left" w:pos="636"/>
        </w:tabs>
        <w:spacing w:line="283" w:lineRule="exact"/>
        <w:ind w:left="360" w:hanging="360"/>
        <w:jc w:val="left"/>
      </w:pPr>
      <w:r>
        <w:t>Wykonawcy wspólnie ubiegający się o udzielenie zamówienia mogą polegać na zdolnościach tych z Wykonawców, którzy wykonają dostawy, do realizacji których te zdolności są wymagane.</w:t>
      </w:r>
    </w:p>
    <w:p w14:paraId="255E2CD9" w14:textId="77777777" w:rsidR="00BF50EE" w:rsidRDefault="00EB15E5">
      <w:pPr>
        <w:pStyle w:val="Teksttreci0"/>
        <w:numPr>
          <w:ilvl w:val="0"/>
          <w:numId w:val="18"/>
        </w:numPr>
        <w:shd w:val="clear" w:color="auto" w:fill="auto"/>
        <w:tabs>
          <w:tab w:val="left" w:pos="363"/>
        </w:tabs>
        <w:spacing w:line="283" w:lineRule="exact"/>
        <w:ind w:left="360" w:hanging="360"/>
        <w:jc w:val="left"/>
      </w:pPr>
      <w:r>
        <w:t>Zobowiązanie podmiotu trzeciego: Zobowiązanie podmiotu udostępniającego zasoby lub inny podmiotowy środek dowodowy potwierdza, że stosunek łączący Wykonawcę z podmiotami udostępniającymi zasoby gwarantuje rzeczywisty dostęp do tych zasobów oraz określa w szczególności:</w:t>
      </w:r>
    </w:p>
    <w:p w14:paraId="28EB526E" w14:textId="77777777" w:rsidR="00BF50EE" w:rsidRDefault="00EB15E5">
      <w:pPr>
        <w:pStyle w:val="Teksttreci0"/>
        <w:numPr>
          <w:ilvl w:val="0"/>
          <w:numId w:val="23"/>
        </w:numPr>
        <w:shd w:val="clear" w:color="auto" w:fill="auto"/>
        <w:tabs>
          <w:tab w:val="left" w:pos="1318"/>
        </w:tabs>
        <w:spacing w:line="210" w:lineRule="exact"/>
        <w:ind w:firstLine="0"/>
        <w:jc w:val="left"/>
      </w:pPr>
      <w:r>
        <w:t>zakres dostępnych Wykonawcy zasobów podmiotu udostępniającego zasoby;</w:t>
      </w:r>
    </w:p>
    <w:p w14:paraId="66C61861" w14:textId="77777777" w:rsidR="00BF50EE" w:rsidRDefault="00EB15E5">
      <w:pPr>
        <w:pStyle w:val="Teksttreci0"/>
        <w:numPr>
          <w:ilvl w:val="0"/>
          <w:numId w:val="23"/>
        </w:numPr>
        <w:shd w:val="clear" w:color="auto" w:fill="auto"/>
        <w:tabs>
          <w:tab w:val="left" w:pos="1318"/>
        </w:tabs>
        <w:spacing w:line="283" w:lineRule="exact"/>
        <w:ind w:left="360" w:hanging="360"/>
        <w:jc w:val="left"/>
      </w:pPr>
      <w:r>
        <w:t>sposób i okres udostępnienia Wykonawcy i wykorzystania przez niego zasobów podmiotu udostępniającego te zasoby przy wykonywaniu zamówienia;</w:t>
      </w:r>
    </w:p>
    <w:p w14:paraId="58A239F2" w14:textId="77777777" w:rsidR="00BF50EE" w:rsidRDefault="00EB15E5">
      <w:pPr>
        <w:pStyle w:val="Teksttreci0"/>
        <w:numPr>
          <w:ilvl w:val="0"/>
          <w:numId w:val="23"/>
        </w:numPr>
        <w:shd w:val="clear" w:color="auto" w:fill="auto"/>
        <w:tabs>
          <w:tab w:val="left" w:pos="1318"/>
        </w:tabs>
        <w:spacing w:line="293" w:lineRule="exact"/>
        <w:ind w:left="360" w:hanging="360"/>
        <w:jc w:val="left"/>
      </w:pPr>
      <w:r>
        <w:t>czy i w jakim zakresie podmiot udostępniający zasoby, na zdolnościach którego Wykonawca polega w odniesieniu do warunków udziału w postępowaniu</w:t>
      </w:r>
    </w:p>
    <w:p w14:paraId="6295EAA7" w14:textId="77777777" w:rsidR="00BF50EE" w:rsidRDefault="00EB15E5">
      <w:pPr>
        <w:pStyle w:val="Teksttreci0"/>
        <w:shd w:val="clear" w:color="auto" w:fill="auto"/>
        <w:spacing w:line="288" w:lineRule="exact"/>
        <w:ind w:firstLine="0"/>
        <w:jc w:val="left"/>
      </w:pPr>
      <w:r>
        <w:t>dotyczących wykształcenia, kwalifikacji zawodowych lub doświadczenia, zrealizuje dostawy, których wskazane zdolności dotyczą.</w:t>
      </w:r>
    </w:p>
    <w:p w14:paraId="2C57FE88" w14:textId="77777777" w:rsidR="00BF50EE" w:rsidRDefault="00EB15E5">
      <w:pPr>
        <w:pStyle w:val="Teksttreci0"/>
        <w:numPr>
          <w:ilvl w:val="0"/>
          <w:numId w:val="18"/>
        </w:numPr>
        <w:shd w:val="clear" w:color="auto" w:fill="auto"/>
        <w:tabs>
          <w:tab w:val="left" w:pos="425"/>
        </w:tabs>
        <w:spacing w:line="283" w:lineRule="exact"/>
        <w:ind w:left="360" w:hanging="360"/>
        <w:jc w:val="left"/>
      </w:pPr>
      <w:r>
        <w:t>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6CC7688" w14:textId="77777777" w:rsidR="00BF50EE" w:rsidRDefault="00EB15E5">
      <w:pPr>
        <w:pStyle w:val="Teksttreci0"/>
        <w:numPr>
          <w:ilvl w:val="0"/>
          <w:numId w:val="24"/>
        </w:numPr>
        <w:shd w:val="clear" w:color="auto" w:fill="auto"/>
        <w:tabs>
          <w:tab w:val="left" w:pos="425"/>
        </w:tabs>
        <w:spacing w:line="293" w:lineRule="exact"/>
        <w:ind w:left="360" w:hanging="360"/>
        <w:jc w:val="left"/>
      </w:pPr>
      <w:r>
        <w:t>Oświadczenia i dokumenty składane na wezwanie Zamawiającego przez Wykonawcę, którego oferta została najwyżej oceniona:</w:t>
      </w:r>
    </w:p>
    <w:p w14:paraId="2CEC120E" w14:textId="77777777" w:rsidR="00BF50EE" w:rsidRDefault="00EB15E5">
      <w:pPr>
        <w:pStyle w:val="Teksttreci0"/>
        <w:shd w:val="clear" w:color="auto" w:fill="auto"/>
        <w:spacing w:line="288" w:lineRule="exact"/>
        <w:ind w:firstLine="0"/>
        <w:jc w:val="left"/>
      </w:pPr>
      <w:r>
        <w:t xml:space="preserve">Zgodnie z art. 274 ust. 1 ustawy Pzp, Zamawiający przed wyborem najkorzystniejszej oferty wezwie Wykonawcę, którego oferta została najwyżej oceniona, do złożenia w wyznaczonym terminie, nie krótszym niż 5 dni, aktualnych na dzień złożenia, następujących podmiotowych </w:t>
      </w:r>
      <w:r>
        <w:lastRenderedPageBreak/>
        <w:t>środków dowodowych:</w:t>
      </w:r>
    </w:p>
    <w:p w14:paraId="777D63F9" w14:textId="77777777" w:rsidR="00BF50EE" w:rsidRDefault="00EB15E5">
      <w:pPr>
        <w:pStyle w:val="Teksttreci0"/>
        <w:numPr>
          <w:ilvl w:val="0"/>
          <w:numId w:val="25"/>
        </w:numPr>
        <w:shd w:val="clear" w:color="auto" w:fill="auto"/>
        <w:tabs>
          <w:tab w:val="left" w:pos="425"/>
        </w:tabs>
        <w:spacing w:line="283" w:lineRule="exact"/>
        <w:ind w:left="360" w:hanging="360"/>
        <w:jc w:val="left"/>
      </w:pPr>
      <w:r>
        <w:t>oświadczenie Wykonawcy o aktualności informacji zawartych w oświadczeniu</w:t>
      </w:r>
    </w:p>
    <w:p w14:paraId="20712CD6" w14:textId="77777777" w:rsidR="00BF50EE" w:rsidRDefault="00EB15E5">
      <w:pPr>
        <w:pStyle w:val="Teksttreci0"/>
        <w:shd w:val="clear" w:color="auto" w:fill="auto"/>
        <w:tabs>
          <w:tab w:val="left" w:pos="622"/>
          <w:tab w:val="left" w:pos="622"/>
        </w:tabs>
        <w:spacing w:line="283" w:lineRule="exact"/>
        <w:ind w:firstLine="0"/>
        <w:jc w:val="left"/>
      </w:pPr>
      <w:r>
        <w:t>o</w:t>
      </w:r>
      <w:r>
        <w:tab/>
        <w:t>niepodleganiu wykluczeniu oraz o spełnianiu warunków udziału w postępowaniu w zakresie wskazanym w SWZ (załącznik nr 7 do SWZ),</w:t>
      </w:r>
    </w:p>
    <w:p w14:paraId="30D1DE71" w14:textId="77777777" w:rsidR="00BF50EE" w:rsidRDefault="00EB15E5">
      <w:pPr>
        <w:pStyle w:val="Teksttreci0"/>
        <w:numPr>
          <w:ilvl w:val="0"/>
          <w:numId w:val="25"/>
        </w:numPr>
        <w:shd w:val="clear" w:color="auto" w:fill="auto"/>
        <w:tabs>
          <w:tab w:val="left" w:pos="425"/>
        </w:tabs>
        <w:spacing w:line="283" w:lineRule="exact"/>
        <w:ind w:left="360" w:hanging="360"/>
        <w:jc w:val="left"/>
      </w:pPr>
      <w:r>
        <w:t>w zakresie kompetencji lub uprawnień do prowadzenia określonej działalności zawodowej, o ile wynika to z odrębnych przepisów - kopia aktualnej koncesji na prowadzenie działalności gospodarczej w zakresie obrotu energią elektryczną wydana przez Prezesa Urzędu Regulacji Energetyki, zgodną z ustawą z dnia 10 kwietnia 1997 r. - Prawo Energetyczne (jednolity tekst Dz. U. z 2021 r. poz. 716 z późn. zm.),</w:t>
      </w:r>
    </w:p>
    <w:p w14:paraId="7E4F6093" w14:textId="77777777" w:rsidR="00BF50EE" w:rsidRDefault="00EB15E5">
      <w:pPr>
        <w:pStyle w:val="Teksttreci0"/>
        <w:numPr>
          <w:ilvl w:val="0"/>
          <w:numId w:val="25"/>
        </w:numPr>
        <w:shd w:val="clear" w:color="auto" w:fill="auto"/>
        <w:tabs>
          <w:tab w:val="left" w:pos="425"/>
        </w:tabs>
        <w:spacing w:line="288" w:lineRule="exact"/>
        <w:ind w:left="360" w:hanging="360"/>
        <w:jc w:val="left"/>
      </w:pPr>
      <w:bookmarkStart w:id="26" w:name="bookmark22"/>
      <w:r>
        <w:t>oświadczenie o przynależności do grupy kapitałowej (Załącznik nr 6 do SWZ). Oświadczenie składają odrębnie: Wykonawca/każdy spośród Wykonawców wspólnie ubiegających się o udzielenie zamówienia.</w:t>
      </w:r>
      <w:bookmarkEnd w:id="26"/>
    </w:p>
    <w:p w14:paraId="4638EB33" w14:textId="77777777" w:rsidR="00D54875" w:rsidRDefault="00D54875" w:rsidP="00D54875">
      <w:pPr>
        <w:pStyle w:val="Teksttreci0"/>
        <w:shd w:val="clear" w:color="auto" w:fill="auto"/>
        <w:tabs>
          <w:tab w:val="left" w:pos="425"/>
        </w:tabs>
        <w:spacing w:line="288" w:lineRule="exact"/>
        <w:ind w:left="360" w:firstLine="0"/>
        <w:jc w:val="left"/>
      </w:pPr>
    </w:p>
    <w:p w14:paraId="10A3F0DA" w14:textId="77777777" w:rsidR="00D54875" w:rsidRDefault="00D54875" w:rsidP="00D54875">
      <w:pPr>
        <w:pStyle w:val="Teksttreci0"/>
        <w:shd w:val="clear" w:color="auto" w:fill="auto"/>
        <w:tabs>
          <w:tab w:val="left" w:pos="425"/>
        </w:tabs>
        <w:spacing w:line="288" w:lineRule="exact"/>
        <w:ind w:left="360" w:firstLine="0"/>
        <w:jc w:val="left"/>
      </w:pPr>
    </w:p>
    <w:p w14:paraId="7C5B8F31" w14:textId="77777777" w:rsidR="00BF50EE" w:rsidRPr="00905094" w:rsidRDefault="00EB15E5">
      <w:pPr>
        <w:pStyle w:val="Teksttreci0"/>
        <w:numPr>
          <w:ilvl w:val="0"/>
          <w:numId w:val="5"/>
        </w:numPr>
        <w:shd w:val="clear" w:color="auto" w:fill="auto"/>
        <w:tabs>
          <w:tab w:val="left" w:pos="3311"/>
        </w:tabs>
        <w:spacing w:line="210" w:lineRule="exact"/>
        <w:ind w:firstLine="0"/>
        <w:jc w:val="left"/>
        <w:rPr>
          <w:rStyle w:val="Teksttreci1"/>
          <w:b/>
        </w:rPr>
      </w:pPr>
      <w:r w:rsidRPr="00905094">
        <w:rPr>
          <w:rStyle w:val="Teksttreci1"/>
          <w:b/>
        </w:rPr>
        <w:t>Wymagania dotyczące wadium</w:t>
      </w:r>
    </w:p>
    <w:p w14:paraId="5F914D40" w14:textId="77777777" w:rsidR="00D54875" w:rsidRDefault="00D54875" w:rsidP="00D54875">
      <w:pPr>
        <w:pStyle w:val="Teksttreci0"/>
        <w:shd w:val="clear" w:color="auto" w:fill="auto"/>
        <w:tabs>
          <w:tab w:val="left" w:pos="3311"/>
        </w:tabs>
        <w:spacing w:line="210" w:lineRule="exact"/>
        <w:ind w:firstLine="0"/>
        <w:jc w:val="left"/>
      </w:pPr>
    </w:p>
    <w:p w14:paraId="644D733A" w14:textId="77777777" w:rsidR="00D54875" w:rsidRDefault="00D54875">
      <w:pPr>
        <w:pStyle w:val="Teksttreci0"/>
        <w:numPr>
          <w:ilvl w:val="0"/>
          <w:numId w:val="26"/>
        </w:numPr>
        <w:shd w:val="clear" w:color="auto" w:fill="auto"/>
        <w:spacing w:line="210" w:lineRule="exact"/>
        <w:ind w:left="360" w:hanging="360"/>
        <w:jc w:val="left"/>
      </w:pPr>
      <w:r>
        <w:t>Zamawiający nie wymaga wniesienia wadium</w:t>
      </w:r>
    </w:p>
    <w:p w14:paraId="0A4A7641" w14:textId="77777777" w:rsidR="00BF50EE" w:rsidRDefault="00BF50EE" w:rsidP="00D54875">
      <w:pPr>
        <w:pStyle w:val="Teksttreci0"/>
        <w:shd w:val="clear" w:color="auto" w:fill="auto"/>
        <w:spacing w:line="210" w:lineRule="exact"/>
        <w:ind w:left="360" w:firstLine="0"/>
        <w:jc w:val="left"/>
      </w:pPr>
    </w:p>
    <w:p w14:paraId="65A74A97" w14:textId="77777777" w:rsidR="00BF50EE" w:rsidRPr="00905094" w:rsidRDefault="00EB15E5">
      <w:pPr>
        <w:pStyle w:val="Teksttreci0"/>
        <w:numPr>
          <w:ilvl w:val="0"/>
          <w:numId w:val="5"/>
        </w:numPr>
        <w:shd w:val="clear" w:color="auto" w:fill="auto"/>
        <w:tabs>
          <w:tab w:val="left" w:pos="833"/>
        </w:tabs>
        <w:spacing w:line="210" w:lineRule="exact"/>
        <w:ind w:firstLine="0"/>
        <w:jc w:val="left"/>
        <w:rPr>
          <w:rStyle w:val="Teksttreci1"/>
          <w:b/>
        </w:rPr>
      </w:pPr>
      <w:r w:rsidRPr="00905094">
        <w:rPr>
          <w:rStyle w:val="Teksttreci1"/>
          <w:b/>
        </w:rPr>
        <w:t>Sposób przygotowania ofert oraz dokumentów wymaganych przez Zamawiającego</w:t>
      </w:r>
    </w:p>
    <w:p w14:paraId="5DE57EC9" w14:textId="77777777" w:rsidR="00D54875" w:rsidRDefault="00D54875" w:rsidP="00D54875">
      <w:pPr>
        <w:pStyle w:val="Teksttreci0"/>
        <w:shd w:val="clear" w:color="auto" w:fill="auto"/>
        <w:tabs>
          <w:tab w:val="left" w:pos="833"/>
        </w:tabs>
        <w:spacing w:line="210" w:lineRule="exact"/>
        <w:ind w:firstLine="0"/>
        <w:jc w:val="left"/>
      </w:pPr>
    </w:p>
    <w:p w14:paraId="7C166258" w14:textId="77777777" w:rsidR="00C1796D" w:rsidRPr="006A76BC" w:rsidRDefault="00C1796D" w:rsidP="00C1796D">
      <w:pPr>
        <w:widowControl/>
        <w:numPr>
          <w:ilvl w:val="0"/>
          <w:numId w:val="49"/>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Wykonawca może złożyć tylko jedną ofertę. Oferta, oświadczenia oraz dokumenty, dla których Zamawiający określił wzory w formie załączników do niniejszej SWZ, winny być sporządzone zgodnie z tymi wzorami co do treści oraz opisu kolumn i wierszy. </w:t>
      </w:r>
    </w:p>
    <w:p w14:paraId="01C7BA54" w14:textId="77777777" w:rsidR="00C1796D" w:rsidRPr="006A76BC" w:rsidRDefault="00C1796D" w:rsidP="00C1796D">
      <w:pPr>
        <w:widowControl/>
        <w:numPr>
          <w:ilvl w:val="0"/>
          <w:numId w:val="49"/>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Oferta musi być sporządzona w języku polskim. Dokumenty sporządzone w języku obcym należy złożyć wraz z tłumaczeniem na język polski. </w:t>
      </w:r>
    </w:p>
    <w:p w14:paraId="6643D70B" w14:textId="77777777" w:rsidR="00C1796D" w:rsidRPr="006A76BC" w:rsidRDefault="00C1796D" w:rsidP="00C1796D">
      <w:pPr>
        <w:widowControl/>
        <w:numPr>
          <w:ilvl w:val="0"/>
          <w:numId w:val="49"/>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Oferta wraz ze wszystkimi załącznikami musi być złożona za pośrednictwem środków komunikacji elektronicznej w formie dokumentu elektronicznego na zasadach określonych SWZ. </w:t>
      </w:r>
    </w:p>
    <w:p w14:paraId="539DB97B" w14:textId="77777777" w:rsidR="00C1796D" w:rsidRPr="006A76BC" w:rsidRDefault="00C1796D" w:rsidP="00C1796D">
      <w:pPr>
        <w:widowControl/>
        <w:numPr>
          <w:ilvl w:val="0"/>
          <w:numId w:val="49"/>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Ofertę, oświadczenia, o których mowa w art. 125 ust. 1 p.z.p., podmiotowe środki dowodowe, pełnomocnictwa, zobowiązanie podmiotu udostępniającego sporządza się, pod rygorem nieważności, w formie elektronicznej opatrzonej kwalifikowanym podpisem elektronicznym lub w postaci elektronicznej opatrzonej podpisem zaufanym lub podpisem osobistym. </w:t>
      </w:r>
    </w:p>
    <w:p w14:paraId="64E19785" w14:textId="77777777" w:rsidR="00C1796D" w:rsidRPr="006A76BC" w:rsidRDefault="00C1796D" w:rsidP="00C1796D">
      <w:pPr>
        <w:widowControl/>
        <w:numPr>
          <w:ilvl w:val="0"/>
          <w:numId w:val="49"/>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Ilekroć w niniejszej SWZ jest mowa o: </w:t>
      </w:r>
    </w:p>
    <w:p w14:paraId="3D7EC27A" w14:textId="77777777" w:rsidR="00C1796D" w:rsidRPr="006A76BC" w:rsidRDefault="00C1796D" w:rsidP="00C1796D">
      <w:pPr>
        <w:spacing w:line="360" w:lineRule="auto"/>
        <w:ind w:left="425" w:hanging="425"/>
        <w:jc w:val="both"/>
        <w:rPr>
          <w:rFonts w:ascii="Arial" w:eastAsia="Calibri" w:hAnsi="Arial" w:cs="Arial"/>
          <w:sz w:val="20"/>
          <w:szCs w:val="20"/>
        </w:rPr>
      </w:pPr>
      <w:r w:rsidRPr="006A76BC">
        <w:rPr>
          <w:rFonts w:ascii="Arial" w:eastAsia="Calibri" w:hAnsi="Arial" w:cs="Arial"/>
          <w:sz w:val="20"/>
          <w:szCs w:val="20"/>
        </w:rPr>
        <w:t xml:space="preserve">kwalifikowanym podpisie elektronicznym – należy przez to rozumieć podpis, o którym mowa w art. 3 ust. 12 Rozporządzenie parlamentu europejskiego i rady (ue) nr 910/2014 z dnia 23 lipca 2014 r.w sprawie identyfikacji elektronicznej i usług zaufania w odniesieniu do transakcji elektronicznych na rynku wewnętrznym; </w:t>
      </w:r>
    </w:p>
    <w:p w14:paraId="42F79125" w14:textId="77777777" w:rsidR="00C1796D" w:rsidRPr="006A76BC" w:rsidRDefault="00C1796D" w:rsidP="00C1796D">
      <w:pPr>
        <w:widowControl/>
        <w:numPr>
          <w:ilvl w:val="0"/>
          <w:numId w:val="50"/>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podpisie zaufanym – należy przez to rozumieć podpis, o którym mowa art. 3 pkt 14a ustawy z 17 lutego 2005 r. o informatyzacji działalności podmiotów realizujących zadania publiczne (t.j Dz.U.2020 poz. 346); </w:t>
      </w:r>
    </w:p>
    <w:p w14:paraId="2E881594" w14:textId="77777777" w:rsidR="00C1796D" w:rsidRPr="006A76BC" w:rsidRDefault="00C1796D" w:rsidP="00C1796D">
      <w:pPr>
        <w:widowControl/>
        <w:numPr>
          <w:ilvl w:val="0"/>
          <w:numId w:val="50"/>
        </w:numPr>
        <w:spacing w:line="360" w:lineRule="auto"/>
        <w:ind w:left="425"/>
        <w:jc w:val="both"/>
        <w:rPr>
          <w:rFonts w:ascii="Arial" w:eastAsia="Calibri" w:hAnsi="Arial" w:cs="Arial"/>
          <w:sz w:val="20"/>
          <w:szCs w:val="20"/>
        </w:rPr>
      </w:pPr>
      <w:r w:rsidRPr="006A76BC">
        <w:rPr>
          <w:rFonts w:ascii="Arial" w:eastAsia="Calibri" w:hAnsi="Arial" w:cs="Arial"/>
          <w:sz w:val="20"/>
          <w:szCs w:val="20"/>
        </w:rPr>
        <w:lastRenderedPageBreak/>
        <w:t xml:space="preserve">podpisie osobistym – należy przez to rozumieć podpis, o którym mowa w art. z art. 2 ust. 1 pkt 9 ustawy z 6 sierpnia 2010 r. o dowodach osobistych  (t.j Dz.U.2020 poz. 332). </w:t>
      </w:r>
    </w:p>
    <w:p w14:paraId="35B0A024"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3FC4298"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Maksymalny rozmiar jednego pliku przesyłanego za pośrednictwem dedykowanych formularzy do: złożenia, zmiany, wycofania oferty wynosi 150 MB natomiast przy komunikacji wielkość pliku to maksymalnie 500 MB. </w:t>
      </w:r>
    </w:p>
    <w:p w14:paraId="0F939FEE"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b/>
          <w:sz w:val="20"/>
          <w:szCs w:val="20"/>
        </w:rPr>
        <w:t xml:space="preserve">Rozszerzenia plików wykorzystywanych przez Wykonawców powinny być zgodne z </w:t>
      </w:r>
      <w:r w:rsidRPr="006A76BC">
        <w:rPr>
          <w:rFonts w:ascii="Arial" w:eastAsia="Calibri" w:hAnsi="Arial" w:cs="Arial"/>
          <w:sz w:val="20"/>
          <w:szCs w:val="20"/>
        </w:rPr>
        <w:t xml:space="preserve">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D6B37B7"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Zamawiający rekomenduje wykorzystanie formatów pdf .doc .docx .xls .xlsx .jpg (.jpeg) ze szczególnym wskazaniem na .pdf</w:t>
      </w:r>
      <w:r w:rsidRPr="006A76BC">
        <w:rPr>
          <w:rFonts w:ascii="Arial" w:eastAsia="Calibri" w:hAnsi="Arial" w:cs="Arial"/>
          <w:b/>
          <w:sz w:val="20"/>
          <w:szCs w:val="20"/>
        </w:rPr>
        <w:t xml:space="preserve"> </w:t>
      </w:r>
    </w:p>
    <w:p w14:paraId="0545418C"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W celu ewentualnej kompresji danych Zamawiający rekomenduje wykorzystanie jednego z rozszerzeń: </w:t>
      </w:r>
      <w:r w:rsidRPr="006A76BC">
        <w:rPr>
          <w:rFonts w:ascii="Arial" w:eastAsia="Calibri" w:hAnsi="Arial" w:cs="Arial"/>
          <w:b/>
          <w:sz w:val="20"/>
          <w:szCs w:val="20"/>
        </w:rPr>
        <w:t xml:space="preserve">.zip; .7Z </w:t>
      </w:r>
    </w:p>
    <w:p w14:paraId="4CF05813"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Wśród rozszerzeń powszechnych a </w:t>
      </w:r>
      <w:r w:rsidRPr="006A76BC">
        <w:rPr>
          <w:rFonts w:ascii="Arial" w:eastAsia="Calibri" w:hAnsi="Arial" w:cs="Arial"/>
          <w:b/>
          <w:sz w:val="20"/>
          <w:szCs w:val="20"/>
        </w:rPr>
        <w:t xml:space="preserve">niewystępujących </w:t>
      </w:r>
      <w:r w:rsidRPr="006A76BC">
        <w:rPr>
          <w:rFonts w:ascii="Arial" w:eastAsia="Calibri" w:hAnsi="Arial" w:cs="Arial"/>
          <w:sz w:val="20"/>
          <w:szCs w:val="20"/>
        </w:rPr>
        <w:t xml:space="preserve">w Rozporządzeniu KRI występują: .rar .gif .bmp .numbers .pages. </w:t>
      </w:r>
      <w:r w:rsidRPr="006A76BC">
        <w:rPr>
          <w:rFonts w:ascii="Arial" w:eastAsia="Calibri" w:hAnsi="Arial" w:cs="Arial"/>
          <w:b/>
          <w:sz w:val="20"/>
          <w:szCs w:val="20"/>
        </w:rPr>
        <w:t>Dokumenty złożone w takich plikach zostaną uznane za złożone nieskutecznie.</w:t>
      </w:r>
      <w:r w:rsidRPr="006A76BC">
        <w:rPr>
          <w:rFonts w:ascii="Arial" w:eastAsia="Calibri" w:hAnsi="Arial" w:cs="Arial"/>
          <w:sz w:val="20"/>
          <w:szCs w:val="20"/>
        </w:rPr>
        <w:t xml:space="preserve"> </w:t>
      </w:r>
    </w:p>
    <w:p w14:paraId="3B6F9DEE"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Zamawiający zwraca uwagę na ograniczenia wielkości plików podpisywanych profilem zaufanym, który wynosi </w:t>
      </w:r>
      <w:r w:rsidRPr="006A76BC">
        <w:rPr>
          <w:rFonts w:ascii="Arial" w:eastAsia="Calibri" w:hAnsi="Arial" w:cs="Arial"/>
          <w:b/>
          <w:sz w:val="20"/>
          <w:szCs w:val="20"/>
        </w:rPr>
        <w:t>maksymalnie 10MB</w:t>
      </w:r>
      <w:r w:rsidRPr="006A76BC">
        <w:rPr>
          <w:rFonts w:ascii="Arial" w:eastAsia="Calibri" w:hAnsi="Arial" w:cs="Arial"/>
          <w:sz w:val="20"/>
          <w:szCs w:val="20"/>
        </w:rPr>
        <w:t xml:space="preserve">, oraz na ograniczenie  wielkości plików podpisywanych w aplikacji eDoApp służącej do składania podpisu osobistego, który wynosi </w:t>
      </w:r>
      <w:r w:rsidRPr="006A76BC">
        <w:rPr>
          <w:rFonts w:ascii="Arial" w:eastAsia="Calibri" w:hAnsi="Arial" w:cs="Arial"/>
          <w:b/>
          <w:sz w:val="20"/>
          <w:szCs w:val="20"/>
        </w:rPr>
        <w:t>maksymalnie 5MB</w:t>
      </w:r>
      <w:r w:rsidRPr="006A76BC">
        <w:rPr>
          <w:rFonts w:ascii="Arial" w:eastAsia="Calibri" w:hAnsi="Arial" w:cs="Arial"/>
          <w:sz w:val="20"/>
          <w:szCs w:val="20"/>
        </w:rPr>
        <w:t xml:space="preserve">. </w:t>
      </w:r>
    </w:p>
    <w:p w14:paraId="440A82CF"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W </w:t>
      </w:r>
      <w:r w:rsidRPr="006A76BC">
        <w:rPr>
          <w:rFonts w:ascii="Arial" w:eastAsia="Calibri" w:hAnsi="Arial" w:cs="Arial"/>
          <w:sz w:val="20"/>
          <w:szCs w:val="20"/>
        </w:rPr>
        <w:tab/>
        <w:t xml:space="preserve">przypadku </w:t>
      </w:r>
      <w:r w:rsidRPr="006A76BC">
        <w:rPr>
          <w:rFonts w:ascii="Arial" w:eastAsia="Calibri" w:hAnsi="Arial" w:cs="Arial"/>
          <w:sz w:val="20"/>
          <w:szCs w:val="20"/>
        </w:rPr>
        <w:tab/>
        <w:t xml:space="preserve">stosowania </w:t>
      </w:r>
      <w:r w:rsidRPr="006A76BC">
        <w:rPr>
          <w:rFonts w:ascii="Arial" w:eastAsia="Calibri" w:hAnsi="Arial" w:cs="Arial"/>
          <w:sz w:val="20"/>
          <w:szCs w:val="20"/>
        </w:rPr>
        <w:tab/>
        <w:t xml:space="preserve">przez </w:t>
      </w:r>
      <w:r w:rsidRPr="006A76BC">
        <w:rPr>
          <w:rFonts w:ascii="Arial" w:eastAsia="Calibri" w:hAnsi="Arial" w:cs="Arial"/>
          <w:sz w:val="20"/>
          <w:szCs w:val="20"/>
        </w:rPr>
        <w:tab/>
        <w:t xml:space="preserve">wykonawcę </w:t>
      </w:r>
      <w:r w:rsidRPr="006A76BC">
        <w:rPr>
          <w:rFonts w:ascii="Arial" w:eastAsia="Calibri" w:hAnsi="Arial" w:cs="Arial"/>
          <w:sz w:val="20"/>
          <w:szCs w:val="20"/>
        </w:rPr>
        <w:tab/>
        <w:t xml:space="preserve">kwalifikowanego </w:t>
      </w:r>
      <w:r w:rsidRPr="006A76BC">
        <w:rPr>
          <w:rFonts w:ascii="Arial" w:eastAsia="Calibri" w:hAnsi="Arial" w:cs="Arial"/>
          <w:sz w:val="20"/>
          <w:szCs w:val="20"/>
        </w:rPr>
        <w:tab/>
        <w:t xml:space="preserve">podpisu elektronicznego: </w:t>
      </w:r>
    </w:p>
    <w:p w14:paraId="624926C0" w14:textId="77777777" w:rsidR="00C1796D" w:rsidRPr="006A76BC" w:rsidRDefault="00C1796D" w:rsidP="00C1796D">
      <w:pPr>
        <w:widowControl/>
        <w:numPr>
          <w:ilvl w:val="1"/>
          <w:numId w:val="51"/>
        </w:numPr>
        <w:spacing w:line="360" w:lineRule="auto"/>
        <w:jc w:val="both"/>
        <w:rPr>
          <w:rFonts w:ascii="Arial" w:eastAsia="Calibri" w:hAnsi="Arial" w:cs="Arial"/>
          <w:sz w:val="20"/>
          <w:szCs w:val="20"/>
        </w:rPr>
      </w:pPr>
      <w:r w:rsidRPr="006A76BC">
        <w:rPr>
          <w:rFonts w:ascii="Arial" w:eastAsia="Calibri" w:hAnsi="Arial" w:cs="Arial"/>
          <w:sz w:val="20"/>
          <w:szCs w:val="20"/>
        </w:rPr>
        <w:t xml:space="preserve">Ze względu na niskie ryzyko naruszenia integralności pliku oraz łatwiejszą weryfikację podpisu zamawiający zaleca, w miarę możliwości, </w:t>
      </w:r>
      <w:r w:rsidRPr="006A76BC">
        <w:rPr>
          <w:rFonts w:ascii="Arial" w:eastAsia="Calibri" w:hAnsi="Arial" w:cs="Arial"/>
          <w:b/>
          <w:sz w:val="20"/>
          <w:szCs w:val="20"/>
        </w:rPr>
        <w:t xml:space="preserve">przekonwertowanie plików składających się na ofertę na rozszerzenie .pdf i opatrzenie ich podpisem kwalifikowanym w formacie PAdES; </w:t>
      </w:r>
    </w:p>
    <w:p w14:paraId="2B606EA4" w14:textId="77777777" w:rsidR="00C1796D" w:rsidRPr="006A76BC" w:rsidRDefault="00C1796D" w:rsidP="00C1796D">
      <w:pPr>
        <w:widowControl/>
        <w:numPr>
          <w:ilvl w:val="1"/>
          <w:numId w:val="51"/>
        </w:numPr>
        <w:spacing w:line="360" w:lineRule="auto"/>
        <w:jc w:val="both"/>
        <w:rPr>
          <w:rFonts w:ascii="Arial" w:eastAsia="Calibri" w:hAnsi="Arial" w:cs="Arial"/>
          <w:sz w:val="20"/>
          <w:szCs w:val="20"/>
        </w:rPr>
      </w:pPr>
      <w:r w:rsidRPr="006A76BC">
        <w:rPr>
          <w:rFonts w:ascii="Arial" w:eastAsia="Calibri" w:hAnsi="Arial" w:cs="Arial"/>
          <w:sz w:val="20"/>
          <w:szCs w:val="20"/>
        </w:rPr>
        <w:t xml:space="preserve">Pliki w innych formatach niż PDF </w:t>
      </w:r>
      <w:r w:rsidRPr="006A76BC">
        <w:rPr>
          <w:rFonts w:ascii="Arial" w:eastAsia="Calibri" w:hAnsi="Arial" w:cs="Arial"/>
          <w:b/>
          <w:sz w:val="20"/>
          <w:szCs w:val="20"/>
        </w:rPr>
        <w:t>zaleca się opatrzyć podpisem w formacie XAdES o typie zewnętrznym</w:t>
      </w:r>
      <w:r w:rsidRPr="006A76BC">
        <w:rPr>
          <w:rFonts w:ascii="Arial" w:eastAsia="Calibri" w:hAnsi="Arial" w:cs="Arial"/>
          <w:sz w:val="20"/>
          <w:szCs w:val="20"/>
        </w:rPr>
        <w:t xml:space="preserve">. Wykonawca powinien pamiętać, aby plik z podpisem przekazywać łącznie z dokumentem podpisywanym; </w:t>
      </w:r>
    </w:p>
    <w:p w14:paraId="2D8149B8" w14:textId="77777777" w:rsidR="00C1796D" w:rsidRPr="006A76BC" w:rsidRDefault="00C1796D" w:rsidP="00C1796D">
      <w:pPr>
        <w:widowControl/>
        <w:numPr>
          <w:ilvl w:val="1"/>
          <w:numId w:val="51"/>
        </w:numPr>
        <w:spacing w:line="360" w:lineRule="auto"/>
        <w:jc w:val="both"/>
        <w:rPr>
          <w:rFonts w:ascii="Arial" w:eastAsia="Calibri" w:hAnsi="Arial" w:cs="Arial"/>
          <w:sz w:val="20"/>
          <w:szCs w:val="20"/>
        </w:rPr>
      </w:pPr>
      <w:r w:rsidRPr="006A76BC">
        <w:rPr>
          <w:rFonts w:ascii="Arial" w:eastAsia="Calibri" w:hAnsi="Arial" w:cs="Arial"/>
          <w:sz w:val="20"/>
          <w:szCs w:val="20"/>
        </w:rPr>
        <w:lastRenderedPageBreak/>
        <w:t xml:space="preserve">Zamawiający rekomenduje wykorzystanie podpisu z kwalifikowanym znacznikiem czasu. </w:t>
      </w:r>
    </w:p>
    <w:p w14:paraId="53F5DDE7"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A4EBA64"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Jeśli Wykonawca pakuje dokumenty np. w plik o rozszerzeniu .zip, zaleca się wcześniejsze podpisanie każdego ze skompresowanych plików. </w:t>
      </w:r>
    </w:p>
    <w:p w14:paraId="59514F24"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Zamawiający zaleca aby </w:t>
      </w:r>
      <w:r w:rsidRPr="006A76BC">
        <w:rPr>
          <w:rFonts w:ascii="Arial" w:eastAsia="Calibri" w:hAnsi="Arial" w:cs="Arial"/>
          <w:b/>
          <w:sz w:val="20"/>
          <w:szCs w:val="20"/>
          <w:u w:val="single" w:color="000000"/>
        </w:rPr>
        <w:t>nie</w:t>
      </w:r>
      <w:r w:rsidRPr="006A76BC">
        <w:rPr>
          <w:rFonts w:ascii="Arial" w:eastAsia="Calibri" w:hAnsi="Arial" w:cs="Arial"/>
          <w:b/>
          <w:sz w:val="20"/>
          <w:szCs w:val="20"/>
        </w:rPr>
        <w:t xml:space="preserve"> </w:t>
      </w:r>
      <w:r w:rsidRPr="006A76BC">
        <w:rPr>
          <w:rFonts w:ascii="Arial" w:eastAsia="Calibri" w:hAnsi="Arial" w:cs="Arial"/>
          <w:sz w:val="20"/>
          <w:szCs w:val="20"/>
        </w:rPr>
        <w:t xml:space="preserve">wprowadzać jakichkolwiek zmian w plikach po podpisaniu ich podpisem kwalifikowanym. Może to skutkować naruszeniem integralności plików co równoważne będzie z koniecznością odrzucenia oferty. </w:t>
      </w:r>
    </w:p>
    <w:p w14:paraId="1F55F67D"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Oferta wraz ze wszystkimi wymaganymi dokumentami muszą być podpisane przez osoby uprawnione do reprezentacji podmiotów składających te dokumenty. </w:t>
      </w:r>
    </w:p>
    <w:p w14:paraId="3FDDEE28"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6A76BC">
        <w:rPr>
          <w:rFonts w:ascii="Arial" w:eastAsia="Calibri" w:hAnsi="Arial" w:cs="Arial"/>
          <w:b/>
          <w:sz w:val="20"/>
          <w:szCs w:val="20"/>
        </w:rPr>
        <w:t xml:space="preserve">Elektroniczna kopia pełnomocnictwa nie może być uwierzytelniona przez upełnomocnionego. </w:t>
      </w:r>
    </w:p>
    <w:p w14:paraId="400638B7"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Na platformie w formularzu składania oferty znajduje się miejsce wyznaczone do dołączenia części oferty stanowiącej tajemnicę przedsiębiorstwa. </w:t>
      </w:r>
    </w:p>
    <w:p w14:paraId="49BAA98F" w14:textId="77777777" w:rsidR="00C1796D" w:rsidRPr="006A76BC" w:rsidRDefault="00C1796D" w:rsidP="00C1796D">
      <w:pPr>
        <w:widowControl/>
        <w:numPr>
          <w:ilvl w:val="0"/>
          <w:numId w:val="51"/>
        </w:numPr>
        <w:spacing w:line="360" w:lineRule="auto"/>
        <w:ind w:left="425"/>
        <w:jc w:val="both"/>
        <w:rPr>
          <w:rFonts w:ascii="Arial" w:eastAsia="Calibri" w:hAnsi="Arial" w:cs="Arial"/>
          <w:sz w:val="20"/>
          <w:szCs w:val="20"/>
        </w:rPr>
      </w:pPr>
      <w:r w:rsidRPr="006A76BC">
        <w:rPr>
          <w:rFonts w:ascii="Arial" w:eastAsia="Calibri" w:hAnsi="Arial" w:cs="Arial"/>
          <w:sz w:val="20"/>
          <w:szCs w:val="20"/>
        </w:rPr>
        <w:t xml:space="preserve">Wykonawca, za pośrednictwem </w:t>
      </w:r>
      <w:hyperlink r:id="rId10">
        <w:r w:rsidRPr="006A76BC">
          <w:rPr>
            <w:rFonts w:ascii="Arial" w:eastAsia="Calibri" w:hAnsi="Arial" w:cs="Arial"/>
            <w:sz w:val="20"/>
            <w:szCs w:val="20"/>
            <w:u w:val="single" w:color="000000"/>
          </w:rPr>
          <w:t>platformazakupowa.pl</w:t>
        </w:r>
      </w:hyperlink>
      <w:hyperlink r:id="rId11">
        <w:r w:rsidRPr="006A76BC">
          <w:rPr>
            <w:rFonts w:ascii="Arial" w:eastAsia="Calibri" w:hAnsi="Arial" w:cs="Arial"/>
            <w:sz w:val="20"/>
            <w:szCs w:val="20"/>
          </w:rPr>
          <w:t xml:space="preserve"> </w:t>
        </w:r>
      </w:hyperlink>
      <w:hyperlink r:id="rId12">
        <w:r w:rsidRPr="006A76BC">
          <w:rPr>
            <w:rFonts w:ascii="Arial" w:eastAsia="Calibri" w:hAnsi="Arial" w:cs="Arial"/>
            <w:sz w:val="20"/>
            <w:szCs w:val="20"/>
          </w:rPr>
          <w:t>m</w:t>
        </w:r>
      </w:hyperlink>
      <w:r w:rsidRPr="006A76BC">
        <w:rPr>
          <w:rFonts w:ascii="Arial" w:eastAsia="Calibri" w:hAnsi="Arial" w:cs="Arial"/>
          <w:sz w:val="20"/>
          <w:szCs w:val="20"/>
        </w:rPr>
        <w:t xml:space="preserve">oże przed upływem terminu do składania ofert zmienić lub wycofać ofertę. Sposób dokonywania zmiany lub wycofania oferty </w:t>
      </w:r>
      <w:r w:rsidRPr="006A76BC">
        <w:rPr>
          <w:rFonts w:ascii="Arial" w:eastAsia="Calibri" w:hAnsi="Arial" w:cs="Arial"/>
          <w:sz w:val="20"/>
          <w:szCs w:val="20"/>
        </w:rPr>
        <w:lastRenderedPageBreak/>
        <w:t>zamieszczono w instrukcji zamieszczonej na stronie internetowej pod adresem:</w:t>
      </w:r>
      <w:hyperlink r:id="rId13">
        <w:r w:rsidRPr="006A76BC">
          <w:rPr>
            <w:rFonts w:ascii="Arial" w:eastAsia="Calibri" w:hAnsi="Arial" w:cs="Arial"/>
            <w:sz w:val="20"/>
            <w:szCs w:val="20"/>
            <w:u w:val="single" w:color="000000"/>
          </w:rPr>
          <w:t xml:space="preserve"> </w:t>
        </w:r>
      </w:hyperlink>
      <w:hyperlink r:id="rId14">
        <w:r w:rsidRPr="006A76BC">
          <w:rPr>
            <w:rFonts w:ascii="Arial" w:eastAsia="Calibri" w:hAnsi="Arial" w:cs="Arial"/>
            <w:sz w:val="20"/>
            <w:szCs w:val="20"/>
            <w:u w:val="single" w:color="000000"/>
          </w:rPr>
          <w:t>https://platformazakupowa.pl/strona/45</w:t>
        </w:r>
      </w:hyperlink>
      <w:hyperlink r:id="rId15">
        <w:r w:rsidRPr="006A76BC">
          <w:rPr>
            <w:rFonts w:ascii="Arial" w:eastAsia="Calibri" w:hAnsi="Arial" w:cs="Arial"/>
            <w:sz w:val="20"/>
            <w:szCs w:val="20"/>
            <w:u w:val="single" w:color="000000"/>
          </w:rPr>
          <w:t>-</w:t>
        </w:r>
      </w:hyperlink>
      <w:hyperlink r:id="rId16">
        <w:r w:rsidRPr="006A76BC">
          <w:rPr>
            <w:rFonts w:ascii="Arial" w:eastAsia="Calibri" w:hAnsi="Arial" w:cs="Arial"/>
            <w:sz w:val="20"/>
            <w:szCs w:val="20"/>
            <w:u w:val="single" w:color="000000"/>
          </w:rPr>
          <w:t>instrukcje</w:t>
        </w:r>
      </w:hyperlink>
      <w:hyperlink r:id="rId17">
        <w:r w:rsidRPr="006A76BC">
          <w:rPr>
            <w:rFonts w:ascii="Arial" w:eastAsia="Calibri" w:hAnsi="Arial" w:cs="Arial"/>
            <w:sz w:val="20"/>
            <w:szCs w:val="20"/>
          </w:rPr>
          <w:t xml:space="preserve"> </w:t>
        </w:r>
      </w:hyperlink>
    </w:p>
    <w:p w14:paraId="2EDB345D" w14:textId="0F48EF70" w:rsidR="00BF50EE" w:rsidRDefault="00EB15E5" w:rsidP="00EB15E5">
      <w:pPr>
        <w:pStyle w:val="Teksttreci0"/>
        <w:numPr>
          <w:ilvl w:val="0"/>
          <w:numId w:val="27"/>
        </w:numPr>
        <w:shd w:val="clear" w:color="auto" w:fill="auto"/>
        <w:tabs>
          <w:tab w:val="left" w:pos="424"/>
        </w:tabs>
        <w:spacing w:line="283" w:lineRule="exact"/>
        <w:ind w:left="360" w:hanging="360"/>
        <w:jc w:val="left"/>
      </w:pPr>
      <w:r>
        <w:t>).</w:t>
      </w:r>
    </w:p>
    <w:p w14:paraId="2A7498A5" w14:textId="77777777" w:rsidR="00D54875" w:rsidRDefault="00D54875" w:rsidP="00D54875">
      <w:pPr>
        <w:pStyle w:val="Teksttreci0"/>
        <w:shd w:val="clear" w:color="auto" w:fill="auto"/>
        <w:tabs>
          <w:tab w:val="left" w:pos="424"/>
        </w:tabs>
        <w:spacing w:line="283" w:lineRule="exact"/>
        <w:ind w:left="360" w:firstLine="0"/>
        <w:jc w:val="left"/>
      </w:pPr>
    </w:p>
    <w:p w14:paraId="5610C902" w14:textId="77777777" w:rsidR="00D54875" w:rsidRDefault="00D54875" w:rsidP="00D54875">
      <w:pPr>
        <w:pStyle w:val="Teksttreci0"/>
        <w:shd w:val="clear" w:color="auto" w:fill="auto"/>
        <w:tabs>
          <w:tab w:val="left" w:pos="424"/>
        </w:tabs>
        <w:spacing w:line="283" w:lineRule="exact"/>
        <w:ind w:left="360" w:firstLine="0"/>
        <w:jc w:val="left"/>
      </w:pPr>
    </w:p>
    <w:p w14:paraId="5CFC2E1D" w14:textId="77777777" w:rsidR="00BF50EE" w:rsidRPr="00905094" w:rsidRDefault="00EB15E5">
      <w:pPr>
        <w:pStyle w:val="Teksttreci0"/>
        <w:numPr>
          <w:ilvl w:val="0"/>
          <w:numId w:val="5"/>
        </w:numPr>
        <w:shd w:val="clear" w:color="auto" w:fill="auto"/>
        <w:tabs>
          <w:tab w:val="left" w:pos="3436"/>
        </w:tabs>
        <w:spacing w:line="210" w:lineRule="exact"/>
        <w:ind w:firstLine="0"/>
        <w:jc w:val="left"/>
        <w:rPr>
          <w:rStyle w:val="Teksttreci1"/>
          <w:b/>
        </w:rPr>
      </w:pPr>
      <w:r w:rsidRPr="00905094">
        <w:rPr>
          <w:rStyle w:val="Teksttreci1"/>
          <w:b/>
        </w:rPr>
        <w:t>Opis sposobu obliczenia ceny</w:t>
      </w:r>
    </w:p>
    <w:p w14:paraId="5181E6F3" w14:textId="77777777" w:rsidR="00D54875" w:rsidRDefault="00D54875" w:rsidP="00D54875">
      <w:pPr>
        <w:pStyle w:val="Teksttreci0"/>
        <w:shd w:val="clear" w:color="auto" w:fill="auto"/>
        <w:tabs>
          <w:tab w:val="left" w:pos="3436"/>
        </w:tabs>
        <w:spacing w:line="210" w:lineRule="exact"/>
        <w:ind w:firstLine="0"/>
        <w:jc w:val="left"/>
        <w:rPr>
          <w:rStyle w:val="Teksttreci1"/>
        </w:rPr>
      </w:pPr>
    </w:p>
    <w:p w14:paraId="7F85DF00" w14:textId="77777777" w:rsidR="00D54875" w:rsidRDefault="00D54875" w:rsidP="00D54875">
      <w:pPr>
        <w:pStyle w:val="Teksttreci0"/>
        <w:shd w:val="clear" w:color="auto" w:fill="auto"/>
        <w:tabs>
          <w:tab w:val="left" w:pos="3436"/>
        </w:tabs>
        <w:spacing w:line="210" w:lineRule="exact"/>
        <w:ind w:firstLine="0"/>
        <w:jc w:val="left"/>
      </w:pPr>
    </w:p>
    <w:p w14:paraId="4DC90453" w14:textId="77777777" w:rsidR="00BF50EE" w:rsidRDefault="00EB15E5" w:rsidP="00EB15E5">
      <w:pPr>
        <w:pStyle w:val="Teksttreci0"/>
        <w:numPr>
          <w:ilvl w:val="0"/>
          <w:numId w:val="32"/>
        </w:numPr>
        <w:shd w:val="clear" w:color="auto" w:fill="auto"/>
        <w:tabs>
          <w:tab w:val="left" w:pos="284"/>
        </w:tabs>
        <w:spacing w:line="283" w:lineRule="exact"/>
        <w:ind w:left="360" w:hanging="360"/>
        <w:jc w:val="left"/>
      </w:pPr>
      <w:r>
        <w:t>W celu obliczenia ceny oferty, Wykonawca wypełnia formularz ofertowy, stanowiący Załącznik nr 2 do SWZ.</w:t>
      </w:r>
    </w:p>
    <w:p w14:paraId="33B7D1C6" w14:textId="77777777" w:rsidR="00BF50EE" w:rsidRDefault="00EB15E5" w:rsidP="00EB15E5">
      <w:pPr>
        <w:pStyle w:val="Teksttreci0"/>
        <w:numPr>
          <w:ilvl w:val="0"/>
          <w:numId w:val="32"/>
        </w:numPr>
        <w:shd w:val="clear" w:color="auto" w:fill="auto"/>
        <w:tabs>
          <w:tab w:val="left" w:pos="424"/>
        </w:tabs>
        <w:spacing w:line="283" w:lineRule="exact"/>
        <w:ind w:left="360" w:hanging="360"/>
        <w:jc w:val="left"/>
      </w:pPr>
      <w:r>
        <w:t>Wykonawca określa cenę oferty brutto, która stanowi wynagrodzenie za realizację przedmiotu zamówienia. W ten sposób obliczona cena brutto podana w złotych z dokładnością do dwóch miejsc po przecinku jest uważana za cenę ofertową i będzie brana pod uwagę przy ocenie ofert.</w:t>
      </w:r>
    </w:p>
    <w:p w14:paraId="2DF768CE" w14:textId="77777777" w:rsidR="00BF50EE" w:rsidRDefault="00EB15E5" w:rsidP="00EB15E5">
      <w:pPr>
        <w:pStyle w:val="Teksttreci0"/>
        <w:numPr>
          <w:ilvl w:val="0"/>
          <w:numId w:val="32"/>
        </w:numPr>
        <w:shd w:val="clear" w:color="auto" w:fill="auto"/>
        <w:tabs>
          <w:tab w:val="left" w:pos="321"/>
        </w:tabs>
        <w:spacing w:line="283" w:lineRule="exact"/>
        <w:ind w:left="360" w:hanging="360"/>
        <w:jc w:val="left"/>
      </w:pPr>
      <w:r>
        <w:t>Ceny jednostkowe netto zawarte w formularzu oferty, o którym mowa powyżej, muszą być wyrażone w złotych polskich z dokładnością do dwóch miejsc po przecinku.</w:t>
      </w:r>
    </w:p>
    <w:p w14:paraId="077C7271" w14:textId="77777777" w:rsidR="00BF50EE" w:rsidRDefault="00EB15E5" w:rsidP="00EB15E5">
      <w:pPr>
        <w:pStyle w:val="Teksttreci0"/>
        <w:numPr>
          <w:ilvl w:val="0"/>
          <w:numId w:val="32"/>
        </w:numPr>
        <w:shd w:val="clear" w:color="auto" w:fill="auto"/>
        <w:tabs>
          <w:tab w:val="left" w:pos="321"/>
        </w:tabs>
        <w:spacing w:line="283" w:lineRule="exact"/>
        <w:ind w:left="360" w:hanging="360"/>
        <w:jc w:val="left"/>
      </w:pPr>
      <w:r>
        <w:t>Wykonawca zobowiązany jest zastosować stawkę VAT zgodnie z obowiązującymi przepisami ustawy z 11 marca 2004 r. o podatku od towarów i usług (tj. Dz. U. z 2021 r. poz. 685 z późn. zm.).</w:t>
      </w:r>
    </w:p>
    <w:p w14:paraId="4C3F1717" w14:textId="77777777" w:rsidR="00BF50EE" w:rsidRDefault="00EB15E5" w:rsidP="00EB15E5">
      <w:pPr>
        <w:pStyle w:val="Teksttreci0"/>
        <w:numPr>
          <w:ilvl w:val="0"/>
          <w:numId w:val="32"/>
        </w:numPr>
        <w:shd w:val="clear" w:color="auto" w:fill="auto"/>
        <w:tabs>
          <w:tab w:val="left" w:pos="321"/>
        </w:tabs>
        <w:spacing w:line="283" w:lineRule="exact"/>
        <w:ind w:left="360" w:hanging="360"/>
        <w:jc w:val="left"/>
      </w:pPr>
      <w:r>
        <w:t>Cenę oferty należy obliczyć, uwzględniając całość wynagrodzenia Wykonawcy za prawidłowe wykonanie umowy. Wykonawca jest zobowiązany skalkulować cenę na podstawie wszelkich wymogów związanych z realizacją zamówienia.</w:t>
      </w:r>
    </w:p>
    <w:p w14:paraId="2B65B67B" w14:textId="77777777" w:rsidR="00BF50EE" w:rsidRDefault="00EB15E5" w:rsidP="00EB15E5">
      <w:pPr>
        <w:pStyle w:val="Teksttreci0"/>
        <w:numPr>
          <w:ilvl w:val="0"/>
          <w:numId w:val="32"/>
        </w:numPr>
        <w:shd w:val="clear" w:color="auto" w:fill="auto"/>
        <w:tabs>
          <w:tab w:val="left" w:pos="321"/>
        </w:tabs>
        <w:spacing w:line="283" w:lineRule="exact"/>
        <w:ind w:left="360" w:hanging="360"/>
        <w:jc w:val="left"/>
      </w:pPr>
      <w: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78166073" w14:textId="77777777" w:rsidR="00BF50EE" w:rsidRDefault="00EB15E5" w:rsidP="00EB15E5">
      <w:pPr>
        <w:pStyle w:val="Teksttreci0"/>
        <w:numPr>
          <w:ilvl w:val="0"/>
          <w:numId w:val="32"/>
        </w:numPr>
        <w:shd w:val="clear" w:color="auto" w:fill="auto"/>
        <w:tabs>
          <w:tab w:val="left" w:pos="321"/>
        </w:tabs>
        <w:spacing w:line="210" w:lineRule="exact"/>
        <w:ind w:left="360" w:hanging="360"/>
        <w:jc w:val="left"/>
      </w:pPr>
      <w:r>
        <w:t>Wykonawcy ponoszą wszelkie koszty związane z przygotowaniem i złożeniem oferty.</w:t>
      </w:r>
    </w:p>
    <w:p w14:paraId="0D7F1ED5" w14:textId="77777777" w:rsidR="00BF50EE" w:rsidRDefault="00EB15E5" w:rsidP="00EB15E5">
      <w:pPr>
        <w:pStyle w:val="Teksttreci0"/>
        <w:numPr>
          <w:ilvl w:val="0"/>
          <w:numId w:val="32"/>
        </w:numPr>
        <w:shd w:val="clear" w:color="auto" w:fill="auto"/>
        <w:tabs>
          <w:tab w:val="left" w:pos="321"/>
        </w:tabs>
        <w:spacing w:line="283" w:lineRule="exact"/>
        <w:ind w:left="360" w:hanging="360"/>
        <w:jc w:val="left"/>
      </w:pPr>
      <w:r>
        <w:t>Zgodnie z art. 225 ustawy Pzp, jeżeli została złożona oferta, której wybór prowadziłby do powstania u Zamawiającego obowiązku podatkowego zgodnie z ustawą z 11 marca 2004 r. o podatku od towarów i usług (Dz.U. z 2021 r., poz. 685 z późn. zm.), dla celów zastosowania kryterium ceny lub kosztu zamawiający dolicza do przedstawionej w tej ofercie ceny kwotę podatku od towarów i usług, którą miałby obowiązek rozliczyć. W takiej sytuacji Wykonawca ma obowiązek:</w:t>
      </w:r>
    </w:p>
    <w:p w14:paraId="60CE7904" w14:textId="77777777" w:rsidR="00BF50EE" w:rsidRDefault="00EB15E5" w:rsidP="00EB15E5">
      <w:pPr>
        <w:pStyle w:val="Teksttreci0"/>
        <w:numPr>
          <w:ilvl w:val="0"/>
          <w:numId w:val="33"/>
        </w:numPr>
        <w:shd w:val="clear" w:color="auto" w:fill="auto"/>
        <w:tabs>
          <w:tab w:val="left" w:pos="658"/>
        </w:tabs>
        <w:spacing w:line="288" w:lineRule="exact"/>
        <w:ind w:left="360" w:hanging="360"/>
        <w:jc w:val="left"/>
      </w:pPr>
      <w:r>
        <w:t>poinformowania Zamawiającego, że wybór jego oferty będzie prowadził do powstania u Zamawiającego obowiązku podatkowego;</w:t>
      </w:r>
    </w:p>
    <w:p w14:paraId="6C056BA9" w14:textId="77777777" w:rsidR="00BF50EE" w:rsidRDefault="00EB15E5" w:rsidP="00EB15E5">
      <w:pPr>
        <w:pStyle w:val="Teksttreci0"/>
        <w:numPr>
          <w:ilvl w:val="0"/>
          <w:numId w:val="33"/>
        </w:numPr>
        <w:shd w:val="clear" w:color="auto" w:fill="auto"/>
        <w:tabs>
          <w:tab w:val="left" w:pos="658"/>
        </w:tabs>
        <w:spacing w:line="283" w:lineRule="exact"/>
        <w:ind w:left="360" w:hanging="360"/>
        <w:jc w:val="left"/>
      </w:pPr>
      <w:r>
        <w:t>wskazania nazwy (rodzaju) towaru lub usługi, których dostawa lub świadczenie będą prowadziły do powstania obowiązku podatkowego;</w:t>
      </w:r>
    </w:p>
    <w:p w14:paraId="2700311A" w14:textId="77777777" w:rsidR="00BF50EE" w:rsidRDefault="00EB15E5" w:rsidP="00EB15E5">
      <w:pPr>
        <w:pStyle w:val="Teksttreci0"/>
        <w:numPr>
          <w:ilvl w:val="0"/>
          <w:numId w:val="33"/>
        </w:numPr>
        <w:shd w:val="clear" w:color="auto" w:fill="auto"/>
        <w:tabs>
          <w:tab w:val="left" w:pos="658"/>
        </w:tabs>
        <w:spacing w:line="288" w:lineRule="exact"/>
        <w:ind w:left="360" w:hanging="360"/>
        <w:jc w:val="left"/>
      </w:pPr>
      <w:r>
        <w:t>wskazania wartości towaru lub usługi objętego obowiązkiem podatkowym zamawiającego, bez kwoty podatku;</w:t>
      </w:r>
    </w:p>
    <w:p w14:paraId="4D686BEA" w14:textId="77777777" w:rsidR="00BF50EE" w:rsidRDefault="00EB15E5" w:rsidP="00EB15E5">
      <w:pPr>
        <w:pStyle w:val="Teksttreci0"/>
        <w:numPr>
          <w:ilvl w:val="0"/>
          <w:numId w:val="33"/>
        </w:numPr>
        <w:shd w:val="clear" w:color="auto" w:fill="auto"/>
        <w:tabs>
          <w:tab w:val="left" w:pos="658"/>
        </w:tabs>
        <w:spacing w:line="283" w:lineRule="exact"/>
        <w:ind w:left="360" w:hanging="360"/>
        <w:jc w:val="left"/>
      </w:pPr>
      <w:r>
        <w:t>wskazania stawki podatku od towarów i usług, która zgodnie z wiedzą Wykonawcy, będzie miała zastosowanie.</w:t>
      </w:r>
    </w:p>
    <w:p w14:paraId="3A00D610" w14:textId="77777777" w:rsidR="00D54875" w:rsidRDefault="00D54875" w:rsidP="00D54875">
      <w:pPr>
        <w:pStyle w:val="Teksttreci0"/>
        <w:shd w:val="clear" w:color="auto" w:fill="auto"/>
        <w:tabs>
          <w:tab w:val="left" w:pos="658"/>
        </w:tabs>
        <w:spacing w:line="283" w:lineRule="exact"/>
        <w:ind w:left="360" w:firstLine="0"/>
        <w:jc w:val="left"/>
      </w:pPr>
    </w:p>
    <w:p w14:paraId="4D20E66C" w14:textId="77777777" w:rsidR="00BF50EE" w:rsidRPr="00905094" w:rsidRDefault="00EB15E5">
      <w:pPr>
        <w:pStyle w:val="Teksttreci0"/>
        <w:numPr>
          <w:ilvl w:val="0"/>
          <w:numId w:val="5"/>
        </w:numPr>
        <w:shd w:val="clear" w:color="auto" w:fill="auto"/>
        <w:tabs>
          <w:tab w:val="left" w:pos="1068"/>
        </w:tabs>
        <w:spacing w:line="288" w:lineRule="exact"/>
        <w:ind w:left="360" w:hanging="360"/>
        <w:jc w:val="left"/>
        <w:rPr>
          <w:b/>
        </w:rPr>
      </w:pPr>
      <w:bookmarkStart w:id="27" w:name="bookmark25"/>
      <w:r w:rsidRPr="00905094">
        <w:rPr>
          <w:rStyle w:val="Teksttreci1"/>
          <w:b/>
        </w:rPr>
        <w:t>Informacje o sposobie porozumiewania się Zamawiającego z wykonawcami oraz przekazywania oświadczeń lub dokumentów</w:t>
      </w:r>
      <w:bookmarkEnd w:id="27"/>
    </w:p>
    <w:p w14:paraId="52D148C4" w14:textId="77777777"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lastRenderedPageBreak/>
        <w:t>W postępowaniu o udzielenie zamówienia komunikacja między Zamawiającym a Wykonawcami, w tym złożenie ofert, wymaganych dokumentów i oświadczeń odbywa się drogą elektroniczną za pośrednictwem platformy zakupowej pod adresem</w:t>
      </w:r>
      <w:hyperlink r:id="rId18">
        <w:r w:rsidRPr="00CE26FB">
          <w:rPr>
            <w:rFonts w:ascii="Arial" w:eastAsia="Calibri" w:hAnsi="Arial" w:cs="Arial"/>
            <w:sz w:val="20"/>
            <w:szCs w:val="20"/>
          </w:rPr>
          <w:t xml:space="preserve"> </w:t>
        </w:r>
      </w:hyperlink>
      <w:r w:rsidRPr="00CE26FB">
        <w:rPr>
          <w:rFonts w:ascii="Arial" w:hAnsi="Arial" w:cs="Arial"/>
          <w:sz w:val="20"/>
          <w:szCs w:val="20"/>
        </w:rPr>
        <w:t xml:space="preserve"> </w:t>
      </w:r>
      <w:r w:rsidRPr="00CE26FB">
        <w:rPr>
          <w:rFonts w:ascii="Arial" w:eastAsia="Calibri" w:hAnsi="Arial" w:cs="Arial"/>
          <w:color w:val="00B0F0"/>
          <w:sz w:val="20"/>
          <w:szCs w:val="20"/>
          <w:u w:val="single"/>
        </w:rPr>
        <w:t>https://platformazakupowa.pl/pn/ulanow</w:t>
      </w:r>
    </w:p>
    <w:p w14:paraId="41E15BF2" w14:textId="77777777"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Komunikacja </w:t>
      </w:r>
      <w:r w:rsidRPr="00CE26FB">
        <w:rPr>
          <w:rFonts w:ascii="Arial" w:eastAsia="Calibri" w:hAnsi="Arial" w:cs="Arial"/>
          <w:sz w:val="20"/>
          <w:szCs w:val="20"/>
        </w:rPr>
        <w:tab/>
        <w:t xml:space="preserve">za </w:t>
      </w:r>
      <w:r w:rsidRPr="00CE26FB">
        <w:rPr>
          <w:rFonts w:ascii="Arial" w:eastAsia="Calibri" w:hAnsi="Arial" w:cs="Arial"/>
          <w:sz w:val="20"/>
          <w:szCs w:val="20"/>
        </w:rPr>
        <w:tab/>
        <w:t xml:space="preserve">pośrednictwem </w:t>
      </w:r>
      <w:r w:rsidRPr="00CE26FB">
        <w:rPr>
          <w:rFonts w:ascii="Arial" w:eastAsia="Calibri" w:hAnsi="Arial" w:cs="Arial"/>
          <w:sz w:val="20"/>
          <w:szCs w:val="20"/>
        </w:rPr>
        <w:tab/>
        <w:t xml:space="preserve">poczty </w:t>
      </w:r>
      <w:r w:rsidRPr="00CE26FB">
        <w:rPr>
          <w:rFonts w:ascii="Arial" w:eastAsia="Calibri" w:hAnsi="Arial" w:cs="Arial"/>
          <w:sz w:val="20"/>
          <w:szCs w:val="20"/>
        </w:rPr>
        <w:tab/>
        <w:t xml:space="preserve">elektronicznej </w:t>
      </w:r>
      <w:r w:rsidRPr="00CE26FB">
        <w:rPr>
          <w:rFonts w:ascii="Arial" w:eastAsia="Calibri" w:hAnsi="Arial" w:cs="Arial"/>
          <w:sz w:val="20"/>
          <w:szCs w:val="20"/>
        </w:rPr>
        <w:tab/>
        <w:t xml:space="preserve">na </w:t>
      </w:r>
      <w:r w:rsidRPr="00CE26FB">
        <w:rPr>
          <w:rFonts w:ascii="Arial" w:eastAsia="Calibri" w:hAnsi="Arial" w:cs="Arial"/>
          <w:sz w:val="20"/>
          <w:szCs w:val="20"/>
        </w:rPr>
        <w:tab/>
        <w:t xml:space="preserve">adres </w:t>
      </w:r>
      <w:r w:rsidRPr="00CE26FB">
        <w:rPr>
          <w:rFonts w:ascii="Arial" w:eastAsia="Calibri" w:hAnsi="Arial" w:cs="Arial"/>
          <w:sz w:val="20"/>
          <w:szCs w:val="20"/>
        </w:rPr>
        <w:tab/>
        <w:t xml:space="preserve">e-mail: </w:t>
      </w:r>
      <w:r w:rsidRPr="00CE26FB">
        <w:rPr>
          <w:rFonts w:ascii="Arial" w:eastAsia="Calibri" w:hAnsi="Arial" w:cs="Arial"/>
          <w:color w:val="00B0F0"/>
          <w:sz w:val="20"/>
          <w:szCs w:val="20"/>
          <w:u w:val="single"/>
        </w:rPr>
        <w:t>przetargi@</w:t>
      </w:r>
      <w:r w:rsidRPr="00AD124A">
        <w:rPr>
          <w:rFonts w:ascii="Arial" w:eastAsia="Calibri" w:hAnsi="Arial" w:cs="Arial"/>
          <w:color w:val="00B0F0"/>
          <w:sz w:val="20"/>
          <w:szCs w:val="20"/>
          <w:u w:val="single"/>
        </w:rPr>
        <w:t>ulanow</w:t>
      </w:r>
      <w:r w:rsidRPr="00CE26FB">
        <w:rPr>
          <w:rFonts w:ascii="Arial" w:eastAsia="Calibri" w:hAnsi="Arial" w:cs="Arial"/>
          <w:color w:val="00B0F0"/>
          <w:sz w:val="20"/>
          <w:szCs w:val="20"/>
          <w:u w:val="single"/>
        </w:rPr>
        <w:t>.pl</w:t>
      </w:r>
      <w:r w:rsidRPr="00CE26FB">
        <w:rPr>
          <w:rFonts w:ascii="Arial" w:eastAsia="Calibri" w:hAnsi="Arial" w:cs="Arial"/>
          <w:sz w:val="20"/>
          <w:szCs w:val="20"/>
        </w:rPr>
        <w:t xml:space="preserve">, jest dopuszczalna w wyjątkowej sytuacji, np. w przypadku awarii platformy zakupowej (nie dotyczy składania ofert). </w:t>
      </w:r>
    </w:p>
    <w:p w14:paraId="7D913D75" w14:textId="51096642"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W kontaktach z Zamawiającym należy posługiwać się numerem prowadzonego postępowania. </w:t>
      </w:r>
      <w:r w:rsidRPr="00CE26FB">
        <w:rPr>
          <w:rFonts w:ascii="Arial" w:eastAsia="Calibri" w:hAnsi="Arial" w:cs="Arial"/>
          <w:b/>
          <w:bCs/>
          <w:color w:val="FF0000"/>
          <w:sz w:val="20"/>
          <w:szCs w:val="20"/>
        </w:rPr>
        <w:t>I.270.</w:t>
      </w:r>
      <w:r w:rsidR="004C21B3">
        <w:rPr>
          <w:rFonts w:ascii="Arial" w:eastAsia="Calibri" w:hAnsi="Arial" w:cs="Arial"/>
          <w:b/>
          <w:bCs/>
          <w:color w:val="FF0000"/>
          <w:sz w:val="20"/>
          <w:szCs w:val="20"/>
        </w:rPr>
        <w:t>91</w:t>
      </w:r>
      <w:r w:rsidRPr="00CE26FB">
        <w:rPr>
          <w:rFonts w:ascii="Arial" w:eastAsia="Calibri" w:hAnsi="Arial" w:cs="Arial"/>
          <w:b/>
          <w:bCs/>
          <w:color w:val="FF0000"/>
          <w:sz w:val="20"/>
          <w:szCs w:val="20"/>
        </w:rPr>
        <w:t>.2023</w:t>
      </w:r>
      <w:r w:rsidRPr="00CE26FB">
        <w:rPr>
          <w:rFonts w:ascii="Arial" w:eastAsia="Calibri" w:hAnsi="Arial" w:cs="Arial"/>
          <w:sz w:val="20"/>
          <w:szCs w:val="20"/>
        </w:rPr>
        <w:t xml:space="preserve"> </w:t>
      </w:r>
    </w:p>
    <w:p w14:paraId="47EFBCF2" w14:textId="77777777"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Zawiadomienia, oświadczenia, wnioski lub informacje Wykonawcy przekazują za pośrednictwem platformazakupowa.pl i formularza „Wyślij wiadomość do zamawiającego” dostępnego na stronie dotyczącej danego postępowania (nie dotyczy składania ofert). </w:t>
      </w:r>
    </w:p>
    <w:p w14:paraId="53306B1A" w14:textId="77777777" w:rsidR="00B6485D" w:rsidRPr="00CE26FB" w:rsidRDefault="00B6485D" w:rsidP="00B6485D">
      <w:p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Za datę przekazania (wpływu) oświadczeń, wniosków, zawiadomień oraz informacji przyjmuje się datę ich przesłania za pośrednictwem </w:t>
      </w:r>
      <w:hyperlink r:id="rId19">
        <w:r w:rsidRPr="00CE26FB">
          <w:rPr>
            <w:rFonts w:ascii="Arial" w:eastAsia="Calibri" w:hAnsi="Arial" w:cs="Arial"/>
            <w:sz w:val="20"/>
            <w:szCs w:val="20"/>
            <w:u w:val="single" w:color="000000"/>
          </w:rPr>
          <w:t xml:space="preserve">platformazakupowa.pl </w:t>
        </w:r>
      </w:hyperlink>
      <w:hyperlink r:id="rId20">
        <w:r w:rsidRPr="00CE26FB">
          <w:rPr>
            <w:rFonts w:ascii="Arial" w:eastAsia="Calibri" w:hAnsi="Arial" w:cs="Arial"/>
            <w:sz w:val="20"/>
            <w:szCs w:val="20"/>
          </w:rPr>
          <w:t>p</w:t>
        </w:r>
      </w:hyperlink>
      <w:r w:rsidRPr="00CE26FB">
        <w:rPr>
          <w:rFonts w:ascii="Arial" w:eastAsia="Calibri" w:hAnsi="Arial" w:cs="Arial"/>
          <w:sz w:val="20"/>
          <w:szCs w:val="20"/>
        </w:rPr>
        <w:t xml:space="preserve">oprzez kliknięcie przycisku „Wyślij wiadomość do zamawiającego” po których pojawi się komunikat, że wiadomość została wysłana do zamawiającego. </w:t>
      </w:r>
    </w:p>
    <w:p w14:paraId="0389A076" w14:textId="77777777"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Wykonawca może zwrócić się do zamawiającego z wnioskiem o wyjaśnienie treści SWZ za pośrednictwem Platformy i formularza </w:t>
      </w:r>
      <w:r w:rsidRPr="00CE26FB">
        <w:rPr>
          <w:rFonts w:ascii="Arial" w:eastAsia="Calibri" w:hAnsi="Arial" w:cs="Arial"/>
          <w:b/>
          <w:sz w:val="20"/>
          <w:szCs w:val="20"/>
        </w:rPr>
        <w:t xml:space="preserve">„Wyślij wiadomość do zamawiającego” </w:t>
      </w:r>
      <w:r w:rsidRPr="00CE26FB">
        <w:rPr>
          <w:rFonts w:ascii="Arial" w:eastAsia="Calibri" w:hAnsi="Arial" w:cs="Arial"/>
          <w:sz w:val="20"/>
          <w:szCs w:val="20"/>
        </w:rPr>
        <w:t xml:space="preserve">dostępnego na stronie dotyczącej danego postępowania. </w:t>
      </w:r>
    </w:p>
    <w:p w14:paraId="51DD8471" w14:textId="77777777"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Zamawiający niezwłocznie udzieli wyjaśnień, jednak nie później niż na 2 dni przed upływem terminu składania ofert, pod warunkiem że wniosek o wyjaśnienie treści SWZ wpłynął do Zamawiającego nie później niż na 4 dni przed upływem terminu składania ofert. Jeżeli wniosek o wyjaśnień treści SWZ wpłynął po upływie powyższego terminu Zamawiający nie ma obowiązku udzielenie wyjaśnień. </w:t>
      </w:r>
    </w:p>
    <w:p w14:paraId="3A2EB805" w14:textId="77777777"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2D5670E8" w14:textId="77777777"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t>Zamawiający będzie przekazywał wykonawcom informacje w formie elektronicznej za pośrednictwem</w:t>
      </w:r>
      <w:r w:rsidRPr="00CE26FB">
        <w:rPr>
          <w:rFonts w:ascii="Arial" w:eastAsia="Calibri" w:hAnsi="Arial" w:cs="Arial"/>
          <w:sz w:val="20"/>
          <w:szCs w:val="20"/>
          <w:u w:val="single" w:color="000000"/>
        </w:rPr>
        <w:t xml:space="preserve"> </w:t>
      </w:r>
      <w:hyperlink r:id="rId21">
        <w:r w:rsidRPr="00CE26FB">
          <w:rPr>
            <w:rFonts w:ascii="Arial" w:eastAsia="Calibri" w:hAnsi="Arial" w:cs="Arial"/>
            <w:sz w:val="20"/>
            <w:szCs w:val="20"/>
            <w:u w:val="single" w:color="000000"/>
          </w:rPr>
          <w:t>platformazakupowa.pl.</w:t>
        </w:r>
      </w:hyperlink>
      <w:hyperlink r:id="rId22">
        <w:r w:rsidRPr="00CE26FB">
          <w:rPr>
            <w:rFonts w:ascii="Arial" w:eastAsia="Calibri" w:hAnsi="Arial" w:cs="Arial"/>
            <w:sz w:val="20"/>
            <w:szCs w:val="20"/>
          </w:rPr>
          <w:t xml:space="preserve"> </w:t>
        </w:r>
      </w:hyperlink>
      <w:r w:rsidRPr="00CE26FB">
        <w:rPr>
          <w:rFonts w:ascii="Arial" w:eastAsia="Calibri" w:hAnsi="Arial" w:cs="Arial"/>
          <w:sz w:val="20"/>
          <w:szCs w:val="2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CE26FB">
          <w:rPr>
            <w:rFonts w:ascii="Arial" w:eastAsia="Calibri" w:hAnsi="Arial" w:cs="Arial"/>
            <w:sz w:val="20"/>
            <w:szCs w:val="20"/>
            <w:u w:val="single" w:color="000000"/>
          </w:rPr>
          <w:t xml:space="preserve">platformazakupowa.pl </w:t>
        </w:r>
      </w:hyperlink>
      <w:hyperlink r:id="rId24">
        <w:r w:rsidRPr="00CE26FB">
          <w:rPr>
            <w:rFonts w:ascii="Arial" w:eastAsia="Calibri" w:hAnsi="Arial" w:cs="Arial"/>
            <w:sz w:val="20"/>
            <w:szCs w:val="20"/>
          </w:rPr>
          <w:t>d</w:t>
        </w:r>
      </w:hyperlink>
      <w:r w:rsidRPr="00CE26FB">
        <w:rPr>
          <w:rFonts w:ascii="Arial" w:eastAsia="Calibri" w:hAnsi="Arial" w:cs="Arial"/>
          <w:sz w:val="20"/>
          <w:szCs w:val="20"/>
        </w:rPr>
        <w:t xml:space="preserve">o konkretnego wykonawcy. </w:t>
      </w:r>
    </w:p>
    <w:p w14:paraId="68364CFF" w14:textId="77777777"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634AEE1" w14:textId="77777777" w:rsidR="00B6485D" w:rsidRPr="00CE26FB" w:rsidRDefault="00B6485D" w:rsidP="00B6485D">
      <w:pPr>
        <w:widowControl/>
        <w:numPr>
          <w:ilvl w:val="0"/>
          <w:numId w:val="52"/>
        </w:numPr>
        <w:spacing w:line="360" w:lineRule="auto"/>
        <w:ind w:left="425"/>
        <w:jc w:val="both"/>
        <w:rPr>
          <w:rFonts w:ascii="Arial" w:eastAsia="Calibri" w:hAnsi="Arial" w:cs="Arial"/>
          <w:sz w:val="20"/>
          <w:szCs w:val="20"/>
        </w:rPr>
      </w:pPr>
      <w:r w:rsidRPr="00CE26FB">
        <w:rPr>
          <w:rFonts w:ascii="Arial" w:eastAsia="Calibri" w:hAnsi="Arial" w:cs="Arial"/>
          <w:sz w:val="20"/>
          <w:szCs w:val="20"/>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5">
        <w:r w:rsidRPr="00CE26FB">
          <w:rPr>
            <w:rFonts w:ascii="Arial" w:eastAsia="Calibri" w:hAnsi="Arial" w:cs="Arial"/>
            <w:sz w:val="20"/>
            <w:szCs w:val="20"/>
            <w:u w:val="single" w:color="000000"/>
          </w:rPr>
          <w:t>platformazakupowa.pl</w:t>
        </w:r>
      </w:hyperlink>
      <w:hyperlink r:id="rId26">
        <w:r w:rsidRPr="00CE26FB">
          <w:rPr>
            <w:rFonts w:ascii="Arial" w:eastAsia="Calibri" w:hAnsi="Arial" w:cs="Arial"/>
            <w:sz w:val="20"/>
            <w:szCs w:val="20"/>
          </w:rPr>
          <w:t>,</w:t>
        </w:r>
      </w:hyperlink>
      <w:hyperlink r:id="rId27">
        <w:r w:rsidRPr="00CE26FB">
          <w:rPr>
            <w:rFonts w:ascii="Arial" w:eastAsia="Calibri" w:hAnsi="Arial" w:cs="Arial"/>
            <w:sz w:val="20"/>
            <w:szCs w:val="20"/>
          </w:rPr>
          <w:t xml:space="preserve"> </w:t>
        </w:r>
      </w:hyperlink>
      <w:hyperlink r:id="rId28">
        <w:r w:rsidRPr="00CE26FB">
          <w:rPr>
            <w:rFonts w:ascii="Arial" w:eastAsia="Calibri" w:hAnsi="Arial" w:cs="Arial"/>
            <w:sz w:val="20"/>
            <w:szCs w:val="20"/>
          </w:rPr>
          <w:t>t</w:t>
        </w:r>
      </w:hyperlink>
      <w:r w:rsidRPr="00CE26FB">
        <w:rPr>
          <w:rFonts w:ascii="Arial" w:eastAsia="Calibri" w:hAnsi="Arial" w:cs="Arial"/>
          <w:sz w:val="20"/>
          <w:szCs w:val="20"/>
        </w:rPr>
        <w:t xml:space="preserve">j.: </w:t>
      </w:r>
    </w:p>
    <w:p w14:paraId="2E2591DB" w14:textId="77777777" w:rsidR="00B6485D" w:rsidRPr="00CE26FB" w:rsidRDefault="00B6485D" w:rsidP="00B6485D">
      <w:pPr>
        <w:widowControl/>
        <w:numPr>
          <w:ilvl w:val="0"/>
          <w:numId w:val="53"/>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stały dostęp do sieci Internet o gwarantowanej przepustowości nie mniejszej niż 512 kb/s, </w:t>
      </w:r>
    </w:p>
    <w:p w14:paraId="72594729" w14:textId="77777777" w:rsidR="00B6485D" w:rsidRPr="00CE26FB" w:rsidRDefault="00B6485D" w:rsidP="00B6485D">
      <w:pPr>
        <w:widowControl/>
        <w:numPr>
          <w:ilvl w:val="0"/>
          <w:numId w:val="53"/>
        </w:numPr>
        <w:spacing w:line="360" w:lineRule="auto"/>
        <w:ind w:left="425"/>
        <w:jc w:val="both"/>
        <w:rPr>
          <w:rFonts w:ascii="Arial" w:eastAsia="Calibri" w:hAnsi="Arial" w:cs="Arial"/>
          <w:sz w:val="20"/>
          <w:szCs w:val="20"/>
        </w:rPr>
      </w:pPr>
      <w:r w:rsidRPr="00CE26FB">
        <w:rPr>
          <w:rFonts w:ascii="Arial" w:eastAsia="Calibri" w:hAnsi="Arial" w:cs="Arial"/>
          <w:sz w:val="20"/>
          <w:szCs w:val="20"/>
        </w:rPr>
        <w:t>komputer klasy PC lub MAC o następującej konfiguracji: pamięć min. 2 GB Ram, procesor Intel IV</w:t>
      </w:r>
      <w:r>
        <w:rPr>
          <w:rFonts w:ascii="Arial" w:eastAsia="Calibri" w:hAnsi="Arial" w:cs="Arial"/>
          <w:sz w:val="20"/>
          <w:szCs w:val="20"/>
        </w:rPr>
        <w:t xml:space="preserve"> </w:t>
      </w:r>
      <w:r w:rsidRPr="00CE26FB">
        <w:rPr>
          <w:rFonts w:ascii="Arial" w:eastAsia="Calibri" w:hAnsi="Arial" w:cs="Arial"/>
          <w:sz w:val="20"/>
          <w:szCs w:val="20"/>
        </w:rPr>
        <w:t xml:space="preserve">2 GHZ lub jego nowsza wersja, jeden z systemów operacyjnych - MS Windows 7, Mac Os x 10 4, Linux, lub ich nowsze wersje, </w:t>
      </w:r>
    </w:p>
    <w:p w14:paraId="660BF078" w14:textId="77777777" w:rsidR="00B6485D" w:rsidRPr="00CE26FB" w:rsidRDefault="00B6485D" w:rsidP="00B6485D">
      <w:pPr>
        <w:widowControl/>
        <w:numPr>
          <w:ilvl w:val="0"/>
          <w:numId w:val="53"/>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zainstalowana dowolna przeglądarka internetowa, w przypadku Internet Explorer minimalnie wersja 10 0., </w:t>
      </w:r>
    </w:p>
    <w:p w14:paraId="7315201B" w14:textId="77777777" w:rsidR="00B6485D" w:rsidRPr="00CE26FB" w:rsidRDefault="00B6485D" w:rsidP="00B6485D">
      <w:pPr>
        <w:widowControl/>
        <w:numPr>
          <w:ilvl w:val="0"/>
          <w:numId w:val="53"/>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włączona obsługa JavaScript, </w:t>
      </w:r>
    </w:p>
    <w:p w14:paraId="0C7D96F6" w14:textId="77777777" w:rsidR="00B6485D" w:rsidRPr="00CE26FB" w:rsidRDefault="00B6485D" w:rsidP="00B6485D">
      <w:pPr>
        <w:widowControl/>
        <w:numPr>
          <w:ilvl w:val="0"/>
          <w:numId w:val="53"/>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zainstalowany program Adobe Acrobat Reader lub inny obsługujący format plików .pdf, </w:t>
      </w:r>
    </w:p>
    <w:p w14:paraId="49150540" w14:textId="77777777" w:rsidR="00B6485D" w:rsidRPr="00CE26FB" w:rsidRDefault="00B6485D" w:rsidP="00B6485D">
      <w:pPr>
        <w:widowControl/>
        <w:numPr>
          <w:ilvl w:val="0"/>
          <w:numId w:val="53"/>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Platformazakupowa.pl działa według standardu przyjętego w komunikacji sieciowej - kodowanie UTF8, </w:t>
      </w:r>
    </w:p>
    <w:p w14:paraId="467756B2" w14:textId="77777777" w:rsidR="00B6485D" w:rsidRPr="00CE26FB" w:rsidRDefault="00B6485D" w:rsidP="00B6485D">
      <w:pPr>
        <w:widowControl/>
        <w:numPr>
          <w:ilvl w:val="0"/>
          <w:numId w:val="53"/>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Oznaczenie czasu odbioru danych przez platformę zakupową stanowi datę oraz dokładny czas (hh:mm:ss) generowany wg. czasu lokalnego serwera synchronizowanego z zegarem Głównego Urzędu Miar. </w:t>
      </w:r>
    </w:p>
    <w:p w14:paraId="6B45BA76" w14:textId="77777777" w:rsidR="00B6485D" w:rsidRPr="00CE26FB" w:rsidRDefault="00B6485D" w:rsidP="00B6485D">
      <w:pPr>
        <w:widowControl/>
        <w:numPr>
          <w:ilvl w:val="0"/>
          <w:numId w:val="54"/>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Wykonawca, przystępując do niniejszego postępowania o udzielenie zamówienia publicznego: </w:t>
      </w:r>
    </w:p>
    <w:p w14:paraId="6D0F2BDD" w14:textId="77777777" w:rsidR="00B6485D" w:rsidRPr="00CE26FB" w:rsidRDefault="00B6485D" w:rsidP="00B6485D">
      <w:pPr>
        <w:widowControl/>
        <w:numPr>
          <w:ilvl w:val="1"/>
          <w:numId w:val="54"/>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akceptuje warunki korzystania z </w:t>
      </w:r>
      <w:hyperlink r:id="rId29">
        <w:r w:rsidRPr="00CE26FB">
          <w:rPr>
            <w:rFonts w:ascii="Arial" w:eastAsia="Calibri" w:hAnsi="Arial" w:cs="Arial"/>
            <w:sz w:val="20"/>
            <w:szCs w:val="20"/>
            <w:u w:val="single" w:color="000000"/>
          </w:rPr>
          <w:t>platformazakupowa.pl</w:t>
        </w:r>
      </w:hyperlink>
      <w:hyperlink r:id="rId30">
        <w:r w:rsidRPr="00CE26FB">
          <w:rPr>
            <w:rFonts w:ascii="Arial" w:eastAsia="Calibri" w:hAnsi="Arial" w:cs="Arial"/>
            <w:sz w:val="20"/>
            <w:szCs w:val="20"/>
          </w:rPr>
          <w:t xml:space="preserve"> </w:t>
        </w:r>
      </w:hyperlink>
      <w:r w:rsidRPr="00CE26FB">
        <w:rPr>
          <w:rFonts w:ascii="Arial" w:eastAsia="Calibri" w:hAnsi="Arial" w:cs="Arial"/>
          <w:sz w:val="20"/>
          <w:szCs w:val="20"/>
        </w:rPr>
        <w:t xml:space="preserve">określone w Regulaminie zamieszczonym na stronie internetowej </w:t>
      </w:r>
      <w:hyperlink r:id="rId31">
        <w:r w:rsidRPr="00CE26FB">
          <w:rPr>
            <w:rFonts w:ascii="Arial" w:eastAsia="Calibri" w:hAnsi="Arial" w:cs="Arial"/>
            <w:sz w:val="20"/>
            <w:szCs w:val="20"/>
          </w:rPr>
          <w:t>pod linkiem</w:t>
        </w:r>
      </w:hyperlink>
      <w:hyperlink r:id="rId32">
        <w:r w:rsidRPr="00CE26FB">
          <w:rPr>
            <w:rFonts w:ascii="Arial" w:eastAsia="Calibri" w:hAnsi="Arial" w:cs="Arial"/>
            <w:sz w:val="20"/>
            <w:szCs w:val="20"/>
          </w:rPr>
          <w:t xml:space="preserve"> </w:t>
        </w:r>
      </w:hyperlink>
      <w:r w:rsidRPr="00CE26FB">
        <w:rPr>
          <w:rFonts w:ascii="Arial" w:eastAsia="Calibri" w:hAnsi="Arial" w:cs="Arial"/>
          <w:sz w:val="20"/>
          <w:szCs w:val="20"/>
        </w:rPr>
        <w:t xml:space="preserve">w zakładce „Regulamin" oraz uznaje go za wiążący, </w:t>
      </w:r>
    </w:p>
    <w:p w14:paraId="7A12A5CF" w14:textId="77777777" w:rsidR="00B6485D" w:rsidRPr="00CE26FB" w:rsidRDefault="00B6485D" w:rsidP="00B6485D">
      <w:pPr>
        <w:widowControl/>
        <w:numPr>
          <w:ilvl w:val="1"/>
          <w:numId w:val="54"/>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zapoznał i stosuje się do Instrukcji składania ofert/wniosków dostępnej pod linkiem. </w:t>
      </w:r>
    </w:p>
    <w:p w14:paraId="386FDF06" w14:textId="77777777" w:rsidR="00B6485D" w:rsidRPr="00CE26FB" w:rsidRDefault="00B6485D" w:rsidP="00B6485D">
      <w:pPr>
        <w:widowControl/>
        <w:numPr>
          <w:ilvl w:val="0"/>
          <w:numId w:val="54"/>
        </w:numPr>
        <w:spacing w:line="360" w:lineRule="auto"/>
        <w:ind w:left="425"/>
        <w:jc w:val="both"/>
        <w:rPr>
          <w:rFonts w:ascii="Arial" w:eastAsia="Calibri" w:hAnsi="Arial" w:cs="Arial"/>
          <w:sz w:val="20"/>
          <w:szCs w:val="20"/>
        </w:rPr>
      </w:pPr>
      <w:r w:rsidRPr="00CE26FB">
        <w:rPr>
          <w:rFonts w:ascii="Arial" w:eastAsia="Calibri" w:hAnsi="Arial" w:cs="Arial"/>
          <w:b/>
          <w:sz w:val="20"/>
          <w:szCs w:val="20"/>
        </w:rPr>
        <w:t xml:space="preserve">Zamawiający nie ponosi odpowiedzialności za złożenie oferty w sposób  niezgodny z Instrukcją korzystania z </w:t>
      </w:r>
      <w:hyperlink r:id="rId33">
        <w:r w:rsidRPr="00CE26FB">
          <w:rPr>
            <w:rFonts w:ascii="Arial" w:eastAsia="Calibri" w:hAnsi="Arial" w:cs="Arial"/>
            <w:b/>
            <w:sz w:val="20"/>
            <w:szCs w:val="20"/>
            <w:u w:val="single" w:color="000000"/>
          </w:rPr>
          <w:t>platformazakupowa.pl</w:t>
        </w:r>
      </w:hyperlink>
      <w:hyperlink r:id="rId34">
        <w:r w:rsidRPr="00CE26FB">
          <w:rPr>
            <w:rFonts w:ascii="Arial" w:eastAsia="Calibri" w:hAnsi="Arial" w:cs="Arial"/>
            <w:sz w:val="20"/>
            <w:szCs w:val="20"/>
          </w:rPr>
          <w:t>,</w:t>
        </w:r>
      </w:hyperlink>
      <w:hyperlink r:id="rId35">
        <w:r w:rsidRPr="00CE26FB">
          <w:rPr>
            <w:rFonts w:ascii="Arial" w:eastAsia="Calibri" w:hAnsi="Arial" w:cs="Arial"/>
            <w:sz w:val="20"/>
            <w:szCs w:val="20"/>
          </w:rPr>
          <w:t xml:space="preserve"> </w:t>
        </w:r>
      </w:hyperlink>
      <w:r w:rsidRPr="00CE26FB">
        <w:rPr>
          <w:rFonts w:ascii="Arial" w:eastAsia="Calibri" w:hAnsi="Arial" w:cs="Arial"/>
          <w:sz w:val="20"/>
          <w:szCs w:val="20"/>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36CBC784" w14:textId="77777777" w:rsidR="00B6485D" w:rsidRPr="00CE26FB" w:rsidRDefault="00B6485D" w:rsidP="00B6485D">
      <w:pPr>
        <w:widowControl/>
        <w:numPr>
          <w:ilvl w:val="0"/>
          <w:numId w:val="54"/>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Osoby uprawnione do porozumiewania się z Wykonawcami: </w:t>
      </w:r>
    </w:p>
    <w:p w14:paraId="42B1E0BB" w14:textId="77777777" w:rsidR="00B6485D" w:rsidRPr="00CE26FB" w:rsidRDefault="00B6485D" w:rsidP="00B6485D">
      <w:pPr>
        <w:widowControl/>
        <w:numPr>
          <w:ilvl w:val="1"/>
          <w:numId w:val="55"/>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w sprawach formalnych: </w:t>
      </w:r>
      <w:r>
        <w:rPr>
          <w:rFonts w:ascii="Arial" w:eastAsia="Calibri" w:hAnsi="Arial" w:cs="Arial"/>
          <w:sz w:val="20"/>
          <w:szCs w:val="20"/>
        </w:rPr>
        <w:t>Adam Martyna</w:t>
      </w:r>
      <w:r w:rsidRPr="00CE26FB">
        <w:rPr>
          <w:rFonts w:ascii="Arial" w:eastAsia="Calibri" w:hAnsi="Arial" w:cs="Arial"/>
          <w:sz w:val="20"/>
          <w:szCs w:val="20"/>
        </w:rPr>
        <w:t xml:space="preserve">, tel. </w:t>
      </w:r>
      <w:r>
        <w:rPr>
          <w:rFonts w:ascii="Arial" w:eastAsia="Calibri" w:hAnsi="Arial" w:cs="Arial"/>
          <w:sz w:val="20"/>
          <w:szCs w:val="20"/>
        </w:rPr>
        <w:t>15 87 63 041 wewn. 18</w:t>
      </w:r>
      <w:r w:rsidRPr="00CE26FB">
        <w:rPr>
          <w:rFonts w:ascii="Arial" w:eastAsia="Calibri" w:hAnsi="Arial" w:cs="Arial"/>
          <w:sz w:val="20"/>
          <w:szCs w:val="20"/>
        </w:rPr>
        <w:t xml:space="preserve">; </w:t>
      </w:r>
    </w:p>
    <w:p w14:paraId="3D072E3D" w14:textId="77777777" w:rsidR="00B6485D" w:rsidRPr="00CE26FB" w:rsidRDefault="00B6485D" w:rsidP="00B6485D">
      <w:pPr>
        <w:widowControl/>
        <w:numPr>
          <w:ilvl w:val="1"/>
          <w:numId w:val="55"/>
        </w:numPr>
        <w:spacing w:line="360" w:lineRule="auto"/>
        <w:ind w:left="425"/>
        <w:jc w:val="both"/>
        <w:rPr>
          <w:rFonts w:ascii="Arial" w:eastAsia="Calibri" w:hAnsi="Arial" w:cs="Arial"/>
          <w:sz w:val="20"/>
          <w:szCs w:val="20"/>
        </w:rPr>
      </w:pPr>
      <w:r w:rsidRPr="00CE26FB">
        <w:rPr>
          <w:rFonts w:ascii="Arial" w:eastAsia="Calibri" w:hAnsi="Arial" w:cs="Arial"/>
          <w:sz w:val="20"/>
          <w:szCs w:val="20"/>
        </w:rPr>
        <w:t xml:space="preserve">w sprawach merytorycznych: Jacek </w:t>
      </w:r>
      <w:r>
        <w:rPr>
          <w:rFonts w:ascii="Arial" w:eastAsia="Calibri" w:hAnsi="Arial" w:cs="Arial"/>
          <w:sz w:val="20"/>
          <w:szCs w:val="20"/>
        </w:rPr>
        <w:t>Cudziło</w:t>
      </w:r>
      <w:r w:rsidRPr="00CE26FB">
        <w:rPr>
          <w:rFonts w:ascii="Arial" w:eastAsia="Calibri" w:hAnsi="Arial" w:cs="Arial"/>
          <w:sz w:val="20"/>
          <w:szCs w:val="20"/>
        </w:rPr>
        <w:t xml:space="preserve">, tel. </w:t>
      </w:r>
      <w:r>
        <w:rPr>
          <w:rFonts w:ascii="Arial" w:eastAsia="Calibri" w:hAnsi="Arial" w:cs="Arial"/>
          <w:sz w:val="20"/>
          <w:szCs w:val="20"/>
        </w:rPr>
        <w:t>15 87 63 041 wewn. 18</w:t>
      </w:r>
    </w:p>
    <w:p w14:paraId="2169E117" w14:textId="69C55817" w:rsidR="00BF50EE" w:rsidRDefault="00BF50EE">
      <w:pPr>
        <w:pStyle w:val="Teksttreci0"/>
        <w:shd w:val="clear" w:color="auto" w:fill="auto"/>
        <w:spacing w:line="283" w:lineRule="exact"/>
        <w:ind w:left="360" w:hanging="360"/>
        <w:jc w:val="left"/>
      </w:pPr>
    </w:p>
    <w:p w14:paraId="75ECFFFA" w14:textId="77777777" w:rsidR="00D54875" w:rsidRDefault="00D54875">
      <w:pPr>
        <w:pStyle w:val="Teksttreci0"/>
        <w:shd w:val="clear" w:color="auto" w:fill="auto"/>
        <w:spacing w:line="283" w:lineRule="exact"/>
        <w:ind w:left="360" w:hanging="360"/>
        <w:jc w:val="left"/>
      </w:pPr>
    </w:p>
    <w:p w14:paraId="202504BF" w14:textId="77777777" w:rsidR="00BF50EE" w:rsidRDefault="00EB15E5">
      <w:pPr>
        <w:pStyle w:val="Teksttreci0"/>
        <w:numPr>
          <w:ilvl w:val="0"/>
          <w:numId w:val="5"/>
        </w:numPr>
        <w:shd w:val="clear" w:color="auto" w:fill="auto"/>
        <w:tabs>
          <w:tab w:val="left" w:pos="2418"/>
        </w:tabs>
        <w:spacing w:line="210" w:lineRule="exact"/>
        <w:ind w:firstLine="0"/>
        <w:jc w:val="left"/>
        <w:rPr>
          <w:rStyle w:val="Teksttreci1"/>
        </w:rPr>
      </w:pPr>
      <w:r>
        <w:rPr>
          <w:rStyle w:val="Teksttreci1"/>
        </w:rPr>
        <w:t>Miejsce i termin składania ofert oraz otwarcia ofert</w:t>
      </w:r>
    </w:p>
    <w:p w14:paraId="4733CEA8" w14:textId="77777777" w:rsidR="00D54875" w:rsidRDefault="00D54875" w:rsidP="00D54875">
      <w:pPr>
        <w:pStyle w:val="Teksttreci0"/>
        <w:shd w:val="clear" w:color="auto" w:fill="auto"/>
        <w:tabs>
          <w:tab w:val="left" w:pos="2418"/>
        </w:tabs>
        <w:spacing w:line="210" w:lineRule="exact"/>
        <w:ind w:firstLine="0"/>
        <w:jc w:val="left"/>
      </w:pPr>
    </w:p>
    <w:p w14:paraId="3E646C76" w14:textId="7E7673B9" w:rsidR="00B6485D" w:rsidRPr="00AC1EDB" w:rsidRDefault="00EB15E5" w:rsidP="00B6485D">
      <w:pPr>
        <w:widowControl/>
        <w:numPr>
          <w:ilvl w:val="0"/>
          <w:numId w:val="56"/>
        </w:numPr>
        <w:spacing w:line="360" w:lineRule="auto"/>
        <w:ind w:left="425" w:hanging="360"/>
        <w:jc w:val="both"/>
        <w:rPr>
          <w:rFonts w:ascii="Arial" w:hAnsi="Arial" w:cs="Arial"/>
          <w:sz w:val="20"/>
          <w:szCs w:val="20"/>
        </w:rPr>
      </w:pPr>
      <w:r>
        <w:t xml:space="preserve"> </w:t>
      </w:r>
      <w:r w:rsidR="00B6485D" w:rsidRPr="00AC1EDB">
        <w:rPr>
          <w:rFonts w:ascii="Arial" w:hAnsi="Arial" w:cs="Arial"/>
          <w:sz w:val="20"/>
          <w:szCs w:val="20"/>
        </w:rPr>
        <w:t>Ofertę wraz z wymaganymi dokumentami należy umieścić na platformie pod adresem</w:t>
      </w:r>
      <w:r w:rsidR="00B6485D">
        <w:rPr>
          <w:rFonts w:ascii="Arial" w:hAnsi="Arial" w:cs="Arial"/>
          <w:sz w:val="20"/>
          <w:szCs w:val="20"/>
        </w:rPr>
        <w:t xml:space="preserve"> </w:t>
      </w:r>
      <w:r w:rsidR="00B6485D" w:rsidRPr="00AC1EDB">
        <w:rPr>
          <w:rFonts w:ascii="Arial" w:hAnsi="Arial" w:cs="Arial"/>
          <w:sz w:val="20"/>
          <w:szCs w:val="20"/>
        </w:rPr>
        <w:t>:</w:t>
      </w:r>
      <w:r w:rsidR="00B6485D" w:rsidRPr="00AC1EDB">
        <w:rPr>
          <w:rFonts w:ascii="Arial" w:hAnsi="Arial" w:cs="Arial"/>
          <w:sz w:val="20"/>
          <w:szCs w:val="20"/>
          <w:u w:val="single" w:color="000000"/>
        </w:rPr>
        <w:t>https://platformazakupowa.pl/pn/</w:t>
      </w:r>
      <w:r w:rsidR="00B6485D">
        <w:rPr>
          <w:rFonts w:ascii="Arial" w:hAnsi="Arial" w:cs="Arial"/>
          <w:sz w:val="20"/>
          <w:szCs w:val="20"/>
          <w:u w:val="single" w:color="000000"/>
        </w:rPr>
        <w:t xml:space="preserve">  </w:t>
      </w:r>
      <w:hyperlink r:id="rId36">
        <w:r w:rsidR="00B6485D" w:rsidRPr="008E3F6C">
          <w:rPr>
            <w:rFonts w:ascii="Arial" w:eastAsia="Calibri" w:hAnsi="Arial" w:cs="Arial"/>
            <w:b/>
            <w:color w:val="FF0000"/>
            <w:sz w:val="20"/>
            <w:szCs w:val="20"/>
          </w:rPr>
          <w:t xml:space="preserve"> </w:t>
        </w:r>
      </w:hyperlink>
      <w:r w:rsidR="00B6485D" w:rsidRPr="008E3F6C">
        <w:rPr>
          <w:rFonts w:ascii="Arial" w:eastAsia="Calibri" w:hAnsi="Arial" w:cs="Arial"/>
          <w:b/>
          <w:color w:val="FF0000"/>
          <w:sz w:val="20"/>
          <w:szCs w:val="20"/>
        </w:rPr>
        <w:t xml:space="preserve">do dnia </w:t>
      </w:r>
      <w:r w:rsidR="00B6485D">
        <w:rPr>
          <w:rFonts w:ascii="Arial" w:eastAsia="Calibri" w:hAnsi="Arial" w:cs="Arial"/>
          <w:b/>
          <w:color w:val="FF0000"/>
          <w:sz w:val="20"/>
          <w:szCs w:val="20"/>
        </w:rPr>
        <w:t>2</w:t>
      </w:r>
      <w:r w:rsidR="00B6485D">
        <w:rPr>
          <w:rFonts w:ascii="Arial" w:eastAsia="Calibri" w:hAnsi="Arial" w:cs="Arial"/>
          <w:b/>
          <w:color w:val="FF0000"/>
          <w:sz w:val="20"/>
          <w:szCs w:val="20"/>
        </w:rPr>
        <w:t>4</w:t>
      </w:r>
      <w:r w:rsidR="00B6485D" w:rsidRPr="008E3F6C">
        <w:rPr>
          <w:rFonts w:ascii="Arial" w:eastAsia="Calibri" w:hAnsi="Arial" w:cs="Arial"/>
          <w:b/>
          <w:color w:val="FF0000"/>
          <w:sz w:val="20"/>
          <w:szCs w:val="20"/>
        </w:rPr>
        <w:t xml:space="preserve"> </w:t>
      </w:r>
      <w:r w:rsidR="00B6485D">
        <w:rPr>
          <w:rFonts w:ascii="Arial" w:eastAsia="Calibri" w:hAnsi="Arial" w:cs="Arial"/>
          <w:b/>
          <w:color w:val="FF0000"/>
          <w:sz w:val="20"/>
          <w:szCs w:val="20"/>
        </w:rPr>
        <w:t>l</w:t>
      </w:r>
      <w:r w:rsidR="00B6485D">
        <w:rPr>
          <w:rFonts w:ascii="Arial" w:eastAsia="Calibri" w:hAnsi="Arial" w:cs="Arial"/>
          <w:b/>
          <w:color w:val="FF0000"/>
          <w:sz w:val="20"/>
          <w:szCs w:val="20"/>
        </w:rPr>
        <w:t>istopada</w:t>
      </w:r>
      <w:r w:rsidR="00B6485D" w:rsidRPr="008E3F6C">
        <w:rPr>
          <w:rFonts w:ascii="Arial" w:eastAsia="Calibri" w:hAnsi="Arial" w:cs="Arial"/>
          <w:b/>
          <w:color w:val="FF0000"/>
          <w:sz w:val="20"/>
          <w:szCs w:val="20"/>
        </w:rPr>
        <w:t xml:space="preserve">  2023 r. do godziny 1</w:t>
      </w:r>
      <w:r w:rsidR="004C21B3">
        <w:rPr>
          <w:rFonts w:ascii="Arial" w:eastAsia="Calibri" w:hAnsi="Arial" w:cs="Arial"/>
          <w:b/>
          <w:color w:val="FF0000"/>
          <w:sz w:val="20"/>
          <w:szCs w:val="20"/>
        </w:rPr>
        <w:t>1</w:t>
      </w:r>
      <w:r w:rsidR="00B6485D" w:rsidRPr="008E3F6C">
        <w:rPr>
          <w:rFonts w:ascii="Arial" w:eastAsia="Calibri" w:hAnsi="Arial" w:cs="Arial"/>
          <w:b/>
          <w:color w:val="FF0000"/>
          <w:sz w:val="20"/>
          <w:szCs w:val="20"/>
        </w:rPr>
        <w:t>:00</w:t>
      </w:r>
      <w:r w:rsidR="00B6485D" w:rsidRPr="00AC1EDB">
        <w:rPr>
          <w:rFonts w:ascii="Arial" w:hAnsi="Arial" w:cs="Arial"/>
          <w:sz w:val="20"/>
          <w:szCs w:val="20"/>
        </w:rPr>
        <w:t xml:space="preserve">. </w:t>
      </w:r>
    </w:p>
    <w:p w14:paraId="2DA1D2F2" w14:textId="77777777" w:rsidR="00B6485D" w:rsidRPr="00AC1EDB" w:rsidRDefault="00B6485D" w:rsidP="00B6485D">
      <w:pPr>
        <w:widowControl/>
        <w:numPr>
          <w:ilvl w:val="0"/>
          <w:numId w:val="56"/>
        </w:numPr>
        <w:spacing w:line="360" w:lineRule="auto"/>
        <w:ind w:left="425" w:hanging="360"/>
        <w:jc w:val="both"/>
        <w:rPr>
          <w:rFonts w:ascii="Arial" w:hAnsi="Arial" w:cs="Arial"/>
          <w:sz w:val="20"/>
          <w:szCs w:val="20"/>
        </w:rPr>
      </w:pPr>
      <w:r w:rsidRPr="00AC1EDB">
        <w:rPr>
          <w:rFonts w:ascii="Arial" w:hAnsi="Arial" w:cs="Arial"/>
          <w:sz w:val="20"/>
          <w:szCs w:val="20"/>
        </w:rPr>
        <w:t xml:space="preserve">Do oferty należy dołączyć wszystkie wymagane w SWZ dokumenty. </w:t>
      </w:r>
    </w:p>
    <w:p w14:paraId="34264CDB" w14:textId="77777777" w:rsidR="00B6485D" w:rsidRPr="00AC1EDB" w:rsidRDefault="00B6485D" w:rsidP="00B6485D">
      <w:pPr>
        <w:widowControl/>
        <w:numPr>
          <w:ilvl w:val="0"/>
          <w:numId w:val="56"/>
        </w:numPr>
        <w:spacing w:line="360" w:lineRule="auto"/>
        <w:ind w:left="425" w:hanging="360"/>
        <w:jc w:val="both"/>
        <w:rPr>
          <w:rFonts w:ascii="Arial" w:hAnsi="Arial" w:cs="Arial"/>
          <w:sz w:val="20"/>
          <w:szCs w:val="20"/>
        </w:rPr>
      </w:pPr>
      <w:r w:rsidRPr="00AC1EDB">
        <w:rPr>
          <w:rFonts w:ascii="Arial" w:hAnsi="Arial" w:cs="Arial"/>
          <w:sz w:val="20"/>
          <w:szCs w:val="20"/>
        </w:rPr>
        <w:t xml:space="preserve">Po wypełnieniu Formularza składania oferty lub wniosku i dołączenia wszystkich wymaganych załączników należy kliknąć przycisk „Przejdź do podsumowania”. </w:t>
      </w:r>
    </w:p>
    <w:p w14:paraId="3C5F3737" w14:textId="77777777" w:rsidR="00B6485D" w:rsidRPr="00AC1EDB" w:rsidRDefault="00B6485D" w:rsidP="00B6485D">
      <w:pPr>
        <w:widowControl/>
        <w:numPr>
          <w:ilvl w:val="0"/>
          <w:numId w:val="56"/>
        </w:numPr>
        <w:spacing w:line="360" w:lineRule="auto"/>
        <w:ind w:left="425" w:hanging="360"/>
        <w:jc w:val="both"/>
        <w:rPr>
          <w:rFonts w:ascii="Arial" w:hAnsi="Arial" w:cs="Arial"/>
          <w:sz w:val="20"/>
          <w:szCs w:val="20"/>
        </w:rPr>
      </w:pPr>
      <w:r w:rsidRPr="00AC1EDB">
        <w:rPr>
          <w:rFonts w:ascii="Arial" w:hAnsi="Arial" w:cs="Arial"/>
          <w:sz w:val="20"/>
          <w:szCs w:val="20"/>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BD601AA" w14:textId="0D2E65F3" w:rsidR="00B6485D" w:rsidRPr="00AC1EDB" w:rsidRDefault="00B6485D" w:rsidP="00B6485D">
      <w:pPr>
        <w:widowControl/>
        <w:numPr>
          <w:ilvl w:val="0"/>
          <w:numId w:val="56"/>
        </w:numPr>
        <w:spacing w:line="360" w:lineRule="auto"/>
        <w:ind w:left="425" w:hanging="360"/>
        <w:jc w:val="both"/>
        <w:rPr>
          <w:rFonts w:ascii="Arial" w:hAnsi="Arial" w:cs="Arial"/>
          <w:sz w:val="20"/>
          <w:szCs w:val="20"/>
        </w:rPr>
      </w:pPr>
      <w:r w:rsidRPr="00AC1EDB">
        <w:rPr>
          <w:rFonts w:ascii="Arial" w:hAnsi="Arial" w:cs="Arial"/>
          <w:sz w:val="20"/>
          <w:szCs w:val="20"/>
        </w:rPr>
        <w:t xml:space="preserve">Otwarcie ofert nastąpi w dniu </w:t>
      </w:r>
      <w:r>
        <w:rPr>
          <w:rFonts w:ascii="Arial" w:eastAsia="Calibri" w:hAnsi="Arial" w:cs="Arial"/>
          <w:b/>
          <w:color w:val="FF0000"/>
          <w:sz w:val="20"/>
          <w:szCs w:val="20"/>
        </w:rPr>
        <w:t>2</w:t>
      </w:r>
      <w:r>
        <w:rPr>
          <w:rFonts w:ascii="Arial" w:eastAsia="Calibri" w:hAnsi="Arial" w:cs="Arial"/>
          <w:b/>
          <w:color w:val="FF0000"/>
          <w:sz w:val="20"/>
          <w:szCs w:val="20"/>
        </w:rPr>
        <w:t>4</w:t>
      </w:r>
      <w:r w:rsidRPr="008E3F6C">
        <w:rPr>
          <w:rFonts w:ascii="Arial" w:eastAsia="Calibri" w:hAnsi="Arial" w:cs="Arial"/>
          <w:b/>
          <w:color w:val="FF0000"/>
          <w:sz w:val="20"/>
          <w:szCs w:val="20"/>
        </w:rPr>
        <w:t xml:space="preserve"> </w:t>
      </w:r>
      <w:r>
        <w:rPr>
          <w:rFonts w:ascii="Arial" w:eastAsia="Calibri" w:hAnsi="Arial" w:cs="Arial"/>
          <w:b/>
          <w:color w:val="FF0000"/>
          <w:sz w:val="20"/>
          <w:szCs w:val="20"/>
        </w:rPr>
        <w:t>li</w:t>
      </w:r>
      <w:r>
        <w:rPr>
          <w:rFonts w:ascii="Arial" w:eastAsia="Calibri" w:hAnsi="Arial" w:cs="Arial"/>
          <w:b/>
          <w:color w:val="FF0000"/>
          <w:sz w:val="20"/>
          <w:szCs w:val="20"/>
        </w:rPr>
        <w:t>stopada</w:t>
      </w:r>
      <w:r w:rsidRPr="008E3F6C">
        <w:rPr>
          <w:rFonts w:ascii="Arial" w:eastAsia="Calibri" w:hAnsi="Arial" w:cs="Arial"/>
          <w:b/>
          <w:color w:val="FF0000"/>
          <w:sz w:val="20"/>
          <w:szCs w:val="20"/>
        </w:rPr>
        <w:t xml:space="preserve"> 2023 r. do godziny 1</w:t>
      </w:r>
      <w:r w:rsidR="004C21B3">
        <w:rPr>
          <w:rFonts w:ascii="Arial" w:eastAsia="Calibri" w:hAnsi="Arial" w:cs="Arial"/>
          <w:b/>
          <w:color w:val="FF0000"/>
          <w:sz w:val="20"/>
          <w:szCs w:val="20"/>
        </w:rPr>
        <w:t>1</w:t>
      </w:r>
      <w:r w:rsidRPr="008E3F6C">
        <w:rPr>
          <w:rFonts w:ascii="Arial" w:eastAsia="Calibri" w:hAnsi="Arial" w:cs="Arial"/>
          <w:b/>
          <w:color w:val="FF0000"/>
          <w:sz w:val="20"/>
          <w:szCs w:val="20"/>
        </w:rPr>
        <w:t>:05</w:t>
      </w:r>
      <w:r w:rsidRPr="008E3F6C">
        <w:rPr>
          <w:rFonts w:ascii="Arial" w:hAnsi="Arial" w:cs="Arial"/>
          <w:color w:val="FF0000"/>
          <w:sz w:val="20"/>
          <w:szCs w:val="20"/>
        </w:rPr>
        <w:t>.</w:t>
      </w:r>
      <w:r w:rsidRPr="00AC1EDB">
        <w:rPr>
          <w:rFonts w:ascii="Arial" w:hAnsi="Arial" w:cs="Arial"/>
          <w:sz w:val="20"/>
          <w:szCs w:val="20"/>
        </w:rPr>
        <w:t xml:space="preserve"> </w:t>
      </w:r>
    </w:p>
    <w:p w14:paraId="4C0A9193" w14:textId="77777777" w:rsidR="00B6485D" w:rsidRPr="00AC1EDB" w:rsidRDefault="00B6485D" w:rsidP="00B6485D">
      <w:pPr>
        <w:widowControl/>
        <w:numPr>
          <w:ilvl w:val="0"/>
          <w:numId w:val="56"/>
        </w:numPr>
        <w:spacing w:line="360" w:lineRule="auto"/>
        <w:ind w:left="425" w:hanging="360"/>
        <w:jc w:val="both"/>
        <w:rPr>
          <w:rFonts w:ascii="Arial" w:hAnsi="Arial" w:cs="Arial"/>
          <w:sz w:val="20"/>
          <w:szCs w:val="20"/>
        </w:rPr>
      </w:pPr>
      <w:r w:rsidRPr="00AC1EDB">
        <w:rPr>
          <w:rFonts w:ascii="Arial" w:hAnsi="Arial" w:cs="Arial"/>
          <w:sz w:val="20"/>
          <w:szCs w:val="20"/>
        </w:rPr>
        <w:t xml:space="preserve">Otwarcie ofert jest niejawne. </w:t>
      </w:r>
    </w:p>
    <w:p w14:paraId="4C7FA4CB" w14:textId="77777777" w:rsidR="00B6485D" w:rsidRPr="00AC1EDB" w:rsidRDefault="00B6485D" w:rsidP="00B6485D">
      <w:pPr>
        <w:widowControl/>
        <w:numPr>
          <w:ilvl w:val="0"/>
          <w:numId w:val="56"/>
        </w:numPr>
        <w:spacing w:line="360" w:lineRule="auto"/>
        <w:ind w:left="425" w:hanging="360"/>
        <w:jc w:val="both"/>
        <w:rPr>
          <w:rFonts w:ascii="Arial" w:hAnsi="Arial" w:cs="Arial"/>
          <w:sz w:val="20"/>
          <w:szCs w:val="20"/>
        </w:rPr>
      </w:pPr>
      <w:r w:rsidRPr="00AC1EDB">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57E1EB44" w14:textId="77777777" w:rsidR="00B6485D" w:rsidRPr="00AC1EDB" w:rsidRDefault="00B6485D" w:rsidP="00B6485D">
      <w:pPr>
        <w:widowControl/>
        <w:numPr>
          <w:ilvl w:val="0"/>
          <w:numId w:val="56"/>
        </w:numPr>
        <w:spacing w:line="360" w:lineRule="auto"/>
        <w:ind w:left="425" w:hanging="360"/>
        <w:jc w:val="both"/>
        <w:rPr>
          <w:rFonts w:ascii="Arial" w:hAnsi="Arial" w:cs="Arial"/>
          <w:sz w:val="20"/>
          <w:szCs w:val="20"/>
        </w:rPr>
      </w:pPr>
      <w:r w:rsidRPr="00AC1EDB">
        <w:rPr>
          <w:rFonts w:ascii="Arial" w:hAnsi="Arial" w:cs="Arial"/>
          <w:sz w:val="20"/>
          <w:szCs w:val="20"/>
        </w:rPr>
        <w:t xml:space="preserve">Niezwłocznie po otwarciu ofert, udostępnia się na stronie internetowej prowadzonego postępowania informacje o: </w:t>
      </w:r>
    </w:p>
    <w:p w14:paraId="110B82A5" w14:textId="77777777" w:rsidR="00B6485D" w:rsidRPr="00AC1EDB" w:rsidRDefault="00B6485D" w:rsidP="00B6485D">
      <w:pPr>
        <w:spacing w:line="360" w:lineRule="auto"/>
        <w:ind w:left="425" w:hanging="425"/>
        <w:jc w:val="both"/>
        <w:rPr>
          <w:rFonts w:ascii="Arial" w:hAnsi="Arial" w:cs="Arial"/>
          <w:sz w:val="20"/>
          <w:szCs w:val="20"/>
        </w:rPr>
      </w:pPr>
      <w:r w:rsidRPr="00AC1EDB">
        <w:rPr>
          <w:rFonts w:ascii="Arial" w:hAnsi="Arial" w:cs="Arial"/>
          <w:sz w:val="20"/>
          <w:szCs w:val="20"/>
        </w:rPr>
        <w:t>1)</w:t>
      </w:r>
      <w:r w:rsidRPr="00AC1EDB">
        <w:rPr>
          <w:rFonts w:ascii="Arial" w:eastAsia="Arial" w:hAnsi="Arial" w:cs="Arial"/>
          <w:sz w:val="20"/>
          <w:szCs w:val="20"/>
        </w:rPr>
        <w:t xml:space="preserve"> </w:t>
      </w:r>
      <w:r w:rsidRPr="00AC1EDB">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019FBFD9" w14:textId="77777777" w:rsidR="00B6485D" w:rsidRPr="00AC1EDB" w:rsidRDefault="00B6485D" w:rsidP="00B6485D">
      <w:pPr>
        <w:spacing w:line="360" w:lineRule="auto"/>
        <w:ind w:left="425" w:hanging="425"/>
        <w:jc w:val="both"/>
        <w:rPr>
          <w:rFonts w:ascii="Arial" w:hAnsi="Arial" w:cs="Arial"/>
          <w:sz w:val="20"/>
          <w:szCs w:val="20"/>
        </w:rPr>
      </w:pPr>
      <w:r w:rsidRPr="00AC1EDB">
        <w:rPr>
          <w:rFonts w:ascii="Arial" w:hAnsi="Arial" w:cs="Arial"/>
          <w:sz w:val="20"/>
          <w:szCs w:val="20"/>
        </w:rPr>
        <w:t>2)</w:t>
      </w:r>
      <w:r w:rsidRPr="00AC1EDB">
        <w:rPr>
          <w:rFonts w:ascii="Arial" w:eastAsia="Arial" w:hAnsi="Arial" w:cs="Arial"/>
          <w:sz w:val="20"/>
          <w:szCs w:val="20"/>
        </w:rPr>
        <w:t xml:space="preserve"> </w:t>
      </w:r>
      <w:r w:rsidRPr="00AC1EDB">
        <w:rPr>
          <w:rFonts w:ascii="Arial" w:hAnsi="Arial" w:cs="Arial"/>
          <w:sz w:val="20"/>
          <w:szCs w:val="20"/>
        </w:rPr>
        <w:t xml:space="preserve">cenach lub kosztach zawartych w ofertach. </w:t>
      </w:r>
    </w:p>
    <w:p w14:paraId="688F9B61" w14:textId="77777777" w:rsidR="00B6485D" w:rsidRPr="00AC1EDB" w:rsidRDefault="00B6485D" w:rsidP="00B6485D">
      <w:pPr>
        <w:spacing w:line="360" w:lineRule="auto"/>
        <w:ind w:left="425" w:hanging="425"/>
        <w:jc w:val="both"/>
        <w:rPr>
          <w:rFonts w:ascii="Arial" w:hAnsi="Arial" w:cs="Arial"/>
          <w:sz w:val="20"/>
          <w:szCs w:val="20"/>
        </w:rPr>
      </w:pPr>
      <w:r w:rsidRPr="00AC1EDB">
        <w:rPr>
          <w:rFonts w:ascii="Arial" w:hAnsi="Arial" w:cs="Arial"/>
          <w:sz w:val="20"/>
          <w:szCs w:val="20"/>
        </w:rPr>
        <w:t>Informacja zostanie opublikowana na stronie postępowania na</w:t>
      </w:r>
      <w:hyperlink r:id="rId37">
        <w:r w:rsidRPr="00AC1EDB">
          <w:rPr>
            <w:rFonts w:ascii="Arial" w:hAnsi="Arial" w:cs="Arial"/>
            <w:sz w:val="20"/>
            <w:szCs w:val="20"/>
            <w:u w:val="single" w:color="1154CC"/>
          </w:rPr>
          <w:t xml:space="preserve"> </w:t>
        </w:r>
      </w:hyperlink>
      <w:hyperlink r:id="rId38">
        <w:r w:rsidRPr="00AC1EDB">
          <w:rPr>
            <w:rFonts w:ascii="Arial" w:hAnsi="Arial" w:cs="Arial"/>
            <w:sz w:val="20"/>
            <w:szCs w:val="20"/>
            <w:u w:val="single" w:color="1154CC"/>
          </w:rPr>
          <w:t>platformazakupowa.pl</w:t>
        </w:r>
      </w:hyperlink>
      <w:hyperlink r:id="rId39">
        <w:r w:rsidRPr="00AC1EDB">
          <w:rPr>
            <w:rFonts w:ascii="Arial" w:hAnsi="Arial" w:cs="Arial"/>
            <w:sz w:val="20"/>
            <w:szCs w:val="20"/>
          </w:rPr>
          <w:t xml:space="preserve"> </w:t>
        </w:r>
      </w:hyperlink>
    </w:p>
    <w:p w14:paraId="6848D73E" w14:textId="77777777" w:rsidR="00B6485D" w:rsidRPr="00AC1EDB" w:rsidRDefault="00B6485D" w:rsidP="00B6485D">
      <w:pPr>
        <w:spacing w:line="360" w:lineRule="auto"/>
        <w:ind w:left="425" w:hanging="425"/>
        <w:jc w:val="both"/>
        <w:rPr>
          <w:rFonts w:ascii="Arial" w:hAnsi="Arial" w:cs="Arial"/>
          <w:sz w:val="20"/>
          <w:szCs w:val="20"/>
        </w:rPr>
      </w:pPr>
      <w:r w:rsidRPr="00AC1EDB">
        <w:rPr>
          <w:rFonts w:ascii="Arial" w:hAnsi="Arial" w:cs="Arial"/>
          <w:sz w:val="20"/>
          <w:szCs w:val="20"/>
        </w:rPr>
        <w:t xml:space="preserve">w sekcji ,,Komunikaty”. </w:t>
      </w:r>
    </w:p>
    <w:p w14:paraId="7EEDF623" w14:textId="4D764641" w:rsidR="00BF50EE" w:rsidRDefault="00EB15E5" w:rsidP="00B6485D">
      <w:pPr>
        <w:pStyle w:val="Teksttreci0"/>
        <w:numPr>
          <w:ilvl w:val="0"/>
          <w:numId w:val="43"/>
        </w:numPr>
        <w:shd w:val="clear" w:color="auto" w:fill="auto"/>
        <w:spacing w:line="283" w:lineRule="exact"/>
        <w:ind w:left="360" w:hanging="360"/>
        <w:jc w:val="left"/>
      </w:pPr>
      <w:r>
        <w:t>.</w:t>
      </w:r>
    </w:p>
    <w:p w14:paraId="0A088624" w14:textId="77777777" w:rsidR="00D54875" w:rsidRDefault="00D54875" w:rsidP="00D54875">
      <w:pPr>
        <w:pStyle w:val="Teksttreci0"/>
        <w:shd w:val="clear" w:color="auto" w:fill="auto"/>
        <w:tabs>
          <w:tab w:val="left" w:pos="1191"/>
        </w:tabs>
        <w:spacing w:line="210" w:lineRule="exact"/>
        <w:ind w:left="360" w:firstLine="0"/>
        <w:jc w:val="left"/>
      </w:pPr>
    </w:p>
    <w:p w14:paraId="040EDC70" w14:textId="77777777" w:rsidR="00BF50EE" w:rsidRPr="002F2490" w:rsidRDefault="00EB15E5">
      <w:pPr>
        <w:pStyle w:val="Teksttreci0"/>
        <w:numPr>
          <w:ilvl w:val="0"/>
          <w:numId w:val="5"/>
        </w:numPr>
        <w:shd w:val="clear" w:color="auto" w:fill="auto"/>
        <w:tabs>
          <w:tab w:val="left" w:pos="3646"/>
        </w:tabs>
        <w:spacing w:line="210" w:lineRule="exact"/>
        <w:ind w:firstLine="0"/>
        <w:jc w:val="left"/>
        <w:rPr>
          <w:rStyle w:val="Teksttreci1"/>
          <w:b/>
        </w:rPr>
      </w:pPr>
      <w:r w:rsidRPr="002F2490">
        <w:rPr>
          <w:rStyle w:val="Teksttreci1"/>
          <w:b/>
        </w:rPr>
        <w:t>Termin związania ofertą</w:t>
      </w:r>
    </w:p>
    <w:p w14:paraId="492B617F" w14:textId="77777777" w:rsidR="00D54875" w:rsidRDefault="00D54875" w:rsidP="00D54875">
      <w:pPr>
        <w:pStyle w:val="Teksttreci0"/>
        <w:shd w:val="clear" w:color="auto" w:fill="auto"/>
        <w:tabs>
          <w:tab w:val="left" w:pos="3646"/>
        </w:tabs>
        <w:spacing w:line="210" w:lineRule="exact"/>
        <w:ind w:firstLine="0"/>
        <w:jc w:val="left"/>
      </w:pPr>
    </w:p>
    <w:p w14:paraId="20481071" w14:textId="77777777" w:rsidR="00BF50EE" w:rsidRDefault="00EB15E5" w:rsidP="00EB15E5">
      <w:pPr>
        <w:pStyle w:val="Teksttreci0"/>
        <w:numPr>
          <w:ilvl w:val="0"/>
          <w:numId w:val="45"/>
        </w:numPr>
        <w:shd w:val="clear" w:color="auto" w:fill="auto"/>
        <w:tabs>
          <w:tab w:val="left" w:pos="303"/>
        </w:tabs>
        <w:spacing w:line="210" w:lineRule="exact"/>
        <w:ind w:left="360" w:hanging="360"/>
        <w:jc w:val="left"/>
      </w:pPr>
      <w:bookmarkStart w:id="28" w:name="bookmark27"/>
      <w:r>
        <w:t xml:space="preserve">Wykonawca jest związany złożoną ofertą </w:t>
      </w:r>
      <w:bookmarkEnd w:id="28"/>
      <w:r w:rsidR="00D54875">
        <w:t xml:space="preserve">30 dni </w:t>
      </w:r>
    </w:p>
    <w:p w14:paraId="07AB8796" w14:textId="77777777" w:rsidR="00BF50EE" w:rsidRDefault="00EB15E5" w:rsidP="00EB15E5">
      <w:pPr>
        <w:pStyle w:val="Teksttreci0"/>
        <w:numPr>
          <w:ilvl w:val="0"/>
          <w:numId w:val="45"/>
        </w:numPr>
        <w:shd w:val="clear" w:color="auto" w:fill="auto"/>
        <w:tabs>
          <w:tab w:val="left" w:pos="303"/>
        </w:tabs>
        <w:spacing w:line="283" w:lineRule="exact"/>
        <w:ind w:left="360" w:hanging="360"/>
        <w:jc w:val="left"/>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A7D325F" w14:textId="77777777" w:rsidR="00BF50EE" w:rsidRDefault="00EB15E5" w:rsidP="00EB15E5">
      <w:pPr>
        <w:pStyle w:val="Teksttreci0"/>
        <w:numPr>
          <w:ilvl w:val="0"/>
          <w:numId w:val="45"/>
        </w:numPr>
        <w:shd w:val="clear" w:color="auto" w:fill="auto"/>
        <w:tabs>
          <w:tab w:val="left" w:pos="303"/>
        </w:tabs>
        <w:spacing w:line="283" w:lineRule="exact"/>
        <w:ind w:left="360" w:hanging="360"/>
        <w:jc w:val="left"/>
      </w:pPr>
      <w:bookmarkStart w:id="29" w:name="bookmark28"/>
      <w:r>
        <w:t>Przedłużenie terminu związania ofertą, o którym mowa w ust. 2, wymaga złożenia przez Wykonawcę pisemnego oświadczenia lub oświadczenia w postaci elektronicznej podpisanego kwalifikowanym podpisem elektronicznym, podpisem osobistym lub podpisem zaufanym pod rygorem nieważności, o wyrażeniu zgody na przedłużenie terminu związania ofertą.</w:t>
      </w:r>
      <w:bookmarkEnd w:id="29"/>
    </w:p>
    <w:p w14:paraId="10025F26" w14:textId="77777777" w:rsidR="00BF50EE" w:rsidRDefault="00EB15E5">
      <w:pPr>
        <w:pStyle w:val="Teksttreci0"/>
        <w:numPr>
          <w:ilvl w:val="0"/>
          <w:numId w:val="5"/>
        </w:numPr>
        <w:shd w:val="clear" w:color="auto" w:fill="auto"/>
        <w:tabs>
          <w:tab w:val="left" w:pos="690"/>
        </w:tabs>
        <w:spacing w:line="210" w:lineRule="exact"/>
        <w:ind w:left="360" w:hanging="360"/>
        <w:jc w:val="left"/>
      </w:pPr>
      <w:r>
        <w:rPr>
          <w:rStyle w:val="Teksttreci1"/>
        </w:rPr>
        <w:t>Opis kryteriów oceny ofert wraz z podaniem wag tych kryteriów i sposobu oceny ofert.</w:t>
      </w:r>
    </w:p>
    <w:p w14:paraId="4608F937" w14:textId="77777777" w:rsidR="00BF50EE" w:rsidRDefault="00EB15E5" w:rsidP="00EB15E5">
      <w:pPr>
        <w:pStyle w:val="Teksttreci0"/>
        <w:numPr>
          <w:ilvl w:val="0"/>
          <w:numId w:val="46"/>
        </w:numPr>
        <w:shd w:val="clear" w:color="auto" w:fill="auto"/>
        <w:tabs>
          <w:tab w:val="left" w:pos="303"/>
        </w:tabs>
        <w:spacing w:line="408" w:lineRule="exact"/>
        <w:ind w:left="360" w:hanging="360"/>
        <w:jc w:val="left"/>
      </w:pPr>
      <w:r>
        <w:t>Kryteria oceny i ich ranga w ocenie</w:t>
      </w:r>
    </w:p>
    <w:p w14:paraId="614D8699" w14:textId="555938FD" w:rsidR="00BF50EE" w:rsidRDefault="00D54875">
      <w:pPr>
        <w:pStyle w:val="Teksttreci0"/>
        <w:shd w:val="clear" w:color="auto" w:fill="auto"/>
        <w:spacing w:line="408" w:lineRule="exact"/>
        <w:ind w:left="360" w:hanging="360"/>
        <w:jc w:val="left"/>
      </w:pPr>
      <w:r>
        <w:t xml:space="preserve">cena </w:t>
      </w:r>
      <w:r w:rsidR="004C21B3">
        <w:t>10</w:t>
      </w:r>
      <w:r>
        <w:t>0</w:t>
      </w:r>
      <w:r w:rsidR="00EB15E5">
        <w:t>%</w:t>
      </w:r>
    </w:p>
    <w:p w14:paraId="763190B1" w14:textId="77777777" w:rsidR="00BF50EE" w:rsidRDefault="00EB15E5" w:rsidP="00EB15E5">
      <w:pPr>
        <w:pStyle w:val="Teksttreci0"/>
        <w:numPr>
          <w:ilvl w:val="0"/>
          <w:numId w:val="46"/>
        </w:numPr>
        <w:shd w:val="clear" w:color="auto" w:fill="auto"/>
        <w:tabs>
          <w:tab w:val="left" w:pos="303"/>
        </w:tabs>
        <w:spacing w:line="408" w:lineRule="exact"/>
        <w:ind w:left="360" w:hanging="360"/>
        <w:jc w:val="left"/>
      </w:pPr>
      <w:r>
        <w:lastRenderedPageBreak/>
        <w:t>Sposób obliczania wartości punktowej kryterium „oferowana cena brutto”:</w:t>
      </w:r>
    </w:p>
    <w:p w14:paraId="6688D2D4" w14:textId="77777777" w:rsidR="00BF50EE" w:rsidRDefault="00EB15E5">
      <w:pPr>
        <w:pStyle w:val="Teksttreci0"/>
        <w:shd w:val="clear" w:color="auto" w:fill="auto"/>
        <w:spacing w:line="288" w:lineRule="exact"/>
        <w:ind w:firstLine="0"/>
        <w:jc w:val="left"/>
      </w:pPr>
      <w:r>
        <w:t>Przy ocenie kryterium „cena” brany będzie pod uwagę stosunek najniższej ceny brutto całości przedmiotu zamówienia zgłoszonej w przetargu do ceny brutto w badanej ofercie</w:t>
      </w:r>
    </w:p>
    <w:p w14:paraId="2A0D0B06" w14:textId="77777777" w:rsidR="00BF50EE" w:rsidRDefault="00EB15E5">
      <w:pPr>
        <w:pStyle w:val="Teksttreci0"/>
        <w:shd w:val="clear" w:color="auto" w:fill="auto"/>
        <w:spacing w:line="288" w:lineRule="exact"/>
        <w:ind w:firstLine="0"/>
        <w:jc w:val="left"/>
      </w:pPr>
      <w:r>
        <w:t>Wartość punktowa ceny = liczba punktów badanej oferty = najniższa cena brutto spośród złożonych ofert / cena brutto badanej oferty x 100</w:t>
      </w:r>
    </w:p>
    <w:p w14:paraId="516CB042" w14:textId="77777777" w:rsidR="00BF50EE" w:rsidRDefault="00EB15E5">
      <w:pPr>
        <w:pStyle w:val="Teksttreci0"/>
        <w:shd w:val="clear" w:color="auto" w:fill="auto"/>
        <w:spacing w:line="210" w:lineRule="exact"/>
        <w:ind w:firstLine="0"/>
        <w:jc w:val="left"/>
      </w:pPr>
      <w:r>
        <w:t>Oferta z najniższą ceną otrzyma maksymalną ilość punktów tj. 100</w:t>
      </w:r>
    </w:p>
    <w:p w14:paraId="51B2ADF7" w14:textId="77777777" w:rsidR="00BF50EE" w:rsidRDefault="00EB15E5" w:rsidP="00EB15E5">
      <w:pPr>
        <w:pStyle w:val="Teksttreci0"/>
        <w:numPr>
          <w:ilvl w:val="0"/>
          <w:numId w:val="46"/>
        </w:numPr>
        <w:shd w:val="clear" w:color="auto" w:fill="auto"/>
        <w:tabs>
          <w:tab w:val="left" w:pos="303"/>
        </w:tabs>
        <w:spacing w:line="210" w:lineRule="exact"/>
        <w:ind w:left="360" w:hanging="360"/>
        <w:jc w:val="left"/>
      </w:pPr>
      <w:r>
        <w:t>Obliczenia będą dokonywane z dokładnością do dwóch miejsc po przecinku.</w:t>
      </w:r>
    </w:p>
    <w:p w14:paraId="4EC8BC57" w14:textId="77777777" w:rsidR="00BF50EE" w:rsidRDefault="00EB15E5" w:rsidP="00EB15E5">
      <w:pPr>
        <w:pStyle w:val="Teksttreci0"/>
        <w:numPr>
          <w:ilvl w:val="0"/>
          <w:numId w:val="46"/>
        </w:numPr>
        <w:shd w:val="clear" w:color="auto" w:fill="auto"/>
        <w:tabs>
          <w:tab w:val="left" w:pos="303"/>
        </w:tabs>
        <w:spacing w:line="283" w:lineRule="exact"/>
        <w:ind w:left="360" w:hanging="360"/>
        <w:jc w:val="left"/>
      </w:pPr>
      <w:r>
        <w:t>Zamówienie zostanie udzielone Wykonawcy, którego oferta uzyska najwyższą liczbę punktów.</w:t>
      </w:r>
    </w:p>
    <w:p w14:paraId="05EE26C2" w14:textId="77777777" w:rsidR="00D54875" w:rsidRDefault="00D54875" w:rsidP="00D54875">
      <w:pPr>
        <w:pStyle w:val="Teksttreci0"/>
        <w:shd w:val="clear" w:color="auto" w:fill="auto"/>
        <w:tabs>
          <w:tab w:val="left" w:pos="303"/>
        </w:tabs>
        <w:spacing w:line="283" w:lineRule="exact"/>
        <w:ind w:left="360" w:firstLine="0"/>
        <w:jc w:val="left"/>
      </w:pPr>
    </w:p>
    <w:p w14:paraId="1C518917" w14:textId="77777777" w:rsidR="00BF50EE" w:rsidRPr="002F2490" w:rsidRDefault="00EB15E5">
      <w:pPr>
        <w:pStyle w:val="Teksttreci0"/>
        <w:numPr>
          <w:ilvl w:val="0"/>
          <w:numId w:val="5"/>
        </w:numPr>
        <w:shd w:val="clear" w:color="auto" w:fill="auto"/>
        <w:tabs>
          <w:tab w:val="left" w:pos="1046"/>
        </w:tabs>
        <w:spacing w:line="288" w:lineRule="exact"/>
        <w:ind w:left="360" w:hanging="360"/>
        <w:jc w:val="left"/>
        <w:rPr>
          <w:rStyle w:val="Teksttreci1"/>
          <w:b/>
        </w:rPr>
      </w:pPr>
      <w:bookmarkStart w:id="30" w:name="bookmark29"/>
      <w:r w:rsidRPr="002F2490">
        <w:rPr>
          <w:rStyle w:val="Teksttreci1"/>
          <w:b/>
        </w:rPr>
        <w:t>Projektowane postanowienia umowy w sprawie zamówienia publicznego, które zostaną wprowadzone do umowy w sprawie zamówienia publicznego.</w:t>
      </w:r>
      <w:bookmarkEnd w:id="30"/>
    </w:p>
    <w:p w14:paraId="7F04FC10" w14:textId="77777777" w:rsidR="00D54875" w:rsidRDefault="00D54875" w:rsidP="00D54875">
      <w:pPr>
        <w:pStyle w:val="Teksttreci0"/>
        <w:shd w:val="clear" w:color="auto" w:fill="auto"/>
        <w:tabs>
          <w:tab w:val="left" w:pos="1046"/>
        </w:tabs>
        <w:spacing w:line="288" w:lineRule="exact"/>
        <w:ind w:left="360" w:firstLine="0"/>
        <w:jc w:val="left"/>
      </w:pPr>
    </w:p>
    <w:p w14:paraId="7D46E14D" w14:textId="77777777" w:rsidR="00BF50EE" w:rsidRDefault="001A2569" w:rsidP="00EB15E5">
      <w:pPr>
        <w:pStyle w:val="Teksttreci0"/>
        <w:numPr>
          <w:ilvl w:val="0"/>
          <w:numId w:val="47"/>
        </w:numPr>
        <w:shd w:val="clear" w:color="auto" w:fill="auto"/>
        <w:tabs>
          <w:tab w:val="left" w:pos="321"/>
        </w:tabs>
        <w:spacing w:line="210" w:lineRule="exact"/>
        <w:ind w:left="360" w:hanging="360"/>
        <w:jc w:val="left"/>
      </w:pPr>
      <w:r>
        <w:t>Istotne postanowienia umowy stanowią załącznik nr 5 do SWZ</w:t>
      </w:r>
    </w:p>
    <w:p w14:paraId="233E51F7" w14:textId="77777777" w:rsidR="00D54875" w:rsidRDefault="00D54875" w:rsidP="00D54875">
      <w:pPr>
        <w:pStyle w:val="Teksttreci0"/>
        <w:shd w:val="clear" w:color="auto" w:fill="auto"/>
        <w:tabs>
          <w:tab w:val="left" w:pos="321"/>
        </w:tabs>
        <w:spacing w:line="210" w:lineRule="exact"/>
        <w:ind w:left="360" w:firstLine="0"/>
        <w:jc w:val="left"/>
      </w:pPr>
    </w:p>
    <w:p w14:paraId="28DB4879" w14:textId="77777777" w:rsidR="00BF50EE" w:rsidRDefault="00EB15E5" w:rsidP="00EB15E5">
      <w:pPr>
        <w:pStyle w:val="Teksttreci0"/>
        <w:numPr>
          <w:ilvl w:val="0"/>
          <w:numId w:val="47"/>
        </w:numPr>
        <w:shd w:val="clear" w:color="auto" w:fill="auto"/>
        <w:tabs>
          <w:tab w:val="left" w:pos="321"/>
        </w:tabs>
        <w:spacing w:line="278" w:lineRule="exact"/>
        <w:ind w:left="360" w:hanging="360"/>
        <w:jc w:val="left"/>
      </w:pPr>
      <w:r>
        <w:t>Złożenie oferty jest jednoznaczne z akceptacją przez Wykonawcę projektowanych postanowień umowy.</w:t>
      </w:r>
    </w:p>
    <w:p w14:paraId="7F781854" w14:textId="77777777" w:rsidR="00BF50EE" w:rsidRDefault="00EB15E5" w:rsidP="00EB15E5">
      <w:pPr>
        <w:pStyle w:val="Teksttreci0"/>
        <w:numPr>
          <w:ilvl w:val="0"/>
          <w:numId w:val="47"/>
        </w:numPr>
        <w:shd w:val="clear" w:color="auto" w:fill="auto"/>
        <w:tabs>
          <w:tab w:val="left" w:pos="321"/>
        </w:tabs>
        <w:spacing w:line="283" w:lineRule="exact"/>
        <w:ind w:left="360" w:hanging="360"/>
        <w:jc w:val="left"/>
      </w:pPr>
      <w:r>
        <w:t>Wykonawca, którego oferta została wybrana, jest zobowiązany do zawarcia umowy z Zamawiającym w terminie nie krótszym niż 5 dni od dnia przesłania zawiadomienia</w:t>
      </w:r>
    </w:p>
    <w:p w14:paraId="3D4A4E92" w14:textId="77777777" w:rsidR="00BF50EE" w:rsidRDefault="00EB15E5">
      <w:pPr>
        <w:pStyle w:val="Teksttreci0"/>
        <w:shd w:val="clear" w:color="auto" w:fill="auto"/>
        <w:tabs>
          <w:tab w:val="left" w:pos="528"/>
          <w:tab w:val="left" w:pos="478"/>
        </w:tabs>
        <w:spacing w:line="283" w:lineRule="exact"/>
        <w:ind w:firstLine="0"/>
        <w:jc w:val="left"/>
      </w:pPr>
      <w:r>
        <w:t>o</w:t>
      </w:r>
      <w:r>
        <w:tab/>
        <w:t>wyborze najkorzystniejszej oferty (zawiadomienie zostanie przesłane przy użyciu środków komunikacji elektronicznej).</w:t>
      </w:r>
    </w:p>
    <w:p w14:paraId="66B4FAD9" w14:textId="77777777" w:rsidR="00BF50EE" w:rsidRDefault="00EB15E5" w:rsidP="00EB15E5">
      <w:pPr>
        <w:pStyle w:val="Teksttreci0"/>
        <w:numPr>
          <w:ilvl w:val="0"/>
          <w:numId w:val="47"/>
        </w:numPr>
        <w:shd w:val="clear" w:color="auto" w:fill="auto"/>
        <w:tabs>
          <w:tab w:val="left" w:pos="321"/>
        </w:tabs>
        <w:spacing w:line="288" w:lineRule="exact"/>
        <w:ind w:left="360" w:hanging="360"/>
        <w:jc w:val="left"/>
      </w:pPr>
      <w:bookmarkStart w:id="31" w:name="bookmark30"/>
      <w:r>
        <w:t>Terminy określone w ust. 3 nie mają zastosowania, jeżeli w postępowaniu o udzielenie zamówienia została złożona tylko jedna oferta.</w:t>
      </w:r>
      <w:bookmarkEnd w:id="31"/>
    </w:p>
    <w:p w14:paraId="48083F6F" w14:textId="77777777" w:rsidR="001A2569" w:rsidRDefault="001A2569" w:rsidP="001A2569">
      <w:pPr>
        <w:pStyle w:val="Teksttreci0"/>
        <w:shd w:val="clear" w:color="auto" w:fill="auto"/>
        <w:tabs>
          <w:tab w:val="left" w:pos="321"/>
        </w:tabs>
        <w:spacing w:line="288" w:lineRule="exact"/>
        <w:ind w:left="360" w:firstLine="0"/>
        <w:jc w:val="left"/>
      </w:pPr>
    </w:p>
    <w:p w14:paraId="7F764EAD" w14:textId="77777777" w:rsidR="00BF50EE" w:rsidRPr="002F2490" w:rsidRDefault="00EB15E5">
      <w:pPr>
        <w:pStyle w:val="Teksttreci0"/>
        <w:numPr>
          <w:ilvl w:val="0"/>
          <w:numId w:val="5"/>
        </w:numPr>
        <w:shd w:val="clear" w:color="auto" w:fill="auto"/>
        <w:tabs>
          <w:tab w:val="left" w:pos="2554"/>
        </w:tabs>
        <w:spacing w:line="210" w:lineRule="exact"/>
        <w:ind w:firstLine="0"/>
        <w:jc w:val="left"/>
        <w:rPr>
          <w:rStyle w:val="Teksttreci1"/>
          <w:b/>
        </w:rPr>
      </w:pPr>
      <w:r w:rsidRPr="002F2490">
        <w:rPr>
          <w:rStyle w:val="Teksttreci1"/>
          <w:b/>
        </w:rPr>
        <w:t>Zabezpieczenie należytego wykonania umowy.</w:t>
      </w:r>
    </w:p>
    <w:p w14:paraId="78B53C61" w14:textId="77777777" w:rsidR="001A2569" w:rsidRDefault="001A2569" w:rsidP="001A2569">
      <w:pPr>
        <w:pStyle w:val="Teksttreci0"/>
        <w:shd w:val="clear" w:color="auto" w:fill="auto"/>
        <w:tabs>
          <w:tab w:val="left" w:pos="2554"/>
        </w:tabs>
        <w:spacing w:line="210" w:lineRule="exact"/>
        <w:ind w:firstLine="0"/>
        <w:jc w:val="left"/>
      </w:pPr>
    </w:p>
    <w:p w14:paraId="5BDA470E" w14:textId="77777777" w:rsidR="00BF50EE" w:rsidRDefault="00EB15E5">
      <w:pPr>
        <w:pStyle w:val="Teksttreci0"/>
        <w:shd w:val="clear" w:color="auto" w:fill="auto"/>
        <w:spacing w:line="210" w:lineRule="exact"/>
        <w:ind w:left="360" w:hanging="360"/>
        <w:jc w:val="left"/>
      </w:pPr>
      <w:r>
        <w:t>Zamawiający nie będzie wymagał od Wykonawcy, który złoży najkorzystniejszą ofertę,</w:t>
      </w:r>
    </w:p>
    <w:p w14:paraId="5FE4BAA0" w14:textId="77777777" w:rsidR="00BF50EE" w:rsidRDefault="00EB15E5">
      <w:pPr>
        <w:pStyle w:val="Teksttreci0"/>
        <w:shd w:val="clear" w:color="auto" w:fill="auto"/>
        <w:spacing w:line="210" w:lineRule="exact"/>
        <w:ind w:left="360" w:hanging="360"/>
        <w:jc w:val="left"/>
      </w:pPr>
      <w:bookmarkStart w:id="32" w:name="bookmark31"/>
      <w:r>
        <w:t>złożenia przed zawarciem umowy, zabezpieczenia należytego wykonania umowy.</w:t>
      </w:r>
      <w:bookmarkEnd w:id="32"/>
    </w:p>
    <w:p w14:paraId="64D88475" w14:textId="77777777" w:rsidR="001A2569" w:rsidRDefault="001A2569">
      <w:pPr>
        <w:pStyle w:val="Teksttreci0"/>
        <w:shd w:val="clear" w:color="auto" w:fill="auto"/>
        <w:spacing w:line="210" w:lineRule="exact"/>
        <w:ind w:left="360" w:hanging="360"/>
        <w:jc w:val="left"/>
      </w:pPr>
    </w:p>
    <w:p w14:paraId="615E71C4" w14:textId="77777777" w:rsidR="00BF50EE" w:rsidRPr="002F2490" w:rsidRDefault="00EB15E5">
      <w:pPr>
        <w:pStyle w:val="Teksttreci0"/>
        <w:numPr>
          <w:ilvl w:val="0"/>
          <w:numId w:val="5"/>
        </w:numPr>
        <w:shd w:val="clear" w:color="auto" w:fill="auto"/>
        <w:tabs>
          <w:tab w:val="left" w:pos="1046"/>
        </w:tabs>
        <w:spacing w:line="288" w:lineRule="exact"/>
        <w:ind w:left="360" w:hanging="360"/>
        <w:jc w:val="left"/>
        <w:rPr>
          <w:rStyle w:val="Teksttreci1"/>
          <w:b/>
        </w:rPr>
      </w:pPr>
      <w:r w:rsidRPr="002F2490">
        <w:rPr>
          <w:rStyle w:val="Teksttreci1"/>
          <w:b/>
        </w:rPr>
        <w:t>Informacje o formalnościach, jakie muszą zostać dopełnione po wyborze oferty w celu zawarcia umowy w sprawie zamówienia publicznego.</w:t>
      </w:r>
    </w:p>
    <w:p w14:paraId="7F3F504E" w14:textId="77777777" w:rsidR="001A2569" w:rsidRDefault="001A2569" w:rsidP="001A2569">
      <w:pPr>
        <w:pStyle w:val="Teksttreci0"/>
        <w:shd w:val="clear" w:color="auto" w:fill="auto"/>
        <w:tabs>
          <w:tab w:val="left" w:pos="1046"/>
        </w:tabs>
        <w:spacing w:line="288" w:lineRule="exact"/>
        <w:ind w:left="360" w:firstLine="0"/>
        <w:jc w:val="left"/>
      </w:pPr>
    </w:p>
    <w:p w14:paraId="3AF8B3F3" w14:textId="77777777" w:rsidR="00BF50EE" w:rsidRDefault="00EB15E5" w:rsidP="00EB15E5">
      <w:pPr>
        <w:pStyle w:val="Teksttreci0"/>
        <w:numPr>
          <w:ilvl w:val="0"/>
          <w:numId w:val="48"/>
        </w:numPr>
        <w:shd w:val="clear" w:color="auto" w:fill="auto"/>
        <w:tabs>
          <w:tab w:val="left" w:pos="321"/>
        </w:tabs>
        <w:spacing w:line="283" w:lineRule="exact"/>
        <w:ind w:left="360" w:hanging="360"/>
        <w:jc w:val="left"/>
      </w:pPr>
      <w:r>
        <w:t>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Niedopełnienie wskazanych formalności będzie traktowane jako uchylanie się przez Wykonawcę od zawarcia umowy w sprawie zamówienia publicznego.</w:t>
      </w:r>
    </w:p>
    <w:p w14:paraId="721C559B" w14:textId="77777777" w:rsidR="001A2569" w:rsidRDefault="00EB15E5" w:rsidP="00EB15E5">
      <w:pPr>
        <w:pStyle w:val="Teksttreci0"/>
        <w:numPr>
          <w:ilvl w:val="0"/>
          <w:numId w:val="48"/>
        </w:numPr>
        <w:shd w:val="clear" w:color="auto" w:fill="auto"/>
        <w:tabs>
          <w:tab w:val="left" w:pos="321"/>
        </w:tabs>
        <w:spacing w:line="283" w:lineRule="exact"/>
        <w:ind w:left="360" w:hanging="360"/>
        <w:jc w:val="left"/>
      </w:pPr>
      <w: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Brak przekazania powyższych dokumentów przed podpisaniem umowy będzie jednoznaczny z odmową podpisania umowy przez Wykonawcę.</w:t>
      </w:r>
    </w:p>
    <w:p w14:paraId="440CFD77" w14:textId="77777777" w:rsidR="001A2569" w:rsidRDefault="00EB15E5" w:rsidP="00EB15E5">
      <w:pPr>
        <w:pStyle w:val="Teksttreci0"/>
        <w:numPr>
          <w:ilvl w:val="0"/>
          <w:numId w:val="48"/>
        </w:numPr>
        <w:shd w:val="clear" w:color="auto" w:fill="auto"/>
        <w:tabs>
          <w:tab w:val="left" w:pos="321"/>
        </w:tabs>
        <w:spacing w:line="210" w:lineRule="exact"/>
        <w:ind w:left="360" w:hanging="360"/>
        <w:jc w:val="left"/>
      </w:pPr>
      <w:r>
        <w:t>Zamawiający dopuszcza możliwości podpisania umowy drogą korespondencyjną</w:t>
      </w:r>
    </w:p>
    <w:p w14:paraId="41649645" w14:textId="77777777" w:rsidR="00BF50EE" w:rsidRDefault="00BF50EE" w:rsidP="001A2569">
      <w:pPr>
        <w:pStyle w:val="Teksttreci0"/>
        <w:shd w:val="clear" w:color="auto" w:fill="auto"/>
        <w:tabs>
          <w:tab w:val="left" w:pos="321"/>
        </w:tabs>
        <w:spacing w:line="210" w:lineRule="exact"/>
        <w:ind w:left="360" w:firstLine="0"/>
        <w:jc w:val="left"/>
      </w:pPr>
    </w:p>
    <w:p w14:paraId="4AE5BF50" w14:textId="77777777" w:rsidR="00BF50EE" w:rsidRPr="002F2490" w:rsidRDefault="00EB15E5">
      <w:pPr>
        <w:pStyle w:val="Teksttreci0"/>
        <w:numPr>
          <w:ilvl w:val="0"/>
          <w:numId w:val="5"/>
        </w:numPr>
        <w:shd w:val="clear" w:color="auto" w:fill="auto"/>
        <w:tabs>
          <w:tab w:val="left" w:pos="2990"/>
        </w:tabs>
        <w:spacing w:line="210" w:lineRule="exact"/>
        <w:ind w:firstLine="0"/>
        <w:jc w:val="left"/>
        <w:rPr>
          <w:rStyle w:val="Teksttreci1"/>
          <w:b/>
        </w:rPr>
      </w:pPr>
      <w:r w:rsidRPr="002F2490">
        <w:rPr>
          <w:rStyle w:val="Teksttreci1"/>
          <w:b/>
        </w:rPr>
        <w:t>Pouczenie o środkach ochrony prawnej</w:t>
      </w:r>
    </w:p>
    <w:p w14:paraId="6AE94FA1" w14:textId="77777777" w:rsidR="001A2569" w:rsidRDefault="001A2569" w:rsidP="001A2569">
      <w:pPr>
        <w:pStyle w:val="Teksttreci0"/>
        <w:shd w:val="clear" w:color="auto" w:fill="auto"/>
        <w:tabs>
          <w:tab w:val="left" w:pos="2990"/>
        </w:tabs>
        <w:spacing w:line="210" w:lineRule="exact"/>
        <w:ind w:firstLine="0"/>
        <w:jc w:val="left"/>
      </w:pPr>
    </w:p>
    <w:p w14:paraId="13A0BF17" w14:textId="77777777" w:rsidR="001A2569" w:rsidRDefault="00EB15E5">
      <w:pPr>
        <w:pStyle w:val="Teksttreci0"/>
        <w:shd w:val="clear" w:color="auto" w:fill="auto"/>
        <w:spacing w:line="283" w:lineRule="exact"/>
        <w:ind w:firstLine="0"/>
        <w:jc w:val="left"/>
      </w:pPr>
      <w:bookmarkStart w:id="33" w:name="bookmark32"/>
      <w: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bookmarkEnd w:id="33"/>
    </w:p>
    <w:p w14:paraId="18CF828A" w14:textId="77777777" w:rsidR="001A2569" w:rsidRDefault="001A2569">
      <w:pPr>
        <w:pStyle w:val="Teksttreci0"/>
        <w:shd w:val="clear" w:color="auto" w:fill="auto"/>
        <w:spacing w:line="283" w:lineRule="exact"/>
        <w:ind w:firstLine="0"/>
        <w:jc w:val="left"/>
      </w:pPr>
    </w:p>
    <w:p w14:paraId="6BCFAFE9" w14:textId="77777777" w:rsidR="00BF50EE" w:rsidRDefault="00EB15E5">
      <w:pPr>
        <w:pStyle w:val="Teksttreci0"/>
        <w:numPr>
          <w:ilvl w:val="0"/>
          <w:numId w:val="5"/>
        </w:numPr>
        <w:shd w:val="clear" w:color="auto" w:fill="auto"/>
        <w:tabs>
          <w:tab w:val="left" w:pos="746"/>
        </w:tabs>
        <w:spacing w:line="210" w:lineRule="exact"/>
        <w:ind w:firstLine="0"/>
        <w:jc w:val="left"/>
        <w:rPr>
          <w:rStyle w:val="Teksttreci1"/>
        </w:rPr>
      </w:pPr>
      <w:r>
        <w:rPr>
          <w:rStyle w:val="Teksttreci1"/>
        </w:rPr>
        <w:t>Ochrona danych osobowych zebranych przez Zamawiającego w toku postępowania</w:t>
      </w:r>
    </w:p>
    <w:p w14:paraId="199C7E4D" w14:textId="77777777" w:rsidR="001A2569" w:rsidRDefault="001A2569" w:rsidP="001A2569">
      <w:pPr>
        <w:pStyle w:val="Teksttreci0"/>
        <w:shd w:val="clear" w:color="auto" w:fill="auto"/>
        <w:tabs>
          <w:tab w:val="left" w:pos="746"/>
        </w:tabs>
        <w:spacing w:line="210" w:lineRule="exact"/>
        <w:ind w:firstLine="0"/>
        <w:jc w:val="left"/>
      </w:pPr>
    </w:p>
    <w:p w14:paraId="23A5FECE" w14:textId="77777777" w:rsidR="001A2569" w:rsidRDefault="001A2569" w:rsidP="001A2569">
      <w:pPr>
        <w:pStyle w:val="pkt"/>
        <w:spacing w:before="0" w:after="0" w:line="360" w:lineRule="auto"/>
        <w:ind w:left="295"/>
        <w:rPr>
          <w:rFonts w:ascii="Arial" w:hAnsi="Arial" w:cs="Arial"/>
          <w:sz w:val="20"/>
        </w:rPr>
      </w:pPr>
      <w:r>
        <w:rPr>
          <w:rFonts w:ascii="Arial" w:hAnsi="Arial" w:cs="Arial"/>
          <w:sz w:val="20"/>
        </w:rPr>
        <w:t>1.</w:t>
      </w:r>
      <w:r>
        <w:rPr>
          <w:rFonts w:ascii="Arial" w:hAnsi="Arial" w:cs="Arial"/>
          <w:sz w:val="20"/>
        </w:rPr>
        <w:tab/>
        <w:t xml:space="preserve"> </w:t>
      </w:r>
      <w:r w:rsidRPr="00606064">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22CEC78"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1. Administratorem Pani/Pan</w:t>
      </w:r>
      <w:r>
        <w:rPr>
          <w:rFonts w:ascii="Arial" w:hAnsi="Arial" w:cs="Arial"/>
          <w:sz w:val="20"/>
        </w:rPr>
        <w:t>a danych osobowych jest</w:t>
      </w:r>
      <w:r w:rsidRPr="00606064">
        <w:rPr>
          <w:rFonts w:ascii="Arial" w:hAnsi="Arial" w:cs="Arial"/>
          <w:sz w:val="20"/>
        </w:rPr>
        <w:t xml:space="preserve"> </w:t>
      </w:r>
      <w:r>
        <w:rPr>
          <w:rFonts w:ascii="Arial" w:hAnsi="Arial" w:cs="Arial"/>
          <w:sz w:val="20"/>
        </w:rPr>
        <w:t>Gminy i Miasta Ulanów</w:t>
      </w:r>
      <w:r w:rsidRPr="00606064">
        <w:rPr>
          <w:rFonts w:ascii="Arial" w:hAnsi="Arial" w:cs="Arial"/>
          <w:sz w:val="20"/>
        </w:rPr>
        <w:t>, z siedzibą mie</w:t>
      </w:r>
      <w:r>
        <w:rPr>
          <w:rFonts w:ascii="Arial" w:hAnsi="Arial" w:cs="Arial"/>
          <w:sz w:val="20"/>
        </w:rPr>
        <w:t>szczącą się pod adresem: Rynek 5</w:t>
      </w:r>
      <w:r w:rsidRPr="00606064">
        <w:rPr>
          <w:rFonts w:ascii="Arial" w:hAnsi="Arial" w:cs="Arial"/>
          <w:sz w:val="20"/>
        </w:rPr>
        <w:t>, 3</w:t>
      </w:r>
      <w:r>
        <w:rPr>
          <w:rFonts w:ascii="Arial" w:hAnsi="Arial" w:cs="Arial"/>
          <w:sz w:val="20"/>
        </w:rPr>
        <w:t>7-4</w:t>
      </w:r>
      <w:r w:rsidRPr="00606064">
        <w:rPr>
          <w:rFonts w:ascii="Arial" w:hAnsi="Arial" w:cs="Arial"/>
          <w:sz w:val="20"/>
        </w:rPr>
        <w:t xml:space="preserve">10 </w:t>
      </w:r>
      <w:r>
        <w:rPr>
          <w:rFonts w:ascii="Arial" w:hAnsi="Arial" w:cs="Arial"/>
          <w:sz w:val="20"/>
        </w:rPr>
        <w:t>Ulanów</w:t>
      </w:r>
      <w:r w:rsidRPr="00606064">
        <w:rPr>
          <w:rFonts w:ascii="Arial" w:hAnsi="Arial" w:cs="Arial"/>
          <w:sz w:val="20"/>
        </w:rPr>
        <w:t>, tel. 1</w:t>
      </w:r>
      <w:r>
        <w:rPr>
          <w:rFonts w:ascii="Arial" w:hAnsi="Arial" w:cs="Arial"/>
          <w:sz w:val="20"/>
        </w:rPr>
        <w:t xml:space="preserve">5 </w:t>
      </w:r>
      <w:r w:rsidRPr="00606064">
        <w:rPr>
          <w:rFonts w:ascii="Arial" w:hAnsi="Arial" w:cs="Arial"/>
          <w:sz w:val="20"/>
        </w:rPr>
        <w:t>8</w:t>
      </w:r>
      <w:r>
        <w:rPr>
          <w:rFonts w:ascii="Arial" w:hAnsi="Arial" w:cs="Arial"/>
          <w:sz w:val="20"/>
        </w:rPr>
        <w:t>763041</w:t>
      </w:r>
    </w:p>
    <w:p w14:paraId="007883F3" w14:textId="77777777" w:rsidR="001A2569" w:rsidRDefault="001A2569" w:rsidP="001A2569">
      <w:pPr>
        <w:pStyle w:val="HTML-wstpniesformatowany"/>
        <w:spacing w:line="360" w:lineRule="auto"/>
        <w:ind w:left="399"/>
        <w:rPr>
          <w:rFonts w:ascii="Arial" w:hAnsi="Arial" w:cs="Arial"/>
        </w:rPr>
      </w:pPr>
      <w:r w:rsidRPr="00606064">
        <w:rPr>
          <w:rFonts w:ascii="Arial" w:hAnsi="Arial" w:cs="Arial"/>
        </w:rPr>
        <w:t xml:space="preserve">2. W sprawach z zakresu ochrony danych osobowych mogą Państwo kontaktować się z </w:t>
      </w:r>
    </w:p>
    <w:p w14:paraId="2A6AB847" w14:textId="77777777" w:rsidR="001A2569" w:rsidRDefault="001A2569" w:rsidP="001A2569">
      <w:pPr>
        <w:pStyle w:val="HTML-wstpniesformatowany"/>
        <w:spacing w:line="360" w:lineRule="auto"/>
        <w:ind w:left="399"/>
        <w:rPr>
          <w:rFonts w:ascii="Arial" w:hAnsi="Arial" w:cs="Arial"/>
        </w:rPr>
      </w:pPr>
      <w:r>
        <w:rPr>
          <w:rFonts w:ascii="Arial" w:hAnsi="Arial" w:cs="Arial"/>
        </w:rPr>
        <w:t xml:space="preserve">     </w:t>
      </w:r>
      <w:r w:rsidRPr="00606064">
        <w:rPr>
          <w:rFonts w:ascii="Arial" w:hAnsi="Arial" w:cs="Arial"/>
        </w:rPr>
        <w:t xml:space="preserve">Inspektorem </w:t>
      </w:r>
      <w:r>
        <w:rPr>
          <w:rFonts w:ascii="Arial" w:hAnsi="Arial" w:cs="Arial"/>
        </w:rPr>
        <w:t xml:space="preserve"> </w:t>
      </w:r>
      <w:r w:rsidRPr="00606064">
        <w:rPr>
          <w:rFonts w:ascii="Arial" w:hAnsi="Arial" w:cs="Arial"/>
        </w:rPr>
        <w:t xml:space="preserve">Ochrony Danych pod adresem e-mail: </w:t>
      </w:r>
      <w:hyperlink r:id="rId40" w:history="1">
        <w:r w:rsidRPr="008A0B17">
          <w:rPr>
            <w:rStyle w:val="Hipercze"/>
            <w:rFonts w:ascii="Arial" w:hAnsi="Arial" w:cs="Arial"/>
          </w:rPr>
          <w:t>iod.akolodziej@gmail.com</w:t>
        </w:r>
      </w:hyperlink>
      <w:r>
        <w:rPr>
          <w:rFonts w:ascii="Arial" w:hAnsi="Arial" w:cs="Arial"/>
        </w:rPr>
        <w:t xml:space="preserve"> </w:t>
      </w:r>
      <w:r w:rsidRPr="00606064">
        <w:rPr>
          <w:rFonts w:ascii="Arial" w:hAnsi="Arial" w:cs="Arial"/>
        </w:rPr>
        <w:t xml:space="preserve">  lub pisemnie, </w:t>
      </w:r>
    </w:p>
    <w:p w14:paraId="5B2C3BB5" w14:textId="77777777" w:rsidR="001A2569" w:rsidRPr="00850253" w:rsidRDefault="001A2569" w:rsidP="001A2569">
      <w:pPr>
        <w:pStyle w:val="HTML-wstpniesformatowany"/>
        <w:spacing w:line="360" w:lineRule="auto"/>
        <w:ind w:left="399"/>
      </w:pPr>
      <w:r>
        <w:rPr>
          <w:rFonts w:ascii="Arial" w:hAnsi="Arial" w:cs="Arial"/>
        </w:rPr>
        <w:t xml:space="preserve">     </w:t>
      </w:r>
      <w:r w:rsidRPr="00606064">
        <w:rPr>
          <w:rFonts w:ascii="Arial" w:hAnsi="Arial" w:cs="Arial"/>
        </w:rPr>
        <w:t>kierując korespondencję pod adres siedziby Administratora.</w:t>
      </w:r>
    </w:p>
    <w:p w14:paraId="4AFB71C5"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 xml:space="preserve">3. Dane osobowe będą przetwarzane w celu związanym z postępowaniem o udzielenie zamówienia publicznego. </w:t>
      </w:r>
    </w:p>
    <w:p w14:paraId="2B488103"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4. Dane osobowe będą przetwarzane przez okres zgodnie z art. 78 ust. 1 i 4 ustawy z dnia z dnia 11 września 2019 r.– Prawo zamówień publicznych (Dz. U. z 2019 r. poz. 2019 ze zm.), zwanej dalej PZP, przez okres 4 lat od dnia zakończenia postępowania o udzielenie zamówienia, a jeżeli czas trwania umowy przekracza 4 lata, okres przechowywania obejmuje cały czas obowiązywania umowy.</w:t>
      </w:r>
    </w:p>
    <w:p w14:paraId="178A1FE4"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5. Podstawą prawną przetwarzania danych jest art. 6 ust. 1 lit. c) ww. Rozporządzenia w związku z przepisami PZP.</w:t>
      </w:r>
    </w:p>
    <w:p w14:paraId="28F63277"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6. Odbiorcami Pani/Pana danych będą osoby lub podmioty, którym udostępniona zostanie dokumentacja postępowania w oparciu o art. 18 oraz art. 74 ust. 4 PZP.</w:t>
      </w:r>
    </w:p>
    <w:p w14:paraId="07FAC165"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39DA0214"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8. Osoba, której dane dotyczą ma prawo do:</w:t>
      </w:r>
    </w:p>
    <w:p w14:paraId="7B8E908E"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 xml:space="preserve"> - dostępu do treści swoich danych oraz możliwości ich poprawiania, sprostowania, ograniczenia przetwarzania, </w:t>
      </w:r>
    </w:p>
    <w:p w14:paraId="274C88E1"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lastRenderedPageBreak/>
        <w:t>- w przypadku gdy przetwarzanie danych odbywa się z naruszeniem przepisów Rozporządzenia służy prawo wniesienia skargi do organu nadzorczego tj. Prezesa Urzędu Ochrony Danych Osobowych, ul. Stawki 2, 00-193 Warszawa,</w:t>
      </w:r>
    </w:p>
    <w:p w14:paraId="3E2BEBCA"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9. Osobie, której dane dotyczą nie przysługuje:</w:t>
      </w:r>
    </w:p>
    <w:p w14:paraId="36018C3C"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 w związku z art. 17 ust. 3 lit. b, d lub e Rozporządzenia prawo do usunięcia danych osobowych;</w:t>
      </w:r>
    </w:p>
    <w:p w14:paraId="746DAA31"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 prawo do przenoszenia danych osobowych, o którym mowa w art. 20 Rozporządzenia;</w:t>
      </w:r>
    </w:p>
    <w:p w14:paraId="2E27162F"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 xml:space="preserve">- na podstawie art. 21 Rozporządzenia prawo sprzeciwu, wobec przetwarzania danych osobowych. </w:t>
      </w:r>
    </w:p>
    <w:p w14:paraId="2C8AD0A2"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4729C3C"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BE08B48"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12. Wystąpienie z żądaniem, o którym mowa w art. 18 ust. 1 Rozporządzenia, nie ogranicza przetwarzania danych osobowych do czasu zakończenia postępowania o udzielenie zamówienia publicznego.</w:t>
      </w:r>
    </w:p>
    <w:p w14:paraId="104C08B3"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13. W przypadku danych osobowych zamieszczonych przez Administratora w Biuletynie Zamówień Publicznych, prawa, o których mowa w art. 15 i art. 16 Rozporządzenia, są wykonywane w drodze żądania skierowanego do Administratora.</w:t>
      </w:r>
    </w:p>
    <w:p w14:paraId="4FF66FB4"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C281A77" w14:textId="77777777" w:rsidR="001A2569" w:rsidRPr="00606064" w:rsidRDefault="001A2569" w:rsidP="001A2569">
      <w:pPr>
        <w:pStyle w:val="pkt"/>
        <w:spacing w:before="0" w:after="0" w:line="360" w:lineRule="auto"/>
        <w:ind w:left="709"/>
        <w:rPr>
          <w:rFonts w:ascii="Arial" w:hAnsi="Arial" w:cs="Arial"/>
          <w:sz w:val="20"/>
        </w:rPr>
      </w:pPr>
      <w:r w:rsidRPr="00606064">
        <w:rPr>
          <w:rFonts w:ascii="Arial" w:hAnsi="Arial" w:cs="Arial"/>
          <w:sz w:val="20"/>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698C2B68" w14:textId="77777777" w:rsidR="001A2569" w:rsidRDefault="001A2569" w:rsidP="001A2569">
      <w:pPr>
        <w:pStyle w:val="pkt"/>
        <w:spacing w:before="0" w:after="0" w:line="360" w:lineRule="auto"/>
        <w:ind w:left="709"/>
        <w:rPr>
          <w:rFonts w:ascii="Arial" w:hAnsi="Arial" w:cs="Arial"/>
          <w:sz w:val="20"/>
        </w:rPr>
      </w:pPr>
      <w:r w:rsidRPr="00606064">
        <w:rPr>
          <w:rFonts w:ascii="Arial" w:hAnsi="Arial" w:cs="Arial"/>
          <w:sz w:val="20"/>
        </w:rPr>
        <w:t>16. Skorzystanie przez osobę, której dane dotyczą, z uprawnienia do sprostowania lub uzupełnienia, o którym mowa w art. 16 Rozporządzenia, nie może naruszać integralności p</w:t>
      </w:r>
      <w:r>
        <w:rPr>
          <w:rFonts w:ascii="Arial" w:hAnsi="Arial" w:cs="Arial"/>
          <w:sz w:val="20"/>
        </w:rPr>
        <w:t>rotokołu oraz jego załączników.</w:t>
      </w:r>
    </w:p>
    <w:p w14:paraId="416A2F5D" w14:textId="77777777" w:rsidR="001A2569" w:rsidRPr="000C7661" w:rsidRDefault="001A2569" w:rsidP="001A2569">
      <w:pPr>
        <w:pStyle w:val="pkt"/>
        <w:spacing w:before="0" w:after="0" w:line="360" w:lineRule="auto"/>
        <w:ind w:left="709"/>
        <w:rPr>
          <w:rFonts w:ascii="Arial" w:hAnsi="Arial" w:cs="Arial"/>
          <w:sz w:val="20"/>
        </w:rPr>
      </w:pPr>
      <w:r>
        <w:rPr>
          <w:rFonts w:ascii="Arial" w:hAnsi="Arial" w:cs="Arial"/>
          <w:sz w:val="20"/>
        </w:rPr>
        <w:t xml:space="preserve">17. </w:t>
      </w:r>
      <w:r w:rsidRPr="00606064">
        <w:rPr>
          <w:rFonts w:ascii="Arial" w:hAnsi="Arial" w:cs="Arial"/>
          <w:sz w:val="20"/>
        </w:rPr>
        <w:t>Ponadto informujemy, iż w związku z przetwarzaniem Pani/Pana danych osobowych nie podlega Pan/Pani decyzjom, które się opierają wyłącznie na zautomatyzowanym przetwarzaniu, w tym profilowaniu, o czym stanowi art. 22 Rozporządzenia.</w:t>
      </w:r>
    </w:p>
    <w:p w14:paraId="21A7E2EC" w14:textId="77777777" w:rsidR="00BF50EE" w:rsidRDefault="00BF50EE">
      <w:pPr>
        <w:pStyle w:val="Teksttreci0"/>
        <w:shd w:val="clear" w:color="auto" w:fill="auto"/>
        <w:spacing w:line="283" w:lineRule="exact"/>
        <w:ind w:firstLine="0"/>
        <w:jc w:val="left"/>
      </w:pPr>
    </w:p>
    <w:sectPr w:rsidR="00BF50EE">
      <w:footnotePr>
        <w:numRestart w:val="eachPage"/>
      </w:footnotePr>
      <w:type w:val="continuous"/>
      <w:pgSz w:w="11909" w:h="16834"/>
      <w:pgMar w:top="2042" w:right="1202" w:bottom="2292" w:left="15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A946" w14:textId="77777777" w:rsidR="004C6B6C" w:rsidRDefault="004C6B6C">
      <w:r>
        <w:separator/>
      </w:r>
    </w:p>
  </w:endnote>
  <w:endnote w:type="continuationSeparator" w:id="0">
    <w:p w14:paraId="7AEF6411" w14:textId="77777777" w:rsidR="004C6B6C" w:rsidRDefault="004C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2CEF" w14:textId="77777777" w:rsidR="004C6B6C" w:rsidRDefault="004C6B6C">
      <w:r>
        <w:separator/>
      </w:r>
    </w:p>
  </w:footnote>
  <w:footnote w:type="continuationSeparator" w:id="0">
    <w:p w14:paraId="0FBBDBC3" w14:textId="77777777" w:rsidR="004C6B6C" w:rsidRDefault="004C6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D1C"/>
    <w:multiLevelType w:val="multilevel"/>
    <w:tmpl w:val="9F9EF5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C0B97"/>
    <w:multiLevelType w:val="multilevel"/>
    <w:tmpl w:val="83F847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04047"/>
    <w:multiLevelType w:val="multilevel"/>
    <w:tmpl w:val="38EC0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F3D64"/>
    <w:multiLevelType w:val="multilevel"/>
    <w:tmpl w:val="A878ADC4"/>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A713F"/>
    <w:multiLevelType w:val="multilevel"/>
    <w:tmpl w:val="B7E8E1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56C18"/>
    <w:multiLevelType w:val="multilevel"/>
    <w:tmpl w:val="36305FC4"/>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752178"/>
    <w:multiLevelType w:val="multilevel"/>
    <w:tmpl w:val="72F0F5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007B6"/>
    <w:multiLevelType w:val="multilevel"/>
    <w:tmpl w:val="09541A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24F60"/>
    <w:multiLevelType w:val="hybridMultilevel"/>
    <w:tmpl w:val="B4CA17EC"/>
    <w:lvl w:ilvl="0" w:tplc="22C43A7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766E4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5217E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FC05A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042AA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4ECA7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22704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76C45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8C788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CC6B8D"/>
    <w:multiLevelType w:val="multilevel"/>
    <w:tmpl w:val="A3B4DD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782F4C"/>
    <w:multiLevelType w:val="multilevel"/>
    <w:tmpl w:val="6BFC286E"/>
    <w:lvl w:ilvl="0">
      <w:start w:val="50"/>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250291"/>
    <w:multiLevelType w:val="multilevel"/>
    <w:tmpl w:val="641A8E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71344B"/>
    <w:multiLevelType w:val="hybridMultilevel"/>
    <w:tmpl w:val="9E3AB4D8"/>
    <w:lvl w:ilvl="0" w:tplc="3E7A2782">
      <w:start w:val="1"/>
      <w:numFmt w:val="decimal"/>
      <w:lvlText w:val="%1)"/>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0E9524">
      <w:start w:val="1"/>
      <w:numFmt w:val="lowerLetter"/>
      <w:lvlText w:val="%2"/>
      <w:lvlJc w:val="left"/>
      <w:pPr>
        <w:ind w:left="1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42348E">
      <w:start w:val="1"/>
      <w:numFmt w:val="lowerRoman"/>
      <w:lvlText w:val="%3"/>
      <w:lvlJc w:val="left"/>
      <w:pPr>
        <w:ind w:left="2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EE8FD0">
      <w:start w:val="1"/>
      <w:numFmt w:val="decimal"/>
      <w:lvlText w:val="%4"/>
      <w:lvlJc w:val="left"/>
      <w:pPr>
        <w:ind w:left="2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C01A76">
      <w:start w:val="1"/>
      <w:numFmt w:val="lowerLetter"/>
      <w:lvlText w:val="%5"/>
      <w:lvlJc w:val="left"/>
      <w:pPr>
        <w:ind w:left="3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0239E">
      <w:start w:val="1"/>
      <w:numFmt w:val="lowerRoman"/>
      <w:lvlText w:val="%6"/>
      <w:lvlJc w:val="left"/>
      <w:pPr>
        <w:ind w:left="4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90DD84">
      <w:start w:val="1"/>
      <w:numFmt w:val="decimal"/>
      <w:lvlText w:val="%7"/>
      <w:lvlJc w:val="left"/>
      <w:pPr>
        <w:ind w:left="5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BED8F6">
      <w:start w:val="1"/>
      <w:numFmt w:val="lowerLetter"/>
      <w:lvlText w:val="%8"/>
      <w:lvlJc w:val="left"/>
      <w:pPr>
        <w:ind w:left="5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08E90E">
      <w:start w:val="1"/>
      <w:numFmt w:val="lowerRoman"/>
      <w:lvlText w:val="%9"/>
      <w:lvlJc w:val="left"/>
      <w:pPr>
        <w:ind w:left="6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1716BA"/>
    <w:multiLevelType w:val="hybridMultilevel"/>
    <w:tmpl w:val="341EB7C6"/>
    <w:lvl w:ilvl="0" w:tplc="ABB6E00E">
      <w:start w:val="1"/>
      <w:numFmt w:val="lowerLetter"/>
      <w:lvlText w:val="%1)"/>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540D80">
      <w:start w:val="1"/>
      <w:numFmt w:val="lowerLetter"/>
      <w:lvlText w:val="%2"/>
      <w:lvlJc w:val="left"/>
      <w:pPr>
        <w:ind w:left="1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903D50">
      <w:start w:val="1"/>
      <w:numFmt w:val="lowerRoman"/>
      <w:lvlText w:val="%3"/>
      <w:lvlJc w:val="left"/>
      <w:pPr>
        <w:ind w:left="2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FECC58">
      <w:start w:val="1"/>
      <w:numFmt w:val="decimal"/>
      <w:lvlText w:val="%4"/>
      <w:lvlJc w:val="left"/>
      <w:pPr>
        <w:ind w:left="2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CE88C0">
      <w:start w:val="1"/>
      <w:numFmt w:val="lowerLetter"/>
      <w:lvlText w:val="%5"/>
      <w:lvlJc w:val="left"/>
      <w:pPr>
        <w:ind w:left="3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988F42">
      <w:start w:val="1"/>
      <w:numFmt w:val="lowerRoman"/>
      <w:lvlText w:val="%6"/>
      <w:lvlJc w:val="left"/>
      <w:pPr>
        <w:ind w:left="4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9E7BB4">
      <w:start w:val="1"/>
      <w:numFmt w:val="decimal"/>
      <w:lvlText w:val="%7"/>
      <w:lvlJc w:val="left"/>
      <w:pPr>
        <w:ind w:left="4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1E8826">
      <w:start w:val="1"/>
      <w:numFmt w:val="lowerLetter"/>
      <w:lvlText w:val="%8"/>
      <w:lvlJc w:val="left"/>
      <w:pPr>
        <w:ind w:left="5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3CD0F0">
      <w:start w:val="1"/>
      <w:numFmt w:val="lowerRoman"/>
      <w:lvlText w:val="%9"/>
      <w:lvlJc w:val="left"/>
      <w:pPr>
        <w:ind w:left="6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056096"/>
    <w:multiLevelType w:val="multilevel"/>
    <w:tmpl w:val="2C82DA5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D1BB7"/>
    <w:multiLevelType w:val="multilevel"/>
    <w:tmpl w:val="E02A26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350B8"/>
    <w:multiLevelType w:val="multilevel"/>
    <w:tmpl w:val="F1DACC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471998"/>
    <w:multiLevelType w:val="multilevel"/>
    <w:tmpl w:val="47608D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A5219C"/>
    <w:multiLevelType w:val="multilevel"/>
    <w:tmpl w:val="14F2F9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CD0285"/>
    <w:multiLevelType w:val="multilevel"/>
    <w:tmpl w:val="9B0E14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695C55"/>
    <w:multiLevelType w:val="multilevel"/>
    <w:tmpl w:val="D8D4F6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373090"/>
    <w:multiLevelType w:val="multilevel"/>
    <w:tmpl w:val="6DFCB8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C35743"/>
    <w:multiLevelType w:val="multilevel"/>
    <w:tmpl w:val="C1208B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7F41B2"/>
    <w:multiLevelType w:val="multilevel"/>
    <w:tmpl w:val="3176F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2A508C"/>
    <w:multiLevelType w:val="multilevel"/>
    <w:tmpl w:val="BFF48CE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807C9A"/>
    <w:multiLevelType w:val="hybridMultilevel"/>
    <w:tmpl w:val="FBACC278"/>
    <w:lvl w:ilvl="0" w:tplc="FF2491AC">
      <w:start w:val="1"/>
      <w:numFmt w:val="decimal"/>
      <w:lvlText w:val="%1."/>
      <w:lvlJc w:val="left"/>
      <w:pPr>
        <w:ind w:left="9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35AA516">
      <w:start w:val="1"/>
      <w:numFmt w:val="lowerLetter"/>
      <w:lvlText w:val="%2"/>
      <w:lvlJc w:val="left"/>
      <w:pPr>
        <w:ind w:left="14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97289C6">
      <w:start w:val="1"/>
      <w:numFmt w:val="lowerRoman"/>
      <w:lvlText w:val="%3"/>
      <w:lvlJc w:val="left"/>
      <w:pPr>
        <w:ind w:left="21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56C389A">
      <w:start w:val="1"/>
      <w:numFmt w:val="decimal"/>
      <w:lvlText w:val="%4"/>
      <w:lvlJc w:val="left"/>
      <w:pPr>
        <w:ind w:left="28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56272AA">
      <w:start w:val="1"/>
      <w:numFmt w:val="lowerLetter"/>
      <w:lvlText w:val="%5"/>
      <w:lvlJc w:val="left"/>
      <w:pPr>
        <w:ind w:left="35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F2E933A">
      <w:start w:val="1"/>
      <w:numFmt w:val="lowerRoman"/>
      <w:lvlText w:val="%6"/>
      <w:lvlJc w:val="left"/>
      <w:pPr>
        <w:ind w:left="42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20EC4F4">
      <w:start w:val="1"/>
      <w:numFmt w:val="decimal"/>
      <w:lvlText w:val="%7"/>
      <w:lvlJc w:val="left"/>
      <w:pPr>
        <w:ind w:left="50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588A51A">
      <w:start w:val="1"/>
      <w:numFmt w:val="lowerLetter"/>
      <w:lvlText w:val="%8"/>
      <w:lvlJc w:val="left"/>
      <w:pPr>
        <w:ind w:left="57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B4E663E">
      <w:start w:val="1"/>
      <w:numFmt w:val="lowerRoman"/>
      <w:lvlText w:val="%9"/>
      <w:lvlJc w:val="left"/>
      <w:pPr>
        <w:ind w:left="64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8461784"/>
    <w:multiLevelType w:val="hybridMultilevel"/>
    <w:tmpl w:val="9EA25CC0"/>
    <w:lvl w:ilvl="0" w:tplc="B576F0C2">
      <w:start w:val="1"/>
      <w:numFmt w:val="lowerLetter"/>
      <w:lvlText w:val="%1)"/>
      <w:lvlJc w:val="left"/>
      <w:pPr>
        <w:ind w:left="1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6E9300">
      <w:start w:val="1"/>
      <w:numFmt w:val="lowerLetter"/>
      <w:lvlText w:val="%2"/>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0A20B2">
      <w:start w:val="1"/>
      <w:numFmt w:val="lowerRoman"/>
      <w:lvlText w:val="%3"/>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7AD03A">
      <w:start w:val="1"/>
      <w:numFmt w:val="decimal"/>
      <w:lvlText w:val="%4"/>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AC15FE">
      <w:start w:val="1"/>
      <w:numFmt w:val="lowerLetter"/>
      <w:lvlText w:val="%5"/>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467CC2">
      <w:start w:val="1"/>
      <w:numFmt w:val="lowerRoman"/>
      <w:lvlText w:val="%6"/>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AEF246">
      <w:start w:val="1"/>
      <w:numFmt w:val="decimal"/>
      <w:lvlText w:val="%7"/>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B029FC">
      <w:start w:val="1"/>
      <w:numFmt w:val="lowerLetter"/>
      <w:lvlText w:val="%8"/>
      <w:lvlJc w:val="left"/>
      <w:pPr>
        <w:ind w:left="5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44565E">
      <w:start w:val="1"/>
      <w:numFmt w:val="lowerRoman"/>
      <w:lvlText w:val="%9"/>
      <w:lvlJc w:val="left"/>
      <w:pPr>
        <w:ind w:left="6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95665CB"/>
    <w:multiLevelType w:val="multilevel"/>
    <w:tmpl w:val="E920339C"/>
    <w:lvl w:ilvl="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7E2CE3"/>
    <w:multiLevelType w:val="hybridMultilevel"/>
    <w:tmpl w:val="958CA5E4"/>
    <w:lvl w:ilvl="0" w:tplc="95B47E2E">
      <w:start w:val="11"/>
      <w:numFmt w:val="decimal"/>
      <w:lvlText w:val="%1."/>
      <w:lvlJc w:val="left"/>
      <w:pPr>
        <w:ind w:left="9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CFA38C6">
      <w:start w:val="1"/>
      <w:numFmt w:val="lowerLetter"/>
      <w:lvlText w:val="%2)"/>
      <w:lvlJc w:val="left"/>
      <w:pPr>
        <w:ind w:left="1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0CE086">
      <w:start w:val="1"/>
      <w:numFmt w:val="lowerRoman"/>
      <w:lvlText w:val="%3"/>
      <w:lvlJc w:val="left"/>
      <w:pPr>
        <w:ind w:left="2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70376C">
      <w:start w:val="1"/>
      <w:numFmt w:val="decimal"/>
      <w:lvlText w:val="%4"/>
      <w:lvlJc w:val="left"/>
      <w:pPr>
        <w:ind w:left="2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A2D676">
      <w:start w:val="1"/>
      <w:numFmt w:val="lowerLetter"/>
      <w:lvlText w:val="%5"/>
      <w:lvlJc w:val="left"/>
      <w:pPr>
        <w:ind w:left="3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06F416">
      <w:start w:val="1"/>
      <w:numFmt w:val="lowerRoman"/>
      <w:lvlText w:val="%6"/>
      <w:lvlJc w:val="left"/>
      <w:pPr>
        <w:ind w:left="4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A0D166">
      <w:start w:val="1"/>
      <w:numFmt w:val="decimal"/>
      <w:lvlText w:val="%7"/>
      <w:lvlJc w:val="left"/>
      <w:pPr>
        <w:ind w:left="4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02F734">
      <w:start w:val="1"/>
      <w:numFmt w:val="lowerLetter"/>
      <w:lvlText w:val="%8"/>
      <w:lvlJc w:val="left"/>
      <w:pPr>
        <w:ind w:left="5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F21DE0">
      <w:start w:val="1"/>
      <w:numFmt w:val="lowerRoman"/>
      <w:lvlText w:val="%9"/>
      <w:lvlJc w:val="left"/>
      <w:pPr>
        <w:ind w:left="6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C25C6B"/>
    <w:multiLevelType w:val="multilevel"/>
    <w:tmpl w:val="899CCF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DD7277"/>
    <w:multiLevelType w:val="multilevel"/>
    <w:tmpl w:val="24D68E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066BE7"/>
    <w:multiLevelType w:val="multilevel"/>
    <w:tmpl w:val="B66498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DC015F"/>
    <w:multiLevelType w:val="multilevel"/>
    <w:tmpl w:val="A9F000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E26926"/>
    <w:multiLevelType w:val="multilevel"/>
    <w:tmpl w:val="3C284B2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970BAA"/>
    <w:multiLevelType w:val="multilevel"/>
    <w:tmpl w:val="434ABB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B33E74"/>
    <w:multiLevelType w:val="multilevel"/>
    <w:tmpl w:val="2D1ABF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D6861F3"/>
    <w:multiLevelType w:val="multilevel"/>
    <w:tmpl w:val="00C02F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DC1A3F"/>
    <w:multiLevelType w:val="multilevel"/>
    <w:tmpl w:val="25C43C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8373CC"/>
    <w:multiLevelType w:val="multilevel"/>
    <w:tmpl w:val="77C069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0116A6"/>
    <w:multiLevelType w:val="multilevel"/>
    <w:tmpl w:val="48903B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0D7421"/>
    <w:multiLevelType w:val="multilevel"/>
    <w:tmpl w:val="D7BE25A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8A49B5"/>
    <w:multiLevelType w:val="multilevel"/>
    <w:tmpl w:val="CF0237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CA3559"/>
    <w:multiLevelType w:val="multilevel"/>
    <w:tmpl w:val="BE5E9634"/>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936FA4"/>
    <w:multiLevelType w:val="multilevel"/>
    <w:tmpl w:val="52E0AD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DC5C6F"/>
    <w:multiLevelType w:val="multilevel"/>
    <w:tmpl w:val="A4D4CBC6"/>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AE2C83"/>
    <w:multiLevelType w:val="multilevel"/>
    <w:tmpl w:val="B65A22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8FA1F8E"/>
    <w:multiLevelType w:val="multilevel"/>
    <w:tmpl w:val="8BF232C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31796C"/>
    <w:multiLevelType w:val="multilevel"/>
    <w:tmpl w:val="FB885D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0F5028"/>
    <w:multiLevelType w:val="hybridMultilevel"/>
    <w:tmpl w:val="AF1432FA"/>
    <w:lvl w:ilvl="0" w:tplc="1A687A4E">
      <w:start w:val="6"/>
      <w:numFmt w:val="decimal"/>
      <w:lvlText w:val="%1)"/>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1CED1C">
      <w:start w:val="1"/>
      <w:numFmt w:val="decimal"/>
      <w:lvlText w:val="%2)"/>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5C3180">
      <w:start w:val="1"/>
      <w:numFmt w:val="lowerRoman"/>
      <w:lvlText w:val="%3"/>
      <w:lvlJc w:val="left"/>
      <w:pPr>
        <w:ind w:left="1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EE1EA">
      <w:start w:val="1"/>
      <w:numFmt w:val="decimal"/>
      <w:lvlText w:val="%4"/>
      <w:lvlJc w:val="left"/>
      <w:pPr>
        <w:ind w:left="2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044CF8">
      <w:start w:val="1"/>
      <w:numFmt w:val="lowerLetter"/>
      <w:lvlText w:val="%5"/>
      <w:lvlJc w:val="left"/>
      <w:pPr>
        <w:ind w:left="2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64964E">
      <w:start w:val="1"/>
      <w:numFmt w:val="lowerRoman"/>
      <w:lvlText w:val="%6"/>
      <w:lvlJc w:val="left"/>
      <w:pPr>
        <w:ind w:left="3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1E4B28">
      <w:start w:val="1"/>
      <w:numFmt w:val="decimal"/>
      <w:lvlText w:val="%7"/>
      <w:lvlJc w:val="left"/>
      <w:pPr>
        <w:ind w:left="4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80F14A">
      <w:start w:val="1"/>
      <w:numFmt w:val="lowerLetter"/>
      <w:lvlText w:val="%8"/>
      <w:lvlJc w:val="left"/>
      <w:pPr>
        <w:ind w:left="5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B47F8C">
      <w:start w:val="1"/>
      <w:numFmt w:val="lowerRoman"/>
      <w:lvlText w:val="%9"/>
      <w:lvlJc w:val="left"/>
      <w:pPr>
        <w:ind w:left="5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FF44488"/>
    <w:multiLevelType w:val="hybridMultilevel"/>
    <w:tmpl w:val="95FAFBE2"/>
    <w:lvl w:ilvl="0" w:tplc="AC32AA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380024">
      <w:start w:val="1"/>
      <w:numFmt w:val="decimal"/>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66615A">
      <w:start w:val="1"/>
      <w:numFmt w:val="lowerRoman"/>
      <w:lvlText w:val="%3"/>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A4B7E2">
      <w:start w:val="1"/>
      <w:numFmt w:val="decimal"/>
      <w:lvlText w:val="%4"/>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068148">
      <w:start w:val="1"/>
      <w:numFmt w:val="lowerLetter"/>
      <w:lvlText w:val="%5"/>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C0FFC6">
      <w:start w:val="1"/>
      <w:numFmt w:val="lowerRoman"/>
      <w:lvlText w:val="%6"/>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C2AB24">
      <w:start w:val="1"/>
      <w:numFmt w:val="decimal"/>
      <w:lvlText w:val="%7"/>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E085A2">
      <w:start w:val="1"/>
      <w:numFmt w:val="lowerLetter"/>
      <w:lvlText w:val="%8"/>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02639C">
      <w:start w:val="1"/>
      <w:numFmt w:val="lowerRoman"/>
      <w:lvlText w:val="%9"/>
      <w:lvlJc w:val="left"/>
      <w:pPr>
        <w:ind w:left="6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15C21AC"/>
    <w:multiLevelType w:val="multilevel"/>
    <w:tmpl w:val="013469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142D0E"/>
    <w:multiLevelType w:val="multilevel"/>
    <w:tmpl w:val="3CC0228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5E21D0"/>
    <w:multiLevelType w:val="multilevel"/>
    <w:tmpl w:val="D42E8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A05256"/>
    <w:multiLevelType w:val="multilevel"/>
    <w:tmpl w:val="0E16B05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37643B"/>
    <w:multiLevelType w:val="multilevel"/>
    <w:tmpl w:val="DFD6B3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F90009B"/>
    <w:multiLevelType w:val="multilevel"/>
    <w:tmpl w:val="D1EA8C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8883891">
    <w:abstractNumId w:val="44"/>
  </w:num>
  <w:num w:numId="2" w16cid:durableId="954218715">
    <w:abstractNumId w:val="54"/>
  </w:num>
  <w:num w:numId="3" w16cid:durableId="515459602">
    <w:abstractNumId w:val="27"/>
  </w:num>
  <w:num w:numId="4" w16cid:durableId="1749418798">
    <w:abstractNumId w:val="15"/>
  </w:num>
  <w:num w:numId="5" w16cid:durableId="1966694178">
    <w:abstractNumId w:val="3"/>
  </w:num>
  <w:num w:numId="6" w16cid:durableId="1403523883">
    <w:abstractNumId w:val="50"/>
  </w:num>
  <w:num w:numId="7" w16cid:durableId="556017847">
    <w:abstractNumId w:val="20"/>
  </w:num>
  <w:num w:numId="8" w16cid:durableId="540167076">
    <w:abstractNumId w:val="6"/>
  </w:num>
  <w:num w:numId="9" w16cid:durableId="770050837">
    <w:abstractNumId w:val="17"/>
  </w:num>
  <w:num w:numId="10" w16cid:durableId="194469293">
    <w:abstractNumId w:val="37"/>
  </w:num>
  <w:num w:numId="11" w16cid:durableId="2093231805">
    <w:abstractNumId w:val="41"/>
  </w:num>
  <w:num w:numId="12" w16cid:durableId="1611549619">
    <w:abstractNumId w:val="39"/>
  </w:num>
  <w:num w:numId="13" w16cid:durableId="1450734390">
    <w:abstractNumId w:val="47"/>
  </w:num>
  <w:num w:numId="14" w16cid:durableId="1464080117">
    <w:abstractNumId w:val="1"/>
  </w:num>
  <w:num w:numId="15" w16cid:durableId="1626737057">
    <w:abstractNumId w:val="14"/>
  </w:num>
  <w:num w:numId="16" w16cid:durableId="2103258504">
    <w:abstractNumId w:val="16"/>
  </w:num>
  <w:num w:numId="17" w16cid:durableId="1542203710">
    <w:abstractNumId w:val="9"/>
  </w:num>
  <w:num w:numId="18" w16cid:durableId="1792821437">
    <w:abstractNumId w:val="11"/>
  </w:num>
  <w:num w:numId="19" w16cid:durableId="1560745133">
    <w:abstractNumId w:val="30"/>
  </w:num>
  <w:num w:numId="20" w16cid:durableId="1815247083">
    <w:abstractNumId w:val="38"/>
  </w:num>
  <w:num w:numId="21" w16cid:durableId="1446847085">
    <w:abstractNumId w:val="42"/>
  </w:num>
  <w:num w:numId="22" w16cid:durableId="269749713">
    <w:abstractNumId w:val="43"/>
  </w:num>
  <w:num w:numId="23" w16cid:durableId="356926255">
    <w:abstractNumId w:val="51"/>
  </w:num>
  <w:num w:numId="24" w16cid:durableId="108089358">
    <w:abstractNumId w:val="5"/>
  </w:num>
  <w:num w:numId="25" w16cid:durableId="2075738036">
    <w:abstractNumId w:val="29"/>
  </w:num>
  <w:num w:numId="26" w16cid:durableId="304509499">
    <w:abstractNumId w:val="36"/>
  </w:num>
  <w:num w:numId="27" w16cid:durableId="718478503">
    <w:abstractNumId w:val="18"/>
  </w:num>
  <w:num w:numId="28" w16cid:durableId="319774484">
    <w:abstractNumId w:val="33"/>
  </w:num>
  <w:num w:numId="29" w16cid:durableId="1760177422">
    <w:abstractNumId w:val="55"/>
  </w:num>
  <w:num w:numId="30" w16cid:durableId="1949896843">
    <w:abstractNumId w:val="32"/>
  </w:num>
  <w:num w:numId="31" w16cid:durableId="1156530090">
    <w:abstractNumId w:val="53"/>
  </w:num>
  <w:num w:numId="32" w16cid:durableId="1605916157">
    <w:abstractNumId w:val="2"/>
  </w:num>
  <w:num w:numId="33" w16cid:durableId="670762249">
    <w:abstractNumId w:val="7"/>
  </w:num>
  <w:num w:numId="34" w16cid:durableId="1982923053">
    <w:abstractNumId w:val="35"/>
  </w:num>
  <w:num w:numId="35" w16cid:durableId="1170369832">
    <w:abstractNumId w:val="24"/>
  </w:num>
  <w:num w:numId="36" w16cid:durableId="743643228">
    <w:abstractNumId w:val="31"/>
  </w:num>
  <w:num w:numId="37" w16cid:durableId="382365166">
    <w:abstractNumId w:val="34"/>
  </w:num>
  <w:num w:numId="38" w16cid:durableId="177503419">
    <w:abstractNumId w:val="40"/>
  </w:num>
  <w:num w:numId="39" w16cid:durableId="2001348031">
    <w:abstractNumId w:val="45"/>
  </w:num>
  <w:num w:numId="40" w16cid:durableId="766117026">
    <w:abstractNumId w:val="22"/>
  </w:num>
  <w:num w:numId="41" w16cid:durableId="1239637218">
    <w:abstractNumId w:val="46"/>
  </w:num>
  <w:num w:numId="42" w16cid:durableId="1123887434">
    <w:abstractNumId w:val="10"/>
  </w:num>
  <w:num w:numId="43" w16cid:durableId="419496530">
    <w:abstractNumId w:val="23"/>
  </w:num>
  <w:num w:numId="44" w16cid:durableId="1721246850">
    <w:abstractNumId w:val="19"/>
  </w:num>
  <w:num w:numId="45" w16cid:durableId="327900334">
    <w:abstractNumId w:val="21"/>
  </w:num>
  <w:num w:numId="46" w16cid:durableId="1901592824">
    <w:abstractNumId w:val="4"/>
  </w:num>
  <w:num w:numId="47" w16cid:durableId="5792992">
    <w:abstractNumId w:val="52"/>
  </w:num>
  <w:num w:numId="48" w16cid:durableId="1617247385">
    <w:abstractNumId w:val="0"/>
  </w:num>
  <w:num w:numId="49" w16cid:durableId="516309256">
    <w:abstractNumId w:val="12"/>
  </w:num>
  <w:num w:numId="50" w16cid:durableId="345064248">
    <w:abstractNumId w:val="13"/>
  </w:num>
  <w:num w:numId="51" w16cid:durableId="231232841">
    <w:abstractNumId w:val="48"/>
  </w:num>
  <w:num w:numId="52" w16cid:durableId="151802109">
    <w:abstractNumId w:val="25"/>
  </w:num>
  <w:num w:numId="53" w16cid:durableId="1212376016">
    <w:abstractNumId w:val="26"/>
  </w:num>
  <w:num w:numId="54" w16cid:durableId="1826821613">
    <w:abstractNumId w:val="28"/>
  </w:num>
  <w:num w:numId="55" w16cid:durableId="1632592159">
    <w:abstractNumId w:val="49"/>
  </w:num>
  <w:num w:numId="56" w16cid:durableId="375010634">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0EE"/>
    <w:rsid w:val="00182D59"/>
    <w:rsid w:val="001A2569"/>
    <w:rsid w:val="002F2490"/>
    <w:rsid w:val="00310C23"/>
    <w:rsid w:val="00366847"/>
    <w:rsid w:val="003A56A4"/>
    <w:rsid w:val="004C21B3"/>
    <w:rsid w:val="004C6B6C"/>
    <w:rsid w:val="0054399D"/>
    <w:rsid w:val="00905094"/>
    <w:rsid w:val="00B6485D"/>
    <w:rsid w:val="00BF50EE"/>
    <w:rsid w:val="00C1796D"/>
    <w:rsid w:val="00CE3D19"/>
    <w:rsid w:val="00CF2644"/>
    <w:rsid w:val="00D54875"/>
    <w:rsid w:val="00DE1E9A"/>
    <w:rsid w:val="00E83329"/>
    <w:rsid w:val="00EB15E5"/>
    <w:rsid w:val="00F65961"/>
    <w:rsid w:val="00FD3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AF04"/>
  <w15:docId w15:val="{4A1B1297-53AE-47EC-93C8-FE57CB8E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Arial" w:eastAsia="Arial" w:hAnsi="Arial" w:cs="Arial"/>
      <w:b w:val="0"/>
      <w:bCs w:val="0"/>
      <w:i w:val="0"/>
      <w:iCs w:val="0"/>
      <w:smallCaps w:val="0"/>
      <w:strike w:val="0"/>
      <w:sz w:val="21"/>
      <w:szCs w:val="21"/>
      <w:u w:val="none"/>
    </w:rPr>
  </w:style>
  <w:style w:type="character" w:customStyle="1" w:styleId="Teksttreci2">
    <w:name w:val="Tekst treści (2)_"/>
    <w:basedOn w:val="Domylnaczcionkaakapitu"/>
    <w:link w:val="Teksttreci20"/>
    <w:rPr>
      <w:rFonts w:ascii="Arial" w:eastAsia="Arial" w:hAnsi="Arial" w:cs="Arial"/>
      <w:b/>
      <w:bCs/>
      <w:i w:val="0"/>
      <w:iCs w:val="0"/>
      <w:smallCaps w:val="0"/>
      <w:strike w:val="0"/>
      <w:sz w:val="21"/>
      <w:szCs w:val="21"/>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1"/>
      <w:szCs w:val="21"/>
      <w:u w:val="none"/>
    </w:rPr>
  </w:style>
  <w:style w:type="character" w:customStyle="1" w:styleId="Teksttreci1">
    <w:name w:val="Tekst treści"/>
    <w:basedOn w:val="Teksttreci"/>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Spistreci">
    <w:name w:val="Spis treści_"/>
    <w:basedOn w:val="Domylnaczcionkaakapitu"/>
    <w:link w:val="Spistreci0"/>
    <w:rPr>
      <w:rFonts w:ascii="Arial" w:eastAsia="Arial" w:hAnsi="Arial" w:cs="Arial"/>
      <w:b/>
      <w:bCs/>
      <w:i w:val="0"/>
      <w:iCs w:val="0"/>
      <w:smallCaps w:val="0"/>
      <w:strike w:val="0"/>
      <w:sz w:val="21"/>
      <w:szCs w:val="21"/>
      <w:u w:val="none"/>
    </w:rPr>
  </w:style>
  <w:style w:type="character" w:customStyle="1" w:styleId="TeksttreciPogrubienie">
    <w:name w:val="Tekst treści + Pogrubienie"/>
    <w:basedOn w:val="Teksttreci"/>
    <w:rPr>
      <w:rFonts w:ascii="Arial" w:eastAsia="Arial" w:hAnsi="Arial" w:cs="Arial"/>
      <w:b/>
      <w:bCs/>
      <w:i w:val="0"/>
      <w:iCs w:val="0"/>
      <w:smallCaps w:val="0"/>
      <w:strike w:val="0"/>
      <w:color w:val="000000"/>
      <w:spacing w:val="0"/>
      <w:w w:val="100"/>
      <w:position w:val="0"/>
      <w:sz w:val="21"/>
      <w:szCs w:val="21"/>
      <w:u w:val="none"/>
      <w:lang w:val="pl-PL"/>
    </w:rPr>
  </w:style>
  <w:style w:type="character" w:customStyle="1" w:styleId="Teksttreci3">
    <w:name w:val="Tekst treści"/>
    <w:basedOn w:val="Teksttreci"/>
    <w:rPr>
      <w:rFonts w:ascii="Arial" w:eastAsia="Arial" w:hAnsi="Arial" w:cs="Arial"/>
      <w:b w:val="0"/>
      <w:bCs w:val="0"/>
      <w:i w:val="0"/>
      <w:iCs w:val="0"/>
      <w:smallCaps w:val="0"/>
      <w:strike w:val="0"/>
      <w:color w:val="000000"/>
      <w:spacing w:val="0"/>
      <w:w w:val="100"/>
      <w:position w:val="0"/>
      <w:sz w:val="21"/>
      <w:szCs w:val="21"/>
      <w:u w:val="none"/>
      <w:lang w:val="en-US"/>
    </w:rPr>
  </w:style>
  <w:style w:type="character" w:customStyle="1" w:styleId="Teksttreci4">
    <w:name w:val="Tekst treści"/>
    <w:basedOn w:val="Teksttreci"/>
    <w:rPr>
      <w:rFonts w:ascii="Arial" w:eastAsia="Arial" w:hAnsi="Arial" w:cs="Arial"/>
      <w:b w:val="0"/>
      <w:bCs w:val="0"/>
      <w:i w:val="0"/>
      <w:iCs w:val="0"/>
      <w:smallCaps w:val="0"/>
      <w:strike w:val="0"/>
      <w:color w:val="000000"/>
      <w:spacing w:val="0"/>
      <w:w w:val="100"/>
      <w:position w:val="0"/>
      <w:sz w:val="21"/>
      <w:szCs w:val="21"/>
      <w:u w:val="single"/>
      <w:lang w:val="en-US"/>
    </w:rPr>
  </w:style>
  <w:style w:type="character" w:customStyle="1" w:styleId="TeksttreciKursywa">
    <w:name w:val="Tekst treści + Kursywa"/>
    <w:basedOn w:val="Teksttreci"/>
    <w:rPr>
      <w:rFonts w:ascii="Arial" w:eastAsia="Arial" w:hAnsi="Arial" w:cs="Arial"/>
      <w:b w:val="0"/>
      <w:bCs w:val="0"/>
      <w:i/>
      <w:iCs/>
      <w:smallCaps w:val="0"/>
      <w:strike w:val="0"/>
      <w:color w:val="000000"/>
      <w:spacing w:val="0"/>
      <w:w w:val="100"/>
      <w:position w:val="0"/>
      <w:sz w:val="21"/>
      <w:szCs w:val="21"/>
      <w:u w:val="none"/>
      <w:lang w:val="pl-PL"/>
    </w:rPr>
  </w:style>
  <w:style w:type="paragraph" w:customStyle="1" w:styleId="Stopka1">
    <w:name w:val="Stopka1"/>
    <w:basedOn w:val="Normalny"/>
    <w:link w:val="Stopka"/>
    <w:pPr>
      <w:shd w:val="clear" w:color="auto" w:fill="FFFFFF"/>
      <w:spacing w:line="288" w:lineRule="exact"/>
      <w:jc w:val="both"/>
    </w:pPr>
    <w:rPr>
      <w:rFonts w:ascii="Arial" w:eastAsia="Arial" w:hAnsi="Arial" w:cs="Arial"/>
      <w:sz w:val="21"/>
      <w:szCs w:val="21"/>
    </w:rPr>
  </w:style>
  <w:style w:type="paragraph" w:customStyle="1" w:styleId="Teksttreci20">
    <w:name w:val="Tekst treści (2)"/>
    <w:basedOn w:val="Normalny"/>
    <w:link w:val="Teksttreci2"/>
    <w:pPr>
      <w:shd w:val="clear" w:color="auto" w:fill="FFFFFF"/>
      <w:spacing w:line="283" w:lineRule="exact"/>
      <w:jc w:val="right"/>
    </w:pPr>
    <w:rPr>
      <w:rFonts w:ascii="Arial" w:eastAsia="Arial" w:hAnsi="Arial" w:cs="Arial"/>
      <w:b/>
      <w:bCs/>
      <w:sz w:val="21"/>
      <w:szCs w:val="21"/>
    </w:rPr>
  </w:style>
  <w:style w:type="paragraph" w:customStyle="1" w:styleId="Teksttreci0">
    <w:name w:val="Tekst treści"/>
    <w:basedOn w:val="Normalny"/>
    <w:link w:val="Teksttreci"/>
    <w:pPr>
      <w:shd w:val="clear" w:color="auto" w:fill="FFFFFF"/>
      <w:spacing w:line="0" w:lineRule="atLeast"/>
      <w:ind w:hanging="2080"/>
      <w:jc w:val="center"/>
    </w:pPr>
    <w:rPr>
      <w:rFonts w:ascii="Arial" w:eastAsia="Arial" w:hAnsi="Arial" w:cs="Arial"/>
      <w:sz w:val="21"/>
      <w:szCs w:val="21"/>
    </w:rPr>
  </w:style>
  <w:style w:type="paragraph" w:customStyle="1" w:styleId="Spistreci0">
    <w:name w:val="Spis treści"/>
    <w:basedOn w:val="Normalny"/>
    <w:link w:val="Spistreci"/>
    <w:pPr>
      <w:shd w:val="clear" w:color="auto" w:fill="FFFFFF"/>
      <w:spacing w:line="403" w:lineRule="exact"/>
      <w:jc w:val="both"/>
    </w:pPr>
    <w:rPr>
      <w:rFonts w:ascii="Arial" w:eastAsia="Arial" w:hAnsi="Arial" w:cs="Arial"/>
      <w:b/>
      <w:bCs/>
      <w:sz w:val="21"/>
      <w:szCs w:val="21"/>
    </w:rPr>
  </w:style>
  <w:style w:type="paragraph" w:styleId="Akapitzlist">
    <w:name w:val="List Paragraph"/>
    <w:basedOn w:val="Normalny"/>
    <w:uiPriority w:val="34"/>
    <w:qFormat/>
    <w:rsid w:val="00CF2644"/>
    <w:pPr>
      <w:ind w:left="720"/>
      <w:contextualSpacing/>
    </w:pPr>
  </w:style>
  <w:style w:type="paragraph" w:customStyle="1" w:styleId="pkt">
    <w:name w:val="pkt"/>
    <w:basedOn w:val="Normalny"/>
    <w:link w:val="pktZnak"/>
    <w:rsid w:val="001A2569"/>
    <w:pPr>
      <w:widowControl/>
      <w:spacing w:before="60" w:after="60"/>
      <w:ind w:left="851" w:hanging="295"/>
      <w:jc w:val="both"/>
    </w:pPr>
    <w:rPr>
      <w:rFonts w:ascii="Times New Roman" w:eastAsia="Times New Roman" w:hAnsi="Times New Roman" w:cs="Times New Roman"/>
      <w:color w:val="auto"/>
      <w:szCs w:val="20"/>
    </w:rPr>
  </w:style>
  <w:style w:type="character" w:customStyle="1" w:styleId="pktZnak">
    <w:name w:val="pkt Znak"/>
    <w:link w:val="pkt"/>
    <w:rsid w:val="001A2569"/>
    <w:rPr>
      <w:rFonts w:ascii="Times New Roman" w:eastAsia="Times New Roman" w:hAnsi="Times New Roman" w:cs="Times New Roman"/>
      <w:szCs w:val="20"/>
    </w:rPr>
  </w:style>
  <w:style w:type="paragraph" w:styleId="HTML-wstpniesformatowany">
    <w:name w:val="HTML Preformatted"/>
    <w:basedOn w:val="Normalny"/>
    <w:link w:val="HTML-wstpniesformatowanyZnak"/>
    <w:uiPriority w:val="99"/>
    <w:unhideWhenUsed/>
    <w:rsid w:val="001A2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wstpniesformatowanyZnak">
    <w:name w:val="HTML - wstępnie sformatowany Znak"/>
    <w:basedOn w:val="Domylnaczcionkaakapitu"/>
    <w:link w:val="HTML-wstpniesformatowany"/>
    <w:uiPriority w:val="99"/>
    <w:rsid w:val="001A2569"/>
    <w:rPr>
      <w:rFonts w:eastAsia="Times New Roman"/>
      <w:sz w:val="20"/>
      <w:szCs w:val="20"/>
    </w:rPr>
  </w:style>
  <w:style w:type="character" w:styleId="Nierozpoznanawzmianka">
    <w:name w:val="Unresolved Mention"/>
    <w:basedOn w:val="Domylnaczcionkaakapitu"/>
    <w:uiPriority w:val="99"/>
    <w:semiHidden/>
    <w:unhideWhenUsed/>
    <w:rsid w:val="004C2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pniewy_wlkp"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hyperlink" Target="mailto:%20przetargi@ulanow.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mailto:iod.akolodziej@gmail.com"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pniewy_wlkp"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transakcja/843858"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www.ulanow.pl"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6665</Words>
  <Characters>39993</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SWZ Dostawa energii elektrycznej</vt:lpstr>
    </vt:vector>
  </TitlesOfParts>
  <Company/>
  <LinksUpToDate>false</LinksUpToDate>
  <CharactersWithSpaces>46565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Dostawa energii elektrycznej</dc:title>
  <dc:subject/>
  <dc:creator>uzytkownik</dc:creator>
  <cp:keywords/>
  <cp:lastModifiedBy>Adam Martyna</cp:lastModifiedBy>
  <cp:revision>3</cp:revision>
  <dcterms:created xsi:type="dcterms:W3CDTF">2023-11-08T07:27:00Z</dcterms:created>
  <dcterms:modified xsi:type="dcterms:W3CDTF">2023-11-08T07:49:00Z</dcterms:modified>
</cp:coreProperties>
</file>