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D7C" w14:textId="77777777" w:rsidR="00E7258F" w:rsidRPr="000B44BB" w:rsidRDefault="000B44BB" w:rsidP="00E7258F">
      <w:pPr>
        <w:pStyle w:val="Nagwek"/>
        <w:shd w:val="clear" w:color="auto" w:fill="D9D9D9" w:themeFill="background1" w:themeFillShade="D9"/>
        <w:ind w:left="0"/>
        <w:jc w:val="left"/>
        <w:rPr>
          <w:bCs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0B44BB">
        <w:rPr>
          <w:rFonts w:ascii="Centrale Sans Light" w:hAnsi="Centrale Sans Light"/>
          <w:bCs/>
          <w:sz w:val="18"/>
          <w:szCs w:val="18"/>
        </w:rPr>
        <w:t>Oświadczenie wykonawcy o aktualności informacji w zakresie podstaw wykluczenia</w:t>
      </w:r>
      <w:r w:rsidR="00E7258F">
        <w:rPr>
          <w:rFonts w:ascii="Centrale Sans Light" w:hAnsi="Centrale Sans Light"/>
          <w:bCs/>
          <w:sz w:val="18"/>
          <w:szCs w:val="18"/>
        </w:rPr>
        <w:tab/>
        <w:t>Załącznik nr 6</w:t>
      </w:r>
    </w:p>
    <w:p w14:paraId="61BC6E0B" w14:textId="77777777" w:rsidR="00E7258F" w:rsidRPr="00BD536A" w:rsidRDefault="00613F43" w:rsidP="00E7258F">
      <w:pPr>
        <w:spacing w:after="0" w:line="240" w:lineRule="auto"/>
        <w:ind w:left="6237"/>
        <w:jc w:val="center"/>
        <w:rPr>
          <w:rFonts w:ascii="Centrale Sans Light" w:hAnsi="Centrale Sans Light" w:cs="Arial"/>
          <w:b/>
          <w:i/>
          <w:iCs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BD536A">
        <w:rPr>
          <w:rFonts w:ascii="Centrale Sans Light" w:hAnsi="Centrale Sans Light" w:cs="Arial"/>
          <w:b/>
          <w:i/>
          <w:iCs/>
          <w:sz w:val="18"/>
          <w:szCs w:val="18"/>
        </w:rPr>
        <w:t>Dokument składany na wezwanie</w:t>
      </w:r>
    </w:p>
    <w:p w14:paraId="04A050B6" w14:textId="14D67BFB" w:rsidR="00D809DA" w:rsidRPr="000B44BB" w:rsidRDefault="00D809DA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531437BB" w14:textId="6993F175" w:rsidR="00620098" w:rsidRDefault="00620098" w:rsidP="008F3A7C">
      <w:pPr>
        <w:spacing w:after="0" w:line="276" w:lineRule="auto"/>
        <w:jc w:val="both"/>
        <w:rPr>
          <w:rFonts w:ascii="Centrale Sans Light" w:hAnsi="Centrale Sans Light" w:cs="Tahoma"/>
          <w:b/>
          <w:bCs/>
          <w:sz w:val="18"/>
          <w:szCs w:val="18"/>
          <w:lang w:val="pl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Na potrzeby postępowania o udzielenie zamówienia publicznego </w:t>
      </w:r>
      <w:bookmarkStart w:id="1" w:name="_Hlk65502703"/>
      <w:r w:rsidR="000B44BB" w:rsidRPr="00FD0B16">
        <w:rPr>
          <w:rFonts w:ascii="Centrale Sans Light" w:hAnsi="Centrale Sans Light" w:cs="Arial"/>
          <w:bCs/>
          <w:sz w:val="18"/>
          <w:szCs w:val="18"/>
        </w:rPr>
        <w:t>prowadzon</w:t>
      </w:r>
      <w:r w:rsidR="000B44BB">
        <w:rPr>
          <w:rFonts w:ascii="Centrale Sans Light" w:hAnsi="Centrale Sans Light" w:cs="Arial"/>
          <w:bCs/>
          <w:sz w:val="18"/>
          <w:szCs w:val="18"/>
        </w:rPr>
        <w:t>ego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zgodnie </w:t>
      </w:r>
      <w:r w:rsidR="000B44BB">
        <w:rPr>
          <w:rFonts w:ascii="Centrale Sans Light" w:hAnsi="Centrale Sans Light" w:cs="Arial"/>
          <w:bCs/>
          <w:sz w:val="18"/>
          <w:szCs w:val="18"/>
        </w:rPr>
        <w:br/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z art. 275 ust. </w:t>
      </w:r>
      <w:r w:rsidR="002D7B92">
        <w:rPr>
          <w:rFonts w:ascii="Centrale Sans Light" w:hAnsi="Centrale Sans Light" w:cs="Arial"/>
          <w:bCs/>
          <w:sz w:val="18"/>
          <w:szCs w:val="18"/>
        </w:rPr>
        <w:t xml:space="preserve">1 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>ustawy P</w:t>
      </w:r>
      <w:r w:rsidR="000B44BB">
        <w:rPr>
          <w:rFonts w:ascii="Centrale Sans Light" w:hAnsi="Centrale Sans Light" w:cs="Arial"/>
          <w:bCs/>
          <w:sz w:val="18"/>
          <w:szCs w:val="18"/>
        </w:rPr>
        <w:t>zp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w trybie podstawowym</w:t>
      </w:r>
      <w:r w:rsidR="000B44BB" w:rsidRPr="00FD0B16">
        <w:rPr>
          <w:rFonts w:ascii="Centrale Sans Light" w:hAnsi="Centrale Sans Light" w:cs="Calibri Light"/>
          <w:sz w:val="18"/>
          <w:szCs w:val="18"/>
        </w:rPr>
        <w:t xml:space="preserve"> na </w:t>
      </w:r>
      <w:bookmarkEnd w:id="1"/>
      <w:r w:rsidR="00BF5855" w:rsidRPr="00BF5855">
        <w:rPr>
          <w:rFonts w:ascii="Centrale Sans Light" w:hAnsi="Centrale Sans Light" w:cs="Tahoma"/>
          <w:b/>
          <w:sz w:val="18"/>
          <w:szCs w:val="18"/>
          <w:lang w:val="pl"/>
        </w:rPr>
        <w:t>„</w:t>
      </w:r>
      <w:r w:rsidR="001D1230" w:rsidRPr="001D1230">
        <w:rPr>
          <w:rFonts w:ascii="Centrale Sans Light" w:hAnsi="Centrale Sans Light" w:cs="Tahoma"/>
          <w:b/>
          <w:sz w:val="18"/>
          <w:szCs w:val="18"/>
          <w:lang w:val="pl"/>
        </w:rPr>
        <w:t>Dostawa wysokowydajnej komputerowej stacji roboczej przeznaczonej do uczenia maszynowego i sieci neuronowych</w:t>
      </w:r>
      <w:r w:rsidR="00FA5B38">
        <w:rPr>
          <w:rFonts w:ascii="Centrale Sans Light" w:hAnsi="Centrale Sans Light" w:cs="Tahoma"/>
          <w:b/>
          <w:sz w:val="18"/>
          <w:szCs w:val="18"/>
          <w:lang w:val="pl"/>
        </w:rPr>
        <w:t>”</w:t>
      </w:r>
      <w:r w:rsidR="008F491D">
        <w:rPr>
          <w:rFonts w:ascii="Centrale Sans Light" w:hAnsi="Centrale Sans Light" w:cs="Tahoma"/>
          <w:b/>
          <w:sz w:val="18"/>
          <w:szCs w:val="18"/>
          <w:lang w:val="pl"/>
        </w:rPr>
        <w:t xml:space="preserve">, </w:t>
      </w:r>
      <w:r w:rsidR="00307A2D" w:rsidRPr="00307A2D">
        <w:rPr>
          <w:rFonts w:ascii="Centrale Sans Light" w:hAnsi="Centrale Sans Light" w:cs="Tahoma"/>
          <w:b/>
          <w:sz w:val="18"/>
          <w:szCs w:val="18"/>
          <w:lang w:val="pl"/>
        </w:rPr>
        <w:t xml:space="preserve">Nr postępowania: 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MCHTR.261.</w:t>
      </w:r>
      <w:r w:rsidR="0068274E">
        <w:rPr>
          <w:rFonts w:ascii="Centrale Sans Light" w:hAnsi="Centrale Sans Light" w:cs="Tahoma"/>
          <w:b/>
          <w:sz w:val="18"/>
          <w:szCs w:val="18"/>
          <w:lang w:val="pl"/>
        </w:rPr>
        <w:t>19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.2022</w:t>
      </w:r>
    </w:p>
    <w:p w14:paraId="17A4BB3A" w14:textId="77777777" w:rsidR="009D33E9" w:rsidRPr="000B44BB" w:rsidRDefault="009D33E9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D33E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lang w:eastAsia="pl-PL"/>
        </w:rPr>
      </w:pPr>
      <w:r w:rsidRPr="009D33E9">
        <w:rPr>
          <w:rFonts w:ascii="Centrale Sans Light" w:hAnsi="Centrale Sans Light" w:cs="Arial"/>
          <w:b/>
          <w:bCs/>
        </w:rPr>
        <w:t>oświadczam iż informacje zawarte</w:t>
      </w:r>
      <w:r w:rsidR="00491A61" w:rsidRPr="009D33E9">
        <w:rPr>
          <w:rFonts w:ascii="Centrale Sans Light" w:hAnsi="Centrale Sans Light" w:cs="Arial"/>
          <w:b/>
          <w:bCs/>
        </w:rPr>
        <w:t>, w złożonym przez nas wraz z ofertą</w:t>
      </w:r>
      <w:r w:rsidRPr="009D33E9">
        <w:rPr>
          <w:rFonts w:ascii="Centrale Sans Light" w:hAnsi="Centrale Sans Light" w:cs="Arial"/>
          <w:b/>
          <w:bCs/>
        </w:rPr>
        <w:t xml:space="preserve"> oświadczeniu</w:t>
      </w:r>
      <w:r w:rsidR="00491A61" w:rsidRPr="009D33E9">
        <w:rPr>
          <w:rFonts w:ascii="Centrale Sans Light" w:hAnsi="Centrale Sans Light" w:cs="Arial"/>
          <w:b/>
          <w:bCs/>
        </w:rPr>
        <w:t>,</w:t>
      </w:r>
      <w:r w:rsidRPr="009D33E9">
        <w:rPr>
          <w:rFonts w:ascii="Centrale Sans Light" w:hAnsi="Centrale Sans Light" w:cs="Arial"/>
          <w:b/>
          <w:bCs/>
        </w:rPr>
        <w:t xml:space="preserve">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o którym mowa w art. 125 ust. 1 ustawy P</w:t>
      </w:r>
      <w:r w:rsidR="009A4989" w:rsidRPr="009D33E9">
        <w:rPr>
          <w:rFonts w:ascii="Centrale Sans Light" w:hAnsi="Centrale Sans Light" w:cs="Arial"/>
          <w:b/>
          <w:bCs/>
        </w:rPr>
        <w:t>zp</w:t>
      </w:r>
      <w:r w:rsidRPr="009D33E9">
        <w:rPr>
          <w:rFonts w:ascii="Centrale Sans Light" w:hAnsi="Centrale Sans Light" w:cs="Arial"/>
          <w:b/>
          <w:bCs/>
        </w:rPr>
        <w:t xml:space="preserve">, w zakresie podstaw do wykluczenia wskazanych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32679535" w:rsidR="000B44BB" w:rsidRPr="000B44BB" w:rsidRDefault="00C95C28" w:rsidP="00C95C28">
      <w:pPr>
        <w:tabs>
          <w:tab w:val="left" w:pos="8376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</w:p>
    <w:p w14:paraId="4750826E" w14:textId="77777777" w:rsidR="000B44BB" w:rsidRPr="00A86C59" w:rsidRDefault="000B44BB" w:rsidP="000B44BB">
      <w:pPr>
        <w:pStyle w:val="Tekstpodstawowywcity"/>
        <w:spacing w:after="0"/>
        <w:ind w:left="0"/>
        <w:jc w:val="both"/>
        <w:rPr>
          <w:rFonts w:ascii="Centrale Sans Light" w:hAnsi="Centrale Sans Light" w:cs="Arial"/>
          <w:b/>
        </w:rPr>
      </w:pPr>
      <w:r w:rsidRPr="00A86C59">
        <w:rPr>
          <w:rFonts w:ascii="Centrale Sans Light" w:hAnsi="Centrale Sans Light" w:cs="Arial"/>
          <w:b/>
        </w:rPr>
        <w:t>...................................................</w:t>
      </w:r>
      <w:r w:rsidRPr="00A86C59">
        <w:rPr>
          <w:rFonts w:ascii="Centrale Sans Light" w:hAnsi="Centrale Sans Light" w:cs="Arial"/>
          <w:b/>
        </w:rPr>
        <w:tab/>
      </w:r>
      <w:r w:rsidRPr="00A86C59">
        <w:rPr>
          <w:rFonts w:ascii="Centrale Sans Light" w:hAnsi="Centrale Sans Light" w:cs="Arial"/>
          <w:bCs/>
        </w:rPr>
        <w:tab/>
      </w:r>
      <w:r w:rsidRPr="00A86C59">
        <w:rPr>
          <w:rFonts w:ascii="Centrale Sans Light" w:hAnsi="Centrale Sans Light" w:cs="Arial"/>
          <w:bCs/>
        </w:rPr>
        <w:tab/>
      </w:r>
    </w:p>
    <w:p w14:paraId="76A894F8" w14:textId="7D718DE0" w:rsidR="000B44BB" w:rsidRPr="00D40935" w:rsidRDefault="000B44BB" w:rsidP="000B44BB">
      <w:pPr>
        <w:pStyle w:val="Tekstpodstawowy"/>
        <w:spacing w:after="0"/>
        <w:ind w:left="5529" w:hanging="5671"/>
        <w:rPr>
          <w:rFonts w:ascii="Centrale Sans Light" w:hAnsi="Centrale Sans Light" w:cs="Tahoma"/>
          <w:i/>
          <w:sz w:val="14"/>
          <w:szCs w:val="14"/>
        </w:rPr>
      </w:pPr>
      <w:r>
        <w:rPr>
          <w:rFonts w:ascii="Centrale Sans Light" w:hAnsi="Centrale Sans Light" w:cs="Arial"/>
          <w:i/>
          <w:sz w:val="14"/>
          <w:szCs w:val="14"/>
        </w:rPr>
        <w:t xml:space="preserve">      </w:t>
      </w:r>
      <w:r w:rsidRPr="00972B32">
        <w:rPr>
          <w:rFonts w:ascii="Centrale Sans Light" w:hAnsi="Centrale Sans Light" w:cs="Arial"/>
          <w:i/>
          <w:sz w:val="14"/>
          <w:szCs w:val="14"/>
        </w:rPr>
        <w:t>miejscowość, data</w:t>
      </w:r>
      <w:r w:rsidRPr="00972B32">
        <w:rPr>
          <w:rFonts w:ascii="Centrale Sans Light" w:hAnsi="Centrale Sans Light" w:cs="Arial"/>
          <w:i/>
          <w:sz w:val="14"/>
          <w:szCs w:val="14"/>
        </w:rPr>
        <w:tab/>
        <w:t xml:space="preserve"> </w:t>
      </w:r>
    </w:p>
    <w:p w14:paraId="7838DE51" w14:textId="38B5BC24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51BD6ACD" w14:textId="1F5C9A7B" w:rsidR="009A4989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C158083" w14:textId="0AEC1E8C" w:rsidR="000B44BB" w:rsidRPr="00613F43" w:rsidRDefault="000B44BB" w:rsidP="0063038C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p w14:paraId="67A1909B" w14:textId="77777777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sectPr w:rsidR="000B44BB" w:rsidRPr="000B44BB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46" w14:textId="77777777" w:rsidR="00230944" w:rsidRDefault="00230944" w:rsidP="000B44BB">
      <w:pPr>
        <w:spacing w:after="0" w:line="240" w:lineRule="auto"/>
      </w:pPr>
      <w:r>
        <w:separator/>
      </w:r>
    </w:p>
  </w:endnote>
  <w:endnote w:type="continuationSeparator" w:id="0">
    <w:p w14:paraId="47FBA022" w14:textId="77777777" w:rsidR="00230944" w:rsidRDefault="00230944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C84" w14:textId="77777777" w:rsidR="00230944" w:rsidRDefault="00230944" w:rsidP="000B44BB">
      <w:pPr>
        <w:spacing w:after="0" w:line="240" w:lineRule="auto"/>
      </w:pPr>
      <w:r>
        <w:separator/>
      </w:r>
    </w:p>
  </w:footnote>
  <w:footnote w:type="continuationSeparator" w:id="0">
    <w:p w14:paraId="522400AC" w14:textId="77777777" w:rsidR="00230944" w:rsidRDefault="00230944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928" w14:textId="247F848C" w:rsidR="00760BA7" w:rsidRPr="00760BA7" w:rsidRDefault="00C746AA" w:rsidP="00760BA7">
    <w:pPr>
      <w:pStyle w:val="Nagwek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bookmarkStart w:id="2" w:name="_Hlk97545874"/>
    <w:r w:rsidRPr="00335A51">
      <w:t xml:space="preserve"> </w:t>
    </w:r>
    <w:bookmarkEnd w:id="2"/>
    <w:r w:rsidR="00760BA7" w:rsidRPr="00760BA7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1F1E2F76" wp14:editId="640F8EE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02132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3" w:name="_Hlk101790304"/>
    <w:r w:rsidRPr="00760BA7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FC667CE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760BA7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3"/>
  <w:p w14:paraId="79895892" w14:textId="77777777" w:rsidR="00760BA7" w:rsidRPr="00760BA7" w:rsidRDefault="00760BA7" w:rsidP="00760BA7">
    <w:pPr>
      <w:tabs>
        <w:tab w:val="center" w:pos="4536"/>
        <w:tab w:val="right" w:pos="9072"/>
      </w:tabs>
      <w:spacing w:after="0" w:line="240" w:lineRule="auto"/>
      <w:jc w:val="center"/>
      <w:rPr>
        <w:rFonts w:ascii="Centrale Sans Light" w:eastAsia="Arial" w:hAnsi="Centrale Sans Light" w:cs="Arial"/>
        <w:sz w:val="20"/>
        <w:lang w:val="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0030">
    <w:abstractNumId w:val="4"/>
  </w:num>
  <w:num w:numId="2" w16cid:durableId="293216926">
    <w:abstractNumId w:val="0"/>
  </w:num>
  <w:num w:numId="3" w16cid:durableId="958416662">
    <w:abstractNumId w:val="6"/>
  </w:num>
  <w:num w:numId="4" w16cid:durableId="273829288">
    <w:abstractNumId w:val="2"/>
  </w:num>
  <w:num w:numId="5" w16cid:durableId="489251001">
    <w:abstractNumId w:val="8"/>
  </w:num>
  <w:num w:numId="6" w16cid:durableId="1892881395">
    <w:abstractNumId w:val="1"/>
  </w:num>
  <w:num w:numId="7" w16cid:durableId="2130732321">
    <w:abstractNumId w:val="7"/>
  </w:num>
  <w:num w:numId="8" w16cid:durableId="1244492505">
    <w:abstractNumId w:val="5"/>
  </w:num>
  <w:num w:numId="9" w16cid:durableId="53628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B44BB"/>
    <w:rsid w:val="00115713"/>
    <w:rsid w:val="00137989"/>
    <w:rsid w:val="00154EB9"/>
    <w:rsid w:val="001D1230"/>
    <w:rsid w:val="00230944"/>
    <w:rsid w:val="00255DA2"/>
    <w:rsid w:val="002D7B92"/>
    <w:rsid w:val="00307A2D"/>
    <w:rsid w:val="00313CDD"/>
    <w:rsid w:val="00335A51"/>
    <w:rsid w:val="00434FC1"/>
    <w:rsid w:val="0044723B"/>
    <w:rsid w:val="00491A61"/>
    <w:rsid w:val="00503318"/>
    <w:rsid w:val="006055E3"/>
    <w:rsid w:val="00613F43"/>
    <w:rsid w:val="00620098"/>
    <w:rsid w:val="0063038C"/>
    <w:rsid w:val="0068274E"/>
    <w:rsid w:val="006C4E77"/>
    <w:rsid w:val="00760BA7"/>
    <w:rsid w:val="008449C4"/>
    <w:rsid w:val="008D7A06"/>
    <w:rsid w:val="008E0244"/>
    <w:rsid w:val="008F3A7C"/>
    <w:rsid w:val="008F491D"/>
    <w:rsid w:val="00915884"/>
    <w:rsid w:val="009746E0"/>
    <w:rsid w:val="009A4989"/>
    <w:rsid w:val="009C099B"/>
    <w:rsid w:val="009D33E9"/>
    <w:rsid w:val="00AB60F4"/>
    <w:rsid w:val="00B626DD"/>
    <w:rsid w:val="00BA5BA7"/>
    <w:rsid w:val="00BD536A"/>
    <w:rsid w:val="00BF5855"/>
    <w:rsid w:val="00C4789D"/>
    <w:rsid w:val="00C746AA"/>
    <w:rsid w:val="00C95C28"/>
    <w:rsid w:val="00CD4A79"/>
    <w:rsid w:val="00D809DA"/>
    <w:rsid w:val="00D83D7F"/>
    <w:rsid w:val="00E56168"/>
    <w:rsid w:val="00E7258F"/>
    <w:rsid w:val="00EB6F6F"/>
    <w:rsid w:val="00EC3AFD"/>
    <w:rsid w:val="00ED29E3"/>
    <w:rsid w:val="00F40A81"/>
    <w:rsid w:val="00FA5474"/>
    <w:rsid w:val="00FA5B3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Kloska</dc:creator>
  <cp:lastModifiedBy>Dąbrowski Łukasz</cp:lastModifiedBy>
  <cp:revision>7</cp:revision>
  <cp:lastPrinted>2021-03-02T09:28:00Z</cp:lastPrinted>
  <dcterms:created xsi:type="dcterms:W3CDTF">2022-03-18T13:44:00Z</dcterms:created>
  <dcterms:modified xsi:type="dcterms:W3CDTF">2022-12-14T16:14:00Z</dcterms:modified>
</cp:coreProperties>
</file>