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4AC6" w14:textId="77777777" w:rsidR="001F50A7" w:rsidRPr="00F30072" w:rsidRDefault="007810B2" w:rsidP="001F50A7">
      <w:pPr>
        <w:pStyle w:val="Domyl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PROJEKT UMOWY</w:t>
      </w:r>
    </w:p>
    <w:p w14:paraId="7A1D6658" w14:textId="77777777" w:rsidR="007810B2" w:rsidRPr="00F30072" w:rsidRDefault="007810B2" w:rsidP="007810B2">
      <w:pPr>
        <w:pStyle w:val="Domylnie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EC24B2" w14:textId="77777777" w:rsidR="007810B2" w:rsidRPr="00F30072" w:rsidRDefault="007810B2" w:rsidP="007810B2">
      <w:pPr>
        <w:pStyle w:val="Domylnie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zawarta w dniu ….......................................... roku</w:t>
      </w:r>
      <w:r w:rsidR="00807792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w Poznaniu</w:t>
      </w:r>
    </w:p>
    <w:p w14:paraId="02489BB5" w14:textId="77777777" w:rsidR="007810B2" w:rsidRPr="00F30072" w:rsidRDefault="007810B2" w:rsidP="007810B2">
      <w:pPr>
        <w:pStyle w:val="Domylnie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8A1678" w14:textId="77777777" w:rsidR="007810B2" w:rsidRPr="00F30072" w:rsidRDefault="007810B2" w:rsidP="007810B2">
      <w:pPr>
        <w:pStyle w:val="Domylnie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pomiędzy:</w:t>
      </w:r>
    </w:p>
    <w:p w14:paraId="6A8CB769" w14:textId="77777777" w:rsidR="007810B2" w:rsidRPr="00F30072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…………………………………………………………………</w:t>
      </w:r>
    </w:p>
    <w:p w14:paraId="3365225E" w14:textId="77777777" w:rsidR="007810B2" w:rsidRPr="00F30072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reprezentowanym przez:</w:t>
      </w:r>
    </w:p>
    <w:p w14:paraId="49E44737" w14:textId="77777777" w:rsidR="007810B2" w:rsidRPr="00F30072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…………………….- Dyrektora</w:t>
      </w:r>
    </w:p>
    <w:p w14:paraId="558CE55E" w14:textId="77777777" w:rsidR="007810B2" w:rsidRPr="00F30072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NIP 209 000 14 40</w:t>
      </w:r>
    </w:p>
    <w:p w14:paraId="19481F91" w14:textId="77777777" w:rsidR="007810B2" w:rsidRPr="00F30072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zwanym dalej Zamawiającym,</w:t>
      </w:r>
    </w:p>
    <w:p w14:paraId="7EEFBE09" w14:textId="77777777" w:rsidR="007810B2" w:rsidRPr="00F30072" w:rsidRDefault="007810B2" w:rsidP="007810B2">
      <w:pPr>
        <w:pStyle w:val="Domylnie"/>
        <w:spacing w:after="14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4E5A6098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…..................................................................................</w:t>
      </w:r>
    </w:p>
    <w:p w14:paraId="7C3894D6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NIP …........................................................</w:t>
      </w:r>
    </w:p>
    <w:p w14:paraId="21B2CBFB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zwanym dalej Wykonawcą</w:t>
      </w:r>
      <w:r w:rsidR="00807792" w:rsidRPr="00F30072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14:paraId="634827EF" w14:textId="566C97EF" w:rsidR="007810B2" w:rsidRPr="00F30072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łącznie zwany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>mi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Stronami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14:paraId="57E114D3" w14:textId="66C4A5CC" w:rsidR="00F824F6" w:rsidRPr="00F30072" w:rsidRDefault="00F824F6" w:rsidP="00F824F6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bez zastosowania przepisów ustawy z dnia 11 września 2019 roku</w:t>
      </w:r>
      <w:r w:rsidR="0049505C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Prawo zamówień publicznych (tekst jedn.  - Dz. U. z 2019 r. poz. 2019 ze zmianami ),</w:t>
      </w:r>
    </w:p>
    <w:p w14:paraId="70E8B8BE" w14:textId="77777777" w:rsidR="00F824F6" w:rsidRPr="00F30072" w:rsidRDefault="00F824F6" w:rsidP="00F824F6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została zawarta umowa o następującej treści: </w:t>
      </w:r>
    </w:p>
    <w:p w14:paraId="13B2139A" w14:textId="77777777" w:rsidR="007810B2" w:rsidRPr="00F30072" w:rsidRDefault="007810B2" w:rsidP="007810B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A6AA3A" w14:textId="21196438" w:rsidR="004736B2" w:rsidRPr="00F30072" w:rsidRDefault="007810B2" w:rsidP="007810B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61DD3E26" w14:textId="77777777" w:rsidR="007810B2" w:rsidRPr="00F30072" w:rsidRDefault="007810B2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7FA611CA" w14:textId="77777777" w:rsidR="007810B2" w:rsidRPr="00F30072" w:rsidRDefault="007810B2" w:rsidP="007810B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105785B" w14:textId="5F17B7D5" w:rsidR="00A85C60" w:rsidRPr="00F30072" w:rsidRDefault="007810B2" w:rsidP="00A85C60">
      <w:pPr>
        <w:pStyle w:val="Domyni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Przedmiotem umowy jest wykonanie w roku 2021</w:t>
      </w:r>
      <w:r w:rsidR="00F300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6AAE" w:rsidRPr="00F30072">
        <w:rPr>
          <w:rFonts w:ascii="Times New Roman" w:hAnsi="Times New Roman" w:cs="Times New Roman"/>
          <w:color w:val="auto"/>
          <w:sz w:val="22"/>
          <w:szCs w:val="22"/>
        </w:rPr>
        <w:t>okresowego rocznego przeglądu gaśnic i hydrantów oraz wykonanie próby ciśnieniowej węży hydrantowych w budynkach użyteczności publicznej</w:t>
      </w:r>
      <w:r w:rsidR="00A04B7E" w:rsidRPr="00F3007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07792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C60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opisanego 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4E4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</w:t>
      </w:r>
      <w:r w:rsidR="00FC4E47" w:rsidRPr="00F3007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estawieni</w:t>
      </w:r>
      <w:r w:rsidR="00FC4E4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</w:t>
      </w:r>
      <w:r w:rsidR="00FC4E47" w:rsidRPr="00F3007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przeglądów podręcznego sprzętu ppoż.</w:t>
      </w:r>
      <w:r w:rsidR="00FC4E4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wraz z terminami</w:t>
      </w:r>
      <w:r w:rsidR="00A85C60" w:rsidRPr="00F30072">
        <w:rPr>
          <w:rFonts w:ascii="Times New Roman" w:hAnsi="Times New Roman" w:cs="Times New Roman"/>
          <w:color w:val="auto"/>
          <w:sz w:val="22"/>
          <w:szCs w:val="22"/>
        </w:rPr>
        <w:t>, stanowiącego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załącznik nr 1 do niniejszej umowy.</w:t>
      </w:r>
    </w:p>
    <w:p w14:paraId="69E70C34" w14:textId="77777777" w:rsidR="00A85C60" w:rsidRPr="00F30072" w:rsidRDefault="00807792" w:rsidP="00A85C60">
      <w:pPr>
        <w:pStyle w:val="Domyni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Zakres umowy </w:t>
      </w:r>
      <w:r w:rsidR="00A85C60" w:rsidRPr="00F3007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>obejmuje:</w:t>
      </w:r>
    </w:p>
    <w:p w14:paraId="5FCC1C3A" w14:textId="77777777" w:rsidR="00A16AAE" w:rsidRPr="00F30072" w:rsidRDefault="00A16AAE" w:rsidP="00A16AAE">
      <w:pPr>
        <w:pStyle w:val="Akapitzlist1"/>
        <w:numPr>
          <w:ilvl w:val="0"/>
          <w:numId w:val="3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b/>
          <w:sz w:val="22"/>
          <w:szCs w:val="22"/>
        </w:rPr>
        <w:t>przegląd oraz bieżącą konserwację gaśnic</w:t>
      </w:r>
      <w:r w:rsidRPr="00F30072">
        <w:rPr>
          <w:rFonts w:cs="Times New Roman"/>
          <w:sz w:val="22"/>
          <w:szCs w:val="22"/>
        </w:rPr>
        <w:t>,</w:t>
      </w:r>
    </w:p>
    <w:p w14:paraId="3463C825" w14:textId="77777777" w:rsidR="00A16AAE" w:rsidRPr="00F30072" w:rsidRDefault="00A16AAE" w:rsidP="00A16AAE">
      <w:pPr>
        <w:pStyle w:val="Akapitzlist1"/>
        <w:numPr>
          <w:ilvl w:val="0"/>
          <w:numId w:val="39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F30072">
        <w:rPr>
          <w:rFonts w:cs="Times New Roman"/>
          <w:b/>
          <w:sz w:val="22"/>
          <w:szCs w:val="22"/>
        </w:rPr>
        <w:t xml:space="preserve">przegląd </w:t>
      </w:r>
      <w:r w:rsidR="0081432C" w:rsidRPr="00F30072">
        <w:rPr>
          <w:rFonts w:cs="Times New Roman"/>
          <w:b/>
          <w:sz w:val="22"/>
          <w:szCs w:val="22"/>
        </w:rPr>
        <w:t xml:space="preserve">z badaniem wydajności wodnej </w:t>
      </w:r>
      <w:r w:rsidRPr="00F30072">
        <w:rPr>
          <w:rFonts w:cs="Times New Roman"/>
          <w:b/>
          <w:sz w:val="22"/>
          <w:szCs w:val="22"/>
        </w:rPr>
        <w:t>oraz bieżącą konserwację hydrantów wewnętrznych w zakresie:</w:t>
      </w:r>
    </w:p>
    <w:p w14:paraId="7301FC92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t>sprawdzenia przewodów zasilających, sytuowania hydrantu, oznakowania,</w:t>
      </w:r>
    </w:p>
    <w:p w14:paraId="2E4351AB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t>sprawdzenia wymiarów</w:t>
      </w:r>
      <w:r w:rsidR="00807792" w:rsidRPr="00F30072">
        <w:rPr>
          <w:rFonts w:cs="Times New Roman"/>
          <w:sz w:val="22"/>
          <w:szCs w:val="22"/>
        </w:rPr>
        <w:t>,</w:t>
      </w:r>
    </w:p>
    <w:p w14:paraId="67A0E4DC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t>sprawdzenia podłączenia węży hydrantowych</w:t>
      </w:r>
      <w:r w:rsidR="00807792" w:rsidRPr="00F30072">
        <w:rPr>
          <w:rFonts w:cs="Times New Roman"/>
          <w:sz w:val="22"/>
          <w:szCs w:val="22"/>
        </w:rPr>
        <w:t>,</w:t>
      </w:r>
    </w:p>
    <w:p w14:paraId="2278C0AA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lastRenderedPageBreak/>
        <w:t>sprawdzenia sprawności technicznej prądnic</w:t>
      </w:r>
      <w:r w:rsidR="00807792" w:rsidRPr="00F30072">
        <w:rPr>
          <w:rFonts w:cs="Times New Roman"/>
          <w:sz w:val="22"/>
          <w:szCs w:val="22"/>
        </w:rPr>
        <w:t>,</w:t>
      </w:r>
    </w:p>
    <w:p w14:paraId="0D83ED16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t>sprawdzenia zabezpieczeń szafek hydrantowych</w:t>
      </w:r>
      <w:r w:rsidR="00807792" w:rsidRPr="00F30072">
        <w:rPr>
          <w:rFonts w:cs="Times New Roman"/>
          <w:sz w:val="22"/>
          <w:szCs w:val="22"/>
        </w:rPr>
        <w:t>,</w:t>
      </w:r>
    </w:p>
    <w:p w14:paraId="192B28BB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t>oznakowanie etykietą "SPRAWDZONY" wraz z datą następnej kontroli</w:t>
      </w:r>
      <w:r w:rsidR="00807792" w:rsidRPr="00F30072">
        <w:rPr>
          <w:rFonts w:cs="Times New Roman"/>
          <w:sz w:val="22"/>
          <w:szCs w:val="22"/>
        </w:rPr>
        <w:t>,</w:t>
      </w:r>
      <w:r w:rsidRPr="00F30072">
        <w:rPr>
          <w:rFonts w:cs="Times New Roman"/>
          <w:sz w:val="22"/>
          <w:szCs w:val="22"/>
        </w:rPr>
        <w:t xml:space="preserve"> </w:t>
      </w:r>
    </w:p>
    <w:p w14:paraId="27C64934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t>opracowanie wyników z przeprowadzonych badań hydrantów i zaworów hydrantowych</w:t>
      </w:r>
      <w:r w:rsidR="00807792" w:rsidRPr="00F30072">
        <w:rPr>
          <w:rFonts w:cs="Times New Roman"/>
          <w:sz w:val="22"/>
          <w:szCs w:val="22"/>
        </w:rPr>
        <w:t>,</w:t>
      </w:r>
    </w:p>
    <w:p w14:paraId="7CF31D5D" w14:textId="77777777" w:rsidR="00A16AAE" w:rsidRPr="00F30072" w:rsidRDefault="00A16AAE" w:rsidP="00A16AAE">
      <w:pPr>
        <w:pStyle w:val="Akapitzlist1"/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30072">
        <w:rPr>
          <w:rFonts w:cs="Times New Roman"/>
          <w:sz w:val="22"/>
          <w:szCs w:val="22"/>
        </w:rPr>
        <w:t>sporządzenie wniosków z przeprowadzonych badań hydrantów zewnętrznych i wewnętrznych</w:t>
      </w:r>
      <w:r w:rsidR="00807792" w:rsidRPr="00F30072">
        <w:rPr>
          <w:rFonts w:cs="Times New Roman"/>
          <w:sz w:val="22"/>
          <w:szCs w:val="22"/>
        </w:rPr>
        <w:t>,</w:t>
      </w:r>
    </w:p>
    <w:p w14:paraId="15BA71F2" w14:textId="77777777" w:rsidR="00A16AAE" w:rsidRPr="00F30072" w:rsidRDefault="00A16AAE" w:rsidP="00A16AAE">
      <w:pPr>
        <w:pStyle w:val="Akapitzlist1"/>
        <w:numPr>
          <w:ilvl w:val="0"/>
          <w:numId w:val="39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F30072">
        <w:rPr>
          <w:rFonts w:cs="Times New Roman"/>
          <w:b/>
          <w:sz w:val="22"/>
          <w:szCs w:val="22"/>
        </w:rPr>
        <w:t xml:space="preserve">przegląd </w:t>
      </w:r>
      <w:r w:rsidR="0081432C" w:rsidRPr="00F30072">
        <w:rPr>
          <w:rFonts w:cs="Times New Roman"/>
          <w:b/>
          <w:sz w:val="22"/>
          <w:szCs w:val="22"/>
        </w:rPr>
        <w:t xml:space="preserve">z badaniem wydajności wodnej </w:t>
      </w:r>
      <w:r w:rsidRPr="00F30072">
        <w:rPr>
          <w:rFonts w:cs="Times New Roman"/>
          <w:b/>
          <w:sz w:val="22"/>
          <w:szCs w:val="22"/>
        </w:rPr>
        <w:t>oraz bieżącą konserwację hy</w:t>
      </w:r>
      <w:r w:rsidR="00807792" w:rsidRPr="00F30072">
        <w:rPr>
          <w:rFonts w:cs="Times New Roman"/>
          <w:b/>
          <w:sz w:val="22"/>
          <w:szCs w:val="22"/>
        </w:rPr>
        <w:t>drantów zewnętrznych, obejmujące:</w:t>
      </w:r>
    </w:p>
    <w:p w14:paraId="2CB21FD1" w14:textId="77777777" w:rsidR="00A16AAE" w:rsidRPr="00F30072" w:rsidRDefault="00A16AAE" w:rsidP="00A16AAE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oględziny zewnętrzne hydrantu nadziemnego lub podziemnego</w:t>
      </w:r>
      <w:r w:rsidR="00807792"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487B52AB" w14:textId="77777777" w:rsidR="00A16AAE" w:rsidRPr="00F30072" w:rsidRDefault="00A16AAE" w:rsidP="00A16AAE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uruchomienie i przepłukanie stojaka i komory hydrantów</w:t>
      </w:r>
      <w:r w:rsidR="00807792"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3E1F375F" w14:textId="77777777" w:rsidR="00A16AAE" w:rsidRPr="00F30072" w:rsidRDefault="00A16AAE" w:rsidP="00A16AAE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sprawdzenie zasuwy hydrantowej</w:t>
      </w:r>
      <w:r w:rsidR="00807792"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4E9C1BC4" w14:textId="77777777" w:rsidR="00A16AAE" w:rsidRPr="00F30072" w:rsidRDefault="00A16AAE" w:rsidP="00A16AAE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dokonanie pomiaru ciśnienia hydrostatycznego i wydajności</w:t>
      </w:r>
      <w:r w:rsidR="00807792"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55E20964" w14:textId="77777777" w:rsidR="00A16AAE" w:rsidRPr="00F30072" w:rsidRDefault="00A16AAE" w:rsidP="00A16AAE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sprawdzenie skuteczności odwodnienia</w:t>
      </w:r>
      <w:r w:rsidR="00807792" w:rsidRPr="00F30072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5B8F1D57" w14:textId="77777777" w:rsidR="00A16AAE" w:rsidRPr="00F30072" w:rsidRDefault="00A16AAE" w:rsidP="00A16AAE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sz w:val="22"/>
          <w:szCs w:val="22"/>
        </w:rPr>
        <w:t>znakowanie etykietą "SPRAWDZONY" wraz z datą następnej kontroli</w:t>
      </w:r>
      <w:r w:rsidR="00807792" w:rsidRPr="00F30072">
        <w:rPr>
          <w:rFonts w:ascii="Times New Roman" w:hAnsi="Times New Roman" w:cs="Times New Roman"/>
          <w:sz w:val="22"/>
          <w:szCs w:val="22"/>
        </w:rPr>
        <w:t>,</w:t>
      </w:r>
      <w:r w:rsidRPr="00F300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656E8C" w14:textId="77777777" w:rsidR="00A16AAE" w:rsidRPr="00F30072" w:rsidRDefault="00A16AAE" w:rsidP="00A16AAE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sz w:val="22"/>
          <w:szCs w:val="22"/>
        </w:rPr>
        <w:t>opracowanie wyników z przeprowadzonych badań hydrantów i zaworów hydrantowych</w:t>
      </w:r>
      <w:r w:rsidR="00807792" w:rsidRPr="00F30072">
        <w:rPr>
          <w:rFonts w:ascii="Times New Roman" w:hAnsi="Times New Roman" w:cs="Times New Roman"/>
          <w:sz w:val="22"/>
          <w:szCs w:val="22"/>
        </w:rPr>
        <w:t>,</w:t>
      </w:r>
    </w:p>
    <w:p w14:paraId="7A4E9F76" w14:textId="77777777" w:rsidR="00A16AAE" w:rsidRPr="00F30072" w:rsidRDefault="00807792" w:rsidP="00A16AAE">
      <w:pPr>
        <w:pStyle w:val="Akapitzlist"/>
        <w:numPr>
          <w:ilvl w:val="0"/>
          <w:numId w:val="39"/>
        </w:num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b/>
          <w:sz w:val="22"/>
          <w:szCs w:val="22"/>
        </w:rPr>
        <w:t>próbę</w:t>
      </w:r>
      <w:r w:rsidR="00A16AAE" w:rsidRPr="00F30072">
        <w:rPr>
          <w:rFonts w:ascii="Times New Roman" w:hAnsi="Times New Roman" w:cs="Times New Roman"/>
          <w:b/>
          <w:sz w:val="22"/>
          <w:szCs w:val="22"/>
        </w:rPr>
        <w:t xml:space="preserve"> ciśnieniowa węży stanowiących wyposażenie hydrantów wewnętrznych </w:t>
      </w:r>
      <w:r w:rsidR="00A16AAE" w:rsidRPr="00F30072">
        <w:rPr>
          <w:rFonts w:ascii="Times New Roman" w:hAnsi="Times New Roman" w:cs="Times New Roman"/>
          <w:sz w:val="22"/>
          <w:szCs w:val="22"/>
        </w:rPr>
        <w:t>na maksymalne ciśnienie robocze zgodnie z Polską Normą dotyczącą konse</w:t>
      </w:r>
      <w:r w:rsidRPr="00F30072">
        <w:rPr>
          <w:rFonts w:ascii="Times New Roman" w:hAnsi="Times New Roman" w:cs="Times New Roman"/>
          <w:sz w:val="22"/>
          <w:szCs w:val="22"/>
        </w:rPr>
        <w:t>rwacji hydrantów wewnętrznych oraz p</w:t>
      </w:r>
      <w:r w:rsidR="00A16AAE" w:rsidRPr="00F30072">
        <w:rPr>
          <w:rFonts w:ascii="Times New Roman" w:hAnsi="Times New Roman" w:cs="Times New Roman"/>
          <w:sz w:val="22"/>
          <w:szCs w:val="22"/>
        </w:rPr>
        <w:t xml:space="preserve">o zakończeniu prób opracowanie protokołu z  próby </w:t>
      </w:r>
      <w:r w:rsidRPr="00F30072">
        <w:rPr>
          <w:rFonts w:ascii="Times New Roman" w:hAnsi="Times New Roman" w:cs="Times New Roman"/>
          <w:sz w:val="22"/>
          <w:szCs w:val="22"/>
        </w:rPr>
        <w:t>ciśnieniowej węży hydrantowych.</w:t>
      </w:r>
    </w:p>
    <w:p w14:paraId="35487152" w14:textId="77777777" w:rsidR="00A16AAE" w:rsidRPr="00F30072" w:rsidRDefault="00A16AAE" w:rsidP="00A16AAE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sz w:val="22"/>
          <w:szCs w:val="22"/>
        </w:rPr>
        <w:t>Wykonywanie wszelkiego rodzaju napraw w zakresie gaśnic, hydrantów czy węży hydrantowych wykraczających poza zakres bieżącej konserwacji następować będzie na podstawie odrębnego zlecenia wystawionego przez Zamawiającego.</w:t>
      </w:r>
    </w:p>
    <w:p w14:paraId="37302F94" w14:textId="77777777" w:rsidR="00A16AAE" w:rsidRPr="00F30072" w:rsidRDefault="00A16AAE" w:rsidP="00A16AAE">
      <w:pPr>
        <w:pStyle w:val="Domynie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9E23F8" w14:textId="66267B67" w:rsidR="0055265A" w:rsidRPr="00F30072" w:rsidRDefault="007810B2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2 </w:t>
      </w:r>
    </w:p>
    <w:p w14:paraId="23D6CDD1" w14:textId="77777777" w:rsidR="007810B2" w:rsidRPr="00F30072" w:rsidRDefault="007810B2" w:rsidP="007810B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OBOWIĄZKI I ZAKRES ODPOWIEDZIALNOŚCI WYKONAWCY</w:t>
      </w:r>
    </w:p>
    <w:p w14:paraId="02A293E9" w14:textId="77777777" w:rsidR="007810B2" w:rsidRPr="00F30072" w:rsidRDefault="007810B2" w:rsidP="00161561">
      <w:pPr>
        <w:pStyle w:val="Trefftekstu"/>
        <w:numPr>
          <w:ilvl w:val="0"/>
          <w:numId w:val="22"/>
        </w:numPr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Wykonawca zobowiązany jest do:</w:t>
      </w:r>
    </w:p>
    <w:p w14:paraId="321101F9" w14:textId="5F8F6ED0" w:rsidR="002A12C9" w:rsidRPr="00F30072" w:rsidRDefault="003A4879" w:rsidP="002A12C9">
      <w:pPr>
        <w:pStyle w:val="Textbody"/>
        <w:numPr>
          <w:ilvl w:val="0"/>
          <w:numId w:val="34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0072">
        <w:rPr>
          <w:rFonts w:ascii="Times New Roman" w:hAnsi="Times New Roman" w:cs="Times New Roman"/>
          <w:sz w:val="22"/>
          <w:szCs w:val="22"/>
          <w:shd w:val="clear" w:color="auto" w:fill="FFFFFF"/>
        </w:rPr>
        <w:t>terminowego przekazywania oryginałów protokołów z</w:t>
      </w:r>
      <w:r w:rsidR="00A85C60" w:rsidRPr="00F3007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wykonanej kontroli</w:t>
      </w:r>
      <w:r w:rsidRPr="00F30072">
        <w:rPr>
          <w:rFonts w:ascii="Times New Roman" w:hAnsi="Times New Roman" w:cs="Times New Roman"/>
          <w:sz w:val="22"/>
          <w:szCs w:val="22"/>
          <w:shd w:val="clear" w:color="auto" w:fill="FFFFFF"/>
        </w:rPr>
        <w:t>, zgodnie z datami wskazanymi w załącznik</w:t>
      </w:r>
      <w:r w:rsidR="00DE5CBA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Pr="00F3007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nr 1 do umowy do Zamawiającego oraz Centrum Usług Wspólnych w Poznaniu. Jeżeli termin wskazany w załącznik</w:t>
      </w:r>
      <w:r w:rsidR="00DE5CBA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Pr="00F3007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nr 1 do umowy przypada na dzień ustawowo wolny od pracy, protokół z okresowej kontroli należy dostarczyć w dniu następnym po dniu ustawowo wolnym od pracy. </w:t>
      </w:r>
    </w:p>
    <w:p w14:paraId="51858D5E" w14:textId="77777777" w:rsidR="003261AD" w:rsidRPr="00F30072" w:rsidRDefault="003261AD" w:rsidP="003261A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>po zakończeniu okresowej kontroli do sporządzenia protokołu, zawierającego niżej wymienione dane:</w:t>
      </w:r>
    </w:p>
    <w:p w14:paraId="0B8D2CD0" w14:textId="77777777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>nazwę Wykonawcy,</w:t>
      </w:r>
    </w:p>
    <w:p w14:paraId="41FCDCFD" w14:textId="77777777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>nazwę i adres obiektu, w którym przeprowadzono przegląd,</w:t>
      </w:r>
    </w:p>
    <w:p w14:paraId="1CB69CF2" w14:textId="67AF85E3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 xml:space="preserve"> wynik przeprowadzonych</w:t>
      </w:r>
      <w:r w:rsidR="00F300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0072">
        <w:rPr>
          <w:rFonts w:ascii="Times New Roman" w:eastAsia="Times New Roman" w:hAnsi="Times New Roman" w:cs="Times New Roman"/>
          <w:sz w:val="22"/>
          <w:szCs w:val="22"/>
        </w:rPr>
        <w:t xml:space="preserve">badań ze szczególnym uwzględnieniem: </w:t>
      </w:r>
    </w:p>
    <w:p w14:paraId="24AFAAE2" w14:textId="77777777" w:rsidR="003261AD" w:rsidRPr="00F30072" w:rsidRDefault="003261AD" w:rsidP="003261AD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rodzaju i ilości sprzęt poddanego kontroli; </w:t>
      </w:r>
    </w:p>
    <w:p w14:paraId="023B7812" w14:textId="5190D3F0" w:rsidR="003261AD" w:rsidRPr="00F30072" w:rsidRDefault="003261AD" w:rsidP="003261AD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>rodzaju i ilości sprzętu wytypowanego do naprawy (z podaniem pełnego zakresu koniecznej naprawy) lub remontu z podaniem terminu (</w:t>
      </w:r>
      <w:r w:rsidR="00F86CBA">
        <w:rPr>
          <w:rFonts w:ascii="Times New Roman" w:eastAsia="Times New Roman" w:hAnsi="Times New Roman" w:cs="Times New Roman"/>
          <w:sz w:val="22"/>
          <w:szCs w:val="22"/>
        </w:rPr>
        <w:t>daty</w:t>
      </w:r>
      <w:r w:rsidRPr="00F30072">
        <w:rPr>
          <w:rFonts w:ascii="Times New Roman" w:eastAsia="Times New Roman" w:hAnsi="Times New Roman" w:cs="Times New Roman"/>
          <w:sz w:val="22"/>
          <w:szCs w:val="22"/>
        </w:rPr>
        <w:t>) naprawy/remontu</w:t>
      </w:r>
    </w:p>
    <w:p w14:paraId="3E7A0775" w14:textId="77777777" w:rsidR="003261AD" w:rsidRPr="00F30072" w:rsidRDefault="003261AD" w:rsidP="003261AD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 xml:space="preserve">rodzaju i ilości sprzętu wytypowanego do wycofania z użytkowania, </w:t>
      </w:r>
    </w:p>
    <w:p w14:paraId="6A7CE0D4" w14:textId="77777777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 xml:space="preserve">informacji o stwierdzonych brakach sprzętu lub wyposażenia, </w:t>
      </w:r>
    </w:p>
    <w:p w14:paraId="53CA273D" w14:textId="77777777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 xml:space="preserve">wyników z przeprowadzonych prób i pomiarów, </w:t>
      </w:r>
    </w:p>
    <w:p w14:paraId="0D504387" w14:textId="77777777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 xml:space="preserve"> daty przeprowadzenia przeglądu, </w:t>
      </w:r>
    </w:p>
    <w:p w14:paraId="5B3B48E4" w14:textId="12D3F01F" w:rsidR="003261AD" w:rsidRPr="00F30072" w:rsidRDefault="00F30072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="003261AD" w:rsidRPr="00F30072">
        <w:rPr>
          <w:rFonts w:ascii="Times New Roman" w:eastAsia="Times New Roman" w:hAnsi="Times New Roman" w:cs="Times New Roman"/>
          <w:sz w:val="22"/>
          <w:szCs w:val="22"/>
        </w:rPr>
        <w:t>aty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61AD" w:rsidRPr="00F30072">
        <w:rPr>
          <w:rFonts w:ascii="Times New Roman" w:eastAsia="Times New Roman" w:hAnsi="Times New Roman" w:cs="Times New Roman"/>
          <w:sz w:val="22"/>
          <w:szCs w:val="22"/>
        </w:rPr>
        <w:t xml:space="preserve">kolejnego przeglądu, </w:t>
      </w:r>
    </w:p>
    <w:p w14:paraId="0C682B2C" w14:textId="77777777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>opis urządzeń pomiarowych użytych do wykonania badań z podaniem nr fabrycznego i świadectwa wzorcowania z datą jego ważności,</w:t>
      </w:r>
    </w:p>
    <w:p w14:paraId="134CF062" w14:textId="77777777" w:rsidR="003261AD" w:rsidRPr="00F30072" w:rsidRDefault="003261AD" w:rsidP="003261AD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eastAsia="Times New Roman" w:hAnsi="Times New Roman" w:cs="Times New Roman"/>
          <w:sz w:val="22"/>
          <w:szCs w:val="22"/>
        </w:rPr>
        <w:t>nazwisko i podpis osoby wykonującej przegląd.</w:t>
      </w:r>
    </w:p>
    <w:p w14:paraId="09AE9853" w14:textId="47C94D63" w:rsidR="00161561" w:rsidRPr="00F30072" w:rsidRDefault="007810B2" w:rsidP="00161561">
      <w:pPr>
        <w:pStyle w:val="Textbody"/>
        <w:numPr>
          <w:ilvl w:val="0"/>
          <w:numId w:val="22"/>
        </w:numPr>
        <w:spacing w:after="83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sz w:val="22"/>
          <w:szCs w:val="22"/>
          <w:lang w:eastAsia="pl-PL"/>
        </w:rPr>
        <w:t xml:space="preserve">W przypadku braku dotrzymania przez Wykonawcę </w:t>
      </w:r>
      <w:r w:rsidR="00161561" w:rsidRPr="00F30072">
        <w:rPr>
          <w:rFonts w:ascii="Times New Roman" w:hAnsi="Times New Roman" w:cs="Times New Roman"/>
          <w:sz w:val="22"/>
          <w:szCs w:val="22"/>
          <w:lang w:eastAsia="pl-PL"/>
        </w:rPr>
        <w:t xml:space="preserve">terminu przekazania oryginałów protokołów do Zamawiającego oraz Centrum Usług Wspólnych w Poznaniu, Zmawiający na wniosek Centrum Usług Wspólnych w Poznaniu uprawiony jest do naliczenia </w:t>
      </w:r>
      <w:r w:rsidRPr="00F30072">
        <w:rPr>
          <w:rFonts w:ascii="Times New Roman" w:hAnsi="Times New Roman" w:cs="Times New Roman"/>
          <w:sz w:val="22"/>
          <w:szCs w:val="22"/>
          <w:lang w:eastAsia="pl-PL"/>
        </w:rPr>
        <w:t>kary umownej</w:t>
      </w:r>
      <w:r w:rsidR="00161561" w:rsidRPr="00F30072">
        <w:rPr>
          <w:rFonts w:ascii="Times New Roman" w:hAnsi="Times New Roman" w:cs="Times New Roman"/>
          <w:sz w:val="22"/>
          <w:szCs w:val="22"/>
          <w:lang w:eastAsia="pl-PL"/>
        </w:rPr>
        <w:t>, o której mowa</w:t>
      </w:r>
      <w:r w:rsidR="0004320F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F30072">
        <w:rPr>
          <w:rFonts w:ascii="Times New Roman" w:hAnsi="Times New Roman" w:cs="Times New Roman"/>
          <w:sz w:val="22"/>
          <w:szCs w:val="22"/>
          <w:lang w:eastAsia="pl-PL"/>
        </w:rPr>
        <w:t>w  </w:t>
      </w:r>
      <w:bookmarkStart w:id="0" w:name="_Hlk67571855"/>
      <w:r w:rsidR="0055265A" w:rsidRPr="00F30072">
        <w:rPr>
          <w:rFonts w:ascii="Times New Roman" w:hAnsi="Times New Roman" w:cs="Times New Roman"/>
          <w:sz w:val="22"/>
          <w:szCs w:val="22"/>
          <w:lang w:eastAsia="pl-PL"/>
        </w:rPr>
        <w:t>§</w:t>
      </w:r>
      <w:r w:rsidR="00807792" w:rsidRPr="00F3007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bookmarkEnd w:id="0"/>
      <w:r w:rsidR="0055265A" w:rsidRPr="00F30072">
        <w:rPr>
          <w:rFonts w:ascii="Times New Roman" w:hAnsi="Times New Roman" w:cs="Times New Roman"/>
          <w:sz w:val="22"/>
          <w:szCs w:val="22"/>
          <w:lang w:eastAsia="pl-PL"/>
        </w:rPr>
        <w:t>5 ust. 1 lit. a</w:t>
      </w:r>
      <w:r w:rsidR="00161561" w:rsidRPr="00F30072">
        <w:rPr>
          <w:rFonts w:ascii="Times New Roman" w:hAnsi="Times New Roman" w:cs="Times New Roman"/>
          <w:sz w:val="22"/>
          <w:szCs w:val="22"/>
          <w:lang w:eastAsia="pl-PL"/>
        </w:rPr>
        <w:t xml:space="preserve"> umowy.</w:t>
      </w:r>
    </w:p>
    <w:p w14:paraId="618251DB" w14:textId="757D564A" w:rsidR="003A29F2" w:rsidRPr="00240F42" w:rsidRDefault="00161561" w:rsidP="003A29F2">
      <w:pPr>
        <w:pStyle w:val="Textbody"/>
        <w:numPr>
          <w:ilvl w:val="0"/>
          <w:numId w:val="23"/>
        </w:numPr>
        <w:spacing w:after="83"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</w:t>
      </w:r>
      <w:r w:rsidR="007810B2" w:rsidRPr="00240F42">
        <w:rPr>
          <w:rFonts w:ascii="Times New Roman" w:hAnsi="Times New Roman" w:cs="Times New Roman"/>
          <w:sz w:val="22"/>
          <w:szCs w:val="22"/>
          <w:lang w:eastAsia="pl-PL"/>
        </w:rPr>
        <w:t>niezwłocznego zawiadomienia, w formie pisemnej, Centrum</w:t>
      </w:r>
      <w:r w:rsidR="003A29F2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 Usług Wspólnych w Poznaniu Al. Niepodległości 27</w:t>
      </w:r>
      <w:r w:rsidR="007810B2" w:rsidRPr="00240F42">
        <w:rPr>
          <w:rFonts w:ascii="Times New Roman" w:hAnsi="Times New Roman" w:cs="Times New Roman"/>
          <w:sz w:val="22"/>
          <w:szCs w:val="22"/>
          <w:lang w:eastAsia="pl-PL"/>
        </w:rPr>
        <w:t>, o opóźnieniu w realizacji przedmiotu umowy</w:t>
      </w:r>
      <w:r w:rsidR="003A29F2" w:rsidRPr="00240F42">
        <w:rPr>
          <w:rFonts w:ascii="Times New Roman" w:hAnsi="Times New Roman" w:cs="Times New Roman"/>
          <w:sz w:val="22"/>
          <w:szCs w:val="22"/>
          <w:lang w:eastAsia="pl-PL"/>
        </w:rPr>
        <w:t>. Zawiadomienie musi zawierać co najmniej</w:t>
      </w:r>
      <w:r w:rsidR="00240F42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63935">
        <w:rPr>
          <w:rFonts w:ascii="Times New Roman" w:hAnsi="Times New Roman" w:cs="Times New Roman"/>
          <w:sz w:val="22"/>
          <w:szCs w:val="22"/>
          <w:lang w:eastAsia="pl-PL"/>
        </w:rPr>
        <w:t>u</w:t>
      </w:r>
      <w:r w:rsidR="003A29F2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zasadnienie braku wykonania </w:t>
      </w:r>
      <w:r w:rsidR="00A85C60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kontroli </w:t>
      </w:r>
      <w:r w:rsidR="003A29F2" w:rsidRPr="00240F42">
        <w:rPr>
          <w:rFonts w:ascii="Times New Roman" w:hAnsi="Times New Roman" w:cs="Times New Roman"/>
          <w:sz w:val="22"/>
          <w:szCs w:val="22"/>
          <w:lang w:eastAsia="pl-PL"/>
        </w:rPr>
        <w:t>w opisanym w  terminie.</w:t>
      </w:r>
      <w:r w:rsidR="00240F42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A29F2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Informacja o opóźnieniu winna zostać przesłana do Centrum Usług Wspólnych w Poznaniu na adres e- mail: </w:t>
      </w:r>
      <w:hyperlink r:id="rId7" w:history="1">
        <w:r w:rsidR="003A29F2" w:rsidRPr="00240F42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eastAsia="pl-PL"/>
          </w:rPr>
          <w:t>cuw@m.poznan.pl</w:t>
        </w:r>
      </w:hyperlink>
      <w:r w:rsidR="003A29F2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 i </w:t>
      </w:r>
      <w:hyperlink r:id="rId8" w:history="1">
        <w:r w:rsidR="003A29F2" w:rsidRPr="00240F42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eastAsia="pl-PL"/>
          </w:rPr>
          <w:t>katarzyna.zapasinska@m.poznan.pl</w:t>
        </w:r>
      </w:hyperlink>
      <w:r w:rsidR="003A29F2" w:rsidRPr="00240F42">
        <w:rPr>
          <w:rFonts w:ascii="Times New Roman" w:hAnsi="Times New Roman" w:cs="Times New Roman"/>
          <w:sz w:val="22"/>
          <w:szCs w:val="22"/>
          <w:lang w:eastAsia="pl-PL"/>
        </w:rPr>
        <w:t xml:space="preserve"> najpóźniej w dniu w którym przypada okresowa kontrola. </w:t>
      </w:r>
    </w:p>
    <w:p w14:paraId="5F8B1A0B" w14:textId="03573D3F" w:rsidR="007810B2" w:rsidRPr="00F30072" w:rsidRDefault="003A29F2" w:rsidP="003A29F2">
      <w:pPr>
        <w:pStyle w:val="Textbody"/>
        <w:spacing w:after="83"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sz w:val="22"/>
          <w:szCs w:val="22"/>
          <w:lang w:eastAsia="pl-PL"/>
        </w:rPr>
        <w:t>Brak zawiadomienia w opisanym wyżej zakresie uprawnia Zamawiającego na wniosek Centrum Usług Wspólnych do naliczenia kary umownej</w:t>
      </w:r>
      <w:r w:rsidR="007810B2" w:rsidRPr="00F30072">
        <w:rPr>
          <w:rFonts w:ascii="Times New Roman" w:hAnsi="Times New Roman" w:cs="Times New Roman"/>
          <w:sz w:val="22"/>
          <w:szCs w:val="22"/>
          <w:lang w:eastAsia="pl-PL"/>
        </w:rPr>
        <w:t xml:space="preserve">, o której mowa w </w:t>
      </w:r>
      <w:r w:rsidR="0049505C" w:rsidRPr="00F30072">
        <w:rPr>
          <w:rFonts w:ascii="Times New Roman" w:hAnsi="Times New Roman" w:cs="Times New Roman"/>
          <w:sz w:val="22"/>
          <w:szCs w:val="22"/>
          <w:lang w:eastAsia="pl-PL"/>
        </w:rPr>
        <w:t xml:space="preserve">§ </w:t>
      </w:r>
      <w:r w:rsidR="006E2E6D" w:rsidRPr="00F30072">
        <w:rPr>
          <w:rFonts w:ascii="Times New Roman" w:hAnsi="Times New Roman" w:cs="Times New Roman"/>
          <w:sz w:val="22"/>
          <w:szCs w:val="22"/>
          <w:lang w:eastAsia="pl-PL"/>
        </w:rPr>
        <w:t>5 ust. 1 lit. c</w:t>
      </w:r>
      <w:r w:rsidRPr="00F30072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37351C8E" w14:textId="44D555C1" w:rsidR="001F6D84" w:rsidRPr="0004320F" w:rsidRDefault="003A29F2" w:rsidP="001F6D84">
      <w:pPr>
        <w:pStyle w:val="Textbody"/>
        <w:numPr>
          <w:ilvl w:val="0"/>
          <w:numId w:val="22"/>
        </w:numPr>
        <w:spacing w:after="83"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4320F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zawiadomienia, w formie wiadomości e- mail, Zmawiającego o gotowości do podjęcia czynności związanych z </w:t>
      </w:r>
      <w:r w:rsidR="000C0A33" w:rsidRPr="0004320F">
        <w:rPr>
          <w:rFonts w:ascii="Times New Roman" w:hAnsi="Times New Roman" w:cs="Times New Roman"/>
          <w:sz w:val="22"/>
          <w:szCs w:val="22"/>
          <w:lang w:eastAsia="pl-PL"/>
        </w:rPr>
        <w:t xml:space="preserve">kontrolą </w:t>
      </w:r>
      <w:r w:rsidRPr="0004320F">
        <w:rPr>
          <w:rFonts w:ascii="Times New Roman" w:hAnsi="Times New Roman" w:cs="Times New Roman"/>
          <w:sz w:val="22"/>
          <w:szCs w:val="22"/>
          <w:lang w:eastAsia="pl-PL"/>
        </w:rPr>
        <w:t>na minimum 3 dni przed przystąpi</w:t>
      </w:r>
      <w:r w:rsidR="009B18B4" w:rsidRPr="0004320F">
        <w:rPr>
          <w:rFonts w:ascii="Times New Roman" w:hAnsi="Times New Roman" w:cs="Times New Roman"/>
          <w:sz w:val="22"/>
          <w:szCs w:val="22"/>
          <w:lang w:eastAsia="pl-PL"/>
        </w:rPr>
        <w:t>eniem do wykonywania czynności. Zamawiający informuje, że jest zarządcą nieruchomości dla której prowa</w:t>
      </w:r>
      <w:r w:rsidR="003261AD" w:rsidRPr="0004320F">
        <w:rPr>
          <w:rFonts w:ascii="Times New Roman" w:hAnsi="Times New Roman" w:cs="Times New Roman"/>
          <w:sz w:val="22"/>
          <w:szCs w:val="22"/>
          <w:lang w:eastAsia="pl-PL"/>
        </w:rPr>
        <w:t>dzone będą czynności związane z okresową kontrolą roczną.</w:t>
      </w:r>
      <w:r w:rsidR="0004320F" w:rsidRPr="0004320F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6E2E6D" w:rsidRPr="0004320F">
        <w:rPr>
          <w:rFonts w:ascii="Times New Roman" w:hAnsi="Times New Roman" w:cs="Times New Roman"/>
          <w:sz w:val="22"/>
          <w:szCs w:val="22"/>
          <w:lang w:eastAsia="pl-PL"/>
        </w:rPr>
        <w:t xml:space="preserve">Brak zawiadomienia w opisanym wyżej zakresie uprawnia Zamawiającego na wniosek Centrum Usług Wspólnych do naliczenia kary umownej, o której mowa w </w:t>
      </w:r>
      <w:r w:rsidR="0049505C" w:rsidRPr="00F30072">
        <w:rPr>
          <w:rFonts w:ascii="Times New Roman" w:hAnsi="Times New Roman" w:cs="Times New Roman"/>
          <w:sz w:val="22"/>
          <w:szCs w:val="22"/>
          <w:lang w:eastAsia="pl-PL"/>
        </w:rPr>
        <w:t xml:space="preserve">§ </w:t>
      </w:r>
      <w:r w:rsidR="006E2E6D" w:rsidRPr="0004320F">
        <w:rPr>
          <w:rFonts w:ascii="Times New Roman" w:hAnsi="Times New Roman" w:cs="Times New Roman"/>
          <w:sz w:val="22"/>
          <w:szCs w:val="22"/>
          <w:lang w:eastAsia="pl-PL"/>
        </w:rPr>
        <w:t>5 ust. 1 lit. d.</w:t>
      </w:r>
    </w:p>
    <w:p w14:paraId="0B954A22" w14:textId="1D171BF4" w:rsidR="003261AD" w:rsidRPr="00F30072" w:rsidRDefault="00476D05" w:rsidP="001F6D84">
      <w:pPr>
        <w:pStyle w:val="Textbody"/>
        <w:numPr>
          <w:ilvl w:val="0"/>
          <w:numId w:val="22"/>
        </w:numPr>
        <w:spacing w:after="83" w:line="360" w:lineRule="auto"/>
        <w:ind w:left="142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sz w:val="22"/>
          <w:szCs w:val="22"/>
        </w:rPr>
        <w:t xml:space="preserve">Wykonawca </w:t>
      </w:r>
      <w:r w:rsidR="007810B2" w:rsidRPr="00F30072">
        <w:rPr>
          <w:rFonts w:ascii="Times New Roman" w:hAnsi="Times New Roman" w:cs="Times New Roman"/>
          <w:sz w:val="22"/>
          <w:szCs w:val="22"/>
        </w:rPr>
        <w:t>oświa</w:t>
      </w:r>
      <w:r w:rsidR="006F3A48" w:rsidRPr="00F30072">
        <w:rPr>
          <w:rFonts w:ascii="Times New Roman" w:hAnsi="Times New Roman" w:cs="Times New Roman"/>
          <w:sz w:val="22"/>
          <w:szCs w:val="22"/>
        </w:rPr>
        <w:t xml:space="preserve">dcza, że </w:t>
      </w:r>
      <w:r w:rsidR="003261AD" w:rsidRPr="00F30072">
        <w:rPr>
          <w:rFonts w:ascii="Times New Roman" w:hAnsi="Times New Roman" w:cs="Times New Roman"/>
          <w:sz w:val="22"/>
          <w:szCs w:val="22"/>
        </w:rPr>
        <w:t xml:space="preserve">przeprowadzi kontrolę okresową zgodnie z posiadaną wiedzą i doświadczeniem oraz wytycznymi zawartymi w </w:t>
      </w:r>
      <w:r w:rsidR="0049505C">
        <w:rPr>
          <w:rFonts w:ascii="Times New Roman" w:hAnsi="Times New Roman" w:cs="Times New Roman"/>
          <w:sz w:val="22"/>
          <w:szCs w:val="22"/>
        </w:rPr>
        <w:t>r</w:t>
      </w:r>
      <w:r w:rsidR="003261AD" w:rsidRPr="00F30072">
        <w:rPr>
          <w:rFonts w:ascii="Times New Roman" w:hAnsi="Times New Roman" w:cs="Times New Roman"/>
          <w:sz w:val="22"/>
          <w:szCs w:val="22"/>
        </w:rPr>
        <w:t>ozporządzeniu Ministra Spraw Wewnętrznych i Administracji z dnia 07 czerwca 2010 r. w sprawie ochrony przeciwpożarowej budynków, innych obiektów budowlanych i terenów</w:t>
      </w:r>
      <w:r w:rsidR="0004320F">
        <w:rPr>
          <w:rFonts w:ascii="Times New Roman" w:hAnsi="Times New Roman" w:cs="Times New Roman"/>
          <w:sz w:val="22"/>
          <w:szCs w:val="22"/>
        </w:rPr>
        <w:t xml:space="preserve"> oraz </w:t>
      </w:r>
      <w:r w:rsidR="003261AD" w:rsidRPr="00F30072">
        <w:rPr>
          <w:rFonts w:ascii="Times New Roman" w:hAnsi="Times New Roman" w:cs="Times New Roman"/>
          <w:sz w:val="22"/>
          <w:szCs w:val="22"/>
        </w:rPr>
        <w:t xml:space="preserve"> </w:t>
      </w:r>
      <w:r w:rsidR="0049505C">
        <w:rPr>
          <w:rFonts w:ascii="Times New Roman" w:hAnsi="Times New Roman" w:cs="Times New Roman"/>
          <w:sz w:val="22"/>
          <w:szCs w:val="22"/>
        </w:rPr>
        <w:t>r</w:t>
      </w:r>
      <w:r w:rsidR="003261AD" w:rsidRPr="00F30072">
        <w:rPr>
          <w:rFonts w:ascii="Times New Roman" w:hAnsi="Times New Roman" w:cs="Times New Roman"/>
          <w:sz w:val="22"/>
          <w:szCs w:val="22"/>
        </w:rPr>
        <w:t xml:space="preserve">ozporządzeniu Rady Ministrów z dnia </w:t>
      </w:r>
      <w:r w:rsidR="0004320F">
        <w:rPr>
          <w:rFonts w:ascii="Times New Roman" w:hAnsi="Times New Roman" w:cs="Times New Roman"/>
          <w:sz w:val="22"/>
          <w:szCs w:val="22"/>
        </w:rPr>
        <w:t xml:space="preserve">7 grudnia </w:t>
      </w:r>
      <w:r w:rsidR="003261AD" w:rsidRPr="00F30072">
        <w:rPr>
          <w:rFonts w:ascii="Times New Roman" w:hAnsi="Times New Roman" w:cs="Times New Roman"/>
          <w:sz w:val="22"/>
          <w:szCs w:val="22"/>
        </w:rPr>
        <w:t xml:space="preserve"> 20</w:t>
      </w:r>
      <w:r w:rsidR="0004320F">
        <w:rPr>
          <w:rFonts w:ascii="Times New Roman" w:hAnsi="Times New Roman" w:cs="Times New Roman"/>
          <w:sz w:val="22"/>
          <w:szCs w:val="22"/>
        </w:rPr>
        <w:t>12</w:t>
      </w:r>
      <w:r w:rsidR="003261AD" w:rsidRPr="00F30072">
        <w:rPr>
          <w:rFonts w:ascii="Times New Roman" w:hAnsi="Times New Roman" w:cs="Times New Roman"/>
          <w:sz w:val="22"/>
          <w:szCs w:val="22"/>
        </w:rPr>
        <w:t xml:space="preserve"> r. w sprawie rodzajów urządzeń technicznych podlegających dozorowi technicznemu, normami, a w szczególności Polską Normą PN-EN 3-1 lub normami ją zastępującymi wydanymi przez Polski </w:t>
      </w:r>
      <w:r w:rsidR="003261AD" w:rsidRPr="00F30072">
        <w:rPr>
          <w:rFonts w:ascii="Times New Roman" w:hAnsi="Times New Roman" w:cs="Times New Roman"/>
          <w:sz w:val="22"/>
          <w:szCs w:val="22"/>
        </w:rPr>
        <w:lastRenderedPageBreak/>
        <w:t>Komitet Normalizacyjny, posiadanymi Certyfikatami Zgodności wydanymi przez Centrum Naukowo-Badawcze</w:t>
      </w:r>
      <w:r w:rsidR="001F6D84" w:rsidRPr="00F300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49A5F5" w14:textId="77777777" w:rsidR="001F6D84" w:rsidRPr="00F30072" w:rsidRDefault="001F6D84" w:rsidP="001F6D84">
      <w:pPr>
        <w:pStyle w:val="Textbody"/>
        <w:numPr>
          <w:ilvl w:val="0"/>
          <w:numId w:val="22"/>
        </w:numPr>
        <w:spacing w:after="83" w:line="36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0072"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 w:rsidR="00807792" w:rsidRPr="00F30072">
        <w:rPr>
          <w:rFonts w:ascii="Times New Roman" w:hAnsi="Times New Roman" w:cs="Times New Roman"/>
          <w:sz w:val="22"/>
          <w:szCs w:val="22"/>
        </w:rPr>
        <w:t>posiada</w:t>
      </w:r>
      <w:r w:rsidR="003261AD" w:rsidRPr="00F30072">
        <w:rPr>
          <w:rFonts w:ascii="Times New Roman" w:hAnsi="Times New Roman" w:cs="Times New Roman"/>
          <w:sz w:val="22"/>
          <w:szCs w:val="22"/>
        </w:rPr>
        <w:t xml:space="preserve"> stosowne uprawnienia do realizacji przedmiotu zamówienia.</w:t>
      </w:r>
    </w:p>
    <w:p w14:paraId="19709D45" w14:textId="77777777" w:rsidR="001F6D84" w:rsidRPr="00F30072" w:rsidRDefault="00BA6403" w:rsidP="001F6D84">
      <w:pPr>
        <w:pStyle w:val="Textbody"/>
        <w:numPr>
          <w:ilvl w:val="0"/>
          <w:numId w:val="22"/>
        </w:numPr>
        <w:spacing w:after="83" w:line="36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0072">
        <w:rPr>
          <w:rFonts w:ascii="Times New Roman" w:hAnsi="Times New Roman" w:cs="Times New Roman"/>
          <w:sz w:val="22"/>
          <w:szCs w:val="22"/>
        </w:rPr>
        <w:t xml:space="preserve">Wykonawca nie ponosi odpowiedzialności za dokonywanie wpisów z </w:t>
      </w:r>
      <w:r w:rsidR="006F3A48" w:rsidRPr="00F30072">
        <w:rPr>
          <w:rFonts w:ascii="Times New Roman" w:hAnsi="Times New Roman" w:cs="Times New Roman"/>
          <w:sz w:val="22"/>
          <w:szCs w:val="22"/>
        </w:rPr>
        <w:t xml:space="preserve">przeprowadzonych badań </w:t>
      </w:r>
      <w:r w:rsidRPr="00F30072">
        <w:rPr>
          <w:rFonts w:ascii="Times New Roman" w:hAnsi="Times New Roman" w:cs="Times New Roman"/>
          <w:sz w:val="22"/>
          <w:szCs w:val="22"/>
        </w:rPr>
        <w:t xml:space="preserve">do Książek Obiektów Budowlanych. </w:t>
      </w:r>
    </w:p>
    <w:p w14:paraId="104E1DE3" w14:textId="77777777" w:rsidR="006F3A48" w:rsidRPr="00F30072" w:rsidRDefault="006F3A48" w:rsidP="001F6D84">
      <w:pPr>
        <w:pStyle w:val="Textbody"/>
        <w:numPr>
          <w:ilvl w:val="0"/>
          <w:numId w:val="22"/>
        </w:numPr>
        <w:spacing w:after="83" w:line="36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0072">
        <w:rPr>
          <w:rFonts w:ascii="Times New Roman" w:hAnsi="Times New Roman" w:cs="Times New Roman"/>
          <w:sz w:val="22"/>
          <w:szCs w:val="22"/>
        </w:rPr>
        <w:t>Wykonawca zobowiązany jest do załączenia do protokołu z przeprowadzonych badań do załączenia kserokopii potwierdzonej za zgodność z oryginałem aktualnego świadectwa wzorcowania i certyfikatu urządzeń za pomocą których wykonane zostały badania.</w:t>
      </w:r>
    </w:p>
    <w:p w14:paraId="1FDD3B53" w14:textId="1A9825A0" w:rsidR="004736B2" w:rsidRPr="00F30072" w:rsidRDefault="007810B2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</w:p>
    <w:p w14:paraId="053998ED" w14:textId="77777777" w:rsidR="007810B2" w:rsidRPr="00F30072" w:rsidRDefault="007810B2" w:rsidP="007810B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WYKONANI</w:t>
      </w:r>
      <w:r w:rsidR="002D65AF" w:rsidRPr="00F30072">
        <w:rPr>
          <w:rFonts w:ascii="Times New Roman" w:hAnsi="Times New Roman" w:cs="Times New Roman"/>
          <w:b/>
          <w:color w:val="auto"/>
          <w:sz w:val="22"/>
          <w:szCs w:val="22"/>
        </w:rPr>
        <w:t>E UMOWY</w:t>
      </w:r>
    </w:p>
    <w:p w14:paraId="0DAC714D" w14:textId="1459ABB0" w:rsidR="002D65AF" w:rsidRPr="00F30072" w:rsidRDefault="002D65AF" w:rsidP="002D65AF">
      <w:pPr>
        <w:pStyle w:val="Domynie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Umowa zostaje zawarta na czas określony od </w:t>
      </w:r>
      <w:r w:rsidR="00FC4E47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dnia podpisania </w:t>
      </w:r>
      <w:r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do 31 grudnia 2021 r. </w:t>
      </w:r>
    </w:p>
    <w:p w14:paraId="2B83491A" w14:textId="02706D46" w:rsidR="007810B2" w:rsidRPr="00F30072" w:rsidRDefault="00807792" w:rsidP="004736B2">
      <w:pPr>
        <w:pStyle w:val="Domynie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Przedmiot umowy</w:t>
      </w:r>
      <w:r w:rsidR="007810B2"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realizowan</w:t>
      </w:r>
      <w:r w:rsidR="002D65AF"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y będzie sukcesywnie</w:t>
      </w:r>
      <w:r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w terminach</w:t>
      </w:r>
      <w:r w:rsidR="007810B2"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2D65AF"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opisanych</w:t>
      </w:r>
      <w:r w:rsidR="00BA6403" w:rsidRPr="00F3007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w załączniku nr 1 do niniejszej umowy</w:t>
      </w:r>
      <w:r w:rsidR="0049505C">
        <w:rPr>
          <w:rFonts w:ascii="Times New Roman" w:hAnsi="Times New Roman" w:cs="Times New Roman"/>
          <w:color w:val="auto"/>
          <w:sz w:val="22"/>
          <w:szCs w:val="22"/>
          <w:lang w:eastAsia="pl-PL"/>
        </w:rPr>
        <w:t>.</w:t>
      </w:r>
    </w:p>
    <w:p w14:paraId="669831C6" w14:textId="2E1CC855" w:rsidR="004736B2" w:rsidRPr="00F30072" w:rsidRDefault="007810B2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4 </w:t>
      </w:r>
    </w:p>
    <w:p w14:paraId="77BA7622" w14:textId="77777777" w:rsidR="007810B2" w:rsidRPr="00F30072" w:rsidRDefault="007810B2" w:rsidP="007810B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WYNAGRODZENIE </w:t>
      </w:r>
    </w:p>
    <w:p w14:paraId="220129CC" w14:textId="263B9E0E" w:rsidR="006F51CC" w:rsidRPr="006F51CC" w:rsidRDefault="007810B2" w:rsidP="006F51CC">
      <w:pPr>
        <w:pStyle w:val="Domyni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F51CC">
        <w:rPr>
          <w:rFonts w:ascii="Times New Roman" w:hAnsi="Times New Roman" w:cs="Times New Roman"/>
          <w:color w:val="auto"/>
          <w:sz w:val="22"/>
          <w:szCs w:val="22"/>
        </w:rPr>
        <w:t xml:space="preserve">Za wykonanie przedmiotu umowy Wykonawca otrzyma </w:t>
      </w:r>
      <w:r w:rsidR="00466CAF">
        <w:rPr>
          <w:rFonts w:ascii="Times New Roman" w:hAnsi="Times New Roman" w:cs="Times New Roman"/>
          <w:color w:val="auto"/>
          <w:sz w:val="22"/>
          <w:szCs w:val="22"/>
        </w:rPr>
        <w:t xml:space="preserve">maksymalne </w:t>
      </w:r>
      <w:r w:rsidRPr="006F51CC">
        <w:rPr>
          <w:rFonts w:ascii="Times New Roman" w:hAnsi="Times New Roman" w:cs="Times New Roman"/>
          <w:color w:val="auto"/>
          <w:sz w:val="22"/>
          <w:szCs w:val="22"/>
        </w:rPr>
        <w:t>wynagrodzenie  w wysokości ….................</w:t>
      </w:r>
      <w:r w:rsidRPr="006F51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 brutto</w:t>
      </w:r>
      <w:r w:rsidRPr="006F51CC">
        <w:rPr>
          <w:rFonts w:ascii="Times New Roman" w:hAnsi="Times New Roman" w:cs="Times New Roman"/>
          <w:color w:val="auto"/>
          <w:sz w:val="22"/>
          <w:szCs w:val="22"/>
        </w:rPr>
        <w:t xml:space="preserve"> (słownie: …...................</w:t>
      </w:r>
      <w:r w:rsidRPr="006F51CC">
        <w:rPr>
          <w:rFonts w:ascii="Times New Roman" w:hAnsi="Times New Roman" w:cs="Times New Roman"/>
          <w:b/>
          <w:color w:val="auto"/>
          <w:sz w:val="22"/>
          <w:szCs w:val="22"/>
        </w:rPr>
        <w:t>/100</w:t>
      </w:r>
      <w:r w:rsidRPr="006F51CC">
        <w:rPr>
          <w:rFonts w:ascii="Times New Roman" w:hAnsi="Times New Roman" w:cs="Times New Roman"/>
          <w:color w:val="auto"/>
          <w:sz w:val="22"/>
          <w:szCs w:val="22"/>
        </w:rPr>
        <w:t>), w tym podatek VAT w  kwocie …..................</w:t>
      </w:r>
      <w:r w:rsidRPr="006F51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</w:t>
      </w:r>
      <w:r w:rsidRPr="006F51CC">
        <w:rPr>
          <w:rFonts w:ascii="Times New Roman" w:hAnsi="Times New Roman" w:cs="Times New Roman"/>
          <w:color w:val="auto"/>
          <w:sz w:val="22"/>
          <w:szCs w:val="22"/>
        </w:rPr>
        <w:t xml:space="preserve"> (słownie: …..................</w:t>
      </w:r>
      <w:r w:rsidRPr="006F51CC">
        <w:rPr>
          <w:rFonts w:ascii="Times New Roman" w:hAnsi="Times New Roman" w:cs="Times New Roman"/>
          <w:b/>
          <w:color w:val="auto"/>
          <w:sz w:val="22"/>
          <w:szCs w:val="22"/>
        </w:rPr>
        <w:t>/100</w:t>
      </w:r>
      <w:r w:rsidRPr="006F51CC">
        <w:rPr>
          <w:rFonts w:ascii="Times New Roman" w:hAnsi="Times New Roman" w:cs="Times New Roman"/>
          <w:color w:val="auto"/>
          <w:sz w:val="22"/>
          <w:szCs w:val="22"/>
        </w:rPr>
        <w:t>), w tym</w:t>
      </w:r>
      <w:r w:rsidRPr="006F51CC">
        <w:rPr>
          <w:rFonts w:ascii="Times New Roman" w:hAnsi="Times New Roman" w:cs="Times New Roman"/>
          <w:i/>
          <w:color w:val="auto"/>
          <w:sz w:val="22"/>
          <w:szCs w:val="22"/>
        </w:rPr>
        <w:t>:*(</w:t>
      </w:r>
      <w:r w:rsidR="006F51CC" w:rsidRPr="006F51CC">
        <w:rPr>
          <w:i/>
          <w:iCs/>
          <w:sz w:val="22"/>
          <w:szCs w:val="22"/>
        </w:rPr>
        <w:t xml:space="preserve">Uwaga: Wykonawca zawrze umowy z  Dyrektorami poszczególnych Jednostek z podziałem jedna umowa dla jednej Jednostki w zakresie wszystkich wymaganych dla danej Jednostki w roku 2021 </w:t>
      </w:r>
      <w:r w:rsidR="00E47509">
        <w:rPr>
          <w:i/>
          <w:iCs/>
          <w:sz w:val="22"/>
          <w:szCs w:val="22"/>
        </w:rPr>
        <w:t>przeglądów</w:t>
      </w:r>
      <w:r w:rsidR="006F51CC" w:rsidRPr="006F51CC">
        <w:rPr>
          <w:i/>
          <w:iCs/>
          <w:sz w:val="22"/>
          <w:szCs w:val="22"/>
        </w:rPr>
        <w:t xml:space="preserve"> Rodzaj </w:t>
      </w:r>
      <w:r w:rsidR="00E47509">
        <w:rPr>
          <w:i/>
          <w:iCs/>
          <w:sz w:val="22"/>
          <w:szCs w:val="22"/>
        </w:rPr>
        <w:t>przeglądu</w:t>
      </w:r>
      <w:r w:rsidR="006F51CC" w:rsidRPr="006F51CC">
        <w:rPr>
          <w:i/>
          <w:iCs/>
          <w:sz w:val="22"/>
          <w:szCs w:val="22"/>
        </w:rPr>
        <w:t>, ceny jednostkowe zostaną wpisane odpowiednio do każdej z umów wg złożonego przez Wykonawcę formularza ofertowego</w:t>
      </w:r>
      <w:r w:rsidR="00E47509">
        <w:rPr>
          <w:i/>
          <w:iCs/>
          <w:sz w:val="22"/>
          <w:szCs w:val="22"/>
        </w:rPr>
        <w:t>)</w:t>
      </w:r>
    </w:p>
    <w:p w14:paraId="52093717" w14:textId="3F771BDD" w:rsidR="005F0E40" w:rsidRPr="00F30072" w:rsidRDefault="007810B2" w:rsidP="005F0E40">
      <w:pPr>
        <w:pStyle w:val="Domyni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Wynagrodzenie, o którym mowa w ust.1 obejmuje wszystkie koszty związane z realizacją przedmiotu umowy, w tym ryzyko Wykonawcy z tytułu nie oszacowania wszelkich kosztów związanych z realizacją przedmiotu umowy, a także oddziaływania innych czynników mających lub mogących mieć wpływ na koszty. Koszty wykonania </w:t>
      </w:r>
      <w:r w:rsidR="001F50A7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badań 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oraz przygotowania i przekazania protokołów z okresowych kontroli obejmują również koszty dojazdu Wykonawcy do </w:t>
      </w:r>
      <w:r w:rsidR="005F0E40" w:rsidRPr="00F30072">
        <w:rPr>
          <w:rFonts w:ascii="Times New Roman" w:hAnsi="Times New Roman" w:cs="Times New Roman"/>
          <w:color w:val="auto"/>
          <w:sz w:val="22"/>
          <w:szCs w:val="22"/>
        </w:rPr>
        <w:t>Jednostki.</w:t>
      </w:r>
    </w:p>
    <w:p w14:paraId="469360E5" w14:textId="77777777" w:rsidR="005F0E40" w:rsidRPr="00F30072" w:rsidRDefault="007810B2" w:rsidP="007810B2">
      <w:pPr>
        <w:pStyle w:val="Domyni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Nieoszacowanie, pominięcie oraz brak rozpoznania zakresu przedmiotu umowy nie może być podstawą do żądania zmiany wynagrodzenia r</w:t>
      </w:r>
      <w:r w:rsidR="005F0E40" w:rsidRPr="00F30072">
        <w:rPr>
          <w:rFonts w:ascii="Times New Roman" w:hAnsi="Times New Roman" w:cs="Times New Roman"/>
          <w:color w:val="auto"/>
          <w:sz w:val="22"/>
          <w:szCs w:val="22"/>
        </w:rPr>
        <w:t>yczałtowego określonego w ust. 1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niniejszego paragrafu.</w:t>
      </w:r>
    </w:p>
    <w:p w14:paraId="1EF90E7B" w14:textId="213E3DAC" w:rsidR="00B14464" w:rsidRPr="00F30072" w:rsidRDefault="005F0E40" w:rsidP="007810B2">
      <w:pPr>
        <w:pStyle w:val="Domyni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Podstawą do wystawienia faktury </w:t>
      </w:r>
      <w:r w:rsidR="009B18B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przez Wykonawcę 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jest prawidłowo </w:t>
      </w:r>
      <w:r w:rsidR="009B18B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opracowany, zgodnie z wytycznymi </w:t>
      </w:r>
      <w:r w:rsidR="001F6D84" w:rsidRPr="00F30072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6D8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2 ust. 1 pkt </w:t>
      </w:r>
      <w:r w:rsidR="006F51C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B18B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umowy i przekazany do Zamawiającego oraz Centrum Usług Wspólnych w Poznaniu, 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protokół </w:t>
      </w:r>
      <w:r w:rsidR="00B14464" w:rsidRPr="00F30072">
        <w:rPr>
          <w:rFonts w:ascii="Times New Roman" w:hAnsi="Times New Roman" w:cs="Times New Roman"/>
          <w:color w:val="auto"/>
          <w:sz w:val="22"/>
          <w:szCs w:val="22"/>
        </w:rPr>
        <w:t>z kontroli</w:t>
      </w:r>
      <w:r w:rsidR="001F6D8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okresowej podręcznego sprzętu </w:t>
      </w:r>
      <w:proofErr w:type="spellStart"/>
      <w:r w:rsidR="001F6D84" w:rsidRPr="00F30072">
        <w:rPr>
          <w:rFonts w:ascii="Times New Roman" w:hAnsi="Times New Roman" w:cs="Times New Roman"/>
          <w:color w:val="auto"/>
          <w:sz w:val="22"/>
          <w:szCs w:val="22"/>
        </w:rPr>
        <w:t>ppoż</w:t>
      </w:r>
      <w:proofErr w:type="spellEnd"/>
      <w:r w:rsidR="001F6D8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opisanego w Zestawieniu terminów przeglądów podręcznego sprzętu ppoż</w:t>
      </w:r>
      <w:r w:rsidR="00B1446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3AD3DA1" w14:textId="77777777" w:rsidR="009B18B4" w:rsidRPr="00F30072" w:rsidRDefault="007810B2" w:rsidP="007810B2">
      <w:pPr>
        <w:pStyle w:val="Domynie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lastRenderedPageBreak/>
        <w:t>Za wykonanie przedmiotu umowy Wykonawca wystawi fakturę na rzecz:</w:t>
      </w:r>
    </w:p>
    <w:p w14:paraId="38222520" w14:textId="77777777" w:rsidR="007810B2" w:rsidRPr="00F30072" w:rsidRDefault="007810B2" w:rsidP="009B18B4">
      <w:pPr>
        <w:pStyle w:val="Domynie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Miasto Poznań,  ……………………………………………………. w Poznaniu,</w:t>
      </w:r>
    </w:p>
    <w:p w14:paraId="10F71C16" w14:textId="77777777" w:rsidR="009B18B4" w:rsidRPr="00F30072" w:rsidRDefault="007810B2" w:rsidP="009B18B4">
      <w:pPr>
        <w:pStyle w:val="Domynie"/>
        <w:spacing w:line="360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i/>
          <w:color w:val="auto"/>
          <w:sz w:val="22"/>
          <w:szCs w:val="22"/>
        </w:rPr>
        <w:t>(nazwa Jednostki)</w:t>
      </w:r>
    </w:p>
    <w:p w14:paraId="72FD3B33" w14:textId="77777777" w:rsidR="009B18B4" w:rsidRPr="00F30072" w:rsidRDefault="009B18B4" w:rsidP="009B18B4">
      <w:pPr>
        <w:pStyle w:val="Domynie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Ul. ………………………………….</w:t>
      </w:r>
    </w:p>
    <w:p w14:paraId="77D5111B" w14:textId="77777777" w:rsidR="009B18B4" w:rsidRPr="00F30072" w:rsidRDefault="009B18B4" w:rsidP="009B18B4">
      <w:pPr>
        <w:pStyle w:val="Domynie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Kod pocztowy i miejscowość</w:t>
      </w:r>
    </w:p>
    <w:p w14:paraId="43FE2322" w14:textId="77777777" w:rsidR="007810B2" w:rsidRPr="00F30072" w:rsidRDefault="007810B2" w:rsidP="009B18B4">
      <w:pPr>
        <w:pStyle w:val="Domynie"/>
        <w:spacing w:line="360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NIP: 209-000-14-40;</w:t>
      </w:r>
    </w:p>
    <w:p w14:paraId="07969F9B" w14:textId="77777777" w:rsidR="009B18B4" w:rsidRPr="00F30072" w:rsidRDefault="007810B2" w:rsidP="007810B2">
      <w:pPr>
        <w:pStyle w:val="Domylnie"/>
        <w:numPr>
          <w:ilvl w:val="0"/>
          <w:numId w:val="30"/>
        </w:numPr>
        <w:spacing w:after="1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Wynagrodzenie płatne będzie w terminie do 14 dni od daty przedłożenia Zamawiającemu prawidłowo wypełnionej faktury VAT, przelewem na rachunek bankowy Wykonawcy wskazany w treści faktury.</w:t>
      </w:r>
    </w:p>
    <w:p w14:paraId="38759F07" w14:textId="77777777" w:rsidR="009B18B4" w:rsidRPr="00F30072" w:rsidRDefault="007810B2" w:rsidP="007810B2">
      <w:pPr>
        <w:pStyle w:val="Domylnie"/>
        <w:numPr>
          <w:ilvl w:val="0"/>
          <w:numId w:val="30"/>
        </w:numPr>
        <w:spacing w:after="1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Zapłatę uznaje się za dokonaną z chwilą obciążenia ra</w:t>
      </w:r>
      <w:r w:rsidR="009B18B4" w:rsidRPr="00F30072">
        <w:rPr>
          <w:rFonts w:ascii="Times New Roman" w:hAnsi="Times New Roman" w:cs="Times New Roman"/>
          <w:color w:val="auto"/>
          <w:sz w:val="22"/>
          <w:szCs w:val="22"/>
        </w:rPr>
        <w:t>chunku bankowego Zamawiającego.</w:t>
      </w:r>
    </w:p>
    <w:p w14:paraId="13629F58" w14:textId="77777777" w:rsidR="007810B2" w:rsidRPr="00F30072" w:rsidRDefault="007810B2" w:rsidP="007810B2">
      <w:pPr>
        <w:pStyle w:val="Domylnie"/>
        <w:numPr>
          <w:ilvl w:val="0"/>
          <w:numId w:val="30"/>
        </w:numPr>
        <w:spacing w:after="1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Zamawiający wyraża zgodę na otrzymanie faktury w formie elektronicznej.</w:t>
      </w:r>
    </w:p>
    <w:p w14:paraId="4987B79A" w14:textId="4C66EE3A" w:rsidR="007810B2" w:rsidRPr="00F30072" w:rsidRDefault="009B18B4" w:rsidP="004736B2">
      <w:pPr>
        <w:numPr>
          <w:ilvl w:val="0"/>
          <w:numId w:val="30"/>
        </w:numPr>
        <w:suppressAutoHyphens/>
        <w:overflowPunct w:val="0"/>
        <w:spacing w:before="0" w:after="16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0072">
        <w:rPr>
          <w:rFonts w:ascii="Times New Roman" w:hAnsi="Times New Roman" w:cs="Times New Roman"/>
          <w:sz w:val="22"/>
          <w:szCs w:val="22"/>
        </w:rPr>
        <w:t>Wykonawca oświadcza, że podany numer rachunku bankowego, na który maja być zapłacone należności umowne jest rachunkiem firmowym wskazanym na wykazie podmiotów, o którym mowa w art. 96b ustawy z dnia 11 marca 2004r. o podatku od towarów i usług (t</w:t>
      </w:r>
      <w:r w:rsidR="0049505C">
        <w:rPr>
          <w:rFonts w:ascii="Times New Roman" w:hAnsi="Times New Roman" w:cs="Times New Roman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sz w:val="22"/>
          <w:szCs w:val="22"/>
        </w:rPr>
        <w:t xml:space="preserve">.j. </w:t>
      </w:r>
      <w:r w:rsidR="0049505C">
        <w:rPr>
          <w:rFonts w:ascii="Times New Roman" w:hAnsi="Times New Roman" w:cs="Times New Roman"/>
          <w:sz w:val="22"/>
          <w:szCs w:val="22"/>
        </w:rPr>
        <w:t xml:space="preserve">- </w:t>
      </w:r>
      <w:r w:rsidRPr="00F30072">
        <w:rPr>
          <w:rFonts w:ascii="Times New Roman" w:hAnsi="Times New Roman" w:cs="Times New Roman"/>
          <w:sz w:val="22"/>
          <w:szCs w:val="22"/>
        </w:rPr>
        <w:t>Dz. U. z 20</w:t>
      </w:r>
      <w:r w:rsidR="001D0A16">
        <w:rPr>
          <w:rFonts w:ascii="Times New Roman" w:hAnsi="Times New Roman" w:cs="Times New Roman"/>
          <w:sz w:val="22"/>
          <w:szCs w:val="22"/>
        </w:rPr>
        <w:t>20</w:t>
      </w:r>
      <w:r w:rsidRPr="00F30072">
        <w:rPr>
          <w:rFonts w:ascii="Times New Roman" w:hAnsi="Times New Roman" w:cs="Times New Roman"/>
          <w:sz w:val="22"/>
          <w:szCs w:val="22"/>
        </w:rPr>
        <w:t xml:space="preserve"> r. poz. </w:t>
      </w:r>
      <w:r w:rsidR="001D0A16">
        <w:rPr>
          <w:rFonts w:ascii="Times New Roman" w:hAnsi="Times New Roman" w:cs="Times New Roman"/>
          <w:sz w:val="22"/>
          <w:szCs w:val="22"/>
        </w:rPr>
        <w:t>106</w:t>
      </w:r>
      <w:r w:rsidRPr="00F30072">
        <w:rPr>
          <w:rFonts w:ascii="Times New Roman" w:hAnsi="Times New Roman" w:cs="Times New Roman"/>
          <w:sz w:val="22"/>
          <w:szCs w:val="22"/>
        </w:rPr>
        <w:t xml:space="preserve"> ze zm.). Zamawiający nie ponosi odpowiedzialności wobec Wykonawcy w przypadku zapłaty należności umownych po terminie, spowodowanej nieposiadaniem rachunku firmowego lub niezgodnością wskazanego z numerem rachunku bankowego wskazanego w umowie z w/w rejestrem.</w:t>
      </w:r>
    </w:p>
    <w:p w14:paraId="769B7778" w14:textId="5192C27A" w:rsidR="004736B2" w:rsidRPr="00F30072" w:rsidRDefault="007810B2" w:rsidP="007810B2">
      <w:pPr>
        <w:pStyle w:val="Domylnie"/>
        <w:spacing w:after="140"/>
        <w:ind w:hanging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5 </w:t>
      </w:r>
    </w:p>
    <w:p w14:paraId="45431F58" w14:textId="77777777" w:rsidR="007810B2" w:rsidRPr="00F30072" w:rsidRDefault="007810B2" w:rsidP="007810B2">
      <w:pPr>
        <w:pStyle w:val="Domylnie"/>
        <w:spacing w:after="140"/>
        <w:ind w:hanging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Kary umowne</w:t>
      </w:r>
    </w:p>
    <w:p w14:paraId="3B164A69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1. Zamawiający uprawniony jest do naliczenia kary umownej w następujących przypadkach:</w:t>
      </w:r>
    </w:p>
    <w:p w14:paraId="61317702" w14:textId="5A1FB1BD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a) za niedotrzymanie </w:t>
      </w:r>
      <w:r w:rsidR="0055265A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przekazania oryginałów protokołów z </w:t>
      </w:r>
      <w:r w:rsidR="00B14464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kontroli </w:t>
      </w:r>
      <w:r w:rsidR="0055265A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do Zamawiającego oraz Centrum Usług Wspólnych w Poznaniu w terminach opisanych w załączniku nr 1 do niniejszej umowy- w wysokości </w:t>
      </w:r>
      <w:r w:rsidR="006F51CC">
        <w:rPr>
          <w:rFonts w:ascii="Times New Roman" w:hAnsi="Times New Roman" w:cs="Times New Roman"/>
          <w:color w:val="auto"/>
          <w:sz w:val="22"/>
          <w:szCs w:val="22"/>
        </w:rPr>
        <w:t>20,00</w:t>
      </w:r>
      <w:r w:rsidR="004950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51CC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za każdy dzień opóźnienia,</w:t>
      </w:r>
    </w:p>
    <w:p w14:paraId="41AF71E6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b) za odstąpienie od umowy przez Zamawiającego z przyczyn leżących po stronie Wykonawcy 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br/>
        <w:t>w wysokości 10% wynagrodzenia umownego brutto, o którym mowa w § 4 ust.1,</w:t>
      </w:r>
    </w:p>
    <w:p w14:paraId="02B16D29" w14:textId="0CF296E0" w:rsidR="006E2E6D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c) za brak </w:t>
      </w:r>
      <w:r w:rsidR="006E2E6D" w:rsidRPr="00F30072">
        <w:rPr>
          <w:rFonts w:ascii="Times New Roman" w:hAnsi="Times New Roman" w:cs="Times New Roman"/>
          <w:color w:val="auto"/>
          <w:sz w:val="22"/>
          <w:szCs w:val="22"/>
        </w:rPr>
        <w:t>zawiadomienia, o którym mowa w §</w:t>
      </w:r>
      <w:r w:rsidR="004950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2E6D" w:rsidRPr="00F30072">
        <w:rPr>
          <w:rFonts w:ascii="Times New Roman" w:hAnsi="Times New Roman" w:cs="Times New Roman"/>
          <w:color w:val="auto"/>
          <w:sz w:val="22"/>
          <w:szCs w:val="22"/>
        </w:rPr>
        <w:t>2 ust. 3 w wysokości 200,00 zł za każdy dzień opóźnienia,</w:t>
      </w:r>
    </w:p>
    <w:p w14:paraId="6BB560E2" w14:textId="5C48ED88" w:rsidR="006E2E6D" w:rsidRDefault="006E2E6D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d) za brak zawiadomienia </w:t>
      </w:r>
      <w:r w:rsidR="001F50A7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Zamawiającego 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o terminie przeprowadzenia </w:t>
      </w:r>
      <w:r w:rsidR="001F50A7" w:rsidRPr="00F30072">
        <w:rPr>
          <w:rFonts w:ascii="Times New Roman" w:hAnsi="Times New Roman" w:cs="Times New Roman"/>
          <w:color w:val="auto"/>
          <w:sz w:val="22"/>
          <w:szCs w:val="22"/>
        </w:rPr>
        <w:t>badań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>, w wysokości 50,00 zł za każdy przypadek.</w:t>
      </w:r>
    </w:p>
    <w:p w14:paraId="03B5AB9B" w14:textId="5252BF57" w:rsidR="006F51CC" w:rsidRPr="006F51CC" w:rsidRDefault="006F51CC" w:rsidP="006F51CC">
      <w:pPr>
        <w:widowControl w:val="0"/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ascii="Times New Roman" w:hAnsi="Times New Roman" w:cs="Times New Roman"/>
          <w:kern w:val="1"/>
          <w:sz w:val="22"/>
          <w:szCs w:val="22"/>
          <w:lang w:eastAsia="zh-CN" w:bidi="hi-IN"/>
        </w:rPr>
      </w:pPr>
      <w:r w:rsidRPr="008C2158">
        <w:rPr>
          <w:color w:val="000000"/>
          <w:kern w:val="1"/>
          <w:lang w:eastAsia="zh-CN" w:bidi="hi-IN"/>
        </w:rPr>
        <w:t>e</w:t>
      </w:r>
      <w:r w:rsidRPr="006F51CC">
        <w:rPr>
          <w:rFonts w:ascii="Times New Roman" w:hAnsi="Times New Roman" w:cs="Times New Roman"/>
          <w:kern w:val="1"/>
          <w:sz w:val="22"/>
          <w:szCs w:val="22"/>
          <w:lang w:eastAsia="zh-CN" w:bidi="hi-IN"/>
        </w:rPr>
        <w:t xml:space="preserve">) za opóźnienie w wykonaniu pozostałych obowiązków, innych niż opisanych powyżej - w niniejszym paragrafie, w szczególności opóźnienia w wykonaniu przeglądów </w:t>
      </w:r>
      <w:r>
        <w:rPr>
          <w:rFonts w:ascii="Times New Roman" w:hAnsi="Times New Roman" w:cs="Times New Roman"/>
          <w:kern w:val="1"/>
          <w:sz w:val="22"/>
          <w:szCs w:val="22"/>
          <w:lang w:eastAsia="zh-CN" w:bidi="hi-IN"/>
        </w:rPr>
        <w:t>20,00</w:t>
      </w:r>
      <w:r w:rsidRPr="006F51CC">
        <w:rPr>
          <w:rFonts w:ascii="Times New Roman" w:hAnsi="Times New Roman" w:cs="Times New Roman"/>
          <w:kern w:val="1"/>
          <w:sz w:val="22"/>
          <w:szCs w:val="22"/>
          <w:lang w:eastAsia="zh-CN" w:bidi="hi-IN"/>
        </w:rPr>
        <w:t xml:space="preserve"> zł za każdy dzień opóźnienia. </w:t>
      </w:r>
    </w:p>
    <w:p w14:paraId="2852B7A4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lastRenderedPageBreak/>
        <w:t>2. Naliczoną przez Zamawiającego karę umowną Wykonawca zobowiązuje się zapłacić w terminie 14 dni od otrzymania stosownego pisemnego wezwania.</w:t>
      </w:r>
    </w:p>
    <w:p w14:paraId="085BCA99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3. Należność z tytułu kar umownych może zostać potrącona przez Zamawiającego z wynagrodzenia przysługującego Wykonawcy, na co Wykonawca wyraża zgodę.</w:t>
      </w:r>
    </w:p>
    <w:p w14:paraId="44781604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4. Zamawiającemu przysługuje prawo dochodzenia odszkodowania w pełnej wysokości na zasadach o</w:t>
      </w:r>
      <w:r w:rsidR="002D65AF" w:rsidRPr="00F30072">
        <w:rPr>
          <w:rFonts w:ascii="Times New Roman" w:hAnsi="Times New Roman" w:cs="Times New Roman"/>
          <w:color w:val="auto"/>
          <w:sz w:val="22"/>
          <w:szCs w:val="22"/>
        </w:rPr>
        <w:t>gólnych określonych przepisami K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>odeksu cywilnego. Zapłata kary umownej nie wyklucza dochodzenia przez Zamawiającego wykonania zobowiązań zgodnie z postanowieniami umowy.</w:t>
      </w:r>
    </w:p>
    <w:p w14:paraId="4DF16767" w14:textId="77777777" w:rsidR="007810B2" w:rsidRPr="00F30072" w:rsidRDefault="007810B2" w:rsidP="007810B2">
      <w:pPr>
        <w:pStyle w:val="Domy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5. Wykonawca uznaje, iż wysokość kar umownych nie jest wygórowana.</w:t>
      </w:r>
    </w:p>
    <w:p w14:paraId="4118ACFD" w14:textId="77777777" w:rsidR="007810B2" w:rsidRPr="00F30072" w:rsidRDefault="007810B2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AB14631" w14:textId="7BA61FB1" w:rsidR="004736B2" w:rsidRPr="00F30072" w:rsidRDefault="007810B2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6 </w:t>
      </w:r>
    </w:p>
    <w:p w14:paraId="2DDEAF4D" w14:textId="77777777" w:rsidR="007810B2" w:rsidRPr="00F30072" w:rsidRDefault="007810B2" w:rsidP="007810B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ODSTĄPIENIE OD UMOWY </w:t>
      </w:r>
    </w:p>
    <w:p w14:paraId="52F7ED38" w14:textId="50485B5C" w:rsidR="007810B2" w:rsidRPr="00F30072" w:rsidRDefault="007810B2" w:rsidP="007810B2">
      <w:pPr>
        <w:pStyle w:val="Tretekstu"/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1. W razie niewykonania umowy w termina</w:t>
      </w:r>
      <w:r w:rsidR="004736B2" w:rsidRPr="00F30072">
        <w:rPr>
          <w:rFonts w:ascii="Times New Roman" w:hAnsi="Times New Roman" w:cs="Times New Roman"/>
          <w:color w:val="auto"/>
          <w:sz w:val="22"/>
          <w:szCs w:val="22"/>
        </w:rPr>
        <w:t>ch określonych w załączniku nr 1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, Zamawiający jest uprawniony do </w:t>
      </w:r>
      <w:bookmarkStart w:id="1" w:name="_Hlk529182946"/>
      <w:r w:rsidRPr="00F30072">
        <w:rPr>
          <w:rFonts w:ascii="Times New Roman" w:hAnsi="Times New Roman" w:cs="Times New Roman"/>
          <w:color w:val="auto"/>
          <w:sz w:val="22"/>
          <w:szCs w:val="22"/>
        </w:rPr>
        <w:t>rozwiązania umowy bez zachowania terminów wypowiedzenia</w:t>
      </w:r>
      <w:bookmarkEnd w:id="1"/>
      <w:r w:rsidR="002D65AF" w:rsidRPr="00F3007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C546BCB" w14:textId="23CE0482" w:rsidR="007810B2" w:rsidRDefault="007810B2" w:rsidP="007810B2">
      <w:pPr>
        <w:pStyle w:val="Tretekstu"/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2. Ponadto Zamawiający jest uprawniony do rozwiązania umowy bez zachowania terminów wypowiedzenia w innych przypadkach określonych w przepisach Kodeksu cywilnego.</w:t>
      </w:r>
    </w:p>
    <w:p w14:paraId="318FB61C" w14:textId="7BBD80CE" w:rsidR="001D0A16" w:rsidRPr="00F30072" w:rsidRDefault="001D0A16" w:rsidP="007810B2">
      <w:pPr>
        <w:pStyle w:val="Tretekstu"/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Każdej ze stron przysługuje prawo rozwiązania umowy za miesięcznym okresem wypowiedzenia ze skutkiem na koniec miesiąca kalendarzowego.</w:t>
      </w:r>
    </w:p>
    <w:p w14:paraId="1DB7F42F" w14:textId="77777777" w:rsidR="004736B2" w:rsidRPr="00F30072" w:rsidRDefault="004736B2" w:rsidP="001F50A7">
      <w:pPr>
        <w:pStyle w:val="Domylnie"/>
        <w:spacing w:after="1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1F73B6" w14:textId="429C278D" w:rsidR="004736B2" w:rsidRPr="00F30072" w:rsidRDefault="007810B2" w:rsidP="007810B2">
      <w:pPr>
        <w:pStyle w:val="Domylnie"/>
        <w:spacing w:after="1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7 </w:t>
      </w:r>
    </w:p>
    <w:p w14:paraId="12A6CF48" w14:textId="77777777" w:rsidR="007810B2" w:rsidRPr="00F30072" w:rsidRDefault="007810B2" w:rsidP="007810B2">
      <w:pPr>
        <w:pStyle w:val="Domylnie"/>
        <w:spacing w:after="1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POSTANOWIENIA KOŃCOWE</w:t>
      </w:r>
    </w:p>
    <w:p w14:paraId="246ABF8B" w14:textId="0652B906" w:rsidR="007810B2" w:rsidRPr="00F30072" w:rsidRDefault="007810B2" w:rsidP="007810B2">
      <w:pPr>
        <w:pStyle w:val="Domylnie"/>
        <w:spacing w:after="14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1. W sprawach nieuregulowanych niniejszą um</w:t>
      </w:r>
      <w:r w:rsidR="002D65AF" w:rsidRPr="00F30072">
        <w:rPr>
          <w:rFonts w:ascii="Times New Roman" w:hAnsi="Times New Roman" w:cs="Times New Roman"/>
          <w:color w:val="auto"/>
          <w:sz w:val="22"/>
          <w:szCs w:val="22"/>
        </w:rPr>
        <w:t>ową mają zastosowanie przepisy Kodeksu cywilnego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oraz inne właściwe przepisy.</w:t>
      </w:r>
    </w:p>
    <w:p w14:paraId="2E430ECA" w14:textId="77777777" w:rsidR="007810B2" w:rsidRPr="00F30072" w:rsidRDefault="007810B2" w:rsidP="007810B2">
      <w:pPr>
        <w:pStyle w:val="Domylnie"/>
        <w:spacing w:after="14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2. Wszelkie zmiany niniejszej umowy wymagają formy pisemnej pod rygorem nieważności.</w:t>
      </w:r>
    </w:p>
    <w:p w14:paraId="5D9B264F" w14:textId="77777777" w:rsidR="007810B2" w:rsidRPr="00F30072" w:rsidRDefault="007810B2" w:rsidP="007810B2">
      <w:pPr>
        <w:pStyle w:val="Domylnie"/>
        <w:spacing w:after="140"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3. Umowa została sporządzona w dwóch jednobrzmiących egzemplarzach, jeden egzemplarz dla Zamawiającego i jeden egzemplarz dla Wykonawcy.</w:t>
      </w:r>
    </w:p>
    <w:p w14:paraId="1324871B" w14:textId="77777777" w:rsidR="004736B2" w:rsidRPr="00F30072" w:rsidRDefault="004736B2" w:rsidP="007810B2">
      <w:pPr>
        <w:pStyle w:val="Domynie"/>
        <w:rPr>
          <w:rFonts w:cs="Times New Roman"/>
          <w:color w:val="auto"/>
          <w:sz w:val="22"/>
          <w:szCs w:val="22"/>
        </w:rPr>
      </w:pPr>
    </w:p>
    <w:p w14:paraId="7B5FE15C" w14:textId="48DBD96A" w:rsidR="007810B2" w:rsidRDefault="007810B2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WYKONAWCA                                                ZAMAWIAJĄCY</w:t>
      </w:r>
    </w:p>
    <w:p w14:paraId="35309339" w14:textId="238CB1C6" w:rsidR="001D0A16" w:rsidRDefault="001D0A16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78CB804" w14:textId="1C7C6F69" w:rsidR="001D0A16" w:rsidRDefault="001D0A16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CCACF95" w14:textId="3B8A6910" w:rsidR="001D0A16" w:rsidRDefault="001D0A16" w:rsidP="007810B2">
      <w:pPr>
        <w:pStyle w:val="Domynie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7ED4DE0" w14:textId="77777777" w:rsidR="001D0A16" w:rsidRPr="00F30072" w:rsidRDefault="001D0A16" w:rsidP="007810B2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849B4D8" w14:textId="77777777" w:rsidR="001D0A16" w:rsidRPr="00F30072" w:rsidRDefault="001D0A16" w:rsidP="001D0A16">
      <w:pPr>
        <w:pStyle w:val="Domynie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Załącznik:</w:t>
      </w:r>
    </w:p>
    <w:p w14:paraId="28557C5C" w14:textId="08297700" w:rsidR="00BC7BE4" w:rsidRPr="00F30072" w:rsidRDefault="001D0A16" w:rsidP="001D0A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</w:t>
      </w:r>
      <w:r w:rsidRPr="00F30072">
        <w:rPr>
          <w:rFonts w:ascii="Times New Roman" w:hAnsi="Times New Roman" w:cs="Times New Roman"/>
          <w:sz w:val="22"/>
          <w:szCs w:val="22"/>
          <w:shd w:val="clear" w:color="auto" w:fill="FFFFFF"/>
        </w:rPr>
        <w:t>estawieni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</w:t>
      </w:r>
      <w:r w:rsidRPr="00F3007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przeglądów podręcznego sprzętu ppoż.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wraz z terminami</w:t>
      </w:r>
      <w:r w:rsidRPr="00F30072">
        <w:rPr>
          <w:rFonts w:ascii="Times New Roman" w:hAnsi="Times New Roman" w:cs="Times New Roman"/>
          <w:sz w:val="22"/>
          <w:szCs w:val="22"/>
        </w:rPr>
        <w:t xml:space="preserve"> – załącznik nr 1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BC7BE4" w:rsidRPr="00F30072" w:rsidSect="00C051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DE97" w14:textId="77777777" w:rsidR="001134AB" w:rsidRDefault="001134AB" w:rsidP="004736B2">
      <w:pPr>
        <w:spacing w:before="0" w:after="0" w:line="240" w:lineRule="auto"/>
      </w:pPr>
      <w:r>
        <w:separator/>
      </w:r>
    </w:p>
  </w:endnote>
  <w:endnote w:type="continuationSeparator" w:id="0">
    <w:p w14:paraId="5E1829C6" w14:textId="77777777" w:rsidR="001134AB" w:rsidRDefault="001134AB" w:rsidP="004736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095100"/>
      <w:docPartObj>
        <w:docPartGallery w:val="Page Numbers (Bottom of Page)"/>
        <w:docPartUnique/>
      </w:docPartObj>
    </w:sdtPr>
    <w:sdtEndPr/>
    <w:sdtContent>
      <w:p w14:paraId="0C349E51" w14:textId="77777777" w:rsidR="00B77C4B" w:rsidRDefault="00C051C9">
        <w:pPr>
          <w:pStyle w:val="Stopka"/>
          <w:jc w:val="right"/>
        </w:pPr>
        <w:r>
          <w:fldChar w:fldCharType="begin"/>
        </w:r>
        <w:r w:rsidR="0086544E">
          <w:instrText>PAGE   \* MERGEFORMAT</w:instrText>
        </w:r>
        <w:r>
          <w:fldChar w:fldCharType="separate"/>
        </w:r>
        <w:r w:rsidR="0096720C">
          <w:rPr>
            <w:noProof/>
          </w:rPr>
          <w:t>7</w:t>
        </w:r>
        <w:r>
          <w:fldChar w:fldCharType="end"/>
        </w:r>
      </w:p>
      <w:p w14:paraId="726261ED" w14:textId="59C640CB" w:rsidR="000C47FC" w:rsidRDefault="001134AB" w:rsidP="00B77C4B">
        <w:pPr>
          <w:pStyle w:val="Stopka"/>
          <w:jc w:val="right"/>
        </w:pPr>
      </w:p>
    </w:sdtContent>
  </w:sdt>
  <w:p w14:paraId="4353A49A" w14:textId="77777777" w:rsidR="000C47FC" w:rsidRDefault="00113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E931" w14:textId="77777777" w:rsidR="001134AB" w:rsidRDefault="001134AB" w:rsidP="004736B2">
      <w:pPr>
        <w:spacing w:before="0" w:after="0" w:line="240" w:lineRule="auto"/>
      </w:pPr>
      <w:r>
        <w:separator/>
      </w:r>
    </w:p>
  </w:footnote>
  <w:footnote w:type="continuationSeparator" w:id="0">
    <w:p w14:paraId="6C4CD684" w14:textId="77777777" w:rsidR="001134AB" w:rsidRDefault="001134AB" w:rsidP="004736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0" w:hanging="180"/>
      </w:pPr>
    </w:lvl>
  </w:abstractNum>
  <w:abstractNum w:abstractNumId="1" w15:restartNumberingAfterBreak="0">
    <w:nsid w:val="03CF42AB"/>
    <w:multiLevelType w:val="hybridMultilevel"/>
    <w:tmpl w:val="C34E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1A1A"/>
    <w:multiLevelType w:val="hybridMultilevel"/>
    <w:tmpl w:val="EA763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482"/>
    <w:multiLevelType w:val="hybridMultilevel"/>
    <w:tmpl w:val="F9A0FE66"/>
    <w:lvl w:ilvl="0" w:tplc="A78E6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94273"/>
    <w:multiLevelType w:val="hybridMultilevel"/>
    <w:tmpl w:val="F7505DFA"/>
    <w:lvl w:ilvl="0" w:tplc="F140D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0F5A"/>
    <w:multiLevelType w:val="hybridMultilevel"/>
    <w:tmpl w:val="2410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69C5"/>
    <w:multiLevelType w:val="hybridMultilevel"/>
    <w:tmpl w:val="A8F8D4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73E00"/>
    <w:multiLevelType w:val="hybridMultilevel"/>
    <w:tmpl w:val="6E82F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28B"/>
    <w:multiLevelType w:val="hybridMultilevel"/>
    <w:tmpl w:val="58844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27F9"/>
    <w:multiLevelType w:val="hybridMultilevel"/>
    <w:tmpl w:val="89A4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27F0"/>
    <w:multiLevelType w:val="hybridMultilevel"/>
    <w:tmpl w:val="B3DC9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D3E"/>
    <w:multiLevelType w:val="hybridMultilevel"/>
    <w:tmpl w:val="887A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3597"/>
    <w:multiLevelType w:val="hybridMultilevel"/>
    <w:tmpl w:val="F7622824"/>
    <w:lvl w:ilvl="0" w:tplc="D43807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2C84DDA"/>
    <w:multiLevelType w:val="hybridMultilevel"/>
    <w:tmpl w:val="F32CA20C"/>
    <w:lvl w:ilvl="0" w:tplc="51B27D3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225C"/>
    <w:multiLevelType w:val="hybridMultilevel"/>
    <w:tmpl w:val="93825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C275B"/>
    <w:multiLevelType w:val="hybridMultilevel"/>
    <w:tmpl w:val="66C62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D35D6"/>
    <w:multiLevelType w:val="hybridMultilevel"/>
    <w:tmpl w:val="A9662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1F05"/>
    <w:multiLevelType w:val="hybridMultilevel"/>
    <w:tmpl w:val="B0AC4B00"/>
    <w:lvl w:ilvl="0" w:tplc="1ED2E90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B67"/>
    <w:multiLevelType w:val="hybridMultilevel"/>
    <w:tmpl w:val="0F0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84473"/>
    <w:multiLevelType w:val="hybridMultilevel"/>
    <w:tmpl w:val="9990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375C"/>
    <w:multiLevelType w:val="hybridMultilevel"/>
    <w:tmpl w:val="74846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274DE"/>
    <w:multiLevelType w:val="hybridMultilevel"/>
    <w:tmpl w:val="9C249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563EE"/>
    <w:multiLevelType w:val="hybridMultilevel"/>
    <w:tmpl w:val="7A707986"/>
    <w:lvl w:ilvl="0" w:tplc="6DC6D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44208"/>
    <w:multiLevelType w:val="hybridMultilevel"/>
    <w:tmpl w:val="4080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C4523"/>
    <w:multiLevelType w:val="hybridMultilevel"/>
    <w:tmpl w:val="CBE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7DBB"/>
    <w:multiLevelType w:val="hybridMultilevel"/>
    <w:tmpl w:val="C0227202"/>
    <w:lvl w:ilvl="0" w:tplc="3B18807A">
      <w:start w:val="1"/>
      <w:numFmt w:val="bullet"/>
      <w:lvlText w:val=""/>
      <w:lvlJc w:val="left"/>
      <w:pPr>
        <w:tabs>
          <w:tab w:val="num" w:pos="1836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7706655"/>
    <w:multiLevelType w:val="hybridMultilevel"/>
    <w:tmpl w:val="67663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501A4"/>
    <w:multiLevelType w:val="hybridMultilevel"/>
    <w:tmpl w:val="3752B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3907BF"/>
    <w:multiLevelType w:val="hybridMultilevel"/>
    <w:tmpl w:val="C8E0E0DC"/>
    <w:lvl w:ilvl="0" w:tplc="A78E6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23F8A"/>
    <w:multiLevelType w:val="hybridMultilevel"/>
    <w:tmpl w:val="8724EA5E"/>
    <w:lvl w:ilvl="0" w:tplc="74D8EFC0">
      <w:start w:val="1"/>
      <w:numFmt w:val="upperRoman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6B26DB2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B3B836FA">
      <w:start w:val="1"/>
      <w:numFmt w:val="lowerLetter"/>
      <w:lvlText w:val="%3)"/>
      <w:lvlJc w:val="left"/>
      <w:pPr>
        <w:ind w:left="2340" w:hanging="36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A1A30"/>
    <w:multiLevelType w:val="hybridMultilevel"/>
    <w:tmpl w:val="A59008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C4F7C81"/>
    <w:multiLevelType w:val="hybridMultilevel"/>
    <w:tmpl w:val="4CF0F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C74E7"/>
    <w:multiLevelType w:val="hybridMultilevel"/>
    <w:tmpl w:val="5096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3760"/>
    <w:multiLevelType w:val="hybridMultilevel"/>
    <w:tmpl w:val="18DAE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63F7"/>
    <w:multiLevelType w:val="hybridMultilevel"/>
    <w:tmpl w:val="88361A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A31E70"/>
    <w:multiLevelType w:val="hybridMultilevel"/>
    <w:tmpl w:val="2ECA7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640A3"/>
    <w:multiLevelType w:val="hybridMultilevel"/>
    <w:tmpl w:val="DD78CB00"/>
    <w:lvl w:ilvl="0" w:tplc="52AAD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6482"/>
    <w:multiLevelType w:val="hybridMultilevel"/>
    <w:tmpl w:val="F9A83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D084D"/>
    <w:multiLevelType w:val="hybridMultilevel"/>
    <w:tmpl w:val="651C49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701F3"/>
    <w:multiLevelType w:val="hybridMultilevel"/>
    <w:tmpl w:val="C874C1E6"/>
    <w:lvl w:ilvl="0" w:tplc="9700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619"/>
    <w:multiLevelType w:val="hybridMultilevel"/>
    <w:tmpl w:val="01043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52A66"/>
    <w:multiLevelType w:val="hybridMultilevel"/>
    <w:tmpl w:val="A99E8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12"/>
  </w:num>
  <w:num w:numId="9">
    <w:abstractNumId w:val="32"/>
  </w:num>
  <w:num w:numId="10">
    <w:abstractNumId w:val="37"/>
  </w:num>
  <w:num w:numId="11">
    <w:abstractNumId w:val="35"/>
  </w:num>
  <w:num w:numId="12">
    <w:abstractNumId w:val="17"/>
  </w:num>
  <w:num w:numId="13">
    <w:abstractNumId w:val="39"/>
  </w:num>
  <w:num w:numId="14">
    <w:abstractNumId w:val="15"/>
  </w:num>
  <w:num w:numId="15">
    <w:abstractNumId w:val="20"/>
  </w:num>
  <w:num w:numId="16">
    <w:abstractNumId w:val="29"/>
  </w:num>
  <w:num w:numId="17">
    <w:abstractNumId w:val="38"/>
  </w:num>
  <w:num w:numId="18">
    <w:abstractNumId w:val="36"/>
  </w:num>
  <w:num w:numId="19">
    <w:abstractNumId w:val="8"/>
  </w:num>
  <w:num w:numId="20">
    <w:abstractNumId w:val="19"/>
  </w:num>
  <w:num w:numId="21">
    <w:abstractNumId w:val="18"/>
  </w:num>
  <w:num w:numId="22">
    <w:abstractNumId w:val="24"/>
  </w:num>
  <w:num w:numId="23">
    <w:abstractNumId w:val="3"/>
  </w:num>
  <w:num w:numId="24">
    <w:abstractNumId w:val="28"/>
  </w:num>
  <w:num w:numId="25">
    <w:abstractNumId w:val="9"/>
  </w:num>
  <w:num w:numId="26">
    <w:abstractNumId w:val="4"/>
  </w:num>
  <w:num w:numId="27">
    <w:abstractNumId w:val="34"/>
  </w:num>
  <w:num w:numId="28">
    <w:abstractNumId w:val="10"/>
  </w:num>
  <w:num w:numId="29">
    <w:abstractNumId w:val="5"/>
  </w:num>
  <w:num w:numId="30">
    <w:abstractNumId w:val="13"/>
  </w:num>
  <w:num w:numId="31">
    <w:abstractNumId w:val="16"/>
  </w:num>
  <w:num w:numId="32">
    <w:abstractNumId w:val="1"/>
  </w:num>
  <w:num w:numId="33">
    <w:abstractNumId w:val="0"/>
  </w:num>
  <w:num w:numId="34">
    <w:abstractNumId w:val="6"/>
  </w:num>
  <w:num w:numId="35">
    <w:abstractNumId w:val="14"/>
  </w:num>
  <w:num w:numId="36">
    <w:abstractNumId w:val="41"/>
  </w:num>
  <w:num w:numId="37">
    <w:abstractNumId w:val="7"/>
  </w:num>
  <w:num w:numId="38">
    <w:abstractNumId w:val="21"/>
  </w:num>
  <w:num w:numId="39">
    <w:abstractNumId w:val="22"/>
  </w:num>
  <w:num w:numId="40">
    <w:abstractNumId w:val="26"/>
  </w:num>
  <w:num w:numId="41">
    <w:abstractNumId w:val="33"/>
  </w:num>
  <w:num w:numId="42">
    <w:abstractNumId w:val="40"/>
  </w:num>
  <w:num w:numId="43">
    <w:abstractNumId w:val="31"/>
  </w:num>
  <w:num w:numId="44">
    <w:abstractNumId w:val="2"/>
  </w:num>
  <w:num w:numId="45">
    <w:abstractNumId w:val="27"/>
  </w:num>
  <w:num w:numId="46">
    <w:abstractNumId w:val="30"/>
  </w:num>
  <w:num w:numId="47">
    <w:abstractNumId w:val="1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D2"/>
    <w:rsid w:val="00032440"/>
    <w:rsid w:val="0004320F"/>
    <w:rsid w:val="000A618B"/>
    <w:rsid w:val="000C0A33"/>
    <w:rsid w:val="000D361C"/>
    <w:rsid w:val="001134AB"/>
    <w:rsid w:val="00161561"/>
    <w:rsid w:val="001D0A16"/>
    <w:rsid w:val="001F50A7"/>
    <w:rsid w:val="001F6D84"/>
    <w:rsid w:val="00240F42"/>
    <w:rsid w:val="002A12C9"/>
    <w:rsid w:val="002D65AF"/>
    <w:rsid w:val="003261AD"/>
    <w:rsid w:val="00387837"/>
    <w:rsid w:val="003A29F2"/>
    <w:rsid w:val="003A4879"/>
    <w:rsid w:val="004136FA"/>
    <w:rsid w:val="00466CAF"/>
    <w:rsid w:val="004736B2"/>
    <w:rsid w:val="00476D05"/>
    <w:rsid w:val="0049505C"/>
    <w:rsid w:val="0055265A"/>
    <w:rsid w:val="005F0E40"/>
    <w:rsid w:val="00667045"/>
    <w:rsid w:val="00683B7A"/>
    <w:rsid w:val="006E2E6D"/>
    <w:rsid w:val="006F3A48"/>
    <w:rsid w:val="006F51CC"/>
    <w:rsid w:val="00721B35"/>
    <w:rsid w:val="007810B2"/>
    <w:rsid w:val="0079239F"/>
    <w:rsid w:val="007B6E89"/>
    <w:rsid w:val="00804A13"/>
    <w:rsid w:val="00807792"/>
    <w:rsid w:val="0081432C"/>
    <w:rsid w:val="00830718"/>
    <w:rsid w:val="0086544E"/>
    <w:rsid w:val="00881357"/>
    <w:rsid w:val="008E4D65"/>
    <w:rsid w:val="00927DD2"/>
    <w:rsid w:val="009358E2"/>
    <w:rsid w:val="0096720C"/>
    <w:rsid w:val="009B18B4"/>
    <w:rsid w:val="00A04B7E"/>
    <w:rsid w:val="00A16AAE"/>
    <w:rsid w:val="00A85C60"/>
    <w:rsid w:val="00AD4411"/>
    <w:rsid w:val="00B14464"/>
    <w:rsid w:val="00B15701"/>
    <w:rsid w:val="00B53B9D"/>
    <w:rsid w:val="00B63935"/>
    <w:rsid w:val="00B77C4B"/>
    <w:rsid w:val="00BA6403"/>
    <w:rsid w:val="00BC7BE4"/>
    <w:rsid w:val="00C051C9"/>
    <w:rsid w:val="00C3147D"/>
    <w:rsid w:val="00D41D42"/>
    <w:rsid w:val="00DE5CBA"/>
    <w:rsid w:val="00E47509"/>
    <w:rsid w:val="00E97839"/>
    <w:rsid w:val="00F30072"/>
    <w:rsid w:val="00F824F6"/>
    <w:rsid w:val="00F86CBA"/>
    <w:rsid w:val="00FC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A2FA"/>
  <w15:docId w15:val="{1C9A1202-CD7A-45F4-ACE7-83B8A03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B2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styleId="Uwydatnienie">
    <w:name w:val="Emphasis"/>
    <w:uiPriority w:val="20"/>
    <w:qFormat/>
    <w:rsid w:val="00667045"/>
    <w:rPr>
      <w:i/>
      <w:iCs/>
    </w:rPr>
  </w:style>
  <w:style w:type="paragraph" w:customStyle="1" w:styleId="Domynie">
    <w:name w:val="Domy徑nie"/>
    <w:rsid w:val="007810B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refftekstu">
    <w:name w:val="Tre・f・f tekstu"/>
    <w:basedOn w:val="Domynie"/>
    <w:uiPriority w:val="99"/>
    <w:rsid w:val="007810B2"/>
    <w:pPr>
      <w:spacing w:after="140" w:line="288" w:lineRule="auto"/>
    </w:pPr>
    <w:rPr>
      <w:lang w:bidi="ar-SA"/>
    </w:rPr>
  </w:style>
  <w:style w:type="paragraph" w:customStyle="1" w:styleId="Domylnie">
    <w:name w:val="Domy?lnie"/>
    <w:uiPriority w:val="99"/>
    <w:rsid w:val="007810B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paragraph" w:customStyle="1" w:styleId="Tretekstu">
    <w:name w:val="Tre?? tekstu"/>
    <w:basedOn w:val="Domylnie"/>
    <w:uiPriority w:val="99"/>
    <w:rsid w:val="007810B2"/>
    <w:pPr>
      <w:spacing w:after="140"/>
    </w:pPr>
    <w:rPr>
      <w:lang w:bidi="ar-SA"/>
    </w:rPr>
  </w:style>
  <w:style w:type="paragraph" w:styleId="Akapitzlist">
    <w:name w:val="List Paragraph"/>
    <w:basedOn w:val="Domynie"/>
    <w:uiPriority w:val="34"/>
    <w:qFormat/>
    <w:rsid w:val="00781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kern w:val="0"/>
      <w:sz w:val="20"/>
      <w:szCs w:val="20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7810B2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10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B2"/>
    <w:rPr>
      <w:rFonts w:asciiTheme="minorHAnsi" w:eastAsiaTheme="minorEastAsia" w:hAnsiTheme="minorHAnsi" w:cstheme="minorBidi"/>
    </w:rPr>
  </w:style>
  <w:style w:type="paragraph" w:customStyle="1" w:styleId="Textbody">
    <w:name w:val="Text body"/>
    <w:basedOn w:val="Normalny"/>
    <w:rsid w:val="00A04B7E"/>
    <w:pPr>
      <w:suppressAutoHyphens/>
      <w:autoSpaceDN w:val="0"/>
      <w:spacing w:before="0"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4B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6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B2"/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0A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0A7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0A7"/>
    <w:rPr>
      <w:vertAlign w:val="superscript"/>
    </w:rPr>
  </w:style>
  <w:style w:type="paragraph" w:customStyle="1" w:styleId="Akapitzlist1">
    <w:name w:val="Akapit z listą1"/>
    <w:basedOn w:val="Normalny"/>
    <w:rsid w:val="00A16AAE"/>
    <w:pPr>
      <w:suppressAutoHyphens/>
      <w:spacing w:before="0" w:after="0" w:line="100" w:lineRule="atLeast"/>
      <w:ind w:left="720"/>
    </w:pPr>
    <w:rPr>
      <w:rFonts w:ascii="Times New Roman" w:eastAsia="SimSu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pasinska@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ASzubert@CUWPOZNAN.LOCAL</cp:lastModifiedBy>
  <cp:revision>2</cp:revision>
  <cp:lastPrinted>2021-03-25T11:20:00Z</cp:lastPrinted>
  <dcterms:created xsi:type="dcterms:W3CDTF">2021-03-25T12:47:00Z</dcterms:created>
  <dcterms:modified xsi:type="dcterms:W3CDTF">2021-03-25T12:47:00Z</dcterms:modified>
</cp:coreProperties>
</file>