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A354" w14:textId="47CB16F3" w:rsidR="00AB63C3" w:rsidRDefault="00AB63C3" w:rsidP="00AB63C3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 do SWZ</w:t>
      </w:r>
    </w:p>
    <w:p w14:paraId="553C5260" w14:textId="77777777" w:rsidR="00AB63C3" w:rsidRDefault="00AB63C3" w:rsidP="00AB63C3">
      <w:pPr>
        <w:jc w:val="right"/>
        <w:rPr>
          <w:rFonts w:asciiTheme="minorHAnsi" w:hAnsiTheme="minorHAnsi" w:cstheme="minorHAnsi"/>
          <w:b/>
        </w:rPr>
      </w:pPr>
    </w:p>
    <w:p w14:paraId="78C778D3" w14:textId="16E817FC" w:rsidR="000C17F9" w:rsidRPr="00895D08" w:rsidRDefault="00AB63C3" w:rsidP="000C17F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PRZEDMIOTU ZAMÓWIENIA - </w:t>
      </w:r>
      <w:r w:rsidR="00CA01C3" w:rsidRPr="00895D08">
        <w:rPr>
          <w:rFonts w:asciiTheme="minorHAnsi" w:hAnsiTheme="minorHAnsi" w:cstheme="minorHAnsi"/>
          <w:b/>
        </w:rPr>
        <w:t xml:space="preserve">WYMAGANIA TECHNICZNO-UŻYTKOWE </w:t>
      </w:r>
      <w:bookmarkStart w:id="0" w:name="_GoBack"/>
      <w:bookmarkEnd w:id="0"/>
    </w:p>
    <w:p w14:paraId="17733702" w14:textId="77777777" w:rsidR="005C4BF7" w:rsidRPr="00895D08" w:rsidRDefault="005C4BF7" w:rsidP="000C17F9">
      <w:pPr>
        <w:jc w:val="center"/>
        <w:rPr>
          <w:rFonts w:asciiTheme="minorHAnsi" w:hAnsiTheme="minorHAnsi" w:cstheme="minorHAnsi"/>
          <w:b/>
        </w:rPr>
      </w:pPr>
    </w:p>
    <w:tbl>
      <w:tblPr>
        <w:tblW w:w="102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551"/>
        <w:gridCol w:w="1716"/>
        <w:gridCol w:w="9"/>
      </w:tblGrid>
      <w:tr w:rsidR="00F46541" w:rsidRPr="00895D08" w14:paraId="01E43370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</w:tcPr>
          <w:p w14:paraId="3A12010C" w14:textId="77777777" w:rsidR="00F46541" w:rsidRPr="00895D08" w:rsidRDefault="00DB6D80" w:rsidP="00DB6D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Opis parametru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BF0179" w14:textId="77777777" w:rsidR="00F46541" w:rsidRPr="00895D08" w:rsidRDefault="00F46541" w:rsidP="00DB6D80">
            <w:pPr>
              <w:ind w:left="7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bCs/>
                <w:sz w:val="22"/>
              </w:rPr>
              <w:t>Parametr wymagany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DA8702D" w14:textId="77777777" w:rsidR="00F46541" w:rsidRPr="00895D08" w:rsidRDefault="00F46541" w:rsidP="00DB6D80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bCs/>
                <w:sz w:val="22"/>
              </w:rPr>
              <w:t>Parametr oferowany</w:t>
            </w:r>
          </w:p>
        </w:tc>
      </w:tr>
      <w:tr w:rsidR="007633A5" w:rsidRPr="00895D08" w14:paraId="54FC16D9" w14:textId="77777777" w:rsidTr="00BE56B6">
        <w:tc>
          <w:tcPr>
            <w:tcW w:w="10230" w:type="dxa"/>
            <w:gridSpan w:val="4"/>
            <w:shd w:val="clear" w:color="auto" w:fill="D9D9D9"/>
            <w:vAlign w:val="center"/>
          </w:tcPr>
          <w:p w14:paraId="2A95EEEF" w14:textId="77777777" w:rsidR="007633A5" w:rsidRPr="00895D08" w:rsidRDefault="007633A5" w:rsidP="007633A5">
            <w:pPr>
              <w:spacing w:before="120" w:after="120"/>
              <w:ind w:left="-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95D08">
              <w:rPr>
                <w:rFonts w:asciiTheme="minorHAnsi" w:hAnsiTheme="minorHAnsi" w:cstheme="minorHAnsi"/>
                <w:b/>
                <w:sz w:val="28"/>
                <w:szCs w:val="28"/>
              </w:rPr>
              <w:t>I. UNIT STOMATOLOGICZNY Z WYPOSAŻENIEM</w:t>
            </w:r>
            <w:r w:rsidR="000B17D0" w:rsidRPr="00895D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2 szt.</w:t>
            </w:r>
          </w:p>
        </w:tc>
      </w:tr>
      <w:tr w:rsidR="00F46541" w:rsidRPr="00895D08" w14:paraId="5DC55865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605735F" w14:textId="77777777" w:rsidR="00F46541" w:rsidRPr="00895D08" w:rsidRDefault="00DB6D80" w:rsidP="00DB6D80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F46541" w:rsidRPr="00895D08">
              <w:rPr>
                <w:rFonts w:asciiTheme="minorHAnsi" w:hAnsiTheme="minorHAnsi" w:cstheme="minorHAnsi"/>
                <w:b/>
                <w:sz w:val="22"/>
              </w:rPr>
              <w:t>) Fotel pacjenta:</w:t>
            </w:r>
          </w:p>
        </w:tc>
        <w:tc>
          <w:tcPr>
            <w:tcW w:w="2551" w:type="dxa"/>
            <w:vAlign w:val="center"/>
          </w:tcPr>
          <w:p w14:paraId="7A27FCF8" w14:textId="77777777" w:rsidR="00F46541" w:rsidRPr="00895D08" w:rsidRDefault="00F46541" w:rsidP="00DB6D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6B20A0CA" w14:textId="77777777" w:rsidR="00F46541" w:rsidRPr="00895D08" w:rsidRDefault="00F46541" w:rsidP="00DB6D80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783F" w:rsidRPr="00895D08" w14:paraId="364C9C0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6DD13FF" w14:textId="77777777" w:rsidR="00B3783F" w:rsidRPr="00895D08" w:rsidRDefault="000A1916" w:rsidP="00FD7B6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</w:t>
            </w:r>
            <w:r w:rsidR="00871F4D" w:rsidRPr="00895D08">
              <w:rPr>
                <w:rFonts w:asciiTheme="minorHAnsi" w:hAnsiTheme="minorHAnsi" w:cstheme="minorHAnsi"/>
                <w:sz w:val="22"/>
              </w:rPr>
              <w:t xml:space="preserve">tabilna konstrukcja </w:t>
            </w:r>
            <w:r w:rsidR="00950FF3" w:rsidRPr="00895D08">
              <w:rPr>
                <w:rFonts w:asciiTheme="minorHAnsi" w:hAnsiTheme="minorHAnsi" w:cstheme="minorHAnsi"/>
                <w:sz w:val="22"/>
              </w:rPr>
              <w:t>unitu</w:t>
            </w:r>
          </w:p>
        </w:tc>
        <w:tc>
          <w:tcPr>
            <w:tcW w:w="2551" w:type="dxa"/>
            <w:vAlign w:val="center"/>
          </w:tcPr>
          <w:p w14:paraId="1A5520C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fotel pracujący niezależnie od bloku spluwaczki, przykręcony w sposób trwały do podłoża – 10 pkt.</w:t>
            </w:r>
          </w:p>
          <w:p w14:paraId="4ED6ADE2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D99729" w14:textId="77777777" w:rsidR="00B3783F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fotel  poruszający się razem z blokiem spluwaczki – 0 pkt.</w:t>
            </w:r>
          </w:p>
        </w:tc>
        <w:tc>
          <w:tcPr>
            <w:tcW w:w="1716" w:type="dxa"/>
            <w:vAlign w:val="center"/>
          </w:tcPr>
          <w:p w14:paraId="6288D47D" w14:textId="77777777" w:rsidR="00B3783F" w:rsidRPr="00895D08" w:rsidRDefault="00B3783F" w:rsidP="00176252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7B6F" w:rsidRPr="00895D08" w14:paraId="03C54C9B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340A5923" w14:textId="0FAF719A" w:rsidR="00FD7B6F" w:rsidRPr="00895D08" w:rsidRDefault="00FD7B6F" w:rsidP="00DB6D8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udźwig fotela</w:t>
            </w:r>
            <w:r w:rsidR="001A18D0"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16DA4">
              <w:rPr>
                <w:rFonts w:asciiTheme="minorHAnsi" w:hAnsiTheme="minorHAnsi" w:cstheme="minorHAnsi"/>
                <w:sz w:val="22"/>
              </w:rPr>
              <w:t>minimum</w:t>
            </w:r>
            <w:r w:rsidR="001A18D0" w:rsidRPr="00895D08">
              <w:rPr>
                <w:rFonts w:asciiTheme="minorHAnsi" w:hAnsiTheme="minorHAnsi" w:cstheme="minorHAnsi"/>
                <w:sz w:val="22"/>
              </w:rPr>
              <w:t xml:space="preserve"> 1</w:t>
            </w:r>
            <w:r w:rsidR="00D47669" w:rsidRPr="00895D08">
              <w:rPr>
                <w:rFonts w:asciiTheme="minorHAnsi" w:hAnsiTheme="minorHAnsi" w:cstheme="minorHAnsi"/>
                <w:sz w:val="22"/>
              </w:rPr>
              <w:t>8</w:t>
            </w:r>
            <w:r w:rsidR="001A18D0" w:rsidRPr="00895D08">
              <w:rPr>
                <w:rFonts w:asciiTheme="minorHAnsi" w:hAnsiTheme="minorHAnsi" w:cstheme="minorHAnsi"/>
                <w:sz w:val="22"/>
              </w:rPr>
              <w:t>0 kg</w:t>
            </w:r>
          </w:p>
        </w:tc>
        <w:tc>
          <w:tcPr>
            <w:tcW w:w="2551" w:type="dxa"/>
            <w:vAlign w:val="center"/>
          </w:tcPr>
          <w:p w14:paraId="0C0A6E15" w14:textId="77777777" w:rsidR="00FD7B6F" w:rsidRPr="00895D08" w:rsidRDefault="00FD7B6F" w:rsidP="00DB6D8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72DD15B" w14:textId="77777777" w:rsidR="00FD7B6F" w:rsidRPr="00895D08" w:rsidRDefault="00FD7B6F" w:rsidP="00DB6D80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783F" w:rsidRPr="00895D08" w14:paraId="42325C3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31880CB" w14:textId="77777777" w:rsidR="006F3727" w:rsidRPr="00895D08" w:rsidRDefault="00BE56B6" w:rsidP="00DB6D8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dwuprzegubowy </w:t>
            </w:r>
            <w:r w:rsidR="006F3727" w:rsidRPr="00895D08">
              <w:rPr>
                <w:rFonts w:asciiTheme="minorHAnsi" w:hAnsiTheme="minorHAnsi" w:cstheme="minorHAnsi"/>
                <w:sz w:val="22"/>
              </w:rPr>
              <w:t xml:space="preserve">zagłówek umożliwiający poruszanie w 2 płaszczyznach </w:t>
            </w:r>
          </w:p>
        </w:tc>
        <w:tc>
          <w:tcPr>
            <w:tcW w:w="2551" w:type="dxa"/>
            <w:vAlign w:val="center"/>
          </w:tcPr>
          <w:p w14:paraId="1E11C536" w14:textId="77777777" w:rsidR="00B3783F" w:rsidRPr="00895D08" w:rsidRDefault="00B3783F" w:rsidP="00DB6D8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2AC77DD0" w14:textId="77777777" w:rsidR="00B3783F" w:rsidRPr="00895D08" w:rsidRDefault="00B3783F" w:rsidP="00DB6D80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651A" w:rsidRPr="00895D08" w14:paraId="539F731F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2107B685" w14:textId="75ECA59A" w:rsidR="00AC651A" w:rsidRPr="00895D08" w:rsidRDefault="00AC651A" w:rsidP="00DB6D8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podłokietnik zainstalowany po lewej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i prawej </w:t>
            </w:r>
            <w:r w:rsidRPr="00895D08">
              <w:rPr>
                <w:rFonts w:asciiTheme="minorHAnsi" w:hAnsiTheme="minorHAnsi" w:cstheme="minorHAnsi"/>
                <w:sz w:val="22"/>
              </w:rPr>
              <w:t>stronie fotela</w:t>
            </w:r>
            <w:r w:rsidR="000015C8"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015C8" w:rsidRPr="00856243">
              <w:rPr>
                <w:rFonts w:asciiTheme="minorHAnsi" w:hAnsiTheme="minorHAnsi" w:cstheme="minorHAnsi"/>
                <w:sz w:val="22"/>
              </w:rPr>
              <w:t>z możliwością demontażu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F1C350" w14:textId="77777777" w:rsidR="00AC651A" w:rsidRPr="00895D08" w:rsidRDefault="00AC651A" w:rsidP="00DB6D8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8DEBA57" w14:textId="77777777" w:rsidR="00AC651A" w:rsidRPr="00895D08" w:rsidRDefault="00AC651A" w:rsidP="00DB6D80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A88DB97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27104C19" w14:textId="77777777" w:rsidR="00BE56B6" w:rsidRPr="00895D08" w:rsidRDefault="00BE56B6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siedzisko umożliwiające komfortowe przyjmowanie wysokich pacjentów na fotelu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99FF9B" w14:textId="77777777" w:rsidR="00856243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wyposażone w podpórkę umożliwiającą wydłużenie fotela </w:t>
            </w:r>
          </w:p>
          <w:p w14:paraId="37441AC6" w14:textId="2AEFA89D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o 8 cm – 10 pkt.</w:t>
            </w:r>
          </w:p>
          <w:p w14:paraId="4AC3E08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89FA5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Bez możliwości wydłużenia siedziska –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3554D71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FFDE566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F5D0D24" w14:textId="77777777" w:rsidR="00BE56B6" w:rsidRPr="00895D08" w:rsidRDefault="00BE56B6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skompensowany ruch oparcia i siedziska fotela (tzw. ruch „kołyskowy”)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CDFD63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C7E9A9A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15C8" w:rsidRPr="00895D08" w14:paraId="7AB86786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00F671F7" w14:textId="394537D2" w:rsidR="000015C8" w:rsidRPr="00856243" w:rsidRDefault="000015C8" w:rsidP="006E229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dodatkowy sterownik ruchów fotela zainstalowany w podstawie fotela</w:t>
            </w:r>
            <w:r w:rsidR="006E229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2295" w:rsidRPr="006E2295">
              <w:rPr>
                <w:rFonts w:asciiTheme="minorHAnsi" w:hAnsiTheme="minorHAnsi" w:cstheme="minorHAnsi"/>
                <w:sz w:val="22"/>
              </w:rPr>
              <w:t>umożliwiający pozycjonowanie pacjenta na fotelu bez użycia rąk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7ED18C" w14:textId="2629CC50" w:rsidR="000015C8" w:rsidRPr="00856243" w:rsidRDefault="000015C8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399FE8" w14:textId="77777777" w:rsidR="000015C8" w:rsidRPr="00895D08" w:rsidRDefault="000015C8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8A7635C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A5689FE" w14:textId="01F6E365" w:rsidR="00BE56B6" w:rsidRPr="00895D08" w:rsidRDefault="002A677C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możliwość wykonania przez użytkownika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>aktywacj</w:t>
            </w:r>
            <w:r w:rsidRPr="00895D08">
              <w:rPr>
                <w:rFonts w:asciiTheme="minorHAnsi" w:hAnsiTheme="minorHAnsi" w:cstheme="minorHAnsi"/>
                <w:sz w:val="22"/>
              </w:rPr>
              <w:t>i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 i de-aktywacj</w:t>
            </w:r>
            <w:r w:rsidRPr="00895D08">
              <w:rPr>
                <w:rFonts w:asciiTheme="minorHAnsi" w:hAnsiTheme="minorHAnsi" w:cstheme="minorHAnsi"/>
                <w:sz w:val="22"/>
              </w:rPr>
              <w:t>i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 pracy pompy ssącej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(bez odkładania węża ssaka do gniazda pulpitu asysty)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6293C" w14:textId="0B3E3533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funkcja realizowana za pośrednictwem </w:t>
            </w:r>
            <w:r w:rsidR="006E2295">
              <w:rPr>
                <w:rFonts w:asciiTheme="minorHAnsi" w:hAnsiTheme="minorHAnsi" w:cstheme="minorHAnsi"/>
                <w:sz w:val="16"/>
                <w:szCs w:val="16"/>
              </w:rPr>
              <w:t>sterownika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nożnego</w:t>
            </w:r>
            <w:r w:rsidR="006E2295">
              <w:rPr>
                <w:rFonts w:asciiTheme="minorHAnsi" w:hAnsiTheme="minorHAnsi" w:cstheme="minorHAnsi"/>
                <w:sz w:val="16"/>
                <w:szCs w:val="16"/>
              </w:rPr>
              <w:t xml:space="preserve"> opisanego w punkcie 1g 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 – 10 pkt.</w:t>
            </w:r>
          </w:p>
          <w:p w14:paraId="0FD8BBF7" w14:textId="77777777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F8AC90" w14:textId="58F29C81" w:rsidR="00BE56B6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funkcja realizowana w inny sposób  –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301019C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224295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89BA847" w14:textId="77777777" w:rsidR="00BE56B6" w:rsidRPr="00895D08" w:rsidRDefault="00BE56B6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konstrukcja fotela umożliwiająca personelowi medycznemu bardzo łatwy montaż/demontaż siedziska i oparcia fotela bez korzystania z narzędzi (bez połączeń gwintowych)</w:t>
            </w:r>
          </w:p>
        </w:tc>
        <w:tc>
          <w:tcPr>
            <w:tcW w:w="2551" w:type="dxa"/>
            <w:vAlign w:val="center"/>
          </w:tcPr>
          <w:p w14:paraId="76936CD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10C2F455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B1888B5" w14:textId="77777777" w:rsidTr="00BE56B6">
        <w:tc>
          <w:tcPr>
            <w:tcW w:w="10230" w:type="dxa"/>
            <w:gridSpan w:val="4"/>
            <w:vAlign w:val="center"/>
          </w:tcPr>
          <w:p w14:paraId="60529484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07DC206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7417227" w14:textId="77777777" w:rsidR="00BE56B6" w:rsidRPr="00895D08" w:rsidRDefault="00BE56B6" w:rsidP="00BE56B6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2) Pulpit lekarski:</w:t>
            </w:r>
          </w:p>
        </w:tc>
        <w:tc>
          <w:tcPr>
            <w:tcW w:w="2551" w:type="dxa"/>
            <w:vAlign w:val="center"/>
          </w:tcPr>
          <w:p w14:paraId="04C51950" w14:textId="77777777" w:rsidR="00BE56B6" w:rsidRPr="00895D08" w:rsidRDefault="00BE56B6" w:rsidP="00BE56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1868CF0F" w14:textId="77777777" w:rsidR="00BE56B6" w:rsidRPr="00895D08" w:rsidRDefault="00BE56B6" w:rsidP="00BE56B6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4B44C0F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2D31057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pulpit z możliwością zainstalowania 5 instrumentów na wysięgnikach „podawanych od góry”  </w:t>
            </w:r>
          </w:p>
        </w:tc>
        <w:tc>
          <w:tcPr>
            <w:tcW w:w="2551" w:type="dxa"/>
            <w:vAlign w:val="center"/>
          </w:tcPr>
          <w:p w14:paraId="1626B10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wszystkie rękawy mocowane do pulpitu na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szybkozłączkach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10 pkt.</w:t>
            </w:r>
          </w:p>
          <w:p w14:paraId="6562F239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F35EE2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mocowane bez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szybkozłączek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568BC656" w14:textId="77777777" w:rsidR="00BE56B6" w:rsidRPr="00895D08" w:rsidRDefault="00BE56B6" w:rsidP="00BE56B6">
            <w:pPr>
              <w:pStyle w:val="Nagwek1"/>
              <w:ind w:left="-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8CF1597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7AB708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wysięgniki do instrumentów bez blokady mechanicznej (swoboda ruchu) </w:t>
            </w:r>
          </w:p>
        </w:tc>
        <w:tc>
          <w:tcPr>
            <w:tcW w:w="2551" w:type="dxa"/>
            <w:vAlign w:val="center"/>
          </w:tcPr>
          <w:p w14:paraId="7709296F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5877638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3D7319A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B7C1421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pneumatyczny hamulec ramienia stabilizujące położenie pionowe pulpitu lekarza</w:t>
            </w:r>
          </w:p>
        </w:tc>
        <w:tc>
          <w:tcPr>
            <w:tcW w:w="2551" w:type="dxa"/>
            <w:vAlign w:val="center"/>
          </w:tcPr>
          <w:p w14:paraId="521CFA66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CBEEEAD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FE42EDB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19690BF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elektryczny sterownik nożny aktywujący pracę instrumentów, z przełącznikiem do włączania i wyłączania wody do instrumentów, z funkcją przedmuchu (chip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blower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>), z możliwością regulacji wysokości siedziska oraz wywoływania programowalnych pozycji fotela</w:t>
            </w:r>
          </w:p>
        </w:tc>
        <w:tc>
          <w:tcPr>
            <w:tcW w:w="2551" w:type="dxa"/>
            <w:vAlign w:val="center"/>
          </w:tcPr>
          <w:p w14:paraId="383BEB3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Naciskowy – 10 pkt.</w:t>
            </w:r>
          </w:p>
          <w:p w14:paraId="6DBC8D1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7E07A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Wychyłowy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7EF81FAD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87F1C48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3FE6368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łatwo zmywalna klawiatura membranowa w pulpicie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umożliwiająca personelowi medycznemu:</w:t>
            </w:r>
          </w:p>
          <w:p w14:paraId="7DC721B3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sterowanie ruchami siedziska i oparcia fotela,</w:t>
            </w:r>
          </w:p>
          <w:p w14:paraId="5B64BA80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aktywacja i programowanie wszystkich pozycji roboczych fotela,</w:t>
            </w:r>
          </w:p>
          <w:p w14:paraId="42539EAF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włączanie, wyłączanie i regulacja natężenia w lampie zabiegowej,</w:t>
            </w:r>
          </w:p>
          <w:p w14:paraId="1CFB85C7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spłukiwanie misy i napełnianie kubka</w:t>
            </w:r>
          </w:p>
        </w:tc>
        <w:tc>
          <w:tcPr>
            <w:tcW w:w="2551" w:type="dxa"/>
            <w:vAlign w:val="center"/>
          </w:tcPr>
          <w:p w14:paraId="7847F3D6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lastRenderedPageBreak/>
              <w:t>tak</w:t>
            </w:r>
          </w:p>
        </w:tc>
        <w:tc>
          <w:tcPr>
            <w:tcW w:w="1716" w:type="dxa"/>
            <w:vAlign w:val="center"/>
          </w:tcPr>
          <w:p w14:paraId="7B62630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5B14C5A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F6CA3F1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wyświetlacz wskazujący parametry prędkości obrotowej mikrosilnika oraz procentową moc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skalera</w:t>
            </w:r>
            <w:proofErr w:type="spellEnd"/>
          </w:p>
        </w:tc>
        <w:tc>
          <w:tcPr>
            <w:tcW w:w="2551" w:type="dxa"/>
            <w:vAlign w:val="center"/>
          </w:tcPr>
          <w:p w14:paraId="55DA075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2858E761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31BB7C04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DCB09E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wewnętrzny obieg wody destylowanej zasilającej instrumenty – butelka na wodę destylowaną o pojemności co najmniej 1,5l wraz z przełącznikiem umożliwiającym przełączenie na wodę z sieci miejskiej</w:t>
            </w:r>
          </w:p>
        </w:tc>
        <w:tc>
          <w:tcPr>
            <w:tcW w:w="2551" w:type="dxa"/>
            <w:vAlign w:val="center"/>
          </w:tcPr>
          <w:p w14:paraId="61481B2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zainstalowana w miejscu widocznym dla personelu – 10 pkt.</w:t>
            </w:r>
          </w:p>
          <w:p w14:paraId="26470D33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D2296F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zainstalowana w miejscu niewidocznym – 0 pkt.</w:t>
            </w:r>
          </w:p>
        </w:tc>
        <w:tc>
          <w:tcPr>
            <w:tcW w:w="1716" w:type="dxa"/>
            <w:vAlign w:val="center"/>
          </w:tcPr>
          <w:p w14:paraId="2F8C3AE0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A04358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0917AB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ze strzykawko-dmuchawką 3-funkcyjną, z łatwo wymienną końcówką </w:t>
            </w:r>
          </w:p>
        </w:tc>
        <w:tc>
          <w:tcPr>
            <w:tcW w:w="2551" w:type="dxa"/>
            <w:vAlign w:val="center"/>
          </w:tcPr>
          <w:p w14:paraId="681DD9CE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dmuchawka z podświetlaniem LED  – 10 pkt.</w:t>
            </w:r>
          </w:p>
          <w:p w14:paraId="5C39A26E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193F29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bez podświetlania – 0 pkt.</w:t>
            </w:r>
          </w:p>
          <w:p w14:paraId="2598E2A2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B396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Zdejmowana obudowa dmuchawki wykonana z trwałego tworzywa sztucznego – 10 pkt.</w:t>
            </w:r>
          </w:p>
          <w:p w14:paraId="7C168C2B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Obudowa wykonana z innego materiału lub bez możliwości zdejmowania – 0 pkt.</w:t>
            </w:r>
          </w:p>
        </w:tc>
        <w:tc>
          <w:tcPr>
            <w:tcW w:w="1716" w:type="dxa"/>
            <w:vAlign w:val="center"/>
          </w:tcPr>
          <w:p w14:paraId="080C46C9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2163E4C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E876CB0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bezszczotkowym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mikrosilnikiem elektrycznym ze światłem LED z wewnętrznym sprayem, zakres obrotów nie mniejszy niż: 1.200 – 40.000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rpm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C618F8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sprayu bezpośrednio na mikrosilniku – 10 pkt.</w:t>
            </w:r>
          </w:p>
          <w:p w14:paraId="25CCF88E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681B61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sprayu poza mikrosilnikiem – 0 pkt.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BEF3022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440F9FD8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A60E16B" w14:textId="260F13C5" w:rsidR="00BE56B6" w:rsidRPr="00895D08" w:rsidRDefault="002C6D07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x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moduł z rękawem typu </w:t>
            </w:r>
            <w:proofErr w:type="spellStart"/>
            <w:r w:rsidR="00BE56B6" w:rsidRPr="00895D08">
              <w:rPr>
                <w:rFonts w:asciiTheme="minorHAnsi" w:hAnsiTheme="minorHAnsi" w:cstheme="minorHAnsi"/>
                <w:sz w:val="22"/>
              </w:rPr>
              <w:t>Midwest</w:t>
            </w:r>
            <w:proofErr w:type="spellEnd"/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 do podłączenia turbiny ze światłem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B4B0CB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BEF3D4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17B1" w:rsidRPr="00895D08" w14:paraId="0843A43D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73F863" w14:textId="35AC122B" w:rsidR="000417B1" w:rsidRPr="00895D08" w:rsidRDefault="002C6D07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możliwość przyszłościowej instalacji w pulpicie lekarza mikrosilnika </w:t>
            </w:r>
            <w:proofErr w:type="spellStart"/>
            <w:r>
              <w:rPr>
                <w:sz w:val="22"/>
              </w:rPr>
              <w:t>endodontycznego</w:t>
            </w:r>
            <w:proofErr w:type="spellEnd"/>
            <w:r>
              <w:rPr>
                <w:sz w:val="22"/>
              </w:rPr>
              <w:t xml:space="preserve"> z regulacją momentu obrotowego (rozwiązanie fabryczne oferowane przez producenta unitu w miejsce dowolnego z modułów turbinowych)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1E174B" w14:textId="77777777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endomentrem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zintegrowanym z unitem – 10 pkt.</w:t>
            </w:r>
          </w:p>
          <w:p w14:paraId="37707D66" w14:textId="77777777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0CBC6A" w14:textId="71879422" w:rsidR="000417B1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endomentrem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niezintegrowanym z unitem – 0 pkt.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65A50F2A" w14:textId="77777777" w:rsidR="000417B1" w:rsidRPr="00895D08" w:rsidRDefault="000417B1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16AF7F5D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60073CE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ze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skalerem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piezoelektrycznym z podświetlaniem LED</w:t>
            </w:r>
          </w:p>
        </w:tc>
        <w:tc>
          <w:tcPr>
            <w:tcW w:w="2551" w:type="dxa"/>
            <w:vAlign w:val="center"/>
          </w:tcPr>
          <w:p w14:paraId="7A676FC9" w14:textId="7E843413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</w:t>
            </w:r>
            <w:r w:rsidR="00B7541B">
              <w:rPr>
                <w:rFonts w:asciiTheme="minorHAnsi" w:hAnsiTheme="minorHAnsi" w:cstheme="minorHAnsi"/>
                <w:sz w:val="16"/>
                <w:szCs w:val="16"/>
              </w:rPr>
              <w:t xml:space="preserve">ayu bezpośrednio na </w:t>
            </w:r>
            <w:proofErr w:type="spellStart"/>
            <w:r w:rsidR="00B7541B">
              <w:rPr>
                <w:rFonts w:asciiTheme="minorHAnsi" w:hAnsiTheme="minorHAnsi" w:cstheme="minorHAnsi"/>
                <w:sz w:val="16"/>
                <w:szCs w:val="16"/>
              </w:rPr>
              <w:t>skalerze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10 pkt.</w:t>
            </w:r>
          </w:p>
          <w:p w14:paraId="6D387CEF" w14:textId="77777777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7FFDFD" w14:textId="77777777" w:rsidR="00B7541B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</w:t>
            </w:r>
            <w:r w:rsidR="00B7541B">
              <w:rPr>
                <w:rFonts w:asciiTheme="minorHAnsi" w:hAnsiTheme="minorHAnsi" w:cstheme="minorHAnsi"/>
                <w:sz w:val="16"/>
                <w:szCs w:val="16"/>
              </w:rPr>
              <w:t xml:space="preserve">lacja sprayu poza </w:t>
            </w:r>
            <w:proofErr w:type="spellStart"/>
            <w:r w:rsidR="00B7541B">
              <w:rPr>
                <w:rFonts w:asciiTheme="minorHAnsi" w:hAnsiTheme="minorHAnsi" w:cstheme="minorHAnsi"/>
                <w:sz w:val="16"/>
                <w:szCs w:val="16"/>
              </w:rPr>
              <w:t>skalerem</w:t>
            </w:r>
            <w:proofErr w:type="spellEnd"/>
            <w:r w:rsidR="00B754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1DD409" w14:textId="2E179370" w:rsidR="00BE56B6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325C36CF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4A27E4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5B5D64B" w14:textId="1E3FA5A2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półka narzędziowa zamocowana pod konsoletą lekarza na ruchomym ramieniu z możliwością łatwego jej odłączenia od ramienia przez personel medyczny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 xml:space="preserve">bez użycia dodatkowych narzędzi </w:t>
            </w:r>
            <w:r w:rsidRPr="00895D08">
              <w:rPr>
                <w:rFonts w:asciiTheme="minorHAnsi" w:hAnsiTheme="minorHAnsi" w:cstheme="minorHAnsi"/>
                <w:sz w:val="22"/>
              </w:rPr>
              <w:t>np. do dezynfekcji</w:t>
            </w:r>
          </w:p>
        </w:tc>
        <w:tc>
          <w:tcPr>
            <w:tcW w:w="2551" w:type="dxa"/>
            <w:vAlign w:val="center"/>
          </w:tcPr>
          <w:p w14:paraId="0BEAEE57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4EC63315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15C8" w:rsidRPr="00895D08" w14:paraId="35E8B8E4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93D08B7" w14:textId="50C84735" w:rsidR="000015C8" w:rsidRPr="00856243" w:rsidRDefault="000015C8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 xml:space="preserve">możliwość zapisania </w:t>
            </w:r>
            <w:r w:rsidR="00895D08" w:rsidRPr="00856243">
              <w:rPr>
                <w:rFonts w:asciiTheme="minorHAnsi" w:hAnsiTheme="minorHAnsi" w:cstheme="minorHAnsi"/>
                <w:sz w:val="22"/>
              </w:rPr>
              <w:t>i wywołania z</w:t>
            </w:r>
            <w:r w:rsidRPr="00856243">
              <w:rPr>
                <w:rFonts w:asciiTheme="minorHAnsi" w:hAnsiTheme="minorHAnsi" w:cstheme="minorHAnsi"/>
                <w:sz w:val="22"/>
              </w:rPr>
              <w:t xml:space="preserve"> pamięci pozycji roboczych fotela i nastaw mikrosilnika oraz </w:t>
            </w:r>
            <w:proofErr w:type="spellStart"/>
            <w:r w:rsidRPr="00856243">
              <w:rPr>
                <w:rFonts w:asciiTheme="minorHAnsi" w:hAnsiTheme="minorHAnsi" w:cstheme="minorHAnsi"/>
                <w:sz w:val="22"/>
              </w:rPr>
              <w:t>skalera</w:t>
            </w:r>
            <w:proofErr w:type="spellEnd"/>
            <w:r w:rsidRPr="00856243">
              <w:rPr>
                <w:rFonts w:asciiTheme="minorHAnsi" w:hAnsiTheme="minorHAnsi" w:cstheme="minorHAnsi"/>
                <w:sz w:val="22"/>
              </w:rPr>
              <w:t xml:space="preserve"> dla minimum dwóch użytkowników</w:t>
            </w:r>
          </w:p>
        </w:tc>
        <w:tc>
          <w:tcPr>
            <w:tcW w:w="2551" w:type="dxa"/>
            <w:vAlign w:val="center"/>
          </w:tcPr>
          <w:p w14:paraId="058402B7" w14:textId="4A0C0CA8" w:rsidR="000015C8" w:rsidRPr="00856243" w:rsidRDefault="00895D08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468DCBB" w14:textId="77777777" w:rsidR="000015C8" w:rsidRPr="00856243" w:rsidRDefault="000015C8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1E0BDEF" w14:textId="77777777" w:rsidTr="00BE56B6">
        <w:tc>
          <w:tcPr>
            <w:tcW w:w="10230" w:type="dxa"/>
            <w:gridSpan w:val="4"/>
            <w:vAlign w:val="center"/>
          </w:tcPr>
          <w:p w14:paraId="01179CA3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3D6EC6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5E32D74" w14:textId="77777777" w:rsidR="00BE56B6" w:rsidRPr="00895D08" w:rsidRDefault="00BE56B6" w:rsidP="00BE56B6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3) Diodowa lampa zabiegowa:</w:t>
            </w:r>
          </w:p>
        </w:tc>
        <w:tc>
          <w:tcPr>
            <w:tcW w:w="2551" w:type="dxa"/>
            <w:vAlign w:val="center"/>
          </w:tcPr>
          <w:p w14:paraId="17537FE3" w14:textId="77777777" w:rsidR="00BE56B6" w:rsidRPr="00895D08" w:rsidRDefault="00BE56B6" w:rsidP="00BE56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795DF041" w14:textId="77777777" w:rsidR="00BE56B6" w:rsidRPr="00895D08" w:rsidRDefault="00BE56B6" w:rsidP="00BE56B6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616E754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7390F1B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zamocowana na ramieniu pantograficznym w bloku spluwaczki</w:t>
            </w:r>
          </w:p>
        </w:tc>
        <w:tc>
          <w:tcPr>
            <w:tcW w:w="2551" w:type="dxa"/>
            <w:vAlign w:val="center"/>
          </w:tcPr>
          <w:p w14:paraId="33053BC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6AD3FBC4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3D7A668D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59708C6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głowica </w:t>
            </w:r>
            <w:r w:rsidR="000B17D0"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LED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ustawiana w 3 płaszczyznach</w:t>
            </w:r>
          </w:p>
        </w:tc>
        <w:tc>
          <w:tcPr>
            <w:tcW w:w="2551" w:type="dxa"/>
            <w:vAlign w:val="center"/>
          </w:tcPr>
          <w:p w14:paraId="6E389328" w14:textId="77777777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temperatury barwowej w zakresie 4.600 – 6.200K – 10 pkt.</w:t>
            </w:r>
          </w:p>
          <w:p w14:paraId="0B724FB5" w14:textId="77777777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689511" w14:textId="77777777" w:rsidR="00BE56B6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w zakresie mniejszym – 0 pkt.</w:t>
            </w:r>
          </w:p>
        </w:tc>
        <w:tc>
          <w:tcPr>
            <w:tcW w:w="1716" w:type="dxa"/>
            <w:vAlign w:val="center"/>
          </w:tcPr>
          <w:p w14:paraId="362B7D80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8CBB297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1BBCFAE7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uruchamiana z pulpitu lekarza, asysty oraz bezdotykowo przy głowicy</w:t>
            </w:r>
          </w:p>
        </w:tc>
        <w:tc>
          <w:tcPr>
            <w:tcW w:w="2551" w:type="dxa"/>
            <w:vAlign w:val="center"/>
          </w:tcPr>
          <w:p w14:paraId="3BF234E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5E54D1A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3AB3141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198F2406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redukcji natężenia lampy w szerokim zakresie (nie mniejszym niż: 5.000 – 40.000 </w:t>
            </w:r>
            <w:proofErr w:type="spellStart"/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lux</w:t>
            </w:r>
            <w:proofErr w:type="spellEnd"/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2365B380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FA40D9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676E99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98D4FB2" w14:textId="78ABF388" w:rsidR="00BE56B6" w:rsidRPr="00895D08" w:rsidRDefault="00B96268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minimum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4 punktowy układ emisji światła w lampie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lastRenderedPageBreak/>
              <w:t>umożliwiający pełne oświetlenie pola roboczego po częściowym zasłonięciu lampy</w:t>
            </w:r>
          </w:p>
        </w:tc>
        <w:tc>
          <w:tcPr>
            <w:tcW w:w="2551" w:type="dxa"/>
            <w:vAlign w:val="center"/>
          </w:tcPr>
          <w:p w14:paraId="3D374BA3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lastRenderedPageBreak/>
              <w:t>tak</w:t>
            </w:r>
          </w:p>
        </w:tc>
        <w:tc>
          <w:tcPr>
            <w:tcW w:w="1716" w:type="dxa"/>
            <w:vAlign w:val="center"/>
          </w:tcPr>
          <w:p w14:paraId="0D5D7C51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2850F84" w14:textId="77777777" w:rsidTr="00BE56B6">
        <w:tc>
          <w:tcPr>
            <w:tcW w:w="10230" w:type="dxa"/>
            <w:gridSpan w:val="4"/>
            <w:vAlign w:val="center"/>
          </w:tcPr>
          <w:p w14:paraId="2AEB5E15" w14:textId="77777777" w:rsidR="00BE56B6" w:rsidRPr="00895D08" w:rsidRDefault="00BE56B6" w:rsidP="00BE56B6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604AE8C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5B10428" w14:textId="77777777" w:rsidR="00BE56B6" w:rsidRPr="00895D08" w:rsidRDefault="00BE56B6" w:rsidP="00BE56B6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4) Blok spluwaczki:</w:t>
            </w:r>
          </w:p>
        </w:tc>
        <w:tc>
          <w:tcPr>
            <w:tcW w:w="2551" w:type="dxa"/>
            <w:vAlign w:val="center"/>
          </w:tcPr>
          <w:p w14:paraId="52F95E21" w14:textId="77777777" w:rsidR="00BE56B6" w:rsidRPr="00895D08" w:rsidRDefault="00BE56B6" w:rsidP="00BE56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39CEB89" w14:textId="77777777" w:rsidR="00BE56B6" w:rsidRPr="00895D08" w:rsidRDefault="00BE56B6" w:rsidP="00BE56B6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160FFC0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CA93183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panel asysty zamocowany do bloku spluwaczki na ruchomym, przegubowym ramieniu, wyposażony w klawiaturę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umożliwiająca personelowi medycznemu sterowanie wybranymi funkcjami unitu, panel wyposażony w pół</w:t>
            </w:r>
            <w:r w:rsidR="000B17D0" w:rsidRPr="00895D08">
              <w:rPr>
                <w:rFonts w:asciiTheme="minorHAnsi" w:hAnsiTheme="minorHAnsi" w:cstheme="minorHAnsi"/>
                <w:sz w:val="22"/>
                <w:szCs w:val="22"/>
              </w:rPr>
              <w:t>ecz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kę na akcesoria</w:t>
            </w:r>
          </w:p>
        </w:tc>
        <w:tc>
          <w:tcPr>
            <w:tcW w:w="2551" w:type="dxa"/>
            <w:vAlign w:val="center"/>
          </w:tcPr>
          <w:p w14:paraId="71DD43C8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07E3DA6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0D1F" w:rsidRPr="00895D08" w14:paraId="5C5CCA57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B46DA75" w14:textId="77777777" w:rsidR="008F5361" w:rsidRDefault="00D40D1F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ruchoma misa spluwaczki, łatwo demontowana przez personel medyczny bez użycia dodatkowych narzędzi </w:t>
            </w:r>
          </w:p>
          <w:p w14:paraId="7E44292C" w14:textId="18379DE5" w:rsidR="00D40D1F" w:rsidRPr="00895D08" w:rsidRDefault="00D40D1F" w:rsidP="008F5361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np. do dezynfekcji</w:t>
            </w:r>
          </w:p>
        </w:tc>
        <w:tc>
          <w:tcPr>
            <w:tcW w:w="2551" w:type="dxa"/>
            <w:vAlign w:val="center"/>
          </w:tcPr>
          <w:p w14:paraId="17EC89A1" w14:textId="77777777" w:rsidR="00D40D1F" w:rsidRPr="00895D08" w:rsidRDefault="00D40D1F" w:rsidP="00D40D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wykonana z trwałego tworzywa sztucznego – 10 pkt.</w:t>
            </w:r>
          </w:p>
          <w:p w14:paraId="686896B7" w14:textId="77777777" w:rsidR="00D40D1F" w:rsidRPr="00895D08" w:rsidRDefault="00D40D1F" w:rsidP="00D40D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AD149" w14:textId="77777777" w:rsidR="00D40D1F" w:rsidRPr="00895D08" w:rsidRDefault="00D40D1F" w:rsidP="00D40D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wykonana z innego materiału – 0 pkt.</w:t>
            </w:r>
          </w:p>
        </w:tc>
        <w:tc>
          <w:tcPr>
            <w:tcW w:w="1716" w:type="dxa"/>
            <w:vAlign w:val="center"/>
          </w:tcPr>
          <w:p w14:paraId="0FEB9917" w14:textId="77777777" w:rsidR="00D40D1F" w:rsidRPr="00895D08" w:rsidRDefault="00D40D1F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7062AEF9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ECB5447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2 przewody ssące (ssak i ślinociąg) z regulacją mocy ssania, </w:t>
            </w:r>
            <w:r w:rsidR="00D40D1F" w:rsidRPr="00895D08">
              <w:rPr>
                <w:rFonts w:asciiTheme="minorHAnsi" w:hAnsiTheme="minorHAnsi" w:cstheme="minorHAnsi"/>
                <w:sz w:val="22"/>
              </w:rPr>
              <w:t>o długości uniemożliwiającej kontakt z podłożem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96D1E7C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A3723BC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271366D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4DF71D5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moduł z diodową lampą polimeryzacyjną z obrotową głowicą, z zaprogramowanymi min. 5 programami</w:t>
            </w:r>
            <w:r w:rsidR="00D40D1F" w:rsidRPr="00895D08">
              <w:rPr>
                <w:rFonts w:asciiTheme="minorHAnsi" w:hAnsiTheme="minorHAnsi" w:cstheme="minorHAnsi"/>
                <w:sz w:val="22"/>
              </w:rPr>
              <w:t>,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1EB718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4462EED5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686637AB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C41AD4A" w14:textId="77777777" w:rsidR="00BE56B6" w:rsidRPr="00895D08" w:rsidRDefault="00FF5A3F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asystencka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>strzykawko-dmuchawka 3-funkcyjna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EA1EAD7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4BB16CB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30DD127D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47297BA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system ssący „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mokr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y” z wbudowanym do unitu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 xml:space="preserve">zaworem </w:t>
            </w:r>
            <w:proofErr w:type="spellStart"/>
            <w:r w:rsidR="000B17D0" w:rsidRPr="00895D08">
              <w:rPr>
                <w:rFonts w:asciiTheme="minorHAnsi" w:hAnsiTheme="minorHAnsi" w:cstheme="minorHAnsi"/>
                <w:sz w:val="22"/>
              </w:rPr>
              <w:t>spluwaczkowym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339709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535ED49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7C42956" w14:textId="77777777" w:rsidTr="00BE56B6">
        <w:tc>
          <w:tcPr>
            <w:tcW w:w="10230" w:type="dxa"/>
            <w:gridSpan w:val="4"/>
            <w:vAlign w:val="center"/>
          </w:tcPr>
          <w:p w14:paraId="2C1B20C0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42E81D6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B729BF0" w14:textId="77777777" w:rsidR="00BE56B6" w:rsidRPr="00895D08" w:rsidRDefault="00BE56B6" w:rsidP="00BE56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 xml:space="preserve">5) Wyposażenie </w:t>
            </w:r>
            <w:r w:rsidR="000B17D0" w:rsidRPr="00895D08">
              <w:rPr>
                <w:rFonts w:asciiTheme="minorHAnsi" w:hAnsiTheme="minorHAnsi" w:cstheme="minorHAnsi"/>
                <w:b/>
                <w:sz w:val="22"/>
              </w:rPr>
              <w:t xml:space="preserve">każdego z </w:t>
            </w:r>
            <w:r w:rsidRPr="00895D08">
              <w:rPr>
                <w:rFonts w:asciiTheme="minorHAnsi" w:hAnsiTheme="minorHAnsi" w:cstheme="minorHAnsi"/>
                <w:b/>
                <w:sz w:val="22"/>
              </w:rPr>
              <w:t>unit</w:t>
            </w:r>
            <w:r w:rsidR="000B17D0" w:rsidRPr="00895D08">
              <w:rPr>
                <w:rFonts w:asciiTheme="minorHAnsi" w:hAnsiTheme="minorHAnsi" w:cstheme="minorHAnsi"/>
                <w:b/>
                <w:sz w:val="22"/>
              </w:rPr>
              <w:t>ów</w:t>
            </w:r>
          </w:p>
        </w:tc>
        <w:tc>
          <w:tcPr>
            <w:tcW w:w="2551" w:type="dxa"/>
            <w:vAlign w:val="center"/>
          </w:tcPr>
          <w:p w14:paraId="66D51BE7" w14:textId="77777777" w:rsidR="00BE56B6" w:rsidRPr="00895D08" w:rsidRDefault="00BE56B6" w:rsidP="00BE56B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189C6555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6D69070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5DBC1895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kątnica 1:1 z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podświetlaniem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i wewnętrznym sprayem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8001F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1F95FA2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093F35E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FD036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turbina z podświetlaniem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z wewnętrznym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sprayem chłodzącym,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 xml:space="preserve">zakładana na kompatybilną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szybkozłączk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ę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371F3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31F3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45B4A676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76EC50E9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szybkozłączka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ze światłem LED kompatybilna z zaoferowan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ą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turbin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E8ECE9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D580A3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64F" w:rsidRPr="00895D08" w14:paraId="3A737DB1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E62CE04" w14:textId="77777777" w:rsidR="00B9664F" w:rsidRPr="00895D08" w:rsidRDefault="00B9664F" w:rsidP="00B9664F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stołek stomatologiczny z regulacją wysokości siedziska i oparciem typu „banan” z tapicerką identyczną z kolorem tapicerki fotela – 1 sztuka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863E6D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C15C6AC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9664F" w:rsidRPr="00895D08" w14:paraId="5357016A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A9B488" w14:textId="77777777" w:rsidR="00B9664F" w:rsidRPr="00895D08" w:rsidRDefault="00B9664F" w:rsidP="00B9664F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dedykowana do pracy na unicie stomatologicznym podkładka podwyższająca dla dzieci z łatwo zdejmowanym pokrowcem (nadającym się do prana)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87FBF51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7DB4E49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607F4A69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BDE1081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pompa ssąca pracująca w systemie </w:t>
            </w:r>
            <w:r w:rsidR="000B17D0" w:rsidRPr="00895D08">
              <w:rPr>
                <w:rFonts w:asciiTheme="minorHAnsi" w:hAnsiTheme="minorHAnsi" w:cstheme="minorHAnsi"/>
                <w:sz w:val="22"/>
                <w:szCs w:val="22"/>
              </w:rPr>
              <w:t>mokrym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12C0C44" w14:textId="77777777" w:rsidR="00BE56B6" w:rsidRPr="00895D08" w:rsidRDefault="00BE56B6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1DF59A8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714103C7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E5689D2" w14:textId="77777777" w:rsidR="00BE56B6" w:rsidRPr="00895D08" w:rsidRDefault="00BE56B6" w:rsidP="00BE56B6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F1F171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64C83FB6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9664F" w:rsidRPr="00895D08" w14:paraId="46E7F6AB" w14:textId="77777777" w:rsidTr="00B9664F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63AE140" w14:textId="77777777" w:rsidR="00B9664F" w:rsidRPr="00895D08" w:rsidRDefault="00B9664F" w:rsidP="00B966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6) Wyposażenie wspólne dla obu unitów</w:t>
            </w:r>
          </w:p>
        </w:tc>
        <w:tc>
          <w:tcPr>
            <w:tcW w:w="2551" w:type="dxa"/>
            <w:vAlign w:val="center"/>
          </w:tcPr>
          <w:p w14:paraId="7BE04D1B" w14:textId="77777777" w:rsidR="00B9664F" w:rsidRPr="00895D08" w:rsidRDefault="00B9664F" w:rsidP="00B966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66FB047C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9664F" w:rsidRPr="00895D08" w14:paraId="3BABF870" w14:textId="77777777" w:rsidTr="00B9664F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BEECDFF" w14:textId="77777777" w:rsidR="00B9664F" w:rsidRPr="00895D08" w:rsidRDefault="00B9664F" w:rsidP="00B9664F">
            <w:pPr>
              <w:numPr>
                <w:ilvl w:val="0"/>
                <w:numId w:val="33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kompresor bezolejowy z osuszaczem membranowym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dedykowany do jednoczesnej obsługi 2 unitów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, ze zbiornikiem o poj. min. 40 litrów </w:t>
            </w:r>
            <w:r w:rsidR="000417B1"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zabezpieczonym wewnętrznie antykorozyjnie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i wydajności wyjściowej </w:t>
            </w:r>
            <w:r w:rsidR="000417B1" w:rsidRPr="00895D08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 150 l/min przy 5 bar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617B3E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DC1B790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64F" w:rsidRPr="00895D08" w14:paraId="2E544804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6B488" w14:textId="77777777" w:rsidR="00B9664F" w:rsidRPr="00895D08" w:rsidRDefault="00B9664F" w:rsidP="00B9664F">
            <w:pPr>
              <w:numPr>
                <w:ilvl w:val="0"/>
                <w:numId w:val="33"/>
              </w:numPr>
              <w:tabs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separator amalgamatu dedykowany do jednoczesnej obsługi 2 unitów</w:t>
            </w:r>
            <w:r w:rsidR="000417B1" w:rsidRPr="00895D08">
              <w:rPr>
                <w:rFonts w:asciiTheme="minorHAnsi" w:hAnsiTheme="minorHAnsi" w:cstheme="minorHAnsi"/>
                <w:sz w:val="22"/>
              </w:rPr>
              <w:t xml:space="preserve"> zainstalowany na fabrycznym stelażu ze zintegrowanym zbiornikiem wyrównawczym ciśnienia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8A910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A949E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17B1" w:rsidRPr="00895D08" w14:paraId="7E8CD95F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B9A64" w14:textId="77777777" w:rsidR="000417B1" w:rsidRPr="00895D08" w:rsidRDefault="000417B1" w:rsidP="00B9664F">
            <w:pPr>
              <w:numPr>
                <w:ilvl w:val="0"/>
                <w:numId w:val="33"/>
              </w:numPr>
              <w:tabs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mikrosilnik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endodontyczny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z wbudowanym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endometrem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– urządzenie wolnostojące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EDF78" w14:textId="77777777" w:rsidR="000417B1" w:rsidRPr="00895D08" w:rsidRDefault="000417B1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FE338" w14:textId="77777777" w:rsidR="000417B1" w:rsidRPr="00895D08" w:rsidRDefault="000417B1" w:rsidP="00B9664F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685B223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A232B6B" w14:textId="77777777" w:rsidR="00BE56B6" w:rsidRPr="00895D08" w:rsidRDefault="00B9664F" w:rsidP="00BE56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BE56B6" w:rsidRPr="00895D08">
              <w:rPr>
                <w:rFonts w:asciiTheme="minorHAnsi" w:hAnsiTheme="minorHAnsi" w:cstheme="minorHAnsi"/>
                <w:b/>
                <w:sz w:val="22"/>
              </w:rPr>
              <w:t>) Inne wymagania</w:t>
            </w:r>
          </w:p>
        </w:tc>
        <w:tc>
          <w:tcPr>
            <w:tcW w:w="2551" w:type="dxa"/>
            <w:vAlign w:val="center"/>
          </w:tcPr>
          <w:p w14:paraId="32459C03" w14:textId="77777777" w:rsidR="00BE56B6" w:rsidRPr="00895D08" w:rsidRDefault="00BE56B6" w:rsidP="00BE56B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337EE78C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4BCE8F0C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20FBF1B" w14:textId="77777777" w:rsidR="00BE56B6" w:rsidRPr="00895D08" w:rsidRDefault="00BE56B6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brak elementów harmonijkowych w konstrukcji unitu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23593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4221D66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E6FE625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E5293A7" w14:textId="77777777" w:rsidR="00BE56B6" w:rsidRPr="00895D08" w:rsidRDefault="00BE56B6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unit wyposażony w system monitorowania nieprawidłowości występujących w pracy urządzenia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2357C" w14:textId="77777777" w:rsid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wyposażony w system zapisu parametrów pracy unitu na karcie</w:t>
            </w:r>
          </w:p>
          <w:p w14:paraId="50F754C5" w14:textId="566AB7AD" w:rsidR="00B9664F" w:rsidRP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SD</w:t>
            </w:r>
            <w:r w:rsidR="00856243" w:rsidRPr="008562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– 10 pkt.</w:t>
            </w:r>
          </w:p>
          <w:p w14:paraId="3B7BE102" w14:textId="77777777" w:rsidR="00B9664F" w:rsidRP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EB115F" w14:textId="77777777" w:rsidR="00856243" w:rsidRP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bez możliwości zapisu na karcie</w:t>
            </w:r>
          </w:p>
          <w:p w14:paraId="1A73E298" w14:textId="3606593B" w:rsidR="00BE56B6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 xml:space="preserve"> SD –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AC8A507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417B1" w:rsidRPr="00895D08" w14:paraId="70514F65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15DCE2CD" w14:textId="77777777" w:rsidR="000417B1" w:rsidRPr="00895D08" w:rsidRDefault="00FF5A3F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minimalny wymagany termin udzielenia gwarancji na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przedmiot zamówienia wynosi min </w:t>
            </w:r>
            <w:r w:rsidRPr="0089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m-ce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liczony od daty protokolarnego odbioru sprzętu przez Zamawiającego</w:t>
            </w:r>
            <w:r w:rsidR="00BA266D"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 (łącznie z instrumentami unitu)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F57F47" w14:textId="77777777" w:rsidR="000417B1" w:rsidRPr="00895D08" w:rsidRDefault="00FF5A3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lastRenderedPageBreak/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620B876" w14:textId="77777777" w:rsidR="000417B1" w:rsidRPr="00895D08" w:rsidRDefault="000417B1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A5FCF4C" w14:textId="77777777" w:rsidR="000C17F9" w:rsidRPr="00895D08" w:rsidRDefault="000C17F9" w:rsidP="000C17F9">
      <w:pPr>
        <w:jc w:val="center"/>
        <w:rPr>
          <w:rFonts w:asciiTheme="minorHAnsi" w:hAnsiTheme="minorHAnsi" w:cstheme="minorHAnsi"/>
          <w:b/>
        </w:rPr>
      </w:pPr>
    </w:p>
    <w:p w14:paraId="48A08F52" w14:textId="77777777" w:rsidR="000C17F9" w:rsidRPr="00895D08" w:rsidRDefault="008608BC">
      <w:pPr>
        <w:rPr>
          <w:rFonts w:asciiTheme="minorHAnsi" w:hAnsiTheme="minorHAnsi" w:cstheme="minorHAnsi"/>
        </w:rPr>
      </w:pPr>
      <w:r w:rsidRPr="00895D08">
        <w:rPr>
          <w:rFonts w:asciiTheme="minorHAnsi" w:hAnsiTheme="minorHAnsi" w:cstheme="minorHAnsi"/>
          <w:b/>
        </w:rPr>
        <w:t xml:space="preserve">Uwaga: </w:t>
      </w:r>
      <w:r w:rsidRPr="00895D08">
        <w:rPr>
          <w:rFonts w:asciiTheme="minorHAnsi" w:hAnsiTheme="minorHAnsi" w:cstheme="minorHAnsi"/>
        </w:rPr>
        <w:t xml:space="preserve">Odpowiedź Wykonawcy „Nie” w kolumnie </w:t>
      </w:r>
      <w:r w:rsidR="00D116D1" w:rsidRPr="00895D08">
        <w:rPr>
          <w:rFonts w:asciiTheme="minorHAnsi" w:hAnsiTheme="minorHAnsi" w:cstheme="minorHAnsi"/>
        </w:rPr>
        <w:t>„parametr oferowany”</w:t>
      </w:r>
      <w:r w:rsidRPr="00895D08">
        <w:rPr>
          <w:rFonts w:asciiTheme="minorHAnsi" w:hAnsiTheme="minorHAnsi" w:cstheme="minorHAnsi"/>
        </w:rPr>
        <w:t xml:space="preserve">  tabeli uznane zostanie jako niespełnienie warunków granicznych i spowoduje odrzucenie oferty.</w:t>
      </w:r>
    </w:p>
    <w:p w14:paraId="52A7083E" w14:textId="77777777" w:rsidR="008608BC" w:rsidRPr="00895D08" w:rsidRDefault="008608BC">
      <w:pPr>
        <w:rPr>
          <w:rFonts w:asciiTheme="minorHAnsi" w:hAnsiTheme="minorHAnsi" w:cstheme="minorHAnsi"/>
        </w:rPr>
      </w:pPr>
    </w:p>
    <w:p w14:paraId="6CF408FD" w14:textId="77777777" w:rsidR="00C76D02" w:rsidRPr="00895D08" w:rsidRDefault="00C76D02">
      <w:pPr>
        <w:rPr>
          <w:rFonts w:asciiTheme="minorHAnsi" w:hAnsiTheme="minorHAnsi" w:cstheme="minorHAnsi"/>
        </w:rPr>
      </w:pPr>
    </w:p>
    <w:p w14:paraId="09CBE132" w14:textId="77777777" w:rsidR="00895D08" w:rsidRPr="00895D08" w:rsidRDefault="00895D08">
      <w:pPr>
        <w:rPr>
          <w:rFonts w:asciiTheme="minorHAnsi" w:hAnsiTheme="minorHAnsi" w:cstheme="minorHAnsi"/>
        </w:rPr>
      </w:pPr>
    </w:p>
    <w:sectPr w:rsidR="00895D08" w:rsidRPr="00895D08" w:rsidSect="00FE2515">
      <w:pgSz w:w="11906" w:h="16838"/>
      <w:pgMar w:top="964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5B7"/>
    <w:multiLevelType w:val="hybridMultilevel"/>
    <w:tmpl w:val="77C41D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A43EC3"/>
    <w:multiLevelType w:val="hybridMultilevel"/>
    <w:tmpl w:val="0D90CFB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A576F"/>
    <w:multiLevelType w:val="multilevel"/>
    <w:tmpl w:val="D38095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AE8"/>
    <w:multiLevelType w:val="multilevel"/>
    <w:tmpl w:val="4366076A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91706"/>
    <w:multiLevelType w:val="hybridMultilevel"/>
    <w:tmpl w:val="05C838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47068"/>
    <w:multiLevelType w:val="multilevel"/>
    <w:tmpl w:val="106089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E41CA"/>
    <w:multiLevelType w:val="hybridMultilevel"/>
    <w:tmpl w:val="43E4E6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F1B74"/>
    <w:multiLevelType w:val="multilevel"/>
    <w:tmpl w:val="792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B238E"/>
    <w:multiLevelType w:val="multilevel"/>
    <w:tmpl w:val="4366076A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26639"/>
    <w:multiLevelType w:val="hybridMultilevel"/>
    <w:tmpl w:val="DFAED9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659DA"/>
    <w:multiLevelType w:val="multilevel"/>
    <w:tmpl w:val="86BEC2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CF5FD4"/>
    <w:multiLevelType w:val="hybridMultilevel"/>
    <w:tmpl w:val="4366076A"/>
    <w:lvl w:ilvl="0" w:tplc="E2DA485C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72DC7"/>
    <w:multiLevelType w:val="hybridMultilevel"/>
    <w:tmpl w:val="CA6E61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F82B4E"/>
    <w:multiLevelType w:val="multilevel"/>
    <w:tmpl w:val="C0EEEA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30A033F0"/>
    <w:multiLevelType w:val="hybridMultilevel"/>
    <w:tmpl w:val="566827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97C2E"/>
    <w:multiLevelType w:val="multilevel"/>
    <w:tmpl w:val="56682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35809"/>
    <w:multiLevelType w:val="hybridMultilevel"/>
    <w:tmpl w:val="1060894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61EF2"/>
    <w:multiLevelType w:val="multilevel"/>
    <w:tmpl w:val="12FA8390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77BF5"/>
    <w:multiLevelType w:val="hybridMultilevel"/>
    <w:tmpl w:val="792AC3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549A6"/>
    <w:multiLevelType w:val="multilevel"/>
    <w:tmpl w:val="DFAED9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C16B9"/>
    <w:multiLevelType w:val="multilevel"/>
    <w:tmpl w:val="DFAED9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90342"/>
    <w:multiLevelType w:val="hybridMultilevel"/>
    <w:tmpl w:val="77C41D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4E402B"/>
    <w:multiLevelType w:val="hybridMultilevel"/>
    <w:tmpl w:val="2410EBF8"/>
    <w:lvl w:ilvl="0" w:tplc="D8A8363A">
      <w:start w:val="1"/>
      <w:numFmt w:val="lowerLetter"/>
      <w:lvlText w:val="%1)"/>
      <w:lvlJc w:val="left"/>
      <w:pPr>
        <w:tabs>
          <w:tab w:val="num" w:pos="1304"/>
        </w:tabs>
        <w:ind w:left="130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4F900FD6"/>
    <w:multiLevelType w:val="hybridMultilevel"/>
    <w:tmpl w:val="86BEC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E351A2"/>
    <w:multiLevelType w:val="hybridMultilevel"/>
    <w:tmpl w:val="07C0C0AE"/>
    <w:lvl w:ilvl="0" w:tplc="E2DA485C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86921"/>
    <w:multiLevelType w:val="hybridMultilevel"/>
    <w:tmpl w:val="C1EC18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67382A"/>
    <w:multiLevelType w:val="multilevel"/>
    <w:tmpl w:val="DFAED9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425DE"/>
    <w:multiLevelType w:val="hybridMultilevel"/>
    <w:tmpl w:val="D380958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C16B6"/>
    <w:multiLevelType w:val="hybridMultilevel"/>
    <w:tmpl w:val="0F9421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80DE6"/>
    <w:multiLevelType w:val="hybridMultilevel"/>
    <w:tmpl w:val="E10E6F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6C3B7E"/>
    <w:multiLevelType w:val="hybridMultilevel"/>
    <w:tmpl w:val="12FA8390"/>
    <w:lvl w:ilvl="0" w:tplc="E2DA485C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AA0AB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F7A07"/>
    <w:multiLevelType w:val="hybridMultilevel"/>
    <w:tmpl w:val="48905166"/>
    <w:lvl w:ilvl="0" w:tplc="33000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3E7CFF"/>
    <w:multiLevelType w:val="hybridMultilevel"/>
    <w:tmpl w:val="106C6062"/>
    <w:lvl w:ilvl="0" w:tplc="CF7A0C7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23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32"/>
  </w:num>
  <w:num w:numId="11">
    <w:abstractNumId w:val="25"/>
  </w:num>
  <w:num w:numId="12">
    <w:abstractNumId w:val="31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30"/>
  </w:num>
  <w:num w:numId="18">
    <w:abstractNumId w:val="22"/>
  </w:num>
  <w:num w:numId="19">
    <w:abstractNumId w:val="13"/>
  </w:num>
  <w:num w:numId="20">
    <w:abstractNumId w:val="26"/>
  </w:num>
  <w:num w:numId="21">
    <w:abstractNumId w:val="27"/>
  </w:num>
  <w:num w:numId="22">
    <w:abstractNumId w:val="17"/>
  </w:num>
  <w:num w:numId="23">
    <w:abstractNumId w:val="24"/>
  </w:num>
  <w:num w:numId="24">
    <w:abstractNumId w:val="2"/>
  </w:num>
  <w:num w:numId="25">
    <w:abstractNumId w:val="1"/>
  </w:num>
  <w:num w:numId="26">
    <w:abstractNumId w:val="7"/>
  </w:num>
  <w:num w:numId="27">
    <w:abstractNumId w:val="28"/>
  </w:num>
  <w:num w:numId="28">
    <w:abstractNumId w:val="19"/>
  </w:num>
  <w:num w:numId="29">
    <w:abstractNumId w:val="12"/>
  </w:num>
  <w:num w:numId="30">
    <w:abstractNumId w:val="21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9"/>
    <w:rsid w:val="000015C8"/>
    <w:rsid w:val="0000687C"/>
    <w:rsid w:val="00034CB1"/>
    <w:rsid w:val="00034DBC"/>
    <w:rsid w:val="000365F8"/>
    <w:rsid w:val="000417B1"/>
    <w:rsid w:val="00043CBE"/>
    <w:rsid w:val="000441E9"/>
    <w:rsid w:val="00044EE3"/>
    <w:rsid w:val="00046337"/>
    <w:rsid w:val="00057A92"/>
    <w:rsid w:val="000A1916"/>
    <w:rsid w:val="000A7118"/>
    <w:rsid w:val="000B17D0"/>
    <w:rsid w:val="000C17F9"/>
    <w:rsid w:val="000E4A3F"/>
    <w:rsid w:val="000E5C75"/>
    <w:rsid w:val="00116A63"/>
    <w:rsid w:val="00130799"/>
    <w:rsid w:val="00130F4A"/>
    <w:rsid w:val="00143C99"/>
    <w:rsid w:val="00176252"/>
    <w:rsid w:val="001819D4"/>
    <w:rsid w:val="001A18D0"/>
    <w:rsid w:val="001C477F"/>
    <w:rsid w:val="001D0FCB"/>
    <w:rsid w:val="002144DF"/>
    <w:rsid w:val="002158D2"/>
    <w:rsid w:val="0022313F"/>
    <w:rsid w:val="00227BAD"/>
    <w:rsid w:val="00233E2E"/>
    <w:rsid w:val="002827D6"/>
    <w:rsid w:val="00290D05"/>
    <w:rsid w:val="002A677C"/>
    <w:rsid w:val="002A6902"/>
    <w:rsid w:val="002A6DC6"/>
    <w:rsid w:val="002B352E"/>
    <w:rsid w:val="002C01C5"/>
    <w:rsid w:val="002C6D07"/>
    <w:rsid w:val="002E1B8A"/>
    <w:rsid w:val="00301BA4"/>
    <w:rsid w:val="00316A2C"/>
    <w:rsid w:val="00333D41"/>
    <w:rsid w:val="00336F58"/>
    <w:rsid w:val="003408C4"/>
    <w:rsid w:val="00347C41"/>
    <w:rsid w:val="00355F59"/>
    <w:rsid w:val="00360CE3"/>
    <w:rsid w:val="00391D64"/>
    <w:rsid w:val="00392CDE"/>
    <w:rsid w:val="003A52BD"/>
    <w:rsid w:val="003B0762"/>
    <w:rsid w:val="003B081E"/>
    <w:rsid w:val="003D11A7"/>
    <w:rsid w:val="00416BD3"/>
    <w:rsid w:val="004719B5"/>
    <w:rsid w:val="0047546D"/>
    <w:rsid w:val="0048438D"/>
    <w:rsid w:val="004A3E36"/>
    <w:rsid w:val="004B08C4"/>
    <w:rsid w:val="004B44D1"/>
    <w:rsid w:val="004B7F88"/>
    <w:rsid w:val="0053636F"/>
    <w:rsid w:val="00551A1F"/>
    <w:rsid w:val="00553E28"/>
    <w:rsid w:val="005552EC"/>
    <w:rsid w:val="00573A94"/>
    <w:rsid w:val="005777F0"/>
    <w:rsid w:val="00582552"/>
    <w:rsid w:val="00590FA8"/>
    <w:rsid w:val="005B61D4"/>
    <w:rsid w:val="005C4BF7"/>
    <w:rsid w:val="006037DB"/>
    <w:rsid w:val="0066029D"/>
    <w:rsid w:val="00663C1B"/>
    <w:rsid w:val="006650CC"/>
    <w:rsid w:val="00680ED7"/>
    <w:rsid w:val="00687AD0"/>
    <w:rsid w:val="0069260C"/>
    <w:rsid w:val="006E2295"/>
    <w:rsid w:val="006F31B3"/>
    <w:rsid w:val="006F3727"/>
    <w:rsid w:val="006F53AB"/>
    <w:rsid w:val="007011F1"/>
    <w:rsid w:val="00701399"/>
    <w:rsid w:val="00724939"/>
    <w:rsid w:val="007633A5"/>
    <w:rsid w:val="00763878"/>
    <w:rsid w:val="0076439D"/>
    <w:rsid w:val="00784106"/>
    <w:rsid w:val="007A453B"/>
    <w:rsid w:val="007A4615"/>
    <w:rsid w:val="007B4EB0"/>
    <w:rsid w:val="007F2A1D"/>
    <w:rsid w:val="007F77E1"/>
    <w:rsid w:val="0080291C"/>
    <w:rsid w:val="00826BFE"/>
    <w:rsid w:val="00831864"/>
    <w:rsid w:val="00856243"/>
    <w:rsid w:val="008608BC"/>
    <w:rsid w:val="008669EE"/>
    <w:rsid w:val="00871F4D"/>
    <w:rsid w:val="00893561"/>
    <w:rsid w:val="00895D08"/>
    <w:rsid w:val="008A13DF"/>
    <w:rsid w:val="008B5E0A"/>
    <w:rsid w:val="008D6129"/>
    <w:rsid w:val="008F5361"/>
    <w:rsid w:val="00916DA4"/>
    <w:rsid w:val="0092703C"/>
    <w:rsid w:val="009378A3"/>
    <w:rsid w:val="00950FF3"/>
    <w:rsid w:val="00954F17"/>
    <w:rsid w:val="00961E0F"/>
    <w:rsid w:val="009B5E21"/>
    <w:rsid w:val="009C4B85"/>
    <w:rsid w:val="009D47A1"/>
    <w:rsid w:val="009E49EF"/>
    <w:rsid w:val="00A05A94"/>
    <w:rsid w:val="00A316FF"/>
    <w:rsid w:val="00A619E9"/>
    <w:rsid w:val="00A771B8"/>
    <w:rsid w:val="00A85039"/>
    <w:rsid w:val="00AA7808"/>
    <w:rsid w:val="00AB63C3"/>
    <w:rsid w:val="00AC651A"/>
    <w:rsid w:val="00AC7878"/>
    <w:rsid w:val="00AC7A93"/>
    <w:rsid w:val="00AD0664"/>
    <w:rsid w:val="00AE30D0"/>
    <w:rsid w:val="00AE33A9"/>
    <w:rsid w:val="00AE6D1E"/>
    <w:rsid w:val="00AE70AA"/>
    <w:rsid w:val="00AF29AD"/>
    <w:rsid w:val="00AF4F45"/>
    <w:rsid w:val="00B022E5"/>
    <w:rsid w:val="00B022E6"/>
    <w:rsid w:val="00B10855"/>
    <w:rsid w:val="00B333A6"/>
    <w:rsid w:val="00B3783F"/>
    <w:rsid w:val="00B7541B"/>
    <w:rsid w:val="00B926EC"/>
    <w:rsid w:val="00B96268"/>
    <w:rsid w:val="00B9664F"/>
    <w:rsid w:val="00BA266D"/>
    <w:rsid w:val="00BA27D9"/>
    <w:rsid w:val="00BD2388"/>
    <w:rsid w:val="00BE56B6"/>
    <w:rsid w:val="00BF4378"/>
    <w:rsid w:val="00C26FDB"/>
    <w:rsid w:val="00C46D8F"/>
    <w:rsid w:val="00C71254"/>
    <w:rsid w:val="00C74FFA"/>
    <w:rsid w:val="00C76D02"/>
    <w:rsid w:val="00CA01C3"/>
    <w:rsid w:val="00CA2B80"/>
    <w:rsid w:val="00CB55D6"/>
    <w:rsid w:val="00CD2752"/>
    <w:rsid w:val="00CE3618"/>
    <w:rsid w:val="00CE445F"/>
    <w:rsid w:val="00CF445F"/>
    <w:rsid w:val="00D116D1"/>
    <w:rsid w:val="00D13FD0"/>
    <w:rsid w:val="00D2758F"/>
    <w:rsid w:val="00D40D1F"/>
    <w:rsid w:val="00D42305"/>
    <w:rsid w:val="00D456C7"/>
    <w:rsid w:val="00D46B91"/>
    <w:rsid w:val="00D47669"/>
    <w:rsid w:val="00D5781C"/>
    <w:rsid w:val="00D766FF"/>
    <w:rsid w:val="00DB089F"/>
    <w:rsid w:val="00DB20B6"/>
    <w:rsid w:val="00DB6D80"/>
    <w:rsid w:val="00DB7DFB"/>
    <w:rsid w:val="00DC6293"/>
    <w:rsid w:val="00DD6B8D"/>
    <w:rsid w:val="00DE0FFF"/>
    <w:rsid w:val="00E42BC3"/>
    <w:rsid w:val="00E46172"/>
    <w:rsid w:val="00E50041"/>
    <w:rsid w:val="00E548A0"/>
    <w:rsid w:val="00E6556F"/>
    <w:rsid w:val="00E77F23"/>
    <w:rsid w:val="00EB7BE2"/>
    <w:rsid w:val="00EC5342"/>
    <w:rsid w:val="00F04281"/>
    <w:rsid w:val="00F1513F"/>
    <w:rsid w:val="00F1581C"/>
    <w:rsid w:val="00F306D5"/>
    <w:rsid w:val="00F40BE7"/>
    <w:rsid w:val="00F46541"/>
    <w:rsid w:val="00F47C36"/>
    <w:rsid w:val="00F5589B"/>
    <w:rsid w:val="00F573D0"/>
    <w:rsid w:val="00F5760F"/>
    <w:rsid w:val="00F63FBF"/>
    <w:rsid w:val="00F82C43"/>
    <w:rsid w:val="00F96499"/>
    <w:rsid w:val="00FA01AF"/>
    <w:rsid w:val="00FA3AA1"/>
    <w:rsid w:val="00FD7B6F"/>
    <w:rsid w:val="00FD7C09"/>
    <w:rsid w:val="00FE2515"/>
    <w:rsid w:val="00FE2A82"/>
    <w:rsid w:val="00FF5A3F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54DE4"/>
  <w15:docId w15:val="{842E01C0-3EDF-4D4E-845C-3389827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6541"/>
    <w:pPr>
      <w:keepNext/>
      <w:ind w:left="72"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F46541"/>
    <w:pPr>
      <w:keepNext/>
      <w:jc w:val="center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F46541"/>
    <w:pPr>
      <w:keepNext/>
      <w:jc w:val="center"/>
      <w:outlineLvl w:val="2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333A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456C7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customStyle="1" w:styleId="Default">
    <w:name w:val="Default"/>
    <w:rsid w:val="00C76D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.</dc:creator>
  <cp:lastModifiedBy>Gosia .</cp:lastModifiedBy>
  <cp:revision>2</cp:revision>
  <cp:lastPrinted>2021-03-31T19:44:00Z</cp:lastPrinted>
  <dcterms:created xsi:type="dcterms:W3CDTF">2021-04-08T07:42:00Z</dcterms:created>
  <dcterms:modified xsi:type="dcterms:W3CDTF">2021-04-08T07:42:00Z</dcterms:modified>
</cp:coreProperties>
</file>