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D" w:rsidRDefault="00DF040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color w:val="000000"/>
          <w:sz w:val="22"/>
          <w:szCs w:val="22"/>
          <w:u w:val="single"/>
        </w:rPr>
      </w:pPr>
    </w:p>
    <w:p w:rsidR="00DF040D" w:rsidRDefault="00CA6843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2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Olmedica</w:t>
      </w:r>
      <w:proofErr w:type="spellEnd"/>
      <w:r w:rsidR="00587F69">
        <w:rPr>
          <w:b/>
          <w:color w:val="000000"/>
          <w:sz w:val="22"/>
          <w:szCs w:val="22"/>
        </w:rPr>
        <w:t xml:space="preserve"> w Olecku  sp. z o.o.</w:t>
      </w:r>
    </w:p>
    <w:p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:rsidR="00DF040D" w:rsidRDefault="00587F69" w:rsidP="00CA684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Dotyczy spełniania </w:t>
      </w:r>
      <w:r w:rsidR="002F30F0">
        <w:rPr>
          <w:color w:val="000000"/>
          <w:sz w:val="22"/>
          <w:szCs w:val="22"/>
        </w:rPr>
        <w:t xml:space="preserve">warunków udziału w postępowaniu </w:t>
      </w:r>
      <w:proofErr w:type="spellStart"/>
      <w:r w:rsidR="002F30F0">
        <w:rPr>
          <w:color w:val="000000"/>
          <w:sz w:val="22"/>
          <w:szCs w:val="22"/>
        </w:rPr>
        <w:t>pt</w:t>
      </w:r>
      <w:proofErr w:type="spellEnd"/>
      <w:r w:rsidR="002F30F0">
        <w:rPr>
          <w:color w:val="000000"/>
          <w:sz w:val="22"/>
          <w:szCs w:val="22"/>
        </w:rPr>
        <w:t>:</w:t>
      </w:r>
      <w:r w:rsidR="00CA6843">
        <w:rPr>
          <w:color w:val="000000"/>
          <w:sz w:val="22"/>
          <w:szCs w:val="22"/>
        </w:rPr>
        <w:t xml:space="preserve"> </w:t>
      </w:r>
      <w:bookmarkStart w:id="0" w:name="_Hlk28898265"/>
      <w:r w:rsidR="00CA6843" w:rsidRPr="00B103FC">
        <w:rPr>
          <w:b/>
          <w:bCs/>
          <w:sz w:val="22"/>
          <w:szCs w:val="22"/>
          <w:u w:val="single"/>
        </w:rPr>
        <w:t xml:space="preserve">Bezgotówkowy, sukcesywny </w:t>
      </w:r>
      <w:r w:rsidR="00CA6843" w:rsidRPr="00B103FC">
        <w:rPr>
          <w:b/>
          <w:bCs/>
          <w:sz w:val="22"/>
          <w:szCs w:val="22"/>
          <w:u w:val="single"/>
          <w:shd w:val="clear" w:color="auto" w:fill="FFFFFF"/>
        </w:rPr>
        <w:t xml:space="preserve">zakup paliw płynnych do samochodów będących w posiadaniu </w:t>
      </w:r>
      <w:proofErr w:type="spellStart"/>
      <w:r w:rsidR="00CA6843" w:rsidRPr="00B103FC">
        <w:rPr>
          <w:b/>
          <w:bCs/>
          <w:sz w:val="22"/>
          <w:szCs w:val="22"/>
          <w:u w:val="single"/>
          <w:shd w:val="clear" w:color="auto" w:fill="FFFFFF"/>
        </w:rPr>
        <w:t>Olmedica</w:t>
      </w:r>
      <w:proofErr w:type="spellEnd"/>
      <w:r w:rsidR="00CA6843" w:rsidRPr="00B103FC">
        <w:rPr>
          <w:b/>
          <w:bCs/>
          <w:sz w:val="22"/>
          <w:szCs w:val="22"/>
          <w:u w:val="single"/>
          <w:shd w:val="clear" w:color="auto" w:fill="FFFFFF"/>
        </w:rPr>
        <w:t xml:space="preserve"> w Olecku sp. z o. o.</w:t>
      </w:r>
      <w:bookmarkEnd w:id="0"/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) OŚWIADCZENIA DOTYCZĄCE WYKONAWCY: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 celu wykazania spełniania warunków udziału w postępowaniu, określonych przez Zamawiającego w SWZ rozdział VII-, 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:rsidR="00824128" w:rsidRP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:rsidR="00DF040D" w:rsidRDefault="00B779E8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RPr="00B103FC">
        <w:rPr>
          <w:b/>
          <w:bCs/>
          <w:sz w:val="22"/>
          <w:szCs w:val="22"/>
          <w:u w:val="single"/>
        </w:rPr>
        <w:t xml:space="preserve">Bezgotówkowy, sukcesywny </w:t>
      </w:r>
      <w:r w:rsidRPr="00B103FC">
        <w:rPr>
          <w:b/>
          <w:bCs/>
          <w:sz w:val="22"/>
          <w:szCs w:val="22"/>
          <w:u w:val="single"/>
          <w:shd w:val="clear" w:color="auto" w:fill="FFFFFF"/>
        </w:rPr>
        <w:t xml:space="preserve">zakup paliw płynnych do samochodów będących w posiadaniu </w:t>
      </w:r>
      <w:proofErr w:type="spellStart"/>
      <w:r w:rsidRPr="00B103FC">
        <w:rPr>
          <w:b/>
          <w:bCs/>
          <w:sz w:val="22"/>
          <w:szCs w:val="22"/>
          <w:u w:val="single"/>
          <w:shd w:val="clear" w:color="auto" w:fill="FFFFFF"/>
        </w:rPr>
        <w:t>Olmedica</w:t>
      </w:r>
      <w:proofErr w:type="spellEnd"/>
      <w:r w:rsidRPr="00B103FC">
        <w:rPr>
          <w:b/>
          <w:bCs/>
          <w:sz w:val="22"/>
          <w:szCs w:val="22"/>
          <w:u w:val="single"/>
          <w:shd w:val="clear" w:color="auto" w:fill="FFFFFF"/>
        </w:rPr>
        <w:t xml:space="preserve"> w Olecku sp. z o. o.</w:t>
      </w:r>
      <w:bookmarkStart w:id="1" w:name="_GoBack"/>
      <w:bookmarkEnd w:id="1"/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podstawie</w:t>
      </w:r>
      <w:r w:rsidR="003B1DA2">
        <w:rPr>
          <w:color w:val="000000"/>
          <w:sz w:val="22"/>
          <w:szCs w:val="22"/>
        </w:rPr>
        <w:t xml:space="preserve"> art. 109 ust.1 pkt. 4),</w:t>
      </w:r>
      <w:r>
        <w:rPr>
          <w:color w:val="000000"/>
          <w:sz w:val="22"/>
          <w:szCs w:val="22"/>
        </w:rPr>
        <w:t xml:space="preserve">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>
        <w:rPr>
          <w:i/>
          <w:color w:val="000000"/>
          <w:sz w:val="21"/>
          <w:szCs w:val="21"/>
        </w:rPr>
        <w:t xml:space="preserve"> 5 i 6 oraz </w:t>
      </w:r>
      <w:r w:rsidR="00CA6843">
        <w:rPr>
          <w:i/>
          <w:sz w:val="22"/>
          <w:szCs w:val="22"/>
        </w:rPr>
        <w:t>art. 109 ust.1 pkt. 4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]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>Oświadczam, że następujący/e podmiot/y, będący/e podwykonawcą/</w:t>
      </w:r>
      <w:proofErr w:type="spellStart"/>
      <w:r>
        <w:rPr>
          <w:color w:val="000000"/>
          <w:sz w:val="22"/>
          <w:szCs w:val="22"/>
        </w:rPr>
        <w:t>ami</w:t>
      </w:r>
      <w:proofErr w:type="spellEnd"/>
      <w:r>
        <w:rPr>
          <w:color w:val="000000"/>
          <w:sz w:val="22"/>
          <w:szCs w:val="22"/>
        </w:rPr>
        <w:t xml:space="preserve">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F) OŚWIADCZENIE DOTYCZĄCE PODANYCH INFORMACJI: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:rsidTr="00AA3801">
        <w:tc>
          <w:tcPr>
            <w:tcW w:w="3792" w:type="dxa"/>
          </w:tcPr>
          <w:p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AD" w:rsidRDefault="00E276AD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:rsidR="00E276AD" w:rsidRDefault="00E276AD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935B2D" w:rsidRDefault="002D15A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  <w:sz w:val="18"/>
        <w:szCs w:val="18"/>
      </w:rPr>
      <w:fldChar w:fldCharType="begin"/>
    </w:r>
    <w:r w:rsidR="00935B2D" w:rsidRPr="00935B2D">
      <w:rPr>
        <w:color w:val="000000"/>
        <w:sz w:val="18"/>
        <w:szCs w:val="18"/>
      </w:rPr>
      <w:instrText>PAGE  \* Arabic  \* MERGEFORMAT</w:instrText>
    </w:r>
    <w:r w:rsidRPr="00935B2D">
      <w:rPr>
        <w:color w:val="000000"/>
        <w:sz w:val="18"/>
        <w:szCs w:val="18"/>
      </w:rPr>
      <w:fldChar w:fldCharType="separate"/>
    </w:r>
    <w:r w:rsidR="00B779E8">
      <w:rPr>
        <w:noProof/>
        <w:color w:val="000000"/>
        <w:sz w:val="18"/>
        <w:szCs w:val="18"/>
      </w:rPr>
      <w:t>2</w:t>
    </w:r>
    <w:r w:rsidRPr="00935B2D">
      <w:rPr>
        <w:color w:val="000000"/>
        <w:sz w:val="18"/>
        <w:szCs w:val="18"/>
      </w:rPr>
      <w:fldChar w:fldCharType="end"/>
    </w:r>
    <w:r w:rsidR="00935B2D" w:rsidRPr="00935B2D">
      <w:rPr>
        <w:color w:val="000000"/>
        <w:sz w:val="18"/>
        <w:szCs w:val="18"/>
      </w:rPr>
      <w:t xml:space="preserve"> /</w:t>
    </w:r>
    <w:fldSimple w:instr="NUMPAGES  \* Arabic  \* MERGEFORMAT">
      <w:r w:rsidR="00B779E8" w:rsidRPr="00B779E8">
        <w:rPr>
          <w:noProof/>
          <w:color w:val="000000"/>
          <w:sz w:val="18"/>
          <w:szCs w:val="18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4854FC" w:rsidRDefault="002D15A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B779E8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fldSimple w:instr="NUMPAGES  \* Arabic  \* MERGEFORMAT">
      <w:r w:rsidR="00B779E8" w:rsidRPr="00B779E8">
        <w:rPr>
          <w:noProof/>
          <w:color w:val="000000"/>
          <w:sz w:val="20"/>
          <w:szCs w:val="20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AD" w:rsidRDefault="00E276AD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:rsidR="00E276AD" w:rsidRDefault="00E276AD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64" w:rsidRDefault="000E43A6" w:rsidP="008917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CA6843">
      <w:rPr>
        <w:color w:val="000000"/>
        <w:sz w:val="22"/>
        <w:szCs w:val="22"/>
      </w:rPr>
      <w:t>15</w:t>
    </w:r>
    <w:r w:rsidR="002F30F0">
      <w:rPr>
        <w:color w:val="000000"/>
        <w:sz w:val="22"/>
        <w:szCs w:val="22"/>
      </w:rPr>
      <w:t>-2023</w:t>
    </w:r>
    <w:r>
      <w:rPr>
        <w:color w:val="000000"/>
        <w:sz w:val="22"/>
        <w:szCs w:val="22"/>
      </w:rPr>
      <w:t>/TP</w:t>
    </w:r>
  </w:p>
  <w:p w:rsidR="00891764" w:rsidRDefault="00891764" w:rsidP="00891764">
    <w:pPr>
      <w:pStyle w:val="Nagwek"/>
      <w:ind w:left="1" w:hanging="3"/>
    </w:pPr>
  </w:p>
  <w:p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2D15AD"/>
    <w:rsid w:val="002F30F0"/>
    <w:rsid w:val="003015EF"/>
    <w:rsid w:val="00307A15"/>
    <w:rsid w:val="003B1DA2"/>
    <w:rsid w:val="003C1D48"/>
    <w:rsid w:val="00422C0D"/>
    <w:rsid w:val="00442FF1"/>
    <w:rsid w:val="004776AE"/>
    <w:rsid w:val="004854FC"/>
    <w:rsid w:val="00587F69"/>
    <w:rsid w:val="00605E6A"/>
    <w:rsid w:val="00661ECE"/>
    <w:rsid w:val="006D07B1"/>
    <w:rsid w:val="007B449E"/>
    <w:rsid w:val="00824128"/>
    <w:rsid w:val="00891764"/>
    <w:rsid w:val="008B299B"/>
    <w:rsid w:val="008D46CB"/>
    <w:rsid w:val="00935B2D"/>
    <w:rsid w:val="009E4322"/>
    <w:rsid w:val="00A62629"/>
    <w:rsid w:val="00A814AD"/>
    <w:rsid w:val="00AA3801"/>
    <w:rsid w:val="00AE76C2"/>
    <w:rsid w:val="00B41A04"/>
    <w:rsid w:val="00B779E8"/>
    <w:rsid w:val="00C01FF8"/>
    <w:rsid w:val="00CA6843"/>
    <w:rsid w:val="00CD5BFD"/>
    <w:rsid w:val="00D42941"/>
    <w:rsid w:val="00D623AE"/>
    <w:rsid w:val="00DF040D"/>
    <w:rsid w:val="00E04A8C"/>
    <w:rsid w:val="00E14A0E"/>
    <w:rsid w:val="00E276AD"/>
    <w:rsid w:val="00EE198F"/>
    <w:rsid w:val="00F9497C"/>
    <w:rsid w:val="00FA16C1"/>
    <w:rsid w:val="00FB2BF1"/>
    <w:rsid w:val="00FE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FB9F02-1E0A-455E-9217-E28383AD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DOM</cp:lastModifiedBy>
  <cp:revision>3</cp:revision>
  <dcterms:created xsi:type="dcterms:W3CDTF">2023-05-09T19:39:00Z</dcterms:created>
  <dcterms:modified xsi:type="dcterms:W3CDTF">2023-05-11T17:39:00Z</dcterms:modified>
</cp:coreProperties>
</file>