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5FCF" w14:textId="77777777" w:rsidR="0082358D" w:rsidRDefault="0082358D" w:rsidP="00436411">
      <w:pPr>
        <w:pStyle w:val="Nagwek4"/>
        <w:ind w:left="0"/>
        <w:rPr>
          <w:rFonts w:ascii="Century Gothic" w:hAnsi="Century Gothic"/>
          <w:sz w:val="18"/>
          <w:szCs w:val="18"/>
        </w:rPr>
      </w:pPr>
    </w:p>
    <w:p w14:paraId="652B4DA8" w14:textId="77777777" w:rsidR="00D542DB" w:rsidRDefault="007A4C32" w:rsidP="00436411">
      <w:pPr>
        <w:pStyle w:val="Nagwek4"/>
        <w:ind w:left="0"/>
        <w:rPr>
          <w:sz w:val="24"/>
          <w:szCs w:val="24"/>
        </w:rPr>
      </w:pPr>
      <w:r w:rsidRPr="005455DD">
        <w:rPr>
          <w:sz w:val="24"/>
          <w:szCs w:val="24"/>
        </w:rPr>
        <w:t>Opis przedmiotu zamówienia</w:t>
      </w:r>
    </w:p>
    <w:p w14:paraId="588C8A7E" w14:textId="507EE783" w:rsidR="00D542DB" w:rsidRPr="005455DD" w:rsidRDefault="00D542DB" w:rsidP="00436411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</w:p>
    <w:p w14:paraId="22A9F9CA" w14:textId="37EFE5C1" w:rsidR="006E61F8" w:rsidRPr="00936091" w:rsidRDefault="007A4C32" w:rsidP="00936091">
      <w:pPr>
        <w:jc w:val="center"/>
        <w:rPr>
          <w:color w:val="000000"/>
          <w:szCs w:val="24"/>
        </w:rPr>
      </w:pPr>
      <w:r w:rsidRPr="005455DD">
        <w:rPr>
          <w:color w:val="000000" w:themeColor="text1"/>
          <w:szCs w:val="24"/>
        </w:rPr>
        <w:t>postępowania nr</w:t>
      </w:r>
      <w:r w:rsidRPr="005455DD">
        <w:rPr>
          <w:color w:val="FF0000"/>
          <w:szCs w:val="24"/>
        </w:rPr>
        <w:t xml:space="preserve"> </w:t>
      </w:r>
      <w:r w:rsidR="00936091">
        <w:rPr>
          <w:color w:val="000000"/>
          <w:szCs w:val="24"/>
        </w:rPr>
        <w:t>BZP</w:t>
      </w:r>
      <w:r w:rsidR="00F44E6B">
        <w:rPr>
          <w:color w:val="000000"/>
          <w:szCs w:val="24"/>
        </w:rPr>
        <w:t>.271.1.</w:t>
      </w:r>
      <w:r w:rsidR="00936091">
        <w:rPr>
          <w:color w:val="000000"/>
          <w:szCs w:val="24"/>
        </w:rPr>
        <w:t>13</w:t>
      </w:r>
      <w:r w:rsidR="002E700F">
        <w:rPr>
          <w:color w:val="000000"/>
          <w:szCs w:val="24"/>
        </w:rPr>
        <w:t>.20</w:t>
      </w:r>
      <w:r w:rsidR="00936091">
        <w:rPr>
          <w:color w:val="000000"/>
          <w:szCs w:val="24"/>
        </w:rPr>
        <w:t>21</w:t>
      </w:r>
    </w:p>
    <w:p w14:paraId="6DE07114" w14:textId="5E821FB1" w:rsidR="006C32B4" w:rsidRPr="005455DD" w:rsidRDefault="00C72CFC" w:rsidP="006C32B4">
      <w:pPr>
        <w:jc w:val="center"/>
        <w:rPr>
          <w:spacing w:val="-4"/>
          <w:szCs w:val="24"/>
          <w:lang w:eastAsia="ar-SA"/>
        </w:rPr>
      </w:pPr>
      <w:r w:rsidRPr="005455DD">
        <w:rPr>
          <w:spacing w:val="-4"/>
          <w:szCs w:val="24"/>
          <w:lang w:eastAsia="ar-SA"/>
        </w:rPr>
        <w:t>„</w:t>
      </w:r>
      <w:r w:rsidR="00F44E6B" w:rsidRPr="00F44E6B">
        <w:rPr>
          <w:spacing w:val="-4"/>
          <w:szCs w:val="24"/>
          <w:lang w:eastAsia="ar-SA"/>
        </w:rPr>
        <w:t>Utworzenie punktu przystankowego turystyki rowerowej, pieszej i wodnej z dodatkową funkcją placu integracyjno-festynowego – etap II w Ognicy - część lądowa</w:t>
      </w:r>
      <w:r w:rsidR="006C32B4">
        <w:rPr>
          <w:spacing w:val="-4"/>
          <w:szCs w:val="24"/>
          <w:lang w:eastAsia="ar-SA"/>
        </w:rPr>
        <w:t>”</w:t>
      </w:r>
    </w:p>
    <w:p w14:paraId="2999A907" w14:textId="3183F8A8" w:rsidR="008520E0" w:rsidRPr="005455DD" w:rsidRDefault="008520E0" w:rsidP="002E700F">
      <w:pPr>
        <w:rPr>
          <w:spacing w:val="-4"/>
          <w:szCs w:val="24"/>
          <w:lang w:eastAsia="ar-SA"/>
        </w:rPr>
      </w:pPr>
    </w:p>
    <w:p w14:paraId="2FD6B5DF" w14:textId="77777777" w:rsidR="002C231B" w:rsidRPr="005455DD" w:rsidRDefault="002C231B" w:rsidP="00A732A3">
      <w:pPr>
        <w:pStyle w:val="Tekstpodstawowy"/>
        <w:rPr>
          <w:b/>
          <w:szCs w:val="24"/>
        </w:rPr>
      </w:pPr>
    </w:p>
    <w:p w14:paraId="5B0C0314" w14:textId="77777777" w:rsidR="002C231B" w:rsidRDefault="007A4C32" w:rsidP="00BD47B1">
      <w:pPr>
        <w:jc w:val="both"/>
        <w:rPr>
          <w:szCs w:val="24"/>
        </w:rPr>
      </w:pPr>
      <w:r w:rsidRPr="005455DD">
        <w:rPr>
          <w:szCs w:val="24"/>
        </w:rPr>
        <w:t xml:space="preserve">Roboty wykonać zgodnie z dokumentacją projektową, której wykaz znajduje się w załączniku nr </w:t>
      </w:r>
      <w:r w:rsidR="003E59EC">
        <w:rPr>
          <w:szCs w:val="24"/>
        </w:rPr>
        <w:t>2.3</w:t>
      </w:r>
      <w:r w:rsidRPr="005455DD">
        <w:rPr>
          <w:szCs w:val="24"/>
        </w:rPr>
        <w:t xml:space="preserve"> do umowy</w:t>
      </w:r>
      <w:r w:rsidR="00334B23" w:rsidRPr="005455DD">
        <w:rPr>
          <w:szCs w:val="24"/>
        </w:rPr>
        <w:t xml:space="preserve">. </w:t>
      </w:r>
    </w:p>
    <w:p w14:paraId="620FC915" w14:textId="4E0D1243" w:rsidR="007B214E" w:rsidRPr="007B7C48" w:rsidRDefault="007B7C48" w:rsidP="00244315">
      <w:pPr>
        <w:tabs>
          <w:tab w:val="left" w:pos="709"/>
        </w:tabs>
        <w:spacing w:line="276" w:lineRule="auto"/>
        <w:rPr>
          <w:b/>
          <w:bCs/>
          <w:color w:val="555555"/>
          <w:bdr w:val="none" w:sz="0" w:space="0" w:color="auto" w:frame="1"/>
        </w:rPr>
      </w:pPr>
      <w:bookmarkStart w:id="0" w:name="_Hlk510600357"/>
      <w:r w:rsidRPr="007B7C48">
        <w:rPr>
          <w:color w:val="000000" w:themeColor="text1"/>
        </w:rPr>
        <w:t xml:space="preserve">Główny kod CPV: </w:t>
      </w:r>
      <w:r>
        <w:rPr>
          <w:color w:val="000000" w:themeColor="text1"/>
        </w:rPr>
        <w:t xml:space="preserve"> </w:t>
      </w:r>
      <w:r w:rsidR="00625C71" w:rsidRPr="00DA7F94">
        <w:rPr>
          <w:color w:val="000000"/>
          <w:szCs w:val="24"/>
        </w:rPr>
        <w:t>452</w:t>
      </w:r>
      <w:r w:rsidR="00625C71">
        <w:rPr>
          <w:color w:val="000000"/>
          <w:szCs w:val="24"/>
        </w:rPr>
        <w:t>00000</w:t>
      </w:r>
      <w:r w:rsidR="00625C71" w:rsidRPr="00DA7F94">
        <w:rPr>
          <w:color w:val="000000"/>
          <w:szCs w:val="24"/>
        </w:rPr>
        <w:t>-</w:t>
      </w:r>
      <w:r w:rsidR="00625C71">
        <w:rPr>
          <w:color w:val="000000"/>
          <w:szCs w:val="24"/>
        </w:rPr>
        <w:t>9</w:t>
      </w:r>
      <w:r w:rsidRPr="00FC4472">
        <w:rPr>
          <w:rStyle w:val="Pogrubienie"/>
          <w:bdr w:val="none" w:sz="0" w:space="0" w:color="auto" w:frame="1"/>
        </w:rPr>
        <w:t>;</w:t>
      </w:r>
    </w:p>
    <w:bookmarkEnd w:id="0"/>
    <w:p w14:paraId="12A2115C" w14:textId="271D1231" w:rsidR="0082358D" w:rsidRPr="002D66BF" w:rsidRDefault="001B051C" w:rsidP="00D60D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4" w:hanging="142"/>
        <w:contextualSpacing w:val="0"/>
        <w:jc w:val="both"/>
        <w:rPr>
          <w:b/>
          <w:color w:val="FF0000"/>
          <w:szCs w:val="24"/>
        </w:rPr>
      </w:pPr>
      <w:r w:rsidRPr="00ED1F2D">
        <w:rPr>
          <w:b/>
          <w:szCs w:val="24"/>
        </w:rPr>
        <w:t>Zamówienie</w:t>
      </w:r>
      <w:r w:rsidR="00ED3ED6" w:rsidRPr="00ED1F2D">
        <w:rPr>
          <w:b/>
          <w:szCs w:val="24"/>
        </w:rPr>
        <w:t xml:space="preserve"> </w:t>
      </w:r>
      <w:r w:rsidR="008E1A3C" w:rsidRPr="00ED1F2D">
        <w:rPr>
          <w:b/>
          <w:szCs w:val="24"/>
        </w:rPr>
        <w:t>obejmuje</w:t>
      </w:r>
      <w:r w:rsidR="00334B23" w:rsidRPr="002D66BF">
        <w:rPr>
          <w:b/>
          <w:color w:val="FF0000"/>
          <w:szCs w:val="24"/>
        </w:rPr>
        <w:t>:</w:t>
      </w:r>
    </w:p>
    <w:p w14:paraId="6E80AB05" w14:textId="2153EACF" w:rsidR="0082358D" w:rsidRPr="005455DD" w:rsidRDefault="008E1A3C" w:rsidP="00395F2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</w:t>
      </w:r>
      <w:r w:rsidR="005B12D2">
        <w:rPr>
          <w:b/>
          <w:szCs w:val="24"/>
        </w:rPr>
        <w:t>t</w:t>
      </w:r>
      <w:r>
        <w:rPr>
          <w:b/>
          <w:szCs w:val="24"/>
        </w:rPr>
        <w:t>y</w:t>
      </w:r>
      <w:r w:rsidR="00764141">
        <w:rPr>
          <w:b/>
          <w:szCs w:val="24"/>
        </w:rPr>
        <w:t xml:space="preserve"> </w:t>
      </w:r>
      <w:r>
        <w:rPr>
          <w:b/>
          <w:szCs w:val="24"/>
        </w:rPr>
        <w:t>drogowe</w:t>
      </w:r>
      <w:r w:rsidR="00E1100B">
        <w:rPr>
          <w:b/>
          <w:szCs w:val="24"/>
        </w:rPr>
        <w:t>:</w:t>
      </w:r>
    </w:p>
    <w:p w14:paraId="035DD366" w14:textId="5D2F9760" w:rsidR="00936091" w:rsidRPr="00936091" w:rsidRDefault="00116751" w:rsidP="0013415C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395F2D">
        <w:rPr>
          <w:szCs w:val="24"/>
        </w:rPr>
        <w:t>Wykonanie</w:t>
      </w:r>
      <w:r w:rsidR="000A216C" w:rsidRPr="00395F2D">
        <w:rPr>
          <w:szCs w:val="24"/>
        </w:rPr>
        <w:t xml:space="preserve"> nowej konstrukcji jezdni, chodnika, </w:t>
      </w:r>
      <w:r w:rsidR="00015120" w:rsidRPr="00395F2D">
        <w:rPr>
          <w:szCs w:val="24"/>
        </w:rPr>
        <w:t>miejsc parkingowych, parkingu dla rowerów</w:t>
      </w:r>
      <w:r w:rsidR="000A216C" w:rsidRPr="00395F2D">
        <w:rPr>
          <w:szCs w:val="24"/>
        </w:rPr>
        <w:t xml:space="preserve"> oraz </w:t>
      </w:r>
      <w:r w:rsidR="00015120" w:rsidRPr="00395F2D">
        <w:rPr>
          <w:szCs w:val="24"/>
        </w:rPr>
        <w:t>placów manewrowych</w:t>
      </w:r>
      <w:r w:rsidR="000A216C" w:rsidRPr="00395F2D">
        <w:rPr>
          <w:szCs w:val="24"/>
        </w:rPr>
        <w:t>. Nawierzchnia jezdni</w:t>
      </w:r>
      <w:r w:rsidR="00F112B5">
        <w:rPr>
          <w:szCs w:val="24"/>
        </w:rPr>
        <w:t xml:space="preserve">, </w:t>
      </w:r>
      <w:r w:rsidR="00015120" w:rsidRPr="00395F2D">
        <w:rPr>
          <w:szCs w:val="24"/>
        </w:rPr>
        <w:t xml:space="preserve">miejsc parkingowych </w:t>
      </w:r>
      <w:r w:rsidR="00F112B5">
        <w:rPr>
          <w:szCs w:val="24"/>
        </w:rPr>
        <w:t xml:space="preserve">oraz palcu manewrowego przy ul. Mostowej </w:t>
      </w:r>
      <w:r w:rsidR="000A216C" w:rsidRPr="00395F2D">
        <w:rPr>
          <w:szCs w:val="24"/>
        </w:rPr>
        <w:t xml:space="preserve">wykonana będzie z </w:t>
      </w:r>
      <w:r w:rsidR="00015120" w:rsidRPr="00395F2D">
        <w:rPr>
          <w:szCs w:val="24"/>
        </w:rPr>
        <w:t xml:space="preserve">płyt </w:t>
      </w:r>
      <w:r w:rsidR="000A216C" w:rsidRPr="00395F2D">
        <w:rPr>
          <w:szCs w:val="24"/>
        </w:rPr>
        <w:t>beton</w:t>
      </w:r>
      <w:r w:rsidR="00015120" w:rsidRPr="00395F2D">
        <w:rPr>
          <w:szCs w:val="24"/>
        </w:rPr>
        <w:t xml:space="preserve">owych </w:t>
      </w:r>
      <w:r w:rsidR="000A216C" w:rsidRPr="00395F2D">
        <w:rPr>
          <w:szCs w:val="24"/>
        </w:rPr>
        <w:t xml:space="preserve"> </w:t>
      </w:r>
      <w:r w:rsidR="00F112B5">
        <w:rPr>
          <w:szCs w:val="24"/>
        </w:rPr>
        <w:t>ekologicznych</w:t>
      </w:r>
      <w:r w:rsidR="00015120" w:rsidRPr="00395F2D">
        <w:rPr>
          <w:szCs w:val="24"/>
        </w:rPr>
        <w:t xml:space="preserve"> gr. </w:t>
      </w:r>
      <w:r w:rsidR="00F112B5">
        <w:rPr>
          <w:szCs w:val="24"/>
        </w:rPr>
        <w:t>8</w:t>
      </w:r>
      <w:r w:rsidR="00015120" w:rsidRPr="00395F2D">
        <w:rPr>
          <w:szCs w:val="24"/>
        </w:rPr>
        <w:t xml:space="preserve"> cm. </w:t>
      </w:r>
      <w:r w:rsidR="000A216C" w:rsidRPr="00395F2D">
        <w:rPr>
          <w:szCs w:val="24"/>
        </w:rPr>
        <w:t xml:space="preserve">Nawierzchnia </w:t>
      </w:r>
      <w:r w:rsidR="00015120" w:rsidRPr="00395F2D">
        <w:rPr>
          <w:szCs w:val="24"/>
        </w:rPr>
        <w:t xml:space="preserve">chodników </w:t>
      </w:r>
      <w:r w:rsidR="00FB220B" w:rsidRPr="00395F2D">
        <w:rPr>
          <w:szCs w:val="24"/>
        </w:rPr>
        <w:t xml:space="preserve"> i</w:t>
      </w:r>
      <w:r w:rsidR="0058609A">
        <w:rPr>
          <w:szCs w:val="24"/>
        </w:rPr>
        <w:t> </w:t>
      </w:r>
      <w:r w:rsidR="00FB220B" w:rsidRPr="00395F2D">
        <w:rPr>
          <w:szCs w:val="24"/>
        </w:rPr>
        <w:t>zjazdów wykonana zostanie z </w:t>
      </w:r>
      <w:r w:rsidR="000A216C" w:rsidRPr="00395F2D">
        <w:rPr>
          <w:szCs w:val="24"/>
        </w:rPr>
        <w:t>kostki betonowej</w:t>
      </w:r>
      <w:r w:rsidR="00015120" w:rsidRPr="00395F2D">
        <w:rPr>
          <w:szCs w:val="24"/>
        </w:rPr>
        <w:t xml:space="preserve"> gr. 8 cm</w:t>
      </w:r>
      <w:r w:rsidR="00F112B5">
        <w:rPr>
          <w:szCs w:val="24"/>
        </w:rPr>
        <w:t>, n</w:t>
      </w:r>
      <w:r w:rsidR="0015603D" w:rsidRPr="00395F2D">
        <w:rPr>
          <w:szCs w:val="24"/>
        </w:rPr>
        <w:t xml:space="preserve">awierzchnię </w:t>
      </w:r>
      <w:r w:rsidR="00015120" w:rsidRPr="00395F2D">
        <w:rPr>
          <w:szCs w:val="24"/>
        </w:rPr>
        <w:t>parkingu dla rowerów</w:t>
      </w:r>
      <w:r w:rsidR="00F112B5">
        <w:rPr>
          <w:szCs w:val="24"/>
        </w:rPr>
        <w:t xml:space="preserve"> również</w:t>
      </w:r>
      <w:r w:rsidR="00015120" w:rsidRPr="00395F2D">
        <w:rPr>
          <w:szCs w:val="24"/>
        </w:rPr>
        <w:t xml:space="preserve"> z kostki betonowej gr.</w:t>
      </w:r>
      <w:r w:rsidR="00277CD2">
        <w:rPr>
          <w:szCs w:val="24"/>
        </w:rPr>
        <w:t> </w:t>
      </w:r>
      <w:r w:rsidR="00015120" w:rsidRPr="00395F2D">
        <w:rPr>
          <w:szCs w:val="24"/>
        </w:rPr>
        <w:t xml:space="preserve">8 cm </w:t>
      </w:r>
      <w:bookmarkStart w:id="1" w:name="_Hlk507764082"/>
      <w:r w:rsidR="0013415C">
        <w:rPr>
          <w:szCs w:val="24"/>
        </w:rPr>
        <w:t>.</w:t>
      </w:r>
    </w:p>
    <w:p w14:paraId="5B1CB105" w14:textId="065BE5CC" w:rsidR="00936091" w:rsidRPr="0058609A" w:rsidRDefault="00936091" w:rsidP="00936091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  <w:r w:rsidRPr="0058609A">
        <w:rPr>
          <w:b/>
          <w:szCs w:val="24"/>
        </w:rPr>
        <w:t xml:space="preserve">Materiał z istniejącej </w:t>
      </w:r>
      <w:r w:rsidR="0013415C" w:rsidRPr="0058609A">
        <w:rPr>
          <w:b/>
          <w:szCs w:val="24"/>
        </w:rPr>
        <w:t>na terenie inwestycji nawierzchni drogi dojazdowej</w:t>
      </w:r>
      <w:r w:rsidRPr="0058609A">
        <w:rPr>
          <w:b/>
          <w:szCs w:val="24"/>
        </w:rPr>
        <w:t xml:space="preserve"> (kostka betonowa typu polbruk) należy wykorzystać w trakcie realizacji robót.</w:t>
      </w:r>
    </w:p>
    <w:p w14:paraId="6F1A80B0" w14:textId="77777777" w:rsidR="0072553E" w:rsidRDefault="0072553E" w:rsidP="0072553E">
      <w:pPr>
        <w:spacing w:line="276" w:lineRule="auto"/>
        <w:ind w:left="567"/>
        <w:jc w:val="both"/>
        <w:rPr>
          <w:szCs w:val="24"/>
        </w:rPr>
      </w:pPr>
    </w:p>
    <w:p w14:paraId="1CCBEFED" w14:textId="7408C358" w:rsidR="00514F55" w:rsidRPr="00514F55" w:rsidRDefault="006F4F98" w:rsidP="00514F5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 xml:space="preserve">roboty </w:t>
      </w:r>
      <w:r w:rsidR="00ED1F2D">
        <w:rPr>
          <w:b/>
          <w:szCs w:val="24"/>
        </w:rPr>
        <w:t>elektryczne</w:t>
      </w:r>
      <w:r w:rsidR="00514F55" w:rsidRPr="00514F55">
        <w:rPr>
          <w:b/>
          <w:szCs w:val="24"/>
        </w:rPr>
        <w:t>:</w:t>
      </w:r>
    </w:p>
    <w:p w14:paraId="22ABE359" w14:textId="77777777" w:rsidR="006F4F98" w:rsidRDefault="00721E86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wykonanie</w:t>
      </w:r>
      <w:r w:rsidR="006F4F98">
        <w:rPr>
          <w:szCs w:val="24"/>
        </w:rPr>
        <w:t>:</w:t>
      </w:r>
    </w:p>
    <w:p w14:paraId="6E6F87FC" w14:textId="0A0C06AF" w:rsidR="0058609A" w:rsidRPr="0058609A" w:rsidRDefault="006F4F98" w:rsidP="0058609A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</w:t>
      </w:r>
      <w:r w:rsidR="00721E86">
        <w:rPr>
          <w:szCs w:val="24"/>
        </w:rPr>
        <w:t xml:space="preserve"> nowego oświetlenia LED dla </w:t>
      </w:r>
      <w:r w:rsidR="00FB208B">
        <w:rPr>
          <w:szCs w:val="24"/>
        </w:rPr>
        <w:t xml:space="preserve">projektowanego </w:t>
      </w:r>
      <w:r w:rsidR="0058609A">
        <w:rPr>
          <w:szCs w:val="24"/>
        </w:rPr>
        <w:t>terenu – 7 szt.,</w:t>
      </w:r>
    </w:p>
    <w:p w14:paraId="7D75357B" w14:textId="50DBCD38" w:rsidR="006F4F98" w:rsidRDefault="00ED1F2D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zasilenia punktu poboru energii PPE1,</w:t>
      </w:r>
    </w:p>
    <w:p w14:paraId="27F57D88" w14:textId="0A2FBF61" w:rsidR="00ED1F2D" w:rsidRPr="00277CD2" w:rsidRDefault="00ED1F2D" w:rsidP="00277CD2">
      <w:pPr>
        <w:autoSpaceDE w:val="0"/>
        <w:autoSpaceDN w:val="0"/>
        <w:adjustRightInd w:val="0"/>
        <w:jc w:val="both"/>
        <w:rPr>
          <w:szCs w:val="24"/>
        </w:rPr>
      </w:pPr>
    </w:p>
    <w:p w14:paraId="7EDF5A2F" w14:textId="585F4C6B" w:rsidR="0058609A" w:rsidRDefault="0058609A" w:rsidP="0058609A">
      <w:pPr>
        <w:autoSpaceDE w:val="0"/>
        <w:autoSpaceDN w:val="0"/>
        <w:adjustRightInd w:val="0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ab/>
        <w:t>Zamawiający rezygnuje z następujących części objętych projektem (nie są one objęte zamówieniem):</w:t>
      </w:r>
    </w:p>
    <w:p w14:paraId="517DA113" w14:textId="17A599B1" w:rsidR="0058609A" w:rsidRPr="0058609A" w:rsidRDefault="0058609A" w:rsidP="0058609A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  <w:r>
        <w:rPr>
          <w:b/>
          <w:szCs w:val="24"/>
        </w:rPr>
        <w:t xml:space="preserve">- </w:t>
      </w:r>
      <w:r w:rsidRPr="0058609A">
        <w:rPr>
          <w:b/>
          <w:szCs w:val="24"/>
        </w:rPr>
        <w:t>4 szt. opraw oświetleniowych w wiacie grillowej (zgodnie z PW),</w:t>
      </w:r>
    </w:p>
    <w:p w14:paraId="045829BC" w14:textId="489E2F5E" w:rsidR="0058609A" w:rsidRPr="0058609A" w:rsidRDefault="0058609A" w:rsidP="0058609A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  <w:r w:rsidRPr="0058609A">
        <w:rPr>
          <w:b/>
          <w:szCs w:val="24"/>
        </w:rPr>
        <w:t>- zasilenia wiaty</w:t>
      </w:r>
      <w:r>
        <w:rPr>
          <w:b/>
          <w:szCs w:val="24"/>
        </w:rPr>
        <w:t xml:space="preserve"> grillowej oraz budynku toalety</w:t>
      </w:r>
    </w:p>
    <w:p w14:paraId="2D2A0859" w14:textId="56A048A9" w:rsidR="007437EE" w:rsidRDefault="007437EE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5E1059CD" w14:textId="4827381B" w:rsidR="007437EE" w:rsidRPr="007437EE" w:rsidRDefault="00395F2D" w:rsidP="0018466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roboty konstrukcyjne</w:t>
      </w:r>
      <w:r w:rsidR="007437EE" w:rsidRPr="007437EE">
        <w:rPr>
          <w:b/>
          <w:szCs w:val="24"/>
        </w:rPr>
        <w:t>:</w:t>
      </w:r>
    </w:p>
    <w:p w14:paraId="2347C0DD" w14:textId="77777777" w:rsidR="00395F2D" w:rsidRDefault="007437EE" w:rsidP="00184667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</w:t>
      </w:r>
      <w:r w:rsidR="00395F2D">
        <w:rPr>
          <w:szCs w:val="24"/>
        </w:rPr>
        <w:t>konanie:</w:t>
      </w:r>
    </w:p>
    <w:p w14:paraId="752C63F0" w14:textId="30B1687C" w:rsidR="007437EE" w:rsidRDefault="00395F2D" w:rsidP="00184667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wiaty grillowej w konstrukcji drewnianej w formie dachu dwuspadowego opartego na słupach w konstrukcji murowej z cegły pełnej klinkierowej. Wiata posadowiona pośrednio na palach skrzynkowych zwieńczonych żelbetowymi belkami oczepowymi. </w:t>
      </w:r>
      <w:r w:rsidR="007437EE">
        <w:rPr>
          <w:szCs w:val="24"/>
        </w:rPr>
        <w:t xml:space="preserve"> </w:t>
      </w:r>
    </w:p>
    <w:p w14:paraId="21022AE6" w14:textId="3A89ACC6" w:rsidR="00395F2D" w:rsidRPr="0058609A" w:rsidRDefault="00395F2D" w:rsidP="00184667">
      <w:pPr>
        <w:pStyle w:val="Akapitzlist"/>
        <w:autoSpaceDE w:val="0"/>
        <w:autoSpaceDN w:val="0"/>
        <w:adjustRightInd w:val="0"/>
        <w:ind w:left="567"/>
        <w:jc w:val="both"/>
        <w:rPr>
          <w:szCs w:val="24"/>
          <w:u w:val="single"/>
        </w:rPr>
      </w:pPr>
      <w:r>
        <w:rPr>
          <w:szCs w:val="24"/>
        </w:rPr>
        <w:t xml:space="preserve">- </w:t>
      </w:r>
      <w:r w:rsidR="00184667" w:rsidRPr="0058609A">
        <w:rPr>
          <w:szCs w:val="24"/>
          <w:u w:val="single"/>
        </w:rPr>
        <w:t>dostawa</w:t>
      </w:r>
      <w:r w:rsidRPr="0058609A">
        <w:rPr>
          <w:szCs w:val="24"/>
          <w:u w:val="single"/>
        </w:rPr>
        <w:t xml:space="preserve"> </w:t>
      </w:r>
      <w:r w:rsidR="003910FA" w:rsidRPr="0058609A">
        <w:rPr>
          <w:szCs w:val="24"/>
          <w:u w:val="single"/>
        </w:rPr>
        <w:t>oraz</w:t>
      </w:r>
      <w:r w:rsidRPr="0058609A">
        <w:rPr>
          <w:szCs w:val="24"/>
          <w:u w:val="single"/>
        </w:rPr>
        <w:t xml:space="preserve"> montaż toalety prefabrykowanej zgodnie z </w:t>
      </w:r>
      <w:r w:rsidR="003910FA" w:rsidRPr="0058609A">
        <w:rPr>
          <w:szCs w:val="24"/>
          <w:u w:val="single"/>
        </w:rPr>
        <w:t xml:space="preserve">załącznikiem </w:t>
      </w:r>
      <w:r w:rsidR="00184667" w:rsidRPr="0058609A">
        <w:rPr>
          <w:szCs w:val="24"/>
          <w:u w:val="single"/>
        </w:rPr>
        <w:t xml:space="preserve">nr 1 </w:t>
      </w:r>
      <w:r w:rsidR="003910FA" w:rsidRPr="0058609A">
        <w:rPr>
          <w:szCs w:val="24"/>
          <w:u w:val="single"/>
        </w:rPr>
        <w:t xml:space="preserve">do </w:t>
      </w:r>
      <w:r w:rsidR="00184667" w:rsidRPr="0058609A">
        <w:rPr>
          <w:szCs w:val="24"/>
          <w:u w:val="single"/>
        </w:rPr>
        <w:t>OPZ</w:t>
      </w:r>
      <w:r w:rsidR="003910FA" w:rsidRPr="0058609A">
        <w:rPr>
          <w:szCs w:val="24"/>
          <w:u w:val="single"/>
        </w:rPr>
        <w:t xml:space="preserve"> „W</w:t>
      </w:r>
      <w:r w:rsidRPr="0058609A">
        <w:rPr>
          <w:szCs w:val="24"/>
          <w:u w:val="single"/>
        </w:rPr>
        <w:t>ytyczn</w:t>
      </w:r>
      <w:r w:rsidR="003910FA" w:rsidRPr="0058609A">
        <w:rPr>
          <w:szCs w:val="24"/>
          <w:u w:val="single"/>
        </w:rPr>
        <w:t>e do budowy wolnostojącej, automatycznej toalety publicznej w Świnoujściu”.</w:t>
      </w:r>
    </w:p>
    <w:p w14:paraId="0B03BFEC" w14:textId="640E7011" w:rsidR="006F4F98" w:rsidRDefault="006F4F98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18EE30FE" w14:textId="2EAAC161" w:rsidR="006F4F98" w:rsidRDefault="006F4F98" w:rsidP="006F4F9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 w:rsidRPr="00ED1F2D">
        <w:rPr>
          <w:b/>
          <w:szCs w:val="24"/>
        </w:rPr>
        <w:lastRenderedPageBreak/>
        <w:t>roboty instalacyjne:</w:t>
      </w:r>
    </w:p>
    <w:p w14:paraId="36BB06A0" w14:textId="0C81DA53" w:rsidR="00F60FE6" w:rsidRDefault="00ED1F2D" w:rsidP="00F60FE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wykonanie przyłącza i zewnętrznych instalacji wodno-kanalizacyjnych (do budynku toalety).</w:t>
      </w:r>
    </w:p>
    <w:p w14:paraId="6CA163A3" w14:textId="77777777" w:rsidR="00E10BFD" w:rsidRDefault="00E10BFD" w:rsidP="00F60FE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28A940BC" w14:textId="43193AF5" w:rsidR="00FD1A72" w:rsidRDefault="00F60FE6" w:rsidP="00F60FE6">
      <w:pPr>
        <w:pStyle w:val="Akapitzlist"/>
        <w:autoSpaceDE w:val="0"/>
        <w:autoSpaceDN w:val="0"/>
        <w:adjustRightInd w:val="0"/>
        <w:ind w:left="284"/>
        <w:jc w:val="both"/>
        <w:rPr>
          <w:b/>
          <w:szCs w:val="24"/>
        </w:rPr>
      </w:pPr>
      <w:r w:rsidRPr="00F60FE6">
        <w:rPr>
          <w:b/>
          <w:szCs w:val="24"/>
        </w:rPr>
        <w:t xml:space="preserve">e)   </w:t>
      </w:r>
      <w:r>
        <w:rPr>
          <w:b/>
          <w:szCs w:val="24"/>
        </w:rPr>
        <w:t xml:space="preserve">wykonanie elementów </w:t>
      </w:r>
      <w:r w:rsidR="00FD1A72">
        <w:rPr>
          <w:b/>
          <w:szCs w:val="24"/>
        </w:rPr>
        <w:t>konstrukcji hydrotechnicznych</w:t>
      </w:r>
      <w:r w:rsidR="00292C2F">
        <w:rPr>
          <w:b/>
          <w:szCs w:val="24"/>
        </w:rPr>
        <w:t xml:space="preserve"> - nabrzeże</w:t>
      </w:r>
      <w:r w:rsidR="00FD1A72">
        <w:rPr>
          <w:b/>
          <w:szCs w:val="24"/>
        </w:rPr>
        <w:t>:</w:t>
      </w:r>
    </w:p>
    <w:p w14:paraId="49E9F6AD" w14:textId="415918D2" w:rsidR="00F60FE6" w:rsidRDefault="00FD1A72" w:rsidP="00F60FE6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b/>
          <w:szCs w:val="24"/>
        </w:rPr>
        <w:tab/>
        <w:t xml:space="preserve">- </w:t>
      </w:r>
      <w:r w:rsidR="00F60FE6">
        <w:rPr>
          <w:b/>
          <w:szCs w:val="24"/>
        </w:rPr>
        <w:t xml:space="preserve"> </w:t>
      </w:r>
      <w:r w:rsidR="00F4487E">
        <w:rPr>
          <w:szCs w:val="24"/>
        </w:rPr>
        <w:t>założenie i izolacja ściągów kotwiących</w:t>
      </w:r>
      <w:r w:rsidR="009F35F4">
        <w:rPr>
          <w:szCs w:val="24"/>
        </w:rPr>
        <w:t>,</w:t>
      </w:r>
    </w:p>
    <w:p w14:paraId="121A01E4" w14:textId="7C417379" w:rsidR="00F4487E" w:rsidRPr="009F35F4" w:rsidRDefault="00F4487E" w:rsidP="00F60FE6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b/>
          <w:szCs w:val="24"/>
        </w:rPr>
        <w:tab/>
        <w:t>-</w:t>
      </w:r>
      <w:r>
        <w:rPr>
          <w:szCs w:val="24"/>
        </w:rPr>
        <w:t xml:space="preserve"> ustawienie i izolacja żelbetowych tarcz kotwiących.</w:t>
      </w:r>
    </w:p>
    <w:p w14:paraId="16D1D35B" w14:textId="51533BA8" w:rsidR="00ED1F2D" w:rsidRPr="00ED1F2D" w:rsidRDefault="00ED1F2D" w:rsidP="00ED1F2D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01248B61" w14:textId="5F07B67C" w:rsidR="00ED1F2D" w:rsidRDefault="00ED1F2D" w:rsidP="00E10BF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b/>
          <w:szCs w:val="24"/>
        </w:rPr>
      </w:pPr>
      <w:r>
        <w:rPr>
          <w:b/>
          <w:szCs w:val="24"/>
        </w:rPr>
        <w:t>z</w:t>
      </w:r>
      <w:r w:rsidRPr="00ED1F2D">
        <w:rPr>
          <w:b/>
          <w:szCs w:val="24"/>
        </w:rPr>
        <w:t>agospodarowanie terenu:</w:t>
      </w:r>
    </w:p>
    <w:p w14:paraId="5C256228" w14:textId="144D7588" w:rsid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Z</w:t>
      </w:r>
      <w:r w:rsidRPr="00780674">
        <w:rPr>
          <w:szCs w:val="24"/>
        </w:rPr>
        <w:t>akres projektu obejmuje wykonanie:</w:t>
      </w:r>
    </w:p>
    <w:p w14:paraId="7AA29701" w14:textId="17D15073" w:rsidR="00780674" w:rsidRP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-  rewitalizację i uporządkowanie terenów zielonych (trawników itp.),</w:t>
      </w:r>
    </w:p>
    <w:p w14:paraId="7B9AB9EB" w14:textId="24870F83" w:rsidR="00ED1F2D" w:rsidRDefault="00ED1F2D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780674">
        <w:rPr>
          <w:szCs w:val="24"/>
        </w:rPr>
        <w:t>wykonanie nasadzeń zielenią średnią</w:t>
      </w:r>
      <w:r w:rsidR="00A5610B">
        <w:rPr>
          <w:szCs w:val="24"/>
        </w:rPr>
        <w:t xml:space="preserve"> oraz drzewami</w:t>
      </w:r>
      <w:r w:rsidR="00780674">
        <w:rPr>
          <w:szCs w:val="24"/>
        </w:rPr>
        <w:t xml:space="preserve"> (grab pospolity, pęcherznica kalinolistna, buk pospolity, berberys etc.)</w:t>
      </w:r>
    </w:p>
    <w:p w14:paraId="2687B2C7" w14:textId="4F459D55" w:rsidR="00780674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zakup oraz montaż elementów małej architektury (stojaki rowerowe, kosze na odpadki, ławki, ławo-stoły, tablica informacyjna itp.),</w:t>
      </w:r>
    </w:p>
    <w:p w14:paraId="4931BCB9" w14:textId="6C27AEDD" w:rsidR="00780674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wykonanie ogrodzenia </w:t>
      </w:r>
      <w:r w:rsidR="0058609A">
        <w:rPr>
          <w:szCs w:val="24"/>
        </w:rPr>
        <w:t xml:space="preserve">panalowego z cokołem o wysokości 1, 2 m </w:t>
      </w:r>
      <w:r>
        <w:rPr>
          <w:szCs w:val="24"/>
        </w:rPr>
        <w:t>wokół istniejącego placu zabaw (ok. 60mb).</w:t>
      </w:r>
    </w:p>
    <w:p w14:paraId="496C35FE" w14:textId="19A87CFB" w:rsidR="006D59E8" w:rsidRDefault="006D59E8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6FCF6CB1" w14:textId="605F174E" w:rsidR="006D59E8" w:rsidRPr="008B6CB8" w:rsidRDefault="006D59E8" w:rsidP="008B6CB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8B6CB8">
        <w:rPr>
          <w:b/>
          <w:szCs w:val="24"/>
        </w:rPr>
        <w:t>Zamawiający zmienia następujące części dokumentacji projektowej:</w:t>
      </w:r>
    </w:p>
    <w:p w14:paraId="33D7CFC7" w14:textId="77777777" w:rsidR="00F35196" w:rsidRDefault="00F35196" w:rsidP="00780674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5E659CFD" w14:textId="370C352C" w:rsidR="006D59E8" w:rsidRDefault="006D59E8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Zamiast koszy na śmieci opisanych w Projekcie Wykonawczym Część 1.1 Projekt zagospodarowania ternu i branża architektura, należy dostarczyć:</w:t>
      </w:r>
    </w:p>
    <w:p w14:paraId="6A60A88E" w14:textId="77777777" w:rsidR="006D59E8" w:rsidRDefault="006D59E8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24ECCE2E" w14:textId="7611B5C6" w:rsidR="00180117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6D59E8">
        <w:rPr>
          <w:szCs w:val="24"/>
        </w:rPr>
        <w:t xml:space="preserve">Pojemnik do segregacji dwóch frakcji odpadów (plastik - odpady zmieszane) opatrzony grafiką i kolorystyką zapewniająca prawidłowe sortowanie odpadów. </w:t>
      </w:r>
      <w:r w:rsidR="00180117">
        <w:rPr>
          <w:szCs w:val="24"/>
        </w:rPr>
        <w:t xml:space="preserve">Posiadający pokrywę zapewniającą </w:t>
      </w:r>
      <w:r w:rsidR="00180117" w:rsidRPr="00F35196">
        <w:rPr>
          <w:szCs w:val="24"/>
        </w:rPr>
        <w:t xml:space="preserve">ochronę przed </w:t>
      </w:r>
      <w:r w:rsidR="00D5526F">
        <w:rPr>
          <w:szCs w:val="24"/>
        </w:rPr>
        <w:t xml:space="preserve">warunkami atmosferycznymi oraz </w:t>
      </w:r>
      <w:r w:rsidR="00180117" w:rsidRPr="00F35196">
        <w:rPr>
          <w:szCs w:val="24"/>
        </w:rPr>
        <w:t>zabezpiecza</w:t>
      </w:r>
      <w:r w:rsidR="00D5526F">
        <w:rPr>
          <w:szCs w:val="24"/>
        </w:rPr>
        <w:t>jącą</w:t>
      </w:r>
      <w:r w:rsidR="00180117" w:rsidRPr="00F35196">
        <w:rPr>
          <w:szCs w:val="24"/>
        </w:rPr>
        <w:t xml:space="preserve"> przed roznoszeniem odpadów przez ptaki</w:t>
      </w:r>
      <w:r w:rsidR="00180117">
        <w:rPr>
          <w:szCs w:val="24"/>
        </w:rPr>
        <w:t>.</w:t>
      </w:r>
    </w:p>
    <w:p w14:paraId="57B6CFF6" w14:textId="033BA028" w:rsidR="00180117" w:rsidRPr="00180117" w:rsidRDefault="00180117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 xml:space="preserve">Pojemnik musi być łatwy do czyszczenia oraz łatwo dostępny z przodu i z tyłu. </w:t>
      </w:r>
    </w:p>
    <w:p w14:paraId="00A9D1D8" w14:textId="77777777" w:rsidR="006D59E8" w:rsidRPr="00F35196" w:rsidRDefault="006D59E8" w:rsidP="008B6CB8">
      <w:pPr>
        <w:autoSpaceDE w:val="0"/>
        <w:autoSpaceDN w:val="0"/>
        <w:adjustRightInd w:val="0"/>
        <w:ind w:left="284"/>
        <w:jc w:val="both"/>
        <w:rPr>
          <w:b/>
          <w:szCs w:val="24"/>
        </w:rPr>
      </w:pPr>
    </w:p>
    <w:p w14:paraId="7449DAB3" w14:textId="3E5997BE" w:rsidR="006D59E8" w:rsidRPr="006D59E8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b/>
          <w:szCs w:val="24"/>
        </w:rPr>
        <w:t>Obudowa</w:t>
      </w:r>
      <w:r w:rsidRPr="006D59E8">
        <w:rPr>
          <w:szCs w:val="24"/>
        </w:rPr>
        <w:t xml:space="preserve"> musi być wykonana z tworzywa:</w:t>
      </w:r>
    </w:p>
    <w:p w14:paraId="3156D994" w14:textId="2AE17697" w:rsidR="006D59E8" w:rsidRPr="006D59E8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6D59E8">
        <w:rPr>
          <w:szCs w:val="24"/>
        </w:rPr>
        <w:t>-   odpornego na uszkodzenia mechaniczne (wandaloodporna),</w:t>
      </w:r>
    </w:p>
    <w:p w14:paraId="0A01C183" w14:textId="40939260" w:rsidR="006D59E8" w:rsidRPr="006D59E8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6D59E8">
        <w:rPr>
          <w:szCs w:val="24"/>
        </w:rPr>
        <w:t>- odpornego na działanie czynników atmosferycznych (tzn. nie ulega odbarwieniom pod wpływem działania promienie słonecznych oraz wody oraz odkształceniom pod wpływem wysokiej temperatury, nie rdzewieje),</w:t>
      </w:r>
    </w:p>
    <w:p w14:paraId="72652DE4" w14:textId="77777777" w:rsidR="006D59E8" w:rsidRPr="006D59E8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6D59E8">
        <w:rPr>
          <w:szCs w:val="24"/>
        </w:rPr>
        <w:t>- nie odpryskującego, nie wymagającego malowania.</w:t>
      </w:r>
    </w:p>
    <w:p w14:paraId="6F167E7F" w14:textId="77777777" w:rsidR="00F35196" w:rsidRDefault="00F35196" w:rsidP="008B6CB8">
      <w:pPr>
        <w:autoSpaceDE w:val="0"/>
        <w:autoSpaceDN w:val="0"/>
        <w:adjustRightInd w:val="0"/>
        <w:ind w:left="284" w:firstLine="708"/>
        <w:jc w:val="both"/>
        <w:rPr>
          <w:b/>
          <w:szCs w:val="24"/>
        </w:rPr>
      </w:pPr>
    </w:p>
    <w:p w14:paraId="39AE9D45" w14:textId="77777777" w:rsidR="00F35196" w:rsidRDefault="006D59E8" w:rsidP="008B6CB8">
      <w:pPr>
        <w:autoSpaceDE w:val="0"/>
        <w:autoSpaceDN w:val="0"/>
        <w:adjustRightInd w:val="0"/>
        <w:ind w:left="284"/>
        <w:jc w:val="both"/>
        <w:rPr>
          <w:b/>
          <w:szCs w:val="24"/>
        </w:rPr>
      </w:pPr>
      <w:r w:rsidRPr="00F35196">
        <w:rPr>
          <w:b/>
          <w:szCs w:val="24"/>
        </w:rPr>
        <w:t>Opcje mocowania do podłoża:        </w:t>
      </w:r>
    </w:p>
    <w:p w14:paraId="096DF457" w14:textId="77777777" w:rsidR="00F35196" w:rsidRPr="00F35196" w:rsidRDefault="00F35196" w:rsidP="008B6CB8">
      <w:pPr>
        <w:autoSpaceDE w:val="0"/>
        <w:autoSpaceDN w:val="0"/>
        <w:adjustRightInd w:val="0"/>
        <w:ind w:left="284" w:firstLine="708"/>
        <w:jc w:val="both"/>
        <w:rPr>
          <w:szCs w:val="24"/>
        </w:rPr>
      </w:pPr>
      <w:r w:rsidRPr="00F35196">
        <w:rPr>
          <w:szCs w:val="24"/>
        </w:rPr>
        <w:t>- ś</w:t>
      </w:r>
      <w:r w:rsidR="006D59E8" w:rsidRPr="00F35196">
        <w:rPr>
          <w:szCs w:val="24"/>
        </w:rPr>
        <w:t>ruby mocujące do fundamentów betonowych x4</w:t>
      </w:r>
      <w:r w:rsidRPr="00F35196">
        <w:rPr>
          <w:szCs w:val="24"/>
        </w:rPr>
        <w:t xml:space="preserve"> albo</w:t>
      </w:r>
    </w:p>
    <w:p w14:paraId="1F6A6034" w14:textId="77777777" w:rsidR="00F35196" w:rsidRPr="00F35196" w:rsidRDefault="00F35196" w:rsidP="008B6CB8">
      <w:pPr>
        <w:autoSpaceDE w:val="0"/>
        <w:autoSpaceDN w:val="0"/>
        <w:adjustRightInd w:val="0"/>
        <w:ind w:left="284" w:firstLine="708"/>
        <w:jc w:val="both"/>
        <w:rPr>
          <w:szCs w:val="24"/>
        </w:rPr>
      </w:pPr>
      <w:r w:rsidRPr="00F35196">
        <w:rPr>
          <w:szCs w:val="24"/>
        </w:rPr>
        <w:t>- ś</w:t>
      </w:r>
      <w:r w:rsidR="006D59E8" w:rsidRPr="00F35196">
        <w:rPr>
          <w:szCs w:val="24"/>
        </w:rPr>
        <w:t xml:space="preserve">ruby mocujące do płyty chodnikowej x4 </w:t>
      </w:r>
      <w:r w:rsidRPr="00F35196">
        <w:rPr>
          <w:szCs w:val="24"/>
        </w:rPr>
        <w:t>albo</w:t>
      </w:r>
    </w:p>
    <w:p w14:paraId="0E77E6B2" w14:textId="6DDAE2E2" w:rsidR="006D59E8" w:rsidRPr="00F35196" w:rsidRDefault="00F35196" w:rsidP="008B6CB8">
      <w:pPr>
        <w:autoSpaceDE w:val="0"/>
        <w:autoSpaceDN w:val="0"/>
        <w:adjustRightInd w:val="0"/>
        <w:ind w:left="284" w:firstLine="708"/>
        <w:jc w:val="both"/>
        <w:rPr>
          <w:szCs w:val="24"/>
        </w:rPr>
      </w:pPr>
      <w:r w:rsidRPr="00F35196">
        <w:rPr>
          <w:szCs w:val="24"/>
        </w:rPr>
        <w:t>- k</w:t>
      </w:r>
      <w:r w:rsidR="006D59E8" w:rsidRPr="00F35196">
        <w:rPr>
          <w:szCs w:val="24"/>
        </w:rPr>
        <w:t>otwy do betonu (regulowana głębokość) x4 </w:t>
      </w:r>
    </w:p>
    <w:p w14:paraId="28D9FF73" w14:textId="06C8D829" w:rsidR="006D59E8" w:rsidRPr="00180117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180117">
        <w:rPr>
          <w:szCs w:val="24"/>
        </w:rPr>
        <w:t>- płytka do gaszenia niedopałków</w:t>
      </w:r>
    </w:p>
    <w:p w14:paraId="4E29AEE0" w14:textId="2E63DEB9" w:rsidR="006D59E8" w:rsidRPr="00180117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180117">
        <w:rPr>
          <w:szCs w:val="24"/>
        </w:rPr>
        <w:lastRenderedPageBreak/>
        <w:t>- w</w:t>
      </w:r>
      <w:r w:rsidR="006D59E8" w:rsidRPr="00180117">
        <w:rPr>
          <w:szCs w:val="24"/>
        </w:rPr>
        <w:t xml:space="preserve">ewnątrz obudowy dwa </w:t>
      </w:r>
      <w:r w:rsidRPr="00180117">
        <w:rPr>
          <w:szCs w:val="24"/>
        </w:rPr>
        <w:t>8</w:t>
      </w:r>
      <w:r w:rsidR="006D59E8" w:rsidRPr="00180117">
        <w:rPr>
          <w:szCs w:val="24"/>
        </w:rPr>
        <w:t xml:space="preserve">0-litrowe stalowe ocynkowane pojemniki wewnętrzne </w:t>
      </w:r>
      <w:r w:rsidRPr="00180117">
        <w:rPr>
          <w:szCs w:val="24"/>
        </w:rPr>
        <w:t xml:space="preserve">(po jednym </w:t>
      </w:r>
      <w:r w:rsidR="006D59E8" w:rsidRPr="00180117">
        <w:rPr>
          <w:szCs w:val="24"/>
        </w:rPr>
        <w:t>do każdej frakcji</w:t>
      </w:r>
      <w:r w:rsidRPr="00180117">
        <w:rPr>
          <w:szCs w:val="24"/>
        </w:rPr>
        <w:t>),</w:t>
      </w:r>
    </w:p>
    <w:p w14:paraId="05884703" w14:textId="77777777" w:rsidR="00F35196" w:rsidRDefault="00F35196" w:rsidP="008B6CB8">
      <w:pPr>
        <w:autoSpaceDE w:val="0"/>
        <w:autoSpaceDN w:val="0"/>
        <w:adjustRightInd w:val="0"/>
        <w:ind w:left="284" w:firstLine="708"/>
        <w:jc w:val="both"/>
        <w:rPr>
          <w:b/>
          <w:szCs w:val="24"/>
        </w:rPr>
      </w:pPr>
    </w:p>
    <w:p w14:paraId="5AB28C53" w14:textId="565B3EE2" w:rsidR="006D59E8" w:rsidRPr="00F35196" w:rsidRDefault="006D59E8" w:rsidP="008B6CB8">
      <w:pPr>
        <w:autoSpaceDE w:val="0"/>
        <w:autoSpaceDN w:val="0"/>
        <w:adjustRightInd w:val="0"/>
        <w:ind w:left="284"/>
        <w:jc w:val="both"/>
        <w:rPr>
          <w:b/>
          <w:szCs w:val="24"/>
        </w:rPr>
      </w:pPr>
      <w:r w:rsidRPr="00F35196">
        <w:rPr>
          <w:b/>
          <w:szCs w:val="24"/>
        </w:rPr>
        <w:t>Specyfikacje</w:t>
      </w:r>
    </w:p>
    <w:p w14:paraId="0EBE3BB9" w14:textId="2533B860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szCs w:val="24"/>
        </w:rPr>
        <w:t>- w</w:t>
      </w:r>
      <w:r w:rsidR="006D59E8" w:rsidRPr="00F35196">
        <w:rPr>
          <w:szCs w:val="24"/>
        </w:rPr>
        <w:t xml:space="preserve">ysokość: </w:t>
      </w:r>
      <w:r w:rsidRPr="00F35196">
        <w:rPr>
          <w:szCs w:val="24"/>
        </w:rPr>
        <w:t xml:space="preserve">900 - </w:t>
      </w:r>
      <w:r w:rsidR="006D59E8" w:rsidRPr="00F35196">
        <w:rPr>
          <w:szCs w:val="24"/>
        </w:rPr>
        <w:t>1</w:t>
      </w:r>
      <w:r w:rsidRPr="00F35196">
        <w:rPr>
          <w:szCs w:val="24"/>
        </w:rPr>
        <w:t>100</w:t>
      </w:r>
      <w:r w:rsidR="006D59E8" w:rsidRPr="00F35196">
        <w:rPr>
          <w:szCs w:val="24"/>
        </w:rPr>
        <w:t>mm</w:t>
      </w:r>
    </w:p>
    <w:p w14:paraId="3305ED71" w14:textId="585064F8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d</w:t>
      </w:r>
      <w:r w:rsidR="006D59E8" w:rsidRPr="00F35196">
        <w:rPr>
          <w:szCs w:val="24"/>
        </w:rPr>
        <w:t xml:space="preserve">ługość: </w:t>
      </w:r>
      <w:r w:rsidRPr="00F35196">
        <w:rPr>
          <w:szCs w:val="24"/>
        </w:rPr>
        <w:t>800 - 1000</w:t>
      </w:r>
      <w:r w:rsidR="006D59E8" w:rsidRPr="00F35196">
        <w:rPr>
          <w:szCs w:val="24"/>
        </w:rPr>
        <w:t xml:space="preserve"> mm</w:t>
      </w:r>
    </w:p>
    <w:p w14:paraId="0572DB9A" w14:textId="0E4417C6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g</w:t>
      </w:r>
      <w:r w:rsidR="006D59E8" w:rsidRPr="00F35196">
        <w:rPr>
          <w:szCs w:val="24"/>
        </w:rPr>
        <w:t xml:space="preserve">łębokość: </w:t>
      </w:r>
      <w:r w:rsidRPr="00F35196">
        <w:rPr>
          <w:szCs w:val="24"/>
        </w:rPr>
        <w:t>3500- 45</w:t>
      </w:r>
      <w:r w:rsidR="006D59E8" w:rsidRPr="00F35196">
        <w:rPr>
          <w:szCs w:val="24"/>
        </w:rPr>
        <w:t>0 mm</w:t>
      </w:r>
    </w:p>
    <w:p w14:paraId="225F445E" w14:textId="40B4CABA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w</w:t>
      </w:r>
      <w:r w:rsidR="006D59E8" w:rsidRPr="00F35196">
        <w:rPr>
          <w:szCs w:val="24"/>
        </w:rPr>
        <w:t xml:space="preserve">aga: </w:t>
      </w:r>
      <w:r w:rsidRPr="00F35196">
        <w:rPr>
          <w:szCs w:val="24"/>
        </w:rPr>
        <w:t xml:space="preserve">do </w:t>
      </w:r>
      <w:r w:rsidR="006D59E8" w:rsidRPr="00F35196">
        <w:rPr>
          <w:szCs w:val="24"/>
        </w:rPr>
        <w:t>20 kg</w:t>
      </w:r>
    </w:p>
    <w:p w14:paraId="3BCE7E13" w14:textId="1BE22FD8" w:rsidR="006D59E8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p</w:t>
      </w:r>
      <w:r w:rsidR="006D59E8" w:rsidRPr="00F35196">
        <w:rPr>
          <w:szCs w:val="24"/>
        </w:rPr>
        <w:t>ojemność: 160 l (2 x 80l)</w:t>
      </w:r>
    </w:p>
    <w:p w14:paraId="78D4C594" w14:textId="5E6113A5" w:rsidR="00180117" w:rsidRDefault="00180117" w:rsidP="008B6CB8">
      <w:pPr>
        <w:autoSpaceDE w:val="0"/>
        <w:autoSpaceDN w:val="0"/>
        <w:adjustRightInd w:val="0"/>
        <w:ind w:left="284" w:firstLine="141"/>
        <w:jc w:val="both"/>
        <w:rPr>
          <w:szCs w:val="24"/>
        </w:rPr>
      </w:pPr>
      <w:r>
        <w:rPr>
          <w:szCs w:val="24"/>
        </w:rPr>
        <w:t>-</w:t>
      </w:r>
      <w:r w:rsidRPr="00180117">
        <w:rPr>
          <w:szCs w:val="24"/>
        </w:rPr>
        <w:t xml:space="preserve"> kolory</w:t>
      </w:r>
      <w:r w:rsidRPr="00F35196">
        <w:rPr>
          <w:b/>
          <w:szCs w:val="24"/>
        </w:rPr>
        <w:t xml:space="preserve"> </w:t>
      </w:r>
      <w:r w:rsidRPr="00F35196">
        <w:rPr>
          <w:szCs w:val="24"/>
        </w:rPr>
        <w:t>- czarny, antracytowy albo ciemno szary</w:t>
      </w:r>
      <w:r w:rsidR="00AE0A2D">
        <w:rPr>
          <w:szCs w:val="24"/>
        </w:rPr>
        <w:t>.</w:t>
      </w:r>
    </w:p>
    <w:p w14:paraId="4D3B7948" w14:textId="3998A220" w:rsidR="00AE0A2D" w:rsidRDefault="00AE0A2D" w:rsidP="00180117">
      <w:pPr>
        <w:autoSpaceDE w:val="0"/>
        <w:autoSpaceDN w:val="0"/>
        <w:adjustRightInd w:val="0"/>
        <w:ind w:left="426" w:firstLine="141"/>
        <w:jc w:val="both"/>
        <w:rPr>
          <w:szCs w:val="24"/>
        </w:rPr>
      </w:pPr>
    </w:p>
    <w:p w14:paraId="2F908349" w14:textId="45BEA167" w:rsidR="00921E01" w:rsidRDefault="00921E01" w:rsidP="00180117">
      <w:pPr>
        <w:autoSpaceDE w:val="0"/>
        <w:autoSpaceDN w:val="0"/>
        <w:adjustRightInd w:val="0"/>
        <w:ind w:left="426" w:firstLine="141"/>
        <w:jc w:val="both"/>
        <w:rPr>
          <w:szCs w:val="24"/>
        </w:rPr>
      </w:pPr>
    </w:p>
    <w:p w14:paraId="3D42C97B" w14:textId="77777777" w:rsidR="00921E01" w:rsidRDefault="00921E01" w:rsidP="00180117">
      <w:pPr>
        <w:autoSpaceDE w:val="0"/>
        <w:autoSpaceDN w:val="0"/>
        <w:adjustRightInd w:val="0"/>
        <w:ind w:left="426" w:firstLine="141"/>
        <w:jc w:val="both"/>
        <w:rPr>
          <w:szCs w:val="24"/>
        </w:rPr>
      </w:pPr>
    </w:p>
    <w:p w14:paraId="44B1E461" w14:textId="081BA710" w:rsidR="00AE0A2D" w:rsidRDefault="00AE0A2D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/>
          <w:szCs w:val="24"/>
        </w:rPr>
      </w:pPr>
      <w:r w:rsidRPr="00DC30B0">
        <w:rPr>
          <w:b/>
          <w:szCs w:val="24"/>
        </w:rPr>
        <w:t>Zamawiający rezygnuje z podświetlenia gabloty świetlówkami.</w:t>
      </w:r>
    </w:p>
    <w:p w14:paraId="27E4CE41" w14:textId="74ED91BB" w:rsidR="00060905" w:rsidRDefault="00060905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b/>
          <w:szCs w:val="24"/>
        </w:rPr>
        <w:t xml:space="preserve">Zamawiający zmienia konstrukcję nawierzchni jezdni. </w:t>
      </w:r>
      <w:r w:rsidRPr="00060905">
        <w:rPr>
          <w:szCs w:val="24"/>
        </w:rPr>
        <w:t xml:space="preserve">Należy ją wykonać zgodnie z opisem zamieszczonym poniżej. </w:t>
      </w:r>
    </w:p>
    <w:p w14:paraId="58FCB6A8" w14:textId="77777777" w:rsidR="00060905" w:rsidRPr="00060905" w:rsidRDefault="00060905" w:rsidP="00060905">
      <w:pPr>
        <w:pStyle w:val="Akapitzlist"/>
        <w:autoSpaceDE w:val="0"/>
        <w:autoSpaceDN w:val="0"/>
        <w:adjustRightInd w:val="0"/>
        <w:ind w:left="927"/>
        <w:jc w:val="both"/>
        <w:rPr>
          <w:szCs w:val="24"/>
        </w:rPr>
      </w:pPr>
    </w:p>
    <w:p w14:paraId="71847A76" w14:textId="3E668353" w:rsidR="00060905" w:rsidRPr="00DC3E16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  <w:u w:val="single"/>
        </w:rPr>
      </w:pPr>
      <w:r w:rsidRPr="00DC3E16">
        <w:rPr>
          <w:szCs w:val="24"/>
          <w:u w:val="single"/>
        </w:rPr>
        <w:t>Konstrukcja nawierzchni jezdni:</w:t>
      </w:r>
    </w:p>
    <w:p w14:paraId="025B03D9" w14:textId="6C66C1CE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 xml:space="preserve">8 cm - </w:t>
      </w:r>
      <w:r>
        <w:rPr>
          <w:szCs w:val="24"/>
        </w:rPr>
        <w:t>w</w:t>
      </w:r>
      <w:r w:rsidRPr="00060905">
        <w:rPr>
          <w:szCs w:val="24"/>
        </w:rPr>
        <w:t xml:space="preserve">arstwa ścieralna z kostki betonowej ekologicznej 20x20x8 cm ze szczelinami wypełnionymi grysem kamiennym, kolor szary, </w:t>
      </w:r>
    </w:p>
    <w:p w14:paraId="78AF3C6C" w14:textId="789C01BC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 xml:space="preserve">5 cm - </w:t>
      </w:r>
      <w:r>
        <w:rPr>
          <w:szCs w:val="24"/>
        </w:rPr>
        <w:t>w</w:t>
      </w:r>
      <w:r w:rsidRPr="00060905">
        <w:rPr>
          <w:szCs w:val="24"/>
        </w:rPr>
        <w:t>arstwa podsypki z grysu 2-5 cm,</w:t>
      </w:r>
    </w:p>
    <w:p w14:paraId="75ADFBF6" w14:textId="1CC30C33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30 cm</w:t>
      </w:r>
      <w:r w:rsidRPr="00060905">
        <w:rPr>
          <w:szCs w:val="24"/>
        </w:rPr>
        <w:t xml:space="preserve"> - </w:t>
      </w:r>
      <w:r>
        <w:rPr>
          <w:szCs w:val="24"/>
        </w:rPr>
        <w:t>p</w:t>
      </w:r>
      <w:r w:rsidRPr="00060905">
        <w:rPr>
          <w:szCs w:val="24"/>
        </w:rPr>
        <w:t>odbudowa pomocnicza z mieszanki niezwiązanej kruszywem C90/30. Kr. łamane 4/31,5 mm</w:t>
      </w:r>
      <w:r w:rsidR="00DC3E16">
        <w:rPr>
          <w:szCs w:val="24"/>
        </w:rPr>
        <w:t>,</w:t>
      </w:r>
    </w:p>
    <w:p w14:paraId="2EA7FF89" w14:textId="1976293B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 xml:space="preserve">10 cm - </w:t>
      </w:r>
      <w:r>
        <w:rPr>
          <w:szCs w:val="24"/>
        </w:rPr>
        <w:t>w</w:t>
      </w:r>
      <w:r w:rsidRPr="00060905">
        <w:rPr>
          <w:szCs w:val="24"/>
        </w:rPr>
        <w:t>arstwa odcinająca - wzmacniająca podłoże kruszywa ułożona na geotkaninie              separacyjnej</w:t>
      </w:r>
      <w:r w:rsidR="00DC3E16">
        <w:rPr>
          <w:szCs w:val="24"/>
        </w:rPr>
        <w:t>.</w:t>
      </w:r>
      <w:r w:rsidRPr="00060905">
        <w:rPr>
          <w:szCs w:val="24"/>
        </w:rPr>
        <w:t xml:space="preserve"> </w:t>
      </w:r>
    </w:p>
    <w:p w14:paraId="4F5237FA" w14:textId="7E02E549" w:rsidR="00180117" w:rsidRPr="00F35196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>∑53 cm</w:t>
      </w:r>
    </w:p>
    <w:p w14:paraId="73321B41" w14:textId="7E638F2C" w:rsidR="006D59E8" w:rsidRDefault="006D59E8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6A08B264" w14:textId="77777777" w:rsidR="00DC3E16" w:rsidRDefault="00DC3E16" w:rsidP="00DC3E16">
      <w:pPr>
        <w:rPr>
          <w:sz w:val="22"/>
        </w:rPr>
      </w:pPr>
      <w:r>
        <w:t xml:space="preserve">Do nawierzchni ekologicznych należy zastosować kostkę o wymiarach 20x20x8 posiadającą stałe 3 cm dystanse określające szerokość fugi, którą po ułożeniu należy wypełnić grysem 2/5. </w:t>
      </w:r>
    </w:p>
    <w:p w14:paraId="6AB0A208" w14:textId="77777777" w:rsidR="00DC3E16" w:rsidRDefault="00DC3E16" w:rsidP="00DC3E16"/>
    <w:p w14:paraId="154508D7" w14:textId="0FC406E1" w:rsidR="00DC3E16" w:rsidRDefault="00DC3E16" w:rsidP="00DC3E16">
      <w:pPr>
        <w:jc w:val="both"/>
      </w:pPr>
      <w:r>
        <w:t>Wymagania techniczne stawiane betonowym kostkom brukowym stosowanym na nawierzchniach dróg, ulic, chodników itp. określa PN-EN 1338 lub równoważna w sposób przedstawiony w tablicy 1.</w:t>
      </w:r>
    </w:p>
    <w:p w14:paraId="4C78748F" w14:textId="1A1ABADD" w:rsidR="00DC3E16" w:rsidRDefault="00DC3E16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5FF6A121" w14:textId="67A2C6B7" w:rsidR="00DC3E16" w:rsidRPr="00DC3E16" w:rsidRDefault="00DC3E16" w:rsidP="00DC3E16">
      <w:pPr>
        <w:jc w:val="both"/>
        <w:rPr>
          <w:b/>
          <w:sz w:val="22"/>
          <w:szCs w:val="22"/>
        </w:rPr>
      </w:pPr>
      <w:r w:rsidRPr="00DC3E16">
        <w:rPr>
          <w:b/>
          <w:sz w:val="22"/>
          <w:szCs w:val="22"/>
        </w:rPr>
        <w:t xml:space="preserve">Tablica 1. Wymagania wobec betonowej kostki brukowej, ustalone w PN-EN 1338 lub równoważnej do stosowania na zewnętrznych nawierzchniach, mających kontakt z solą odladzającą w warunkach mrozu           </w:t>
      </w:r>
    </w:p>
    <w:p w14:paraId="0E7F7D8A" w14:textId="77777777" w:rsidR="00DC3E16" w:rsidRDefault="00DC3E16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tbl>
      <w:tblPr>
        <w:tblW w:w="7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21"/>
        <w:gridCol w:w="1084"/>
        <w:gridCol w:w="2562"/>
        <w:gridCol w:w="513"/>
        <w:gridCol w:w="1343"/>
      </w:tblGrid>
      <w:tr w:rsidR="00DC3E16" w:rsidRPr="00DC3E16" w14:paraId="68F9A0FF" w14:textId="77777777" w:rsidTr="00DC3E16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C39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85C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Cecha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B174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Załącznik normy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95A5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Wymaganie</w:t>
            </w:r>
          </w:p>
        </w:tc>
      </w:tr>
      <w:tr w:rsidR="00DC3E16" w:rsidRPr="00DC3E16" w14:paraId="6BC632EF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507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F2C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4DF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449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4</w:t>
            </w:r>
          </w:p>
        </w:tc>
      </w:tr>
      <w:tr w:rsidR="00DC3E16" w:rsidRPr="00DC3E16" w14:paraId="2279224D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E6D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D02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Kształt i wymiary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4B87" w14:textId="77777777" w:rsidR="00DC3E16" w:rsidRPr="00DC3E16" w:rsidRDefault="00DC3E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281F" w14:textId="77777777" w:rsidR="00DC3E16" w:rsidRPr="00DC3E16" w:rsidRDefault="00DC3E16">
            <w:pPr>
              <w:rPr>
                <w:sz w:val="22"/>
                <w:szCs w:val="22"/>
              </w:rPr>
            </w:pPr>
          </w:p>
        </w:tc>
      </w:tr>
      <w:tr w:rsidR="00DC3E16" w:rsidRPr="00DC3E16" w14:paraId="79C5A0B6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B353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385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Dopuszczalne odchyłki w mm od zadeklarowanych wymiarów kostki,</w:t>
            </w:r>
          </w:p>
          <w:p w14:paraId="2C473C7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grubości                            &lt; 100 mm</w:t>
            </w:r>
          </w:p>
          <w:p w14:paraId="43E8945A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                          ≥ 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0DB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418E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Długość   Szerokość   Grubość</w:t>
            </w:r>
          </w:p>
          <w:p w14:paraId="26BECC24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00AA359B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 ± 2            ± 2            ± 3</w:t>
            </w:r>
          </w:p>
          <w:p w14:paraId="1CD73B73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 ± 3            ± 3            ±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70D7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Różnica pomiędzy dwoma pomiarami grubości, tej samej kostki, powinna być ≤ 3 mm</w:t>
            </w:r>
          </w:p>
        </w:tc>
      </w:tr>
      <w:tr w:rsidR="00DC3E16" w:rsidRPr="00DC3E16" w14:paraId="60F56B53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5BF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0B7C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Odchyłki płaskości i pofalowania</w:t>
            </w:r>
          </w:p>
          <w:p w14:paraId="72547334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(jeśli maksymalne wymiary kostki</w:t>
            </w:r>
          </w:p>
          <w:p w14:paraId="2CD485F5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&gt; 300 mm), przy długości pomiarowej</w:t>
            </w:r>
          </w:p>
          <w:p w14:paraId="7023C96A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                             300 mm</w:t>
            </w:r>
          </w:p>
          <w:p w14:paraId="27F2D74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                               400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7F1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C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42B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Maksymalna (w mm)</w:t>
            </w:r>
          </w:p>
          <w:p w14:paraId="13AB55C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 wypukłość                      wklęsłość</w:t>
            </w:r>
          </w:p>
          <w:p w14:paraId="2F05767A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7F9EE3FC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 1,5                                    1,0</w:t>
            </w:r>
          </w:p>
          <w:p w14:paraId="0D9D273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 2,0                                    1,5</w:t>
            </w:r>
          </w:p>
        </w:tc>
      </w:tr>
      <w:tr w:rsidR="00DC3E16" w:rsidRPr="00DC3E16" w14:paraId="7CF1928B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337E7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7035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Właściwości fizyczne i mechaniczne</w:t>
            </w:r>
          </w:p>
        </w:tc>
      </w:tr>
      <w:tr w:rsidR="00DC3E16" w:rsidRPr="00DC3E16" w14:paraId="29F4A825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D0E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629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Odporność na zamrażanie/ rozmrażanie z udziałem soli odladzających (wg klasy 3, zał. 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526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D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31A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Ubytek masy po badaniu: wartość średnia ≤ 1,0 kg/m</w:t>
            </w:r>
            <w:r w:rsidRPr="00DC3E16">
              <w:rPr>
                <w:sz w:val="22"/>
                <w:szCs w:val="22"/>
                <w:vertAlign w:val="superscript"/>
              </w:rPr>
              <w:t>2</w:t>
            </w:r>
            <w:r w:rsidRPr="00DC3E16">
              <w:rPr>
                <w:sz w:val="22"/>
                <w:szCs w:val="22"/>
              </w:rPr>
              <w:t>, przy czym każdy pojedynczy wynik &lt; 1,5 kg/m</w:t>
            </w:r>
            <w:r w:rsidRPr="00DC3E16">
              <w:rPr>
                <w:sz w:val="22"/>
                <w:szCs w:val="22"/>
                <w:vertAlign w:val="superscript"/>
              </w:rPr>
              <w:t>2</w:t>
            </w:r>
            <w:r w:rsidRPr="00DC3E16">
              <w:rPr>
                <w:sz w:val="22"/>
                <w:szCs w:val="22"/>
              </w:rPr>
              <w:t xml:space="preserve"> </w:t>
            </w:r>
          </w:p>
        </w:tc>
      </w:tr>
      <w:tr w:rsidR="00DC3E16" w:rsidRPr="00DC3E16" w14:paraId="0C6F76A7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3554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753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Wytrzymałość na rozciąganie przy rozłupywaniu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9DB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F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598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Wytrzymałość charakterystyczna T ≥ 3,6 MPa. Każdy pojedynczy wynik ≥ 2,9 MPa i nie powinien wykazywać obciążenia niszczącego mniejszego niż 250 N/mm długości rozłupania</w:t>
            </w:r>
          </w:p>
        </w:tc>
      </w:tr>
      <w:tr w:rsidR="00DC3E16" w:rsidRPr="00DC3E16" w14:paraId="3FCD6CA2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A4E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3F2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Trwałość   (ze względu na wytrzyma-łość)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A45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F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5ECA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Kostki mają zadawalającą trwałość (wytrzymałość) jeśli spełnione są wymagania pktu 2.2 oraz istnieje normalna konserwacja</w:t>
            </w:r>
          </w:p>
        </w:tc>
      </w:tr>
      <w:tr w:rsidR="00DC3E16" w:rsidRPr="00DC3E16" w14:paraId="3EC32EF7" w14:textId="77777777" w:rsidTr="00DC3E16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696E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2.4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6DF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 xml:space="preserve">Odporność na ścieranie (wg klasy 3 </w:t>
            </w:r>
          </w:p>
          <w:p w14:paraId="6252524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oznaczenia H normy)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958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G i H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36E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Pomiar wykonany na tarczy</w:t>
            </w:r>
          </w:p>
        </w:tc>
      </w:tr>
      <w:tr w:rsidR="00DC3E16" w:rsidRPr="00DC3E16" w14:paraId="4060E8E0" w14:textId="77777777" w:rsidTr="00DC3E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D7FC9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C3BDB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10160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E77EB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szerokiej ściernej,              wg zał. G normy – badanie podstawowe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6D7A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Böhmego,</w:t>
            </w:r>
          </w:p>
          <w:p w14:paraId="4773CBDE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wg zał. H mormy – badanie alternatywne</w:t>
            </w:r>
          </w:p>
        </w:tc>
      </w:tr>
      <w:tr w:rsidR="00DC3E16" w:rsidRPr="00DC3E16" w14:paraId="6B8150EE" w14:textId="77777777" w:rsidTr="00DC3E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2C26C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99C67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1D5DD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4CD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≤ 23 mm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878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≤20 000mm</w:t>
            </w:r>
            <w:r w:rsidRPr="00DC3E16">
              <w:rPr>
                <w:sz w:val="22"/>
                <w:szCs w:val="22"/>
                <w:vertAlign w:val="superscript"/>
              </w:rPr>
              <w:t>3</w:t>
            </w:r>
            <w:r w:rsidRPr="00DC3E16">
              <w:rPr>
                <w:sz w:val="22"/>
                <w:szCs w:val="22"/>
              </w:rPr>
              <w:t>/5000 mm</w:t>
            </w:r>
            <w:r w:rsidRPr="00DC3E16">
              <w:rPr>
                <w:sz w:val="22"/>
                <w:szCs w:val="22"/>
                <w:vertAlign w:val="superscript"/>
              </w:rPr>
              <w:t>2</w:t>
            </w:r>
            <w:r w:rsidRPr="00DC3E16">
              <w:rPr>
                <w:sz w:val="22"/>
                <w:szCs w:val="22"/>
              </w:rPr>
              <w:t xml:space="preserve"> </w:t>
            </w:r>
          </w:p>
        </w:tc>
      </w:tr>
      <w:tr w:rsidR="00DC3E16" w:rsidRPr="00DC3E16" w14:paraId="1FF89AB5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97F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F94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Odporność na poślizg/poślizgnięcie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1AF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I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A30A" w14:textId="77777777" w:rsidR="00DC3E16" w:rsidRPr="00DC3E16" w:rsidRDefault="00DC3E16" w:rsidP="00DC3E1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jeśli górna powierzchnia kostki nie była szlifowana lub polerowana – zadawalająca odporność,</w:t>
            </w:r>
          </w:p>
          <w:p w14:paraId="628B95A4" w14:textId="77777777" w:rsidR="00DC3E16" w:rsidRPr="00DC3E16" w:rsidRDefault="00DC3E16" w:rsidP="00DC3E1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 xml:space="preserve">jeśli wyjątkowo wymaga się podania wartości odporności na poślizg/poślizgnięcie – należy zadeklarować minimalną jej wartość </w:t>
            </w:r>
            <w:r w:rsidRPr="00DC3E16">
              <w:rPr>
                <w:sz w:val="22"/>
                <w:szCs w:val="22"/>
              </w:rPr>
              <w:lastRenderedPageBreak/>
              <w:t>pomierzoną wg zał. I normy (wahadłowym przyrządem do badania tarcia)</w:t>
            </w:r>
          </w:p>
        </w:tc>
      </w:tr>
      <w:tr w:rsidR="00DC3E16" w:rsidRPr="00DC3E16" w14:paraId="285FFCF2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DB5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233F4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Aspekty wizualne</w:t>
            </w:r>
          </w:p>
        </w:tc>
      </w:tr>
      <w:tr w:rsidR="00DC3E16" w:rsidRPr="00DC3E16" w14:paraId="12324ABC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9993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3EB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Wygląd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FA0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J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A893" w14:textId="77777777" w:rsidR="00DC3E16" w:rsidRPr="00DC3E16" w:rsidRDefault="00DC3E16" w:rsidP="00DC3E1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górna powierzchnia kostki nie powinna mieć rys i odprysków,</w:t>
            </w:r>
          </w:p>
          <w:p w14:paraId="553CD48F" w14:textId="77777777" w:rsidR="00DC3E16" w:rsidRPr="00DC3E16" w:rsidRDefault="00DC3E16" w:rsidP="00DC3E1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nie dopuszcza się rozwarstwień w kostkach dwuwarstwowych,</w:t>
            </w:r>
          </w:p>
          <w:p w14:paraId="19B364E4" w14:textId="77777777" w:rsidR="00DC3E16" w:rsidRPr="00DC3E16" w:rsidRDefault="00DC3E16" w:rsidP="00DC3E1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ewentualne wykwity nie są uważane za istotne</w:t>
            </w:r>
          </w:p>
        </w:tc>
      </w:tr>
      <w:tr w:rsidR="00DC3E16" w:rsidRPr="00DC3E16" w14:paraId="12270B76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C1D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3.2</w:t>
            </w:r>
          </w:p>
          <w:p w14:paraId="2A3E7A79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39ED493A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5F1F04AB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440302B7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428C0437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94B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Tekstura</w:t>
            </w:r>
          </w:p>
          <w:p w14:paraId="2F78D993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4A3F97BF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04AD4ED6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07B6100F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6E92B84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Zabarwienie (barwiona może być warstwa ścieralna lub cały element)</w:t>
            </w:r>
          </w:p>
          <w:p w14:paraId="0DB4A223" w14:textId="77777777" w:rsidR="00DC3E16" w:rsidRPr="00DC3E16" w:rsidRDefault="00DC3E1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D57B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J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B570" w14:textId="77777777" w:rsidR="00DC3E16" w:rsidRPr="00DC3E16" w:rsidRDefault="00DC3E16" w:rsidP="00DC3E16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kostki z powierzchnią o specjalnej teksturze – producent powinien opisać rodzaj tekstury,</w:t>
            </w:r>
          </w:p>
          <w:p w14:paraId="517B56CA" w14:textId="77777777" w:rsidR="00DC3E16" w:rsidRPr="00DC3E16" w:rsidRDefault="00DC3E16" w:rsidP="00DC3E16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tekstura lub zabarwienie kostki powinny być porównane z próbką producenta, zatwierdzoną przez odbiorcę,</w:t>
            </w:r>
          </w:p>
          <w:p w14:paraId="03BD59B4" w14:textId="77777777" w:rsidR="00DC3E16" w:rsidRPr="00DC3E16" w:rsidRDefault="00DC3E16" w:rsidP="00DC3E16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ewentualne różnice w jednolitości tekstury lub zabarwienia, spowodowane nieuniknionymi zmianami we właściwościach surowców i zmianach warunków twardnienia nie są uważane za istotne</w:t>
            </w:r>
          </w:p>
        </w:tc>
      </w:tr>
    </w:tbl>
    <w:p w14:paraId="5FC76854" w14:textId="77777777" w:rsidR="006D59E8" w:rsidRPr="00DC3E16" w:rsidRDefault="006D59E8" w:rsidP="00DC3E16">
      <w:pPr>
        <w:autoSpaceDE w:val="0"/>
        <w:autoSpaceDN w:val="0"/>
        <w:adjustRightInd w:val="0"/>
        <w:jc w:val="both"/>
        <w:rPr>
          <w:b/>
          <w:szCs w:val="24"/>
        </w:rPr>
      </w:pPr>
    </w:p>
    <w:p w14:paraId="66C40A32" w14:textId="77777777" w:rsidR="006D59E8" w:rsidRDefault="006D59E8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45F2CDBE" w14:textId="51527540" w:rsidR="006F4F98" w:rsidRDefault="008B6CB8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szCs w:val="24"/>
        </w:rPr>
        <w:t>Zamawiający wprowadza zmiany w sposób wskazany w załączniku 6.1.2, które obejmują:</w:t>
      </w:r>
    </w:p>
    <w:p w14:paraId="6368EA25" w14:textId="49230C78" w:rsidR="008B6CB8" w:rsidRDefault="008B6CB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rezygnację z odcinka chodnika przy ul. Mostowej,</w:t>
      </w:r>
    </w:p>
    <w:p w14:paraId="5AB89462" w14:textId="77777777" w:rsidR="00087363" w:rsidRDefault="008B6CB8" w:rsidP="00087363">
      <w:pPr>
        <w:pStyle w:val="Akapitzlist"/>
        <w:autoSpaceDE w:val="0"/>
        <w:autoSpaceDN w:val="0"/>
        <w:adjustRightInd w:val="0"/>
        <w:ind w:left="708" w:hanging="424"/>
        <w:jc w:val="both"/>
        <w:rPr>
          <w:szCs w:val="24"/>
        </w:rPr>
      </w:pPr>
      <w:r>
        <w:rPr>
          <w:szCs w:val="24"/>
        </w:rPr>
        <w:t xml:space="preserve">- rezygnację ze wskazanych trawników (należy ułożyć nawierzchnię z kostki betonowej </w:t>
      </w:r>
      <w:r w:rsidR="00087363">
        <w:rPr>
          <w:szCs w:val="24"/>
        </w:rPr>
        <w:t>gr.</w:t>
      </w:r>
    </w:p>
    <w:p w14:paraId="60A23BC5" w14:textId="2F04A918" w:rsidR="008B6CB8" w:rsidRDefault="00087363" w:rsidP="00087363">
      <w:pPr>
        <w:pStyle w:val="Akapitzlist"/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>8 cm do granicy działek,</w:t>
      </w:r>
    </w:p>
    <w:p w14:paraId="60D7B983" w14:textId="430DF5B2" w:rsidR="00523AF3" w:rsidRPr="00523AF3" w:rsidRDefault="00523AF3" w:rsidP="00523AF3">
      <w:pPr>
        <w:autoSpaceDE w:val="0"/>
        <w:autoSpaceDN w:val="0"/>
        <w:adjustRightInd w:val="0"/>
        <w:ind w:left="426" w:hanging="142"/>
        <w:jc w:val="both"/>
        <w:rPr>
          <w:szCs w:val="24"/>
        </w:rPr>
      </w:pPr>
      <w:r>
        <w:rPr>
          <w:szCs w:val="24"/>
        </w:rPr>
        <w:t>- nawierzchnię placu manewrowego należy wykonać z warstwy takiej jak jezdnia, tj. z kostki betonowej ekologicznej, o której mowa w pkt. 3 niniejszego OPZ.</w:t>
      </w:r>
    </w:p>
    <w:p w14:paraId="6F3A00D1" w14:textId="62F3D52B" w:rsidR="001A7699" w:rsidRPr="001A7699" w:rsidRDefault="001A7699" w:rsidP="001A7699">
      <w:pPr>
        <w:autoSpaceDE w:val="0"/>
        <w:autoSpaceDN w:val="0"/>
        <w:adjustRightInd w:val="0"/>
        <w:jc w:val="both"/>
        <w:rPr>
          <w:szCs w:val="24"/>
        </w:rPr>
      </w:pPr>
    </w:p>
    <w:bookmarkEnd w:id="1"/>
    <w:sectPr w:rsidR="001A7699" w:rsidRPr="001A7699" w:rsidSect="00A35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DA4F6" w14:textId="77777777" w:rsidR="002017A4" w:rsidRDefault="002017A4">
      <w:r>
        <w:separator/>
      </w:r>
    </w:p>
  </w:endnote>
  <w:endnote w:type="continuationSeparator" w:id="0">
    <w:p w14:paraId="5A672E87" w14:textId="77777777" w:rsidR="002017A4" w:rsidRDefault="0020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8C6E" w14:textId="77777777" w:rsidR="00002940" w:rsidRDefault="00002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222A9" w14:textId="77777777" w:rsidR="00002940" w:rsidRDefault="000029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71EB" w14:textId="1C203518" w:rsidR="00002940" w:rsidRDefault="00002940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6507EC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</w:p>
  <w:p w14:paraId="75B013A4" w14:textId="77777777" w:rsidR="00002940" w:rsidRDefault="00002940" w:rsidP="004D317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2F40" w14:textId="77777777" w:rsidR="006B5FCA" w:rsidRDefault="006B5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76173" w14:textId="77777777" w:rsidR="002017A4" w:rsidRDefault="002017A4">
      <w:r>
        <w:separator/>
      </w:r>
    </w:p>
  </w:footnote>
  <w:footnote w:type="continuationSeparator" w:id="0">
    <w:p w14:paraId="52A83444" w14:textId="77777777" w:rsidR="002017A4" w:rsidRDefault="0020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EDDF" w14:textId="77777777" w:rsidR="006B5FCA" w:rsidRDefault="006B5F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42B6F" w14:textId="6981FD09" w:rsidR="006507EC" w:rsidRDefault="006507EC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Cs w:val="24"/>
        <w:lang w:eastAsia="en-US"/>
      </w:rPr>
    </w:pPr>
  </w:p>
  <w:p w14:paraId="3AD529F9" w14:textId="1360B953" w:rsidR="006507EC" w:rsidRDefault="006507EC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Cs w:val="24"/>
        <w:lang w:eastAsia="en-US"/>
      </w:rPr>
    </w:pPr>
    <w:bookmarkStart w:id="2" w:name="_GoBack"/>
  </w:p>
  <w:bookmarkEnd w:id="2"/>
  <w:p w14:paraId="01F3A6A5" w14:textId="2375D6C5" w:rsidR="006507EC" w:rsidRDefault="006507EC" w:rsidP="006507EC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Cs w:val="24"/>
        <w:lang w:eastAsia="en-US"/>
      </w:rPr>
    </w:pPr>
    <w:r w:rsidRPr="006507EC">
      <w:rPr>
        <w:b/>
        <w:noProof/>
        <w:sz w:val="20"/>
      </w:rPr>
      <w:drawing>
        <wp:inline distT="0" distB="0" distL="0" distR="0" wp14:anchorId="6D3B9D2D" wp14:editId="0F0E5237">
          <wp:extent cx="5760085" cy="87166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1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67D239" w14:textId="227BC9A6" w:rsidR="00002940" w:rsidRPr="00370D14" w:rsidRDefault="0000294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sz w:val="22"/>
        <w:szCs w:val="24"/>
        <w:lang w:eastAsia="en-US"/>
      </w:rPr>
    </w:pPr>
    <w:r w:rsidRPr="00370D14">
      <w:rPr>
        <w:rFonts w:eastAsia="Calibri"/>
        <w:sz w:val="22"/>
        <w:szCs w:val="24"/>
        <w:lang w:eastAsia="en-US"/>
      </w:rPr>
      <w:t>Załączn</w:t>
    </w:r>
    <w:r w:rsidR="007F0220" w:rsidRPr="00370D14">
      <w:rPr>
        <w:rFonts w:eastAsia="Calibri"/>
        <w:sz w:val="22"/>
        <w:szCs w:val="24"/>
        <w:lang w:eastAsia="en-US"/>
      </w:rPr>
      <w:t>ik nr 1 do umowy nr WIM/………/20</w:t>
    </w:r>
    <w:r w:rsidR="001A7699">
      <w:rPr>
        <w:rFonts w:eastAsia="Calibri"/>
        <w:sz w:val="22"/>
        <w:szCs w:val="24"/>
        <w:lang w:eastAsia="en-US"/>
      </w:rPr>
      <w:t>21</w:t>
    </w:r>
  </w:p>
  <w:p w14:paraId="20F8B84A" w14:textId="7DC80154" w:rsidR="00002940" w:rsidRPr="00370D14" w:rsidRDefault="007F022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Century Gothic" w:eastAsia="Calibri" w:hAnsi="Century Gothic"/>
        <w:sz w:val="16"/>
        <w:szCs w:val="18"/>
        <w:lang w:eastAsia="en-US"/>
      </w:rPr>
    </w:pPr>
    <w:r w:rsidRPr="00370D14">
      <w:rPr>
        <w:rFonts w:eastAsia="Calibri"/>
        <w:sz w:val="22"/>
        <w:szCs w:val="24"/>
        <w:lang w:eastAsia="en-US"/>
      </w:rPr>
      <w:t>z dnia ………</w:t>
    </w:r>
    <w:r w:rsidR="001A7699">
      <w:rPr>
        <w:rFonts w:eastAsia="Calibri"/>
        <w:sz w:val="22"/>
        <w:szCs w:val="24"/>
        <w:lang w:eastAsia="en-US"/>
      </w:rPr>
      <w:t>2021</w:t>
    </w:r>
    <w:r w:rsidRPr="00370D14">
      <w:rPr>
        <w:rFonts w:eastAsia="Calibri"/>
        <w:sz w:val="22"/>
        <w:szCs w:val="24"/>
        <w:lang w:eastAsia="en-US"/>
      </w:rPr>
      <w:t xml:space="preserve"> r.</w:t>
    </w:r>
  </w:p>
  <w:p w14:paraId="00C2B1B9" w14:textId="77777777" w:rsidR="00002940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  <w:p w14:paraId="4828BA95" w14:textId="77777777" w:rsidR="00002940" w:rsidRPr="003D1A47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2AEAB" w14:textId="77777777" w:rsidR="006B5FCA" w:rsidRDefault="006B5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30F"/>
    <w:multiLevelType w:val="hybridMultilevel"/>
    <w:tmpl w:val="FBEC50D4"/>
    <w:lvl w:ilvl="0" w:tplc="6F9C543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333FB"/>
    <w:multiLevelType w:val="hybridMultilevel"/>
    <w:tmpl w:val="E634F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202D45"/>
    <w:multiLevelType w:val="hybridMultilevel"/>
    <w:tmpl w:val="8266EC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8C3745"/>
    <w:multiLevelType w:val="hybridMultilevel"/>
    <w:tmpl w:val="B8C84030"/>
    <w:lvl w:ilvl="0" w:tplc="E696AB38">
      <w:start w:val="1"/>
      <w:numFmt w:val="bullet"/>
      <w:lvlText w:val="-"/>
      <w:lvlJc w:val="left"/>
      <w:pPr>
        <w:ind w:left="163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" w15:restartNumberingAfterBreak="0">
    <w:nsid w:val="2D3503C2"/>
    <w:multiLevelType w:val="hybridMultilevel"/>
    <w:tmpl w:val="C8F0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C7E05"/>
    <w:multiLevelType w:val="hybridMultilevel"/>
    <w:tmpl w:val="955A0602"/>
    <w:lvl w:ilvl="0" w:tplc="FE1AC52A">
      <w:start w:val="1"/>
      <w:numFmt w:val="lowerLetter"/>
      <w:lvlText w:val="%1)"/>
      <w:lvlJc w:val="left"/>
      <w:pPr>
        <w:tabs>
          <w:tab w:val="num" w:pos="536"/>
        </w:tabs>
        <w:ind w:left="536" w:hanging="37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6" w15:restartNumberingAfterBreak="0">
    <w:nsid w:val="3AC25681"/>
    <w:multiLevelType w:val="hybridMultilevel"/>
    <w:tmpl w:val="B2A60B9C"/>
    <w:lvl w:ilvl="0" w:tplc="CFACA56A">
      <w:start w:val="6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75E68"/>
    <w:multiLevelType w:val="hybridMultilevel"/>
    <w:tmpl w:val="2CB80846"/>
    <w:lvl w:ilvl="0" w:tplc="FE1AC52A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74E3312"/>
    <w:multiLevelType w:val="hybridMultilevel"/>
    <w:tmpl w:val="FEC2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57F9"/>
    <w:multiLevelType w:val="hybridMultilevel"/>
    <w:tmpl w:val="5DB2CAB2"/>
    <w:lvl w:ilvl="0" w:tplc="E696AB38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224587"/>
    <w:multiLevelType w:val="hybridMultilevel"/>
    <w:tmpl w:val="31948918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4FAE07CA"/>
    <w:multiLevelType w:val="hybridMultilevel"/>
    <w:tmpl w:val="62105C08"/>
    <w:lvl w:ilvl="0" w:tplc="10E80E3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F0C43"/>
    <w:multiLevelType w:val="hybridMultilevel"/>
    <w:tmpl w:val="26C245F0"/>
    <w:lvl w:ilvl="0" w:tplc="AB6E3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0ED3889"/>
    <w:multiLevelType w:val="hybridMultilevel"/>
    <w:tmpl w:val="FB2C4D0E"/>
    <w:lvl w:ilvl="0" w:tplc="9042A0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16642B2"/>
    <w:multiLevelType w:val="multilevel"/>
    <w:tmpl w:val="E488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EA69A1"/>
    <w:multiLevelType w:val="multilevel"/>
    <w:tmpl w:val="343E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5E53FC"/>
    <w:multiLevelType w:val="hybridMultilevel"/>
    <w:tmpl w:val="41BE7FD6"/>
    <w:lvl w:ilvl="0" w:tplc="FE1AC52A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D9257A"/>
    <w:multiLevelType w:val="hybridMultilevel"/>
    <w:tmpl w:val="C602F0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6F262A7"/>
    <w:multiLevelType w:val="hybridMultilevel"/>
    <w:tmpl w:val="F2F40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30574"/>
    <w:multiLevelType w:val="hybridMultilevel"/>
    <w:tmpl w:val="C02856B6"/>
    <w:lvl w:ilvl="0" w:tplc="CEC4AC0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1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7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86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F6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CE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17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21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57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8E5EC3"/>
    <w:multiLevelType w:val="hybridMultilevel"/>
    <w:tmpl w:val="FAAAFA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20"/>
  </w:num>
  <w:num w:numId="5">
    <w:abstractNumId w:val="19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18"/>
  </w:num>
  <w:num w:numId="13">
    <w:abstractNumId w:val="12"/>
  </w:num>
  <w:num w:numId="14">
    <w:abstractNumId w:val="1"/>
  </w:num>
  <w:num w:numId="15">
    <w:abstractNumId w:val="6"/>
  </w:num>
  <w:num w:numId="16">
    <w:abstractNumId w:val="13"/>
  </w:num>
  <w:num w:numId="17">
    <w:abstractNumId w:val="15"/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6E"/>
    <w:rsid w:val="00002940"/>
    <w:rsid w:val="00015120"/>
    <w:rsid w:val="0002119D"/>
    <w:rsid w:val="00056ECD"/>
    <w:rsid w:val="00057616"/>
    <w:rsid w:val="00060905"/>
    <w:rsid w:val="00066366"/>
    <w:rsid w:val="00067584"/>
    <w:rsid w:val="00072652"/>
    <w:rsid w:val="000728E2"/>
    <w:rsid w:val="00087363"/>
    <w:rsid w:val="00087690"/>
    <w:rsid w:val="00094073"/>
    <w:rsid w:val="000A216C"/>
    <w:rsid w:val="000A22C5"/>
    <w:rsid w:val="000B3D6A"/>
    <w:rsid w:val="000B431A"/>
    <w:rsid w:val="000D4B56"/>
    <w:rsid w:val="000D6BE5"/>
    <w:rsid w:val="000F131A"/>
    <w:rsid w:val="000F6B94"/>
    <w:rsid w:val="000F6DD9"/>
    <w:rsid w:val="000F7426"/>
    <w:rsid w:val="001039C9"/>
    <w:rsid w:val="001046DD"/>
    <w:rsid w:val="00116751"/>
    <w:rsid w:val="00120C90"/>
    <w:rsid w:val="001254BD"/>
    <w:rsid w:val="0012753E"/>
    <w:rsid w:val="00130771"/>
    <w:rsid w:val="0013415C"/>
    <w:rsid w:val="00137698"/>
    <w:rsid w:val="00151D27"/>
    <w:rsid w:val="0015603D"/>
    <w:rsid w:val="001627E8"/>
    <w:rsid w:val="00180117"/>
    <w:rsid w:val="00182D1A"/>
    <w:rsid w:val="00184528"/>
    <w:rsid w:val="00184667"/>
    <w:rsid w:val="00196B45"/>
    <w:rsid w:val="001A7347"/>
    <w:rsid w:val="001A7699"/>
    <w:rsid w:val="001B051C"/>
    <w:rsid w:val="001B2E41"/>
    <w:rsid w:val="001E32BB"/>
    <w:rsid w:val="001E76AF"/>
    <w:rsid w:val="001F03E2"/>
    <w:rsid w:val="001F473E"/>
    <w:rsid w:val="001F4D9A"/>
    <w:rsid w:val="001F61D1"/>
    <w:rsid w:val="00200145"/>
    <w:rsid w:val="002017A4"/>
    <w:rsid w:val="00226D33"/>
    <w:rsid w:val="00244315"/>
    <w:rsid w:val="00250561"/>
    <w:rsid w:val="00277CD2"/>
    <w:rsid w:val="00292C2F"/>
    <w:rsid w:val="00297EEC"/>
    <w:rsid w:val="002A4195"/>
    <w:rsid w:val="002B2045"/>
    <w:rsid w:val="002B7E15"/>
    <w:rsid w:val="002C231B"/>
    <w:rsid w:val="002C3746"/>
    <w:rsid w:val="002D66BF"/>
    <w:rsid w:val="002E700F"/>
    <w:rsid w:val="002F06F9"/>
    <w:rsid w:val="0030735B"/>
    <w:rsid w:val="00323163"/>
    <w:rsid w:val="00334B23"/>
    <w:rsid w:val="0034050C"/>
    <w:rsid w:val="003509C3"/>
    <w:rsid w:val="00350A27"/>
    <w:rsid w:val="00370D14"/>
    <w:rsid w:val="003910FA"/>
    <w:rsid w:val="00395F2D"/>
    <w:rsid w:val="003A0B37"/>
    <w:rsid w:val="003A1522"/>
    <w:rsid w:val="003B3105"/>
    <w:rsid w:val="003B49E4"/>
    <w:rsid w:val="003D1A47"/>
    <w:rsid w:val="003E073B"/>
    <w:rsid w:val="003E59EC"/>
    <w:rsid w:val="00411DF4"/>
    <w:rsid w:val="0041256A"/>
    <w:rsid w:val="00415F8A"/>
    <w:rsid w:val="004303CD"/>
    <w:rsid w:val="004332F3"/>
    <w:rsid w:val="004357BE"/>
    <w:rsid w:val="004360B9"/>
    <w:rsid w:val="00436411"/>
    <w:rsid w:val="00440D6D"/>
    <w:rsid w:val="004501CD"/>
    <w:rsid w:val="00450FD4"/>
    <w:rsid w:val="004556AF"/>
    <w:rsid w:val="0045572C"/>
    <w:rsid w:val="004569C0"/>
    <w:rsid w:val="004711DB"/>
    <w:rsid w:val="0047380E"/>
    <w:rsid w:val="004772B3"/>
    <w:rsid w:val="00481C39"/>
    <w:rsid w:val="0048306E"/>
    <w:rsid w:val="004840AB"/>
    <w:rsid w:val="0048616B"/>
    <w:rsid w:val="0049290E"/>
    <w:rsid w:val="004A081C"/>
    <w:rsid w:val="004A611F"/>
    <w:rsid w:val="004B635C"/>
    <w:rsid w:val="004C5CCD"/>
    <w:rsid w:val="004D3179"/>
    <w:rsid w:val="004E194F"/>
    <w:rsid w:val="004E30ED"/>
    <w:rsid w:val="004E4319"/>
    <w:rsid w:val="00505AC8"/>
    <w:rsid w:val="00506705"/>
    <w:rsid w:val="005104AE"/>
    <w:rsid w:val="005117A6"/>
    <w:rsid w:val="00512131"/>
    <w:rsid w:val="00514F55"/>
    <w:rsid w:val="005167D1"/>
    <w:rsid w:val="00523AF3"/>
    <w:rsid w:val="005455DD"/>
    <w:rsid w:val="005510E5"/>
    <w:rsid w:val="00573E37"/>
    <w:rsid w:val="005775CC"/>
    <w:rsid w:val="0058609A"/>
    <w:rsid w:val="005910D4"/>
    <w:rsid w:val="00591E6E"/>
    <w:rsid w:val="005976E7"/>
    <w:rsid w:val="005A3585"/>
    <w:rsid w:val="005B12D2"/>
    <w:rsid w:val="005B1A24"/>
    <w:rsid w:val="005B5D22"/>
    <w:rsid w:val="005C2328"/>
    <w:rsid w:val="005C5211"/>
    <w:rsid w:val="005D1225"/>
    <w:rsid w:val="005E5FB4"/>
    <w:rsid w:val="00600569"/>
    <w:rsid w:val="00625C71"/>
    <w:rsid w:val="006356A4"/>
    <w:rsid w:val="006367EC"/>
    <w:rsid w:val="00644A9C"/>
    <w:rsid w:val="006507EC"/>
    <w:rsid w:val="0065121D"/>
    <w:rsid w:val="006900F5"/>
    <w:rsid w:val="006920FF"/>
    <w:rsid w:val="00697584"/>
    <w:rsid w:val="006B1F57"/>
    <w:rsid w:val="006B5FCA"/>
    <w:rsid w:val="006C1E39"/>
    <w:rsid w:val="006C32B4"/>
    <w:rsid w:val="006C6C36"/>
    <w:rsid w:val="006D13A9"/>
    <w:rsid w:val="006D59E8"/>
    <w:rsid w:val="006D791A"/>
    <w:rsid w:val="006E61F8"/>
    <w:rsid w:val="006F1A65"/>
    <w:rsid w:val="006F4F98"/>
    <w:rsid w:val="006F5A63"/>
    <w:rsid w:val="00721E86"/>
    <w:rsid w:val="0072553E"/>
    <w:rsid w:val="00737132"/>
    <w:rsid w:val="007437EE"/>
    <w:rsid w:val="00745988"/>
    <w:rsid w:val="00751150"/>
    <w:rsid w:val="00756DF9"/>
    <w:rsid w:val="00764141"/>
    <w:rsid w:val="007776F1"/>
    <w:rsid w:val="00780674"/>
    <w:rsid w:val="00786F0B"/>
    <w:rsid w:val="007A4C32"/>
    <w:rsid w:val="007B065E"/>
    <w:rsid w:val="007B214E"/>
    <w:rsid w:val="007B7C48"/>
    <w:rsid w:val="007D291F"/>
    <w:rsid w:val="007F0220"/>
    <w:rsid w:val="00800027"/>
    <w:rsid w:val="00814961"/>
    <w:rsid w:val="008222AD"/>
    <w:rsid w:val="00822A0E"/>
    <w:rsid w:val="0082358D"/>
    <w:rsid w:val="008520E0"/>
    <w:rsid w:val="0085507D"/>
    <w:rsid w:val="00881420"/>
    <w:rsid w:val="008833B6"/>
    <w:rsid w:val="00884D73"/>
    <w:rsid w:val="008933F9"/>
    <w:rsid w:val="0089404F"/>
    <w:rsid w:val="008A1AE8"/>
    <w:rsid w:val="008A6DAC"/>
    <w:rsid w:val="008B6CB8"/>
    <w:rsid w:val="008E1A3C"/>
    <w:rsid w:val="008F4577"/>
    <w:rsid w:val="009040F9"/>
    <w:rsid w:val="00906914"/>
    <w:rsid w:val="00921E01"/>
    <w:rsid w:val="00931A7D"/>
    <w:rsid w:val="00936091"/>
    <w:rsid w:val="00952266"/>
    <w:rsid w:val="00962E0F"/>
    <w:rsid w:val="009854B7"/>
    <w:rsid w:val="0099075A"/>
    <w:rsid w:val="00993CAD"/>
    <w:rsid w:val="00995188"/>
    <w:rsid w:val="009A1D17"/>
    <w:rsid w:val="009A2110"/>
    <w:rsid w:val="009A2B98"/>
    <w:rsid w:val="009B06F4"/>
    <w:rsid w:val="009B0B6F"/>
    <w:rsid w:val="009C1814"/>
    <w:rsid w:val="009C5E24"/>
    <w:rsid w:val="009F35F4"/>
    <w:rsid w:val="009F3AD1"/>
    <w:rsid w:val="00A0269A"/>
    <w:rsid w:val="00A02C21"/>
    <w:rsid w:val="00A15699"/>
    <w:rsid w:val="00A15AF0"/>
    <w:rsid w:val="00A35209"/>
    <w:rsid w:val="00A35EC7"/>
    <w:rsid w:val="00A5059B"/>
    <w:rsid w:val="00A555A2"/>
    <w:rsid w:val="00A5610B"/>
    <w:rsid w:val="00A60EE7"/>
    <w:rsid w:val="00A70E07"/>
    <w:rsid w:val="00A732A3"/>
    <w:rsid w:val="00A76C3B"/>
    <w:rsid w:val="00AD709B"/>
    <w:rsid w:val="00AE0A2D"/>
    <w:rsid w:val="00AE377B"/>
    <w:rsid w:val="00AF65FB"/>
    <w:rsid w:val="00B04888"/>
    <w:rsid w:val="00B06EBB"/>
    <w:rsid w:val="00B11B0B"/>
    <w:rsid w:val="00B2065B"/>
    <w:rsid w:val="00B32F49"/>
    <w:rsid w:val="00B35B47"/>
    <w:rsid w:val="00B36725"/>
    <w:rsid w:val="00B36B9E"/>
    <w:rsid w:val="00B37AF9"/>
    <w:rsid w:val="00B42A01"/>
    <w:rsid w:val="00B50206"/>
    <w:rsid w:val="00B63162"/>
    <w:rsid w:val="00B64E7D"/>
    <w:rsid w:val="00B87A29"/>
    <w:rsid w:val="00BA2BAC"/>
    <w:rsid w:val="00BC466F"/>
    <w:rsid w:val="00BD47B1"/>
    <w:rsid w:val="00C00178"/>
    <w:rsid w:val="00C379D3"/>
    <w:rsid w:val="00C51147"/>
    <w:rsid w:val="00C6380C"/>
    <w:rsid w:val="00C65377"/>
    <w:rsid w:val="00C72CFC"/>
    <w:rsid w:val="00C80340"/>
    <w:rsid w:val="00C83B50"/>
    <w:rsid w:val="00C87631"/>
    <w:rsid w:val="00C96327"/>
    <w:rsid w:val="00C97C35"/>
    <w:rsid w:val="00CA01FD"/>
    <w:rsid w:val="00CA1D55"/>
    <w:rsid w:val="00CC36B8"/>
    <w:rsid w:val="00CE0FB0"/>
    <w:rsid w:val="00CE2CB7"/>
    <w:rsid w:val="00CF013E"/>
    <w:rsid w:val="00D00399"/>
    <w:rsid w:val="00D043F1"/>
    <w:rsid w:val="00D0663E"/>
    <w:rsid w:val="00D15C57"/>
    <w:rsid w:val="00D20040"/>
    <w:rsid w:val="00D21F17"/>
    <w:rsid w:val="00D24601"/>
    <w:rsid w:val="00D349FC"/>
    <w:rsid w:val="00D542DB"/>
    <w:rsid w:val="00D5526F"/>
    <w:rsid w:val="00D57A53"/>
    <w:rsid w:val="00D60D44"/>
    <w:rsid w:val="00D60F26"/>
    <w:rsid w:val="00D62214"/>
    <w:rsid w:val="00D929C3"/>
    <w:rsid w:val="00D94182"/>
    <w:rsid w:val="00DA3A39"/>
    <w:rsid w:val="00DA7897"/>
    <w:rsid w:val="00DC30B0"/>
    <w:rsid w:val="00DC3E16"/>
    <w:rsid w:val="00DD0BF5"/>
    <w:rsid w:val="00DE0E43"/>
    <w:rsid w:val="00DE21F2"/>
    <w:rsid w:val="00DE2769"/>
    <w:rsid w:val="00DE536E"/>
    <w:rsid w:val="00E000B2"/>
    <w:rsid w:val="00E01497"/>
    <w:rsid w:val="00E10BFD"/>
    <w:rsid w:val="00E1100B"/>
    <w:rsid w:val="00E13393"/>
    <w:rsid w:val="00E3153E"/>
    <w:rsid w:val="00E37052"/>
    <w:rsid w:val="00E3706D"/>
    <w:rsid w:val="00E47891"/>
    <w:rsid w:val="00E546AC"/>
    <w:rsid w:val="00E73600"/>
    <w:rsid w:val="00E7412F"/>
    <w:rsid w:val="00E80F82"/>
    <w:rsid w:val="00E903A3"/>
    <w:rsid w:val="00E92E1B"/>
    <w:rsid w:val="00EB05F3"/>
    <w:rsid w:val="00EB0FB5"/>
    <w:rsid w:val="00EB2492"/>
    <w:rsid w:val="00EC5A6A"/>
    <w:rsid w:val="00ED1F2D"/>
    <w:rsid w:val="00ED3ED6"/>
    <w:rsid w:val="00ED4777"/>
    <w:rsid w:val="00ED4B79"/>
    <w:rsid w:val="00ED7EC6"/>
    <w:rsid w:val="00EE47CF"/>
    <w:rsid w:val="00F112B5"/>
    <w:rsid w:val="00F147AE"/>
    <w:rsid w:val="00F17ED4"/>
    <w:rsid w:val="00F20DA0"/>
    <w:rsid w:val="00F25559"/>
    <w:rsid w:val="00F35196"/>
    <w:rsid w:val="00F4487E"/>
    <w:rsid w:val="00F44E6B"/>
    <w:rsid w:val="00F50FA9"/>
    <w:rsid w:val="00F60FE6"/>
    <w:rsid w:val="00F6219D"/>
    <w:rsid w:val="00F706DD"/>
    <w:rsid w:val="00F90AC8"/>
    <w:rsid w:val="00F93267"/>
    <w:rsid w:val="00FA7DBD"/>
    <w:rsid w:val="00FB208B"/>
    <w:rsid w:val="00FB220B"/>
    <w:rsid w:val="00FB5DB8"/>
    <w:rsid w:val="00FC4472"/>
    <w:rsid w:val="00FD1A72"/>
    <w:rsid w:val="00FD24D0"/>
    <w:rsid w:val="00FE78AE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4AB75D84"/>
  <w15:docId w15:val="{4E2B0007-3770-4CB5-BA7F-9024CE1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F82"/>
    <w:rPr>
      <w:sz w:val="24"/>
    </w:rPr>
  </w:style>
  <w:style w:type="paragraph" w:styleId="Nagwek1">
    <w:name w:val="heading 1"/>
    <w:basedOn w:val="Normalny"/>
    <w:next w:val="Normalny"/>
    <w:qFormat/>
    <w:rsid w:val="00E80F8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0F8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80F82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E80F82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80F82"/>
    <w:pPr>
      <w:keepNext/>
      <w:ind w:left="36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80F82"/>
    <w:pPr>
      <w:keepNext/>
      <w:outlineLvl w:val="5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80F82"/>
    <w:pPr>
      <w:ind w:firstLine="708"/>
      <w:jc w:val="both"/>
    </w:pPr>
  </w:style>
  <w:style w:type="paragraph" w:styleId="Tekstpodstawowywcity2">
    <w:name w:val="Body Text Indent 2"/>
    <w:basedOn w:val="Normalny"/>
    <w:semiHidden/>
    <w:rsid w:val="00E80F82"/>
    <w:pPr>
      <w:spacing w:before="240"/>
      <w:ind w:firstLine="633"/>
    </w:pPr>
  </w:style>
  <w:style w:type="paragraph" w:styleId="Tekstpodstawowywcity3">
    <w:name w:val="Body Text Indent 3"/>
    <w:basedOn w:val="Normalny"/>
    <w:semiHidden/>
    <w:rsid w:val="00E80F82"/>
    <w:pPr>
      <w:ind w:left="567" w:hanging="567"/>
    </w:pPr>
  </w:style>
  <w:style w:type="paragraph" w:styleId="Tekstpodstawowy">
    <w:name w:val="Body Text"/>
    <w:basedOn w:val="Normalny"/>
    <w:link w:val="TekstpodstawowyZnak"/>
    <w:semiHidden/>
    <w:rsid w:val="00E80F82"/>
    <w:pPr>
      <w:jc w:val="both"/>
    </w:pPr>
  </w:style>
  <w:style w:type="paragraph" w:styleId="Nagwek">
    <w:name w:val="header"/>
    <w:basedOn w:val="Normalny"/>
    <w:link w:val="NagwekZnak"/>
    <w:uiPriority w:val="99"/>
    <w:rsid w:val="00E80F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0F8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80F82"/>
    <w:rPr>
      <w:sz w:val="20"/>
    </w:rPr>
  </w:style>
  <w:style w:type="character" w:styleId="Numerstrony">
    <w:name w:val="page number"/>
    <w:basedOn w:val="Domylnaczcionkaakapitu"/>
    <w:semiHidden/>
    <w:rsid w:val="00E80F82"/>
  </w:style>
  <w:style w:type="paragraph" w:styleId="Zwykytekst">
    <w:name w:val="Plain Text"/>
    <w:basedOn w:val="Normalny"/>
    <w:link w:val="ZwykytekstZnak"/>
    <w:semiHidden/>
    <w:rsid w:val="00E80F82"/>
    <w:rPr>
      <w:rFonts w:ascii="Courier New" w:hAnsi="Courier New"/>
      <w:sz w:val="20"/>
    </w:rPr>
  </w:style>
  <w:style w:type="character" w:customStyle="1" w:styleId="Nagwek6Znak">
    <w:name w:val="Nagłówek 6 Znak"/>
    <w:rsid w:val="00E80F82"/>
    <w:rPr>
      <w:b/>
      <w:bCs/>
      <w:sz w:val="16"/>
    </w:rPr>
  </w:style>
  <w:style w:type="paragraph" w:styleId="Tekstpodstawowy3">
    <w:name w:val="Body Text 3"/>
    <w:basedOn w:val="Normalny"/>
    <w:semiHidden/>
    <w:rsid w:val="00E80F82"/>
    <w:pPr>
      <w:spacing w:before="240"/>
      <w:jc w:val="center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semiHidden/>
    <w:rsid w:val="002C231B"/>
    <w:rPr>
      <w:sz w:val="24"/>
    </w:rPr>
  </w:style>
  <w:style w:type="character" w:customStyle="1" w:styleId="ZwykytekstZnak">
    <w:name w:val="Zwykły tekst Znak"/>
    <w:link w:val="Zwykytekst"/>
    <w:semiHidden/>
    <w:rsid w:val="002C231B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50A27"/>
    <w:rPr>
      <w:sz w:val="24"/>
    </w:rPr>
  </w:style>
  <w:style w:type="paragraph" w:customStyle="1" w:styleId="Default">
    <w:name w:val="Default"/>
    <w:rsid w:val="003A0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910D4"/>
    <w:rPr>
      <w:sz w:val="24"/>
    </w:rPr>
  </w:style>
  <w:style w:type="character" w:styleId="Pogrubienie">
    <w:name w:val="Strong"/>
    <w:basedOn w:val="Domylnaczcionkaakapitu"/>
    <w:uiPriority w:val="22"/>
    <w:qFormat/>
    <w:rsid w:val="007B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0F15-1BCD-4E73-BEDF-C69D903E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1099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UM</dc:creator>
  <cp:lastModifiedBy>Kaczmarek Monika</cp:lastModifiedBy>
  <cp:revision>71</cp:revision>
  <cp:lastPrinted>2021-04-07T09:18:00Z</cp:lastPrinted>
  <dcterms:created xsi:type="dcterms:W3CDTF">2018-06-20T12:18:00Z</dcterms:created>
  <dcterms:modified xsi:type="dcterms:W3CDTF">2021-04-08T13:33:00Z</dcterms:modified>
</cp:coreProperties>
</file>