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</w:t>
            </w:r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ostawę 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pojazdu wielofunkcyjnego typu UVT – 1 szt.,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F836B5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  <w:bookmarkStart w:id="1" w:name="_GoBack"/>
            <w:bookmarkEnd w:id="1"/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FE6BAB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7CD12F6" wp14:editId="315D2A5B">
                  <wp:simplePos x="0" y="0"/>
                  <wp:positionH relativeFrom="column">
                    <wp:posOffset>-551815</wp:posOffset>
                  </wp:positionH>
                  <wp:positionV relativeFrom="paragraph">
                    <wp:posOffset>111760</wp:posOffset>
                  </wp:positionV>
                  <wp:extent cx="6727825" cy="1345565"/>
                  <wp:effectExtent l="0" t="0" r="0" b="6985"/>
                  <wp:wrapNone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AC51F" wp14:editId="2A68F6B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7081">
      <w:rPr>
        <w:rFonts w:ascii="Arial" w:hAnsi="Arial" w:cs="Arial"/>
        <w:b w:val="0"/>
        <w:sz w:val="22"/>
      </w:rPr>
      <w:t>1</w:t>
    </w:r>
    <w:r w:rsidR="00F836B5">
      <w:rPr>
        <w:rFonts w:ascii="Arial" w:hAnsi="Arial" w:cs="Arial"/>
        <w:b w:val="0"/>
        <w:sz w:val="22"/>
      </w:rPr>
      <w:t>2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E07081">
      <w:rPr>
        <w:rFonts w:ascii="Arial" w:hAnsi="Arial" w:cs="Arial"/>
        <w:b w:val="0"/>
        <w:sz w:val="22"/>
      </w:rPr>
      <w:t>5</w:t>
    </w:r>
    <w:r w:rsidRPr="004A1B81">
      <w:rPr>
        <w:rFonts w:ascii="Arial" w:hAnsi="Arial" w:cs="Arial"/>
        <w:b w:val="0"/>
        <w:sz w:val="22"/>
      </w:rPr>
      <w:t xml:space="preserve"> do </w:t>
    </w:r>
    <w:r w:rsidR="00E07081">
      <w:rPr>
        <w:rFonts w:ascii="Arial" w:hAnsi="Arial" w:cs="Arial"/>
        <w:b w:val="0"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CDB7AF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24</cp:revision>
  <cp:lastPrinted>2022-05-13T12:59:00Z</cp:lastPrinted>
  <dcterms:created xsi:type="dcterms:W3CDTF">2022-04-28T10:33:00Z</dcterms:created>
  <dcterms:modified xsi:type="dcterms:W3CDTF">2022-06-08T13:02:00Z</dcterms:modified>
</cp:coreProperties>
</file>