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826" w14:textId="77777777" w:rsidR="00682381" w:rsidRDefault="00682381" w:rsidP="00B77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C2895C" w14:textId="379AA377" w:rsidR="000D2416" w:rsidRPr="00E66007" w:rsidRDefault="00B77D11" w:rsidP="00B77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007">
        <w:rPr>
          <w:rFonts w:ascii="Arial" w:hAnsi="Arial" w:cs="Arial"/>
          <w:sz w:val="24"/>
          <w:szCs w:val="24"/>
        </w:rPr>
        <w:t xml:space="preserve">ZAŁĄCZNIK NR </w:t>
      </w:r>
      <w:r w:rsidR="0071454B">
        <w:rPr>
          <w:rFonts w:ascii="Arial" w:hAnsi="Arial" w:cs="Arial"/>
          <w:sz w:val="24"/>
          <w:szCs w:val="24"/>
        </w:rPr>
        <w:t>1</w:t>
      </w:r>
      <w:r w:rsidRPr="00E66007">
        <w:rPr>
          <w:rFonts w:ascii="Arial" w:hAnsi="Arial" w:cs="Arial"/>
          <w:sz w:val="24"/>
          <w:szCs w:val="24"/>
        </w:rPr>
        <w:t xml:space="preserve"> – WZÓR UMOWY</w:t>
      </w:r>
    </w:p>
    <w:p w14:paraId="201C8D0E" w14:textId="77777777" w:rsidR="00E66007" w:rsidRPr="00E66007" w:rsidRDefault="00E66007" w:rsidP="00B77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5C04AB" w14:textId="709A2D1C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UMOWA NR </w:t>
      </w:r>
      <w:r w:rsidR="00B2454F">
        <w:rPr>
          <w:rFonts w:ascii="Arial" w:hAnsi="Arial" w:cs="Arial"/>
          <w:color w:val="000000"/>
          <w:sz w:val="24"/>
          <w:szCs w:val="24"/>
        </w:rPr>
        <w:t>U</w:t>
      </w:r>
      <w:r w:rsidRPr="00E66007">
        <w:rPr>
          <w:rFonts w:ascii="Arial" w:hAnsi="Arial" w:cs="Arial"/>
          <w:color w:val="000000"/>
          <w:sz w:val="24"/>
          <w:szCs w:val="24"/>
        </w:rPr>
        <w:t>Z-</w:t>
      </w:r>
      <w:r w:rsidR="008E6B32">
        <w:rPr>
          <w:rFonts w:ascii="Arial" w:hAnsi="Arial" w:cs="Arial"/>
          <w:color w:val="000000"/>
          <w:sz w:val="24"/>
          <w:szCs w:val="24"/>
        </w:rPr>
        <w:t>1</w:t>
      </w:r>
      <w:r w:rsidR="0071454B">
        <w:rPr>
          <w:rFonts w:ascii="Arial" w:hAnsi="Arial" w:cs="Arial"/>
          <w:color w:val="000000"/>
          <w:sz w:val="24"/>
          <w:szCs w:val="24"/>
        </w:rPr>
        <w:t>6</w:t>
      </w:r>
      <w:r w:rsidRPr="00E66007">
        <w:rPr>
          <w:rFonts w:ascii="Arial" w:hAnsi="Arial" w:cs="Arial"/>
          <w:color w:val="000000"/>
          <w:sz w:val="24"/>
          <w:szCs w:val="24"/>
        </w:rPr>
        <w:t>/20</w:t>
      </w:r>
      <w:r w:rsidR="002E4164">
        <w:rPr>
          <w:rFonts w:ascii="Arial" w:hAnsi="Arial" w:cs="Arial"/>
          <w:color w:val="000000"/>
          <w:sz w:val="24"/>
          <w:szCs w:val="24"/>
        </w:rPr>
        <w:t>22</w:t>
      </w:r>
    </w:p>
    <w:p w14:paraId="1F2BB88A" w14:textId="3A0A03B6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Zawarta w dniu 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……... 20</w:t>
      </w:r>
      <w:r w:rsidR="002E4164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E66007">
        <w:rPr>
          <w:rFonts w:ascii="Arial" w:hAnsi="Arial" w:cs="Arial"/>
          <w:color w:val="000000"/>
          <w:sz w:val="24"/>
          <w:szCs w:val="24"/>
        </w:rPr>
        <w:t>. w Stargardzie pomiędzy:</w:t>
      </w:r>
    </w:p>
    <w:p w14:paraId="6B534440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6E2BFB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Miejskim Przedsiębiorstwem Komunikacji Sp. z o.o. 73-110 Stargard, ul. Składowa 1, </w:t>
      </w:r>
    </w:p>
    <w:p w14:paraId="419A2934" w14:textId="2741541A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posiadającym NIP: 854-241-94-84, REGON: 368802088, zarejestrowanym w Sądzie Rejonowym Szczecin Centrum W Szczecinie XIII Wydział Gospodarczy Krajowego Rejestru Sądowego kapitał zakładowy: </w:t>
      </w:r>
      <w:r w:rsidR="00C334F7">
        <w:rPr>
          <w:rFonts w:ascii="Arial" w:hAnsi="Arial" w:cs="Arial"/>
          <w:color w:val="000000"/>
          <w:sz w:val="24"/>
          <w:szCs w:val="24"/>
        </w:rPr>
        <w:t>3</w:t>
      </w:r>
      <w:r w:rsidRPr="00E66007">
        <w:rPr>
          <w:rFonts w:ascii="Arial" w:hAnsi="Arial" w:cs="Arial"/>
          <w:color w:val="000000"/>
          <w:sz w:val="24"/>
          <w:szCs w:val="24"/>
        </w:rPr>
        <w:t>.</w:t>
      </w:r>
      <w:r w:rsidR="00C334F7">
        <w:rPr>
          <w:rFonts w:ascii="Arial" w:hAnsi="Arial" w:cs="Arial"/>
          <w:color w:val="000000"/>
          <w:sz w:val="24"/>
          <w:szCs w:val="24"/>
        </w:rPr>
        <w:t>322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.000,00PLN </w:t>
      </w:r>
    </w:p>
    <w:p w14:paraId="522B94D1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zwanym dalej ZAMAWIAJĄCYM, reprezentowanym przez: </w:t>
      </w:r>
    </w:p>
    <w:p w14:paraId="6CF90976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………….............................. </w:t>
      </w:r>
    </w:p>
    <w:p w14:paraId="28ECF785" w14:textId="5668CC71" w:rsidR="00E66007" w:rsidRDefault="00B2454F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</w:p>
    <w:p w14:paraId="25E06257" w14:textId="77777777" w:rsid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(w przypadku osób prawnych i spółek handlowych nieposiadających osobowości prawnej) …………………………….z siedzibą w …………………………………….. ul. …………………………………., …….. - ………… …………………………………………. wpisaną do rejestru przedsiębiorców Krajowego Rejestru Sądowego w Sądzie Rejonowym w ……………………………………………….…… pod numerem ……………………………. NIP ……………………………., REGON ……………………………………………… reprezentowaną przez: ………………………………………………………………………………, zwaną dalej „Wykonawcą”, </w:t>
      </w:r>
    </w:p>
    <w:p w14:paraId="2C295FD9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>lub (w przypadku osób fizycznych wpisanych do Centralnej Ewidencji i Informacji o Działalności Gospodarczej) p. ................................ przedsiębiorcą prowadzącym działalność gospodarczą pod nazwą …………………, posiadającym NIP: …….………….. oraz REGON ………………………., wpisanym do Centralnej Ewidencji i Informacji o Działalności Gospodarczej Rzeczpospolitej Polskiej zwanym w dalszej treści umowy „Wykonawcą”, działającą/</w:t>
      </w:r>
      <w:proofErr w:type="spellStart"/>
      <w:r w:rsidRPr="00E66007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Pr="00E66007">
        <w:rPr>
          <w:rFonts w:ascii="Arial" w:hAnsi="Arial" w:cs="Arial"/>
          <w:color w:val="000000"/>
          <w:sz w:val="24"/>
          <w:szCs w:val="24"/>
        </w:rPr>
        <w:t xml:space="preserve"> osobiście zaś wspólnie zwanymi dalej „Stronami”, a odrębnie „Stroną”. </w:t>
      </w:r>
    </w:p>
    <w:p w14:paraId="4A4EE32B" w14:textId="77777777" w:rsid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56F77E" w14:textId="08E1C140" w:rsidR="00630484" w:rsidRDefault="00E66007" w:rsidP="00E64F0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Wykonawca wyłoniony po przeprowadzeniu Zapytania ofertowego. Wartość zamówienia </w:t>
      </w:r>
      <w:r w:rsidR="00630484">
        <w:rPr>
          <w:rFonts w:ascii="Arial" w:hAnsi="Arial" w:cs="Arial"/>
          <w:color w:val="000000"/>
          <w:sz w:val="24"/>
          <w:szCs w:val="24"/>
        </w:rPr>
        <w:t xml:space="preserve">nie </w:t>
      </w:r>
      <w:r w:rsidRPr="00E66007">
        <w:rPr>
          <w:rFonts w:ascii="Arial" w:hAnsi="Arial" w:cs="Arial"/>
          <w:color w:val="000000"/>
          <w:sz w:val="24"/>
          <w:szCs w:val="24"/>
        </w:rPr>
        <w:t>przekracza kwot</w:t>
      </w:r>
      <w:r w:rsidR="00294E71">
        <w:rPr>
          <w:rFonts w:ascii="Arial" w:hAnsi="Arial" w:cs="Arial"/>
          <w:color w:val="000000"/>
          <w:sz w:val="24"/>
          <w:szCs w:val="24"/>
        </w:rPr>
        <w:t>y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</w:t>
      </w:r>
      <w:r w:rsidR="00EA7B86">
        <w:rPr>
          <w:rFonts w:ascii="Arial" w:hAnsi="Arial" w:cs="Arial"/>
          <w:color w:val="000000"/>
          <w:sz w:val="24"/>
          <w:szCs w:val="24"/>
        </w:rPr>
        <w:t>1</w:t>
      </w:r>
      <w:r w:rsidRPr="00E66007">
        <w:rPr>
          <w:rFonts w:ascii="Arial" w:hAnsi="Arial" w:cs="Arial"/>
          <w:color w:val="000000"/>
          <w:sz w:val="24"/>
          <w:szCs w:val="24"/>
        </w:rPr>
        <w:t>30</w:t>
      </w:r>
      <w:r w:rsidR="00EA7B86">
        <w:rPr>
          <w:rFonts w:ascii="Arial" w:hAnsi="Arial" w:cs="Arial"/>
          <w:color w:val="000000"/>
          <w:sz w:val="24"/>
          <w:szCs w:val="24"/>
        </w:rPr>
        <w:t> </w:t>
      </w:r>
      <w:r w:rsidRPr="00E66007">
        <w:rPr>
          <w:rFonts w:ascii="Arial" w:hAnsi="Arial" w:cs="Arial"/>
          <w:color w:val="000000"/>
          <w:sz w:val="24"/>
          <w:szCs w:val="24"/>
        </w:rPr>
        <w:t>000</w:t>
      </w:r>
      <w:r w:rsidR="00EA7B86">
        <w:rPr>
          <w:rFonts w:ascii="Arial" w:hAnsi="Arial" w:cs="Arial"/>
          <w:color w:val="000000"/>
          <w:sz w:val="24"/>
          <w:szCs w:val="24"/>
        </w:rPr>
        <w:t>,00zł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Do niniejszej umowy zastosowanie </w:t>
      </w:r>
      <w:r w:rsidR="00C334F7">
        <w:rPr>
          <w:rFonts w:ascii="Arial" w:hAnsi="Arial" w:cs="Arial"/>
          <w:color w:val="000000"/>
          <w:sz w:val="24"/>
          <w:szCs w:val="24"/>
        </w:rPr>
        <w:t xml:space="preserve">ma </w:t>
      </w:r>
      <w:r w:rsidR="00C334F7" w:rsidRPr="00C334F7">
        <w:rPr>
          <w:rFonts w:ascii="Arial" w:hAnsi="Arial" w:cs="Arial"/>
          <w:color w:val="000000"/>
          <w:sz w:val="24"/>
          <w:szCs w:val="24"/>
        </w:rPr>
        <w:t>Regulamin</w:t>
      </w:r>
      <w:r w:rsidR="00E64F0F">
        <w:rPr>
          <w:rFonts w:ascii="Arial" w:hAnsi="Arial" w:cs="Arial"/>
          <w:color w:val="000000"/>
          <w:sz w:val="24"/>
          <w:szCs w:val="24"/>
        </w:rPr>
        <w:t xml:space="preserve"> </w:t>
      </w:r>
      <w:r w:rsidR="00E64F0F" w:rsidRPr="00630484">
        <w:rPr>
          <w:rFonts w:ascii="Arial" w:hAnsi="Arial" w:cs="Arial"/>
          <w:color w:val="000000"/>
          <w:sz w:val="24"/>
          <w:szCs w:val="24"/>
        </w:rPr>
        <w:t>udzielania zamówień publicznych w Miejskim Przedsiębiorstwie Komunikacji Sp. z o. o. w Stargardzie o wartości nie przekraczającej kwoty 130 000,00 złotych, do których nie stosuje się Ustawy prawo zamówień publicznych</w:t>
      </w:r>
      <w:r w:rsidR="00C334F7" w:rsidRPr="00C334F7">
        <w:rPr>
          <w:rFonts w:ascii="Arial" w:hAnsi="Arial" w:cs="Arial"/>
          <w:color w:val="000000"/>
          <w:sz w:val="24"/>
          <w:szCs w:val="24"/>
        </w:rPr>
        <w:t xml:space="preserve">, zgodnie z Zarządzeniem Prezesa Zarządu MPK Sp. z o. o. z  nr 10/2020 dnia 30  grudnia 2020r. </w:t>
      </w:r>
    </w:p>
    <w:p w14:paraId="2DD68DC9" w14:textId="77777777" w:rsidR="00630484" w:rsidRDefault="00630484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C04804" w14:textId="3E9717C7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14:paraId="4577F3BA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7979380" w14:textId="42A50983" w:rsidR="009E2285" w:rsidRPr="0071454B" w:rsidRDefault="00E66007" w:rsidP="00CC70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454B">
        <w:rPr>
          <w:rFonts w:ascii="Arial" w:hAnsi="Arial" w:cs="Arial"/>
          <w:color w:val="000000"/>
          <w:sz w:val="24"/>
          <w:szCs w:val="24"/>
        </w:rPr>
        <w:t>Przedmiotem umowy jest</w:t>
      </w:r>
      <w:r w:rsidR="003E7E54">
        <w:rPr>
          <w:rFonts w:ascii="Arial" w:hAnsi="Arial" w:cs="Arial"/>
          <w:color w:val="000000"/>
          <w:sz w:val="24"/>
          <w:szCs w:val="24"/>
        </w:rPr>
        <w:t xml:space="preserve"> usługa polegająca na </w:t>
      </w:r>
      <w:r w:rsidR="0071454B" w:rsidRPr="0071454B">
        <w:rPr>
          <w:rFonts w:ascii="Arial" w:hAnsi="Arial" w:cs="Arial"/>
          <w:color w:val="000000"/>
          <w:sz w:val="24"/>
          <w:szCs w:val="24"/>
        </w:rPr>
        <w:t>przebudow</w:t>
      </w:r>
      <w:r w:rsidR="003E7E54">
        <w:rPr>
          <w:rFonts w:ascii="Arial" w:hAnsi="Arial" w:cs="Arial"/>
          <w:color w:val="000000"/>
          <w:sz w:val="24"/>
          <w:szCs w:val="24"/>
        </w:rPr>
        <w:t>ie</w:t>
      </w:r>
      <w:r w:rsidR="0071454B" w:rsidRPr="0071454B">
        <w:rPr>
          <w:rFonts w:ascii="Arial" w:hAnsi="Arial" w:cs="Arial"/>
          <w:color w:val="000000"/>
          <w:sz w:val="24"/>
          <w:szCs w:val="24"/>
        </w:rPr>
        <w:t xml:space="preserve"> autobusu miejskiego na pojazd specjalny, pełniący funkcje mobilnej galerii sztuki</w:t>
      </w:r>
      <w:r w:rsidRPr="0071454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43DABE0" w14:textId="2948D306" w:rsidR="0071454B" w:rsidRPr="0071454B" w:rsidRDefault="00E66007" w:rsidP="00CC70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Szczegółowy opis przedmiotu zamówienia</w:t>
      </w:r>
      <w:r w:rsidR="0071454B" w:rsidRPr="0071454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006901F" w14:textId="42D69301" w:rsidR="0071454B" w:rsidRPr="0071454B" w:rsidRDefault="0071454B" w:rsidP="00CC70A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ZNAKOWANIE ZEWNĘTRZNE – kolaż ilustracji/zdjęć:</w:t>
      </w:r>
    </w:p>
    <w:p w14:paraId="46D3E97A" w14:textId="2D5FD4CA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PRZÓD: logo poziome, Stargard-pod szczęśliwą gwiazdą</w:t>
      </w:r>
    </w:p>
    <w:p w14:paraId="4AB0BCAB" w14:textId="592D80B5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TYŁ: logo, Stargard-gwiazdozbiór gotyku</w:t>
      </w:r>
    </w:p>
    <w:p w14:paraId="7942D3AB" w14:textId="0294EC71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 xml:space="preserve">LEWA STRONA: zdjęcie kolegiaty, różanka, Kolejarz-pomnik, logo Błękitnych, postać Peter </w:t>
      </w:r>
      <w:proofErr w:type="spellStart"/>
      <w:r w:rsidRPr="0071454B">
        <w:rPr>
          <w:rFonts w:ascii="Arial" w:hAnsi="Arial" w:cs="Arial"/>
          <w:color w:val="000000" w:themeColor="text1"/>
          <w:sz w:val="24"/>
          <w:szCs w:val="24"/>
        </w:rPr>
        <w:t>Gröning</w:t>
      </w:r>
      <w:proofErr w:type="spellEnd"/>
      <w:r w:rsidRPr="0071454B">
        <w:rPr>
          <w:rFonts w:ascii="Arial" w:hAnsi="Arial" w:cs="Arial"/>
          <w:color w:val="000000" w:themeColor="text1"/>
          <w:sz w:val="24"/>
          <w:szCs w:val="24"/>
        </w:rPr>
        <w:t xml:space="preserve"> (okna folia perforowana)</w:t>
      </w:r>
    </w:p>
    <w:p w14:paraId="13BF4860" w14:textId="426D760A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PRAWA STRONA: zdjęcie Bramy Portowej, forsycja, gryf-pomnik, logo Spójni, postać patrona  św. Jan </w:t>
      </w:r>
    </w:p>
    <w:p w14:paraId="6C757E61" w14:textId="77FFFD51" w:rsidR="0071454B" w:rsidRPr="0071454B" w:rsidRDefault="0071454B" w:rsidP="00CC70A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WYPOSAŻENIE:</w:t>
      </w:r>
    </w:p>
    <w:p w14:paraId="727E44F3" w14:textId="1695E200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Podjazd dla wózków (mobilny)</w:t>
      </w:r>
    </w:p>
    <w:p w14:paraId="712805E7" w14:textId="62F8CF07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Rozkładana markiza nad wejściem środkowym</w:t>
      </w:r>
    </w:p>
    <w:p w14:paraId="27657E42" w14:textId="668A81C6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 xml:space="preserve">Podświetlenie </w:t>
      </w:r>
      <w:proofErr w:type="spellStart"/>
      <w:r w:rsidRPr="0071454B">
        <w:rPr>
          <w:rFonts w:ascii="Arial" w:hAnsi="Arial" w:cs="Arial"/>
          <w:color w:val="000000" w:themeColor="text1"/>
          <w:sz w:val="24"/>
          <w:szCs w:val="24"/>
        </w:rPr>
        <w:t>led</w:t>
      </w:r>
      <w:proofErr w:type="spellEnd"/>
      <w:r w:rsidRPr="0071454B">
        <w:rPr>
          <w:rFonts w:ascii="Arial" w:hAnsi="Arial" w:cs="Arial"/>
          <w:color w:val="000000" w:themeColor="text1"/>
          <w:sz w:val="24"/>
          <w:szCs w:val="24"/>
        </w:rPr>
        <w:t xml:space="preserve"> zewnętrzne</w:t>
      </w:r>
    </w:p>
    <w:p w14:paraId="7BA97341" w14:textId="575327DF" w:rsidR="0071454B" w:rsidRPr="0071454B" w:rsidRDefault="0071454B" w:rsidP="00CC70A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WNĘTRZE:</w:t>
      </w:r>
    </w:p>
    <w:p w14:paraId="2EB7772E" w14:textId="5FF73042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Zabudowa jednej strony całościowo – ściany butelkowa zieleń (dostosowanie jak największej przestrzeni wystawienniczej)</w:t>
      </w:r>
    </w:p>
    <w:p w14:paraId="4F63EF36" w14:textId="1456DD02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Montaż paneli przesuwnych (np. złote kratki) na szynach, montowane na suficie (mobilne)</w:t>
      </w:r>
    </w:p>
    <w:p w14:paraId="47DCB9BE" w14:textId="74994A77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Montaż rozkładanych blatów (o wysokości stołów koktajlowych)</w:t>
      </w:r>
    </w:p>
    <w:p w14:paraId="79CE80AB" w14:textId="2F892842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Montaż oświetlenia mobilnego (na szynach)</w:t>
      </w:r>
    </w:p>
    <w:p w14:paraId="022B0760" w14:textId="50BBD648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Nagłośnienie wewnętrzne/z funkcją nagłośnienia zewnętrznego (mobilne)</w:t>
      </w:r>
    </w:p>
    <w:p w14:paraId="2BE93732" w14:textId="560A44C8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 xml:space="preserve">Demontaż istniejących siedzeń – montaż nowych siedzisk równoległych ze ścianą autobusu (na wprost ściany wystawienniczej) z funkcją przechowywania (skrzynie), pokrycie plamoodporne. </w:t>
      </w:r>
    </w:p>
    <w:p w14:paraId="2CF74C7C" w14:textId="7B3AC213" w:rsidR="0071454B" w:rsidRPr="0071454B" w:rsidRDefault="0071454B" w:rsidP="00CC70A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WYMAGANIA DODATKOWE:</w:t>
      </w:r>
    </w:p>
    <w:p w14:paraId="263E0A4A" w14:textId="69BA96C3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Przekształcenie autobusu do funkcji pojazdu specjalnego (niezbędne pozwolenia, zgody itp.)</w:t>
      </w:r>
    </w:p>
    <w:p w14:paraId="4D026B5E" w14:textId="15DCABDF" w:rsidR="00E66007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Projekt/wizualizacja (2 do wyboru)</w:t>
      </w:r>
      <w:r w:rsidR="00E66007" w:rsidRPr="007145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5CFD05E" w14:textId="00472B69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 xml:space="preserve">Adaptacji wnętrza (oświetlenie, elektryka, aranżacja wnętrz, dodatki, płyty </w:t>
      </w:r>
      <w:proofErr w:type="spellStart"/>
      <w:r w:rsidRPr="0071454B">
        <w:rPr>
          <w:rFonts w:ascii="Arial" w:hAnsi="Arial" w:cs="Arial"/>
          <w:color w:val="000000" w:themeColor="text1"/>
          <w:sz w:val="24"/>
          <w:szCs w:val="24"/>
        </w:rPr>
        <w:t>osb</w:t>
      </w:r>
      <w:proofErr w:type="spellEnd"/>
      <w:r w:rsidRPr="0071454B">
        <w:rPr>
          <w:rFonts w:ascii="Arial" w:hAnsi="Arial" w:cs="Arial"/>
          <w:color w:val="000000" w:themeColor="text1"/>
          <w:sz w:val="24"/>
          <w:szCs w:val="24"/>
        </w:rPr>
        <w:t xml:space="preserve"> itp.)</w:t>
      </w:r>
    </w:p>
    <w:p w14:paraId="50798E86" w14:textId="5A9A25FE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Zewnętrzne elementy reklamowe / folia / przygotowanie powierzchni / laminowanie</w:t>
      </w:r>
    </w:p>
    <w:p w14:paraId="625D857E" w14:textId="09398B37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Elementy konstrukcyjne / spawanie</w:t>
      </w:r>
    </w:p>
    <w:p w14:paraId="1665B7A5" w14:textId="13397FAC" w:rsidR="0071454B" w:rsidRPr="0071454B" w:rsidRDefault="0071454B" w:rsidP="00CC70A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454B">
        <w:rPr>
          <w:rFonts w:ascii="Arial" w:hAnsi="Arial" w:cs="Arial"/>
          <w:color w:val="000000" w:themeColor="text1"/>
          <w:sz w:val="24"/>
          <w:szCs w:val="24"/>
        </w:rPr>
        <w:t>Tapicer</w:t>
      </w:r>
    </w:p>
    <w:p w14:paraId="094646FB" w14:textId="2418F6C1" w:rsidR="00E66007" w:rsidRPr="0071454B" w:rsidRDefault="00E66007" w:rsidP="00CC70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454B">
        <w:rPr>
          <w:rFonts w:ascii="Arial" w:hAnsi="Arial" w:cs="Arial"/>
          <w:color w:val="000000"/>
          <w:sz w:val="24"/>
          <w:szCs w:val="24"/>
        </w:rPr>
        <w:t xml:space="preserve">Termin realizacji przedmiotu umowy o którym mowa w §1 niniejszej umowy ustala się </w:t>
      </w:r>
      <w:r w:rsidR="00DA13EA">
        <w:rPr>
          <w:rFonts w:ascii="Arial" w:hAnsi="Arial" w:cs="Arial"/>
          <w:color w:val="000000"/>
          <w:sz w:val="24"/>
          <w:szCs w:val="24"/>
        </w:rPr>
        <w:t xml:space="preserve">do dnia 15 maja 2023 roku. </w:t>
      </w:r>
    </w:p>
    <w:p w14:paraId="59309F2B" w14:textId="56381721" w:rsidR="00E66007" w:rsidRPr="0071454B" w:rsidRDefault="00E66007" w:rsidP="00CC70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454B">
        <w:rPr>
          <w:rFonts w:ascii="Arial" w:hAnsi="Arial" w:cs="Arial"/>
          <w:color w:val="000000"/>
          <w:sz w:val="24"/>
          <w:szCs w:val="24"/>
        </w:rPr>
        <w:t xml:space="preserve">Za termin realizacji przedmiotu umowy uważa się datę zgłoszenia przez Wykonawcę na piśmie zakończenia przedmiotu umowy i gotowość do odbioru końcowego. Dodatkowo data ta musi być potwierdzona w protokole odbioru końcowego. </w:t>
      </w:r>
    </w:p>
    <w:p w14:paraId="39571282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6DCF8E" w14:textId="25CE04E8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14:paraId="6B9F060E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C05B9D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Materiały i urządzenia niezbędne do realizacji przedmiotu umowy Wykonawca zapewnia we własnym zakresie i na własny koszt. </w:t>
      </w:r>
    </w:p>
    <w:p w14:paraId="76E6051B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Dostarczone i zamontowane urządzenia stanowiące przedmiot umowy powinno w szczególności: </w:t>
      </w:r>
    </w:p>
    <w:p w14:paraId="715EDCEF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posiadać wymagane przepisami prawa certyfikaty, aprobaty techniczne, dopuszczenia do stosowania w Rzeczypospolitej Polskiej oraz w krajach Unii Europejskiej i innych krajach na mocy umów stowarzyszeniowych zawartych z Unią Europejską, </w:t>
      </w:r>
    </w:p>
    <w:p w14:paraId="5F4EAE0A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być dobrane zgodnie z zasadami wiedzy technicznej, </w:t>
      </w:r>
    </w:p>
    <w:p w14:paraId="6877A12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c) być wolne od praw i obciążeń osób trzecich w dacie ich wykorzystania w celu realizacji przedmiotu umowy. </w:t>
      </w:r>
    </w:p>
    <w:p w14:paraId="506E481B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4. Do obowiązków Wykonawcy, realizowanych w ramach umówionego wynagrodzenia, o którym mowa w § 3 należy w szczególności: </w:t>
      </w:r>
    </w:p>
    <w:p w14:paraId="31D12613" w14:textId="2C63F428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</w:t>
      </w:r>
      <w:r w:rsidR="00CC70AB">
        <w:rPr>
          <w:rFonts w:ascii="Arial" w:hAnsi="Arial" w:cs="Arial"/>
          <w:color w:val="000000"/>
          <w:sz w:val="24"/>
          <w:szCs w:val="24"/>
        </w:rPr>
        <w:t>wykonanie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przedmiotu umowy zgodnie z zapytaniem ofertowym. </w:t>
      </w:r>
    </w:p>
    <w:p w14:paraId="3FAE80D1" w14:textId="701ACE0A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 wykonanie przedmiotu zamówienia zgodnie z obowiązującymi przepisami BHP, P.POŻ., wiedzą techniczną, wskazówkami i zaleceniami Zamawiającego. </w:t>
      </w:r>
    </w:p>
    <w:p w14:paraId="2490AA91" w14:textId="77777777" w:rsidR="00F415C5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3) w czasie realizacji przedmiotu zamówienia Wykonawca zobowiązuje się do: </w:t>
      </w:r>
    </w:p>
    <w:p w14:paraId="5CEC51F1" w14:textId="58F9FCC6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>a) pełnienia nadzoru nad swoimi pracownikami</w:t>
      </w:r>
      <w:r w:rsidR="00CC70AB">
        <w:rPr>
          <w:rFonts w:ascii="Arial" w:hAnsi="Arial" w:cs="Arial"/>
          <w:color w:val="000000"/>
          <w:sz w:val="24"/>
          <w:szCs w:val="24"/>
        </w:rPr>
        <w:t>,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107F83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umożliwienia przeprowadzenia odbioru robót, </w:t>
      </w:r>
    </w:p>
    <w:p w14:paraId="20F8B330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c) utrzymania miejsc objętych pracami w stanie wolnym od przeszkód komunikacyjnych i zbędnych urządzeń pomocniczych oraz usuwania wszelkich zbędnych materiałów, odpadów i śmieci po ich uprzedniej segregacji, </w:t>
      </w:r>
    </w:p>
    <w:p w14:paraId="47D98194" w14:textId="77777777" w:rsidR="00E66007" w:rsidRPr="00E66007" w:rsidRDefault="009E2285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. Wyliczenie obowiązków Wykonawcy zwartych w § 3 nie ma charakteru zupełnego, nie wyczerpuje zakresu zobowiązań Wykonawcy wynikającego z Umowy i nie może stanowić podstawy do odmowy wykonania przez Wykonawcę czynności nie wymienionych wprost w Umowie, a niezbędnych do należytego wykonania przedmiotu zamówienia. </w:t>
      </w:r>
    </w:p>
    <w:p w14:paraId="7E4CD611" w14:textId="4EB835C1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14:paraId="0BF311E5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BD391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Strony ustalają, że obowiązującą formą wynagrodzenia będzie wynagrodzenie ryczałtowe, w kwocie ……………… zł netto i obowiązującą stawką podatku VAT w kwocie: ……………… zł, co stanowi 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 xml:space="preserve">kwotę brutto: …………….. zł, </w:t>
      </w:r>
      <w:r w:rsidRPr="00E66007">
        <w:rPr>
          <w:rFonts w:ascii="Arial" w:hAnsi="Arial" w:cs="Arial"/>
          <w:color w:val="000000"/>
          <w:sz w:val="24"/>
          <w:szCs w:val="24"/>
        </w:rPr>
        <w:t>(słownie: …………………….. zł ), zgodnie ze złożoną przez Wykonawcę ofert</w:t>
      </w:r>
      <w:r w:rsidR="001820ED">
        <w:rPr>
          <w:rFonts w:ascii="Arial" w:hAnsi="Arial" w:cs="Arial"/>
          <w:color w:val="000000"/>
          <w:sz w:val="24"/>
          <w:szCs w:val="24"/>
        </w:rPr>
        <w:t>ą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A433AC9" w14:textId="77777777" w:rsidR="009E2285" w:rsidRDefault="009E2285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33034B" w14:textId="07023D6F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14:paraId="7BFB8A7C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1218A9" w14:textId="5CF673A4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>1. Wynagrodzenie płatne będzie po wykonaniu przedmiotu umowy przelewem, na wskazany przez Wykonawcę rachunek bankowy, w ciągu 30 dni, od daty dostarczenia Zamawiającemu (daty wpływu do sekretariatu) prawidłowo wystawionej faktury VAT, po uprzednim protokolarnym odbiorze wykonanej u</w:t>
      </w:r>
      <w:r w:rsidR="00CC70AB">
        <w:rPr>
          <w:rFonts w:ascii="Arial" w:hAnsi="Arial" w:cs="Arial"/>
          <w:color w:val="000000"/>
          <w:sz w:val="24"/>
          <w:szCs w:val="24"/>
        </w:rPr>
        <w:t>sługi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148B8A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Za datę zapłaty strony uznają datę obciążenia rachunku bankowego Zamawiającego. </w:t>
      </w:r>
    </w:p>
    <w:p w14:paraId="7DE0AD6A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Bez zgody Zamawiającego wyrażonej w formie pisemnej i zastrzeżonej pod rygorem nieważności – Wykonawcy nie wolno dokonywać przelewów jakichkolwiek wierzytelności wynikających z niniejszej umowy. </w:t>
      </w:r>
    </w:p>
    <w:p w14:paraId="2F69B80A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C62D48" w14:textId="7BFCBBF7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5.</w:t>
      </w:r>
    </w:p>
    <w:p w14:paraId="29C3FBED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EC3C7E0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Strony postanawiają, że przedmiotem odbioru końcowego będzie przedmiot umowy. </w:t>
      </w:r>
    </w:p>
    <w:p w14:paraId="57D79000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Wykonawca zawiadomi Zamawiającego o osiągnięciu gotowości do odbioru. </w:t>
      </w:r>
    </w:p>
    <w:p w14:paraId="03BC2F9D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Zamawiający wyznaczy termin i rozpocznie odbiór w ciągu 3 dni od daty zawiadomienia przez Wykonawcę o osiągnięciu gotowości do odbioru. </w:t>
      </w:r>
    </w:p>
    <w:p w14:paraId="657B44D1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4. Zamawiający zawiadomi Wykonawcę o terminie rozpoczęcia odbioru. </w:t>
      </w:r>
    </w:p>
    <w:p w14:paraId="450BFB4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5. Jeżeli w toku czynności odbioru zostaną stwierdzone wady, to Zamawiającemu przysługują następujące uprawnienia: </w:t>
      </w:r>
    </w:p>
    <w:p w14:paraId="77B32469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jeżeli wady nadają się do usunięcia, może odmówić odbioru do czasu usunięcia wad, </w:t>
      </w:r>
    </w:p>
    <w:p w14:paraId="2E88BFA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 jeżeli wady nie nadają się do usunięcia, to: </w:t>
      </w:r>
    </w:p>
    <w:p w14:paraId="4F2CB4D8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a) jeżeli nie uniemożliwiają one użytkowania przedmiotu odbioru zgodnie z przeznaczeniem Zamawiający może obniżyć odpowiednio wynagrodzenie, </w:t>
      </w:r>
    </w:p>
    <w:p w14:paraId="01229A2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jeżeli wady uniemożliwiają użytkowanie zgodnie z przeznaczeniem, Zamawiający może odstąpić od umowy lub żądać wykonania przedmiotu odbioru po raz drugi. </w:t>
      </w:r>
    </w:p>
    <w:p w14:paraId="277FF820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6. Strony postanawiają, że z czynności odbioru będzie spisany protokół zawierający wszelkie ustalenia dokonane w toku odbioru, jak też terminy wyznaczone na usunięcie stwierdzonych przy odbiorze wad. </w:t>
      </w:r>
    </w:p>
    <w:p w14:paraId="735E9B12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7. Wykonawca zobowiązany jest do zawiadomienia Zamawiającego o usunięciu wad oraz do żądania wyznaczenia terminu na odbiór zakwestionowanych uprzednio robót </w:t>
      </w:r>
    </w:p>
    <w:p w14:paraId="0F6FF6C5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jako wadliwych. </w:t>
      </w:r>
    </w:p>
    <w:p w14:paraId="555A8AC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8. Zamawiający wyznacza ostateczny pogwarancyjny odbiór robót po upływie terminu gwarancji ustalonego w umowie oraz termin na protokolarne stwierdzenie usunięcia wad po upływie okresu rękojmi. </w:t>
      </w:r>
    </w:p>
    <w:p w14:paraId="0D89E7E1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916D70" w14:textId="5EA47D0D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6.</w:t>
      </w:r>
    </w:p>
    <w:p w14:paraId="675E4046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206590" w14:textId="5EF87F19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Wykonawca udzieli gwarancji jakości i rękojmi na wykonaną </w:t>
      </w:r>
      <w:r w:rsidR="0071454B">
        <w:rPr>
          <w:rFonts w:ascii="Arial" w:hAnsi="Arial" w:cs="Arial"/>
          <w:color w:val="000000"/>
          <w:sz w:val="24"/>
          <w:szCs w:val="24"/>
        </w:rPr>
        <w:t>usługę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na okres </w:t>
      </w:r>
      <w:r w:rsidR="00561C96">
        <w:rPr>
          <w:rFonts w:ascii="Arial" w:hAnsi="Arial" w:cs="Arial"/>
          <w:color w:val="000000"/>
          <w:sz w:val="24"/>
          <w:szCs w:val="24"/>
        </w:rPr>
        <w:t>………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miesięcy </w:t>
      </w:r>
      <w:r w:rsidR="00545499" w:rsidRPr="00E66007">
        <w:rPr>
          <w:rFonts w:ascii="Arial" w:hAnsi="Arial" w:cs="Arial"/>
          <w:b/>
          <w:bCs/>
          <w:color w:val="000000"/>
          <w:sz w:val="24"/>
          <w:szCs w:val="24"/>
        </w:rPr>
        <w:t>[tj. zgodnie ze złożoną ofertą]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</w:t>
      </w:r>
      <w:r w:rsidR="0054549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E51329" w14:textId="00224AAA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Okres gwarancji jakości prac i rękojmi rozpoczyna swój bieg od daty podpisania </w:t>
      </w:r>
      <w:r w:rsidR="00545499" w:rsidRPr="00E66007">
        <w:rPr>
          <w:rFonts w:ascii="Arial" w:hAnsi="Arial" w:cs="Arial"/>
          <w:color w:val="000000"/>
          <w:sz w:val="24"/>
          <w:szCs w:val="24"/>
        </w:rPr>
        <w:t xml:space="preserve">końcowego 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protokołu odbioru przedmiotu umowy. </w:t>
      </w:r>
    </w:p>
    <w:p w14:paraId="7C1D018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Zamawiający ma prawo dochodzić uprawnień z tytułu rękojmi za wady niezależnie od uprawnień wynikających z gwarancji jakości prac. </w:t>
      </w:r>
    </w:p>
    <w:p w14:paraId="7FD09F23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4. Wykonawca zobowiązuje się do usunięcia zgłoszonych w okresie rękojmi i gwarancji pisemnie przez Zamawiającego wad w terminie 14 dni licząc od dnia powiadomienia. </w:t>
      </w:r>
    </w:p>
    <w:p w14:paraId="0175EEBD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5. Jeżeli usunięcie wad ze względów technicznych organizacyjnych lub prawnych nie jest możliwe w terminie 14 dni to wykonawca jest zobowiązany powiadomić o tym pisemnie Zamawiającego. Po otrzymaniu stosownego powiadomienia Zamawiający wyznaczy nowy termin. Niedotrzymanie przez Wykonawcę wyznaczonego terminu będzie zakwalifikowane jako odmowa usunięcia wad. </w:t>
      </w:r>
    </w:p>
    <w:p w14:paraId="2454873A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6. W przypadku odmowy usunięcia wad ze strony Wykonawcy lub nie wywiązania się z terminów o których mowa w ust. 4 i 5, Zamawiający zleci usunięcie wad innemu podmiotowi, obciążając kosztami Wykonawcę. </w:t>
      </w:r>
    </w:p>
    <w:p w14:paraId="59D4893F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7. Na okoliczność usunięcia wad sporządzony zostanie protokół z udziałem Zamawiającego i Wykonawcy. </w:t>
      </w:r>
    </w:p>
    <w:p w14:paraId="49A21EAC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8. W razie ujawnienia przez Zamawiającego wad, termin gwarancyjny zostanie wydłużony o okres, który upłynie pomiędzy datą zawiadomienia Wykonawcy o ujawnieniu wad i datą usunięcia wad. </w:t>
      </w:r>
    </w:p>
    <w:p w14:paraId="19562D0A" w14:textId="27EB8AD0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7.</w:t>
      </w:r>
    </w:p>
    <w:p w14:paraId="1239034A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A0A8FB5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Strony postanawiają, że w wypadku niewykonania lub nienależytego wykonania umowy naliczane będą kary umowne. </w:t>
      </w:r>
    </w:p>
    <w:p w14:paraId="2237D9A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Kary te mogą być naliczane w następujących wypadkach i wysokościach: </w:t>
      </w:r>
    </w:p>
    <w:p w14:paraId="53A5159C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Wykonawca płaci Zamawiającemu kary umowne: </w:t>
      </w:r>
    </w:p>
    <w:p w14:paraId="7F3AE1E0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>a) za każdy dzień opóźnienia liczony od terminu wykonania przedmiotu umowy w wysokości 0,</w:t>
      </w:r>
      <w:r w:rsidR="005E7BCF">
        <w:rPr>
          <w:rFonts w:ascii="Arial" w:hAnsi="Arial" w:cs="Arial"/>
          <w:color w:val="000000"/>
          <w:sz w:val="24"/>
          <w:szCs w:val="24"/>
        </w:rPr>
        <w:t>1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% wynagrodzenia brutto, ustalonego w §3 ust. 1 umowy, </w:t>
      </w:r>
    </w:p>
    <w:p w14:paraId="10F8574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>b) za każdy dzień opóźnienia liczony od dnia wyznaczonego na usunięcie wad i usterek stwierdzonych przy odbiorze lub w okresie rękojmi lub gwarancji - w wysokości 0,</w:t>
      </w:r>
      <w:r w:rsidR="005E7BCF">
        <w:rPr>
          <w:rFonts w:ascii="Arial" w:hAnsi="Arial" w:cs="Arial"/>
          <w:color w:val="000000"/>
          <w:sz w:val="24"/>
          <w:szCs w:val="24"/>
        </w:rPr>
        <w:t>1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% wartości brutto elementów robót w których stwierdzono wady i usterki, </w:t>
      </w:r>
    </w:p>
    <w:p w14:paraId="2238C683" w14:textId="77777777" w:rsidR="00E66007" w:rsidRPr="00E66007" w:rsidRDefault="005E7BCF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) za odstąpienie od umowy z przyczyn leżących po stronie Wykonawcy w wysokości 10 % wynagrodzenia brutto ustalonego w §3 ust. 1 umowy. </w:t>
      </w:r>
    </w:p>
    <w:p w14:paraId="77245E4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2). Zamawiający płaci Wykonawcy kary umowne: </w:t>
      </w:r>
    </w:p>
    <w:p w14:paraId="494125E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Za zwłokę w przeprowadzeniu odbioru w wysokości 100 zł za każdy dzień zwłoki, licząc od następnego dnia po terminie, w którym odbiór miał być zakończony, </w:t>
      </w:r>
    </w:p>
    <w:p w14:paraId="6357E89B" w14:textId="77777777" w:rsidR="00E66007" w:rsidRPr="00E66007" w:rsidRDefault="00E66007" w:rsidP="00CC70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z tytułu odstąpienia od umowy z przyczyn leżących po stronie Zamawiającego - w wysokości 10% wynagrodzenia brutto, ustalonego w §3 ust. 1 umowy. </w:t>
      </w:r>
    </w:p>
    <w:p w14:paraId="3E836C68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Strony zastrzegają sobie prawo do odszkodowania uzupełniającego, przenoszącego wysokość kar umownych do wysokości rzeczywiście poniesionej szkody. </w:t>
      </w:r>
    </w:p>
    <w:p w14:paraId="52E2B369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Strony mogą odstąpić od umowy w terminie 14 dni od dnia powzięcia wiedzy o przyczynach odstąpienia. </w:t>
      </w:r>
    </w:p>
    <w:p w14:paraId="5E09B6FB" w14:textId="7F155DFE" w:rsid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B20F23" w14:textId="59ED0DCA" w:rsidR="007078BB" w:rsidRPr="007078BB" w:rsidRDefault="007078BB" w:rsidP="007078BB">
      <w:pPr>
        <w:pStyle w:val="Tekstpodstawowy"/>
        <w:spacing w:after="0"/>
        <w:jc w:val="center"/>
        <w:rPr>
          <w:rFonts w:ascii="Arial" w:hAnsi="Arial" w:cs="Arial"/>
          <w:b/>
          <w:bCs/>
          <w:vertAlign w:val="baseline"/>
        </w:rPr>
      </w:pPr>
      <w:r w:rsidRPr="007078BB">
        <w:rPr>
          <w:rFonts w:ascii="Arial" w:hAnsi="Arial" w:cs="Arial"/>
          <w:b/>
          <w:bCs/>
          <w:color w:val="auto"/>
          <w:vertAlign w:val="baseline"/>
        </w:rPr>
        <w:t xml:space="preserve">§ </w:t>
      </w:r>
      <w:r w:rsidR="00834F6B">
        <w:rPr>
          <w:rFonts w:ascii="Arial" w:hAnsi="Arial" w:cs="Arial"/>
          <w:b/>
          <w:bCs/>
          <w:color w:val="auto"/>
          <w:vertAlign w:val="baseline"/>
        </w:rPr>
        <w:t>8.</w:t>
      </w:r>
    </w:p>
    <w:p w14:paraId="44D16288" w14:textId="77777777" w:rsidR="007078BB" w:rsidRPr="001A4EF3" w:rsidRDefault="007078BB" w:rsidP="007078BB">
      <w:pPr>
        <w:pStyle w:val="Tekstpodstawowy"/>
        <w:spacing w:after="0"/>
        <w:jc w:val="center"/>
        <w:rPr>
          <w:vertAlign w:val="baseline"/>
        </w:rPr>
      </w:pPr>
    </w:p>
    <w:p w14:paraId="2FBDE7C1" w14:textId="1C3B1CFA" w:rsidR="007078BB" w:rsidRPr="00834F6B" w:rsidRDefault="007078BB" w:rsidP="007078BB">
      <w:pPr>
        <w:pStyle w:val="Tekstpodstawowy"/>
        <w:spacing w:after="0"/>
        <w:jc w:val="both"/>
        <w:rPr>
          <w:rFonts w:ascii="Arial" w:hAnsi="Arial" w:cs="Arial"/>
          <w:vertAlign w:val="baseline"/>
        </w:rPr>
      </w:pPr>
      <w:r w:rsidRPr="00834F6B">
        <w:rPr>
          <w:rFonts w:ascii="Arial" w:hAnsi="Arial" w:cs="Arial"/>
          <w:vertAlign w:val="baseline"/>
        </w:rPr>
        <w:t xml:space="preserve">Bez uszczerbku dla tytułu własności, ryzyko utraty lub uszkodzenia </w:t>
      </w:r>
      <w:r w:rsidR="00834F6B" w:rsidRPr="00834F6B">
        <w:rPr>
          <w:rFonts w:ascii="Arial" w:hAnsi="Arial" w:cs="Arial"/>
          <w:vertAlign w:val="baseline"/>
        </w:rPr>
        <w:t>przedmiotu umowy</w:t>
      </w:r>
      <w:r w:rsidRPr="00834F6B">
        <w:rPr>
          <w:rFonts w:ascii="Arial" w:hAnsi="Arial" w:cs="Arial"/>
          <w:vertAlign w:val="baseline"/>
        </w:rPr>
        <w:t xml:space="preserve"> przechodzi na Zamawiającego od dnia protokolarnego </w:t>
      </w:r>
      <w:r w:rsidR="00834F6B">
        <w:rPr>
          <w:rFonts w:ascii="Arial" w:hAnsi="Arial" w:cs="Arial"/>
          <w:vertAlign w:val="baseline"/>
        </w:rPr>
        <w:t xml:space="preserve">końcowego </w:t>
      </w:r>
      <w:r w:rsidRPr="00834F6B">
        <w:rPr>
          <w:rFonts w:ascii="Arial" w:hAnsi="Arial" w:cs="Arial"/>
          <w:vertAlign w:val="baseline"/>
        </w:rPr>
        <w:t>odbioru prac.</w:t>
      </w:r>
    </w:p>
    <w:p w14:paraId="71C3C6E4" w14:textId="77777777" w:rsidR="007078BB" w:rsidRPr="00E66007" w:rsidRDefault="007078BB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DB458" w14:textId="34CC2972" w:rsidR="00E66007" w:rsidRDefault="00E66007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34F6B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F112873" w14:textId="77777777" w:rsidR="00545499" w:rsidRPr="00E66007" w:rsidRDefault="00545499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9BC62CB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Zmiany postanowień umowy </w:t>
      </w:r>
    </w:p>
    <w:p w14:paraId="5B26E2E1" w14:textId="77777777" w:rsidR="00E66007" w:rsidRPr="00E66007" w:rsidRDefault="00170C2F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. Zamawiający przewiduje możliwość zmian postanowień zawartej umowy w stosunku do treści zawartej oferty, na podstawie której dokonano wyboru Wykonawcy, w przypadku wystąpienia co najmniej jednej z okoliczności niżej wskazanych: </w:t>
      </w:r>
    </w:p>
    <w:p w14:paraId="7DDAC978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zmiana nie prowadzi do zmiany charakteru umowy i zostały spełnione łącznie następujące warunki: </w:t>
      </w:r>
    </w:p>
    <w:p w14:paraId="4D700AD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konieczność zmiany umowy spowodowana jest okolicznościami, których Zamawiający działając z należytą starannością nie mógł przewidzieć, </w:t>
      </w:r>
    </w:p>
    <w:p w14:paraId="5E5C928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wartość zmiany nie przekracza 50% wartości zamówienia określonej pierwotnie w umowie </w:t>
      </w:r>
    </w:p>
    <w:p w14:paraId="206E164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 wykonawcę, któremu Zamawiający udzielił zamówienia, ma zastąpić nowy Wykonawca w wyniku połączenia, podziału, przekształcenia, upadłości, restrukturyzacji, lub nabycia dotychczasowego wykonawcy lub jego przedsiębiorstwa, o ile nowy wykonawca spełnia warunki udziału w postępowaniu, nie zachodzą wobec niego podstawy wykluczenia oraz nie pociąga to za sobą innych istotnych zmian umowy. </w:t>
      </w:r>
    </w:p>
    <w:p w14:paraId="3A5904A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3) zmiany wysokości wynagrodzenia związanego ze zmianą stawki podatku Vat </w:t>
      </w:r>
    </w:p>
    <w:p w14:paraId="041414E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4) zmiany terminu realizacji przedmiotu zamówienia, gdy jest spowodowana następstwem wprowadzenia zmian w obowiązujących przepisach prawnych, mających wpływ na realizację przedmiotu zamówienia, w tym przepisów dotyczących realizacji inwestycji ze środków unijnych lub w następujących przypadkach: </w:t>
      </w:r>
    </w:p>
    <w:p w14:paraId="11725EB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a) gdy zaistnieją okoliczności niezależne od Wykonawcy, których nie można było przewidzieć w chwili zawarcia umowy, pod warunkiem, że zmiana ta sprzyjać będzie należytemu wykonaniu zamówienia, jak również oszczędnemu, celowemu i gospodarnemu wydatkowaniu środków publicznych, </w:t>
      </w:r>
    </w:p>
    <w:p w14:paraId="6BA7B3C5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gdy wprowadzenie zmian jest korzystne dla Zamawiającego, </w:t>
      </w:r>
    </w:p>
    <w:p w14:paraId="1BA875FE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c) gdy wystąpią zdarzenia losowe: klęska, akt terroru, katastrofa, załamanie gospodarcze, </w:t>
      </w:r>
    </w:p>
    <w:p w14:paraId="28C35AA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d) konieczności wprowadzenia zmian w dokumentacji projektowej </w:t>
      </w:r>
    </w:p>
    <w:p w14:paraId="6978A5A8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e) konieczności wprowadzenia zmian w zakresie realizacji umowy z uwagi na interes Zamawiającego ( np. roboty zamienne, nowsza, korzystniejsza technologia), </w:t>
      </w:r>
    </w:p>
    <w:p w14:paraId="54780FB2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f) zaistnienia niesprzyjających, obiektywnych warunków klimatycznych uniemożliwiających wykonywanie prac budowlanych lub spełnienie wymogów technologicznych, potwierdzonych przez Inspektora nadzoru </w:t>
      </w:r>
    </w:p>
    <w:p w14:paraId="1CFF0E8F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g) gdy wystąpią warunki geologiczne, terenowe, archeologiczne, i wodne nie ujawnione w dokumentacji technicznej a utrudniające wykonanie umowy </w:t>
      </w:r>
    </w:p>
    <w:p w14:paraId="7FDE573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h) wystąpienia siły wyższej, za którą uważa się zdarzenia o charakterze nadzwyczajnym występujące po zawarciu niniejszej umowy, a których Strony nie były w stanie przewidzieć w momencie jej zawierania i których zaistnienie lub skutki uniemożliwiają wykonanie niniejszej umowy zgodnie z jej treścią.; </w:t>
      </w:r>
    </w:p>
    <w:p w14:paraId="0FC3EB70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i) wystąpienia innych okoliczności nie powstałych z winy Wykonawcy. </w:t>
      </w:r>
    </w:p>
    <w:p w14:paraId="6A2BEC3F" w14:textId="77777777" w:rsidR="00E66007" w:rsidRPr="00E66007" w:rsidRDefault="00170C2F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. Wszelkie zmiany umowy są dokonywane przez umocowanych przedstawicieli Zamawiającego i Wykonawcy w formie pisemnej w drodze aneksu umowy, pod rygorem nieważności. </w:t>
      </w:r>
    </w:p>
    <w:p w14:paraId="32130E72" w14:textId="77777777" w:rsidR="00E66007" w:rsidRPr="00E66007" w:rsidRDefault="00170C2F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. W razie wątpliwości, przyjmuje się, że nie stanowią zmiany umowy następujące zmiany: </w:t>
      </w:r>
    </w:p>
    <w:p w14:paraId="201DF1ED" w14:textId="77777777" w:rsidR="00E66007" w:rsidRPr="00E66007" w:rsidRDefault="00F415C5" w:rsidP="00F415C5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) danych związanych z obsługą administracyjno-organizacyjną umowy, </w:t>
      </w:r>
    </w:p>
    <w:p w14:paraId="37D6C1A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danych teleadresowych, </w:t>
      </w:r>
    </w:p>
    <w:p w14:paraId="44CFF21E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c) danych rejestrowych, </w:t>
      </w:r>
    </w:p>
    <w:p w14:paraId="7888498E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d) będące następstwem sukcesji uniwersalnej po jednej ze stron umowy. </w:t>
      </w:r>
    </w:p>
    <w:p w14:paraId="1F7AB291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212065" w14:textId="24DDE686" w:rsidR="00E66007" w:rsidRDefault="00E66007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34F6B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D626AEE" w14:textId="77777777" w:rsidR="00545499" w:rsidRPr="00E66007" w:rsidRDefault="00545499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EE4939E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W sprawach nieuregulowanych niniejszą umową mają zastosowanie w szczególności przepisy ustawy z dnia 23 kwietnia 1964 r. - Kodeks cywilny (Dz. U. z 2018 r., poz. 1025 ze zm.). </w:t>
      </w:r>
    </w:p>
    <w:p w14:paraId="11FFCE79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W okresie obowiązywania niniejszej umowy oraz w okresie udzielonej rękojmi za wady i gwarancji jakości, Wykonawca zobowiązuje się do pisemnego niezwłocznego zawiadamia Zamawiającego o: </w:t>
      </w:r>
    </w:p>
    <w:p w14:paraId="1DA0A2AB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zmianie siedziby lub nazwy firmy Wykonawcy; </w:t>
      </w:r>
    </w:p>
    <w:p w14:paraId="368D422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wszczęciu w stosunku do niego postępowania upadłościowego lub restrukturyzacyjnego; </w:t>
      </w:r>
    </w:p>
    <w:p w14:paraId="642EB4D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wszczęciu w stosunku do niego postępowania likwidacyjnego; </w:t>
      </w:r>
    </w:p>
    <w:p w14:paraId="6EDBA50B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zawieszeniu działalności przedsiębiorstwa Wykonawcy; </w:t>
      </w:r>
    </w:p>
    <w:p w14:paraId="7B577F25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zmianach w składzie osób reprezentujących Wykonawcę. </w:t>
      </w:r>
    </w:p>
    <w:p w14:paraId="66B59ADC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Wykonawca zobowiązuje się do: </w:t>
      </w:r>
    </w:p>
    <w:p w14:paraId="6002E3D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1) nie udostępniania osobom trzecim informacji o treści Umowy, jej załączników, jak również dokumentów, czy informacji związanych z realizacją Umowy. Wszelkie informacje i dane dotyczące budowy są własnością Zamawiającego i Wykonawca jest zobowiązany do niewykorzystywania ich przy realizacji innych zleceń. Powyższe dotyczy w szczególności rozwiązań architektonicznych, technologicznych, itp., chyba że są ogólnie dostępne, </w:t>
      </w:r>
    </w:p>
    <w:p w14:paraId="69EB2A28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 nie udzielania wywiadów i nie uczestniczenia w spotkaniach z osobami trzecimi, dotyczących spraw realizacji przedmiotu umowy i spraw z nią związanych, bez pisemnego zezwolenia Zamawiającego, </w:t>
      </w:r>
    </w:p>
    <w:p w14:paraId="7DBD412E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3) zachowania w tajemnicy wszelkich informacji związanych z Umową, </w:t>
      </w:r>
    </w:p>
    <w:p w14:paraId="607A7D3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4) niezwłocznego udostępnienia na każdą prośbę Zamawiającego wszelkiej dokumentacji oryginalnej wraz z posiadanymi kopiami, związanej z realizacją przedmiotu umowy. </w:t>
      </w:r>
    </w:p>
    <w:p w14:paraId="5621A7D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4. Ewentualne spory, mogące wyniknąć na tle wykonania przedmiotu umowy, strony będą starały się załatwić polubownie, a w przypadku niemożności osiągnięcia porozumienia, będą rozpatrywane na drodze sądowej przez Sąd powszechny właściwy dla siedziby Zamawiającego i zgodnie z prawem polskim. </w:t>
      </w:r>
    </w:p>
    <w:p w14:paraId="6430407D" w14:textId="1FCA4971" w:rsidR="005E7BCF" w:rsidRDefault="005E7BCF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26D866" w14:textId="34A457D5" w:rsidR="00E66007" w:rsidRPr="00E66007" w:rsidRDefault="00E66007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834F6B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F48847E" w14:textId="77777777" w:rsidR="005E7BCF" w:rsidRDefault="005E7BCF" w:rsidP="005E7BC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0F9B89" w14:textId="7E19B854" w:rsidR="00E66007" w:rsidRDefault="00E66007" w:rsidP="00F415C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>Umow</w:t>
      </w:r>
      <w:r w:rsidR="00E3485F">
        <w:rPr>
          <w:rFonts w:ascii="Arial" w:hAnsi="Arial" w:cs="Arial"/>
          <w:color w:val="000000"/>
          <w:sz w:val="24"/>
          <w:szCs w:val="24"/>
        </w:rPr>
        <w:t>ę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niniejsz</w:t>
      </w:r>
      <w:r w:rsidR="00E3485F">
        <w:rPr>
          <w:rFonts w:ascii="Arial" w:hAnsi="Arial" w:cs="Arial"/>
          <w:color w:val="000000"/>
          <w:sz w:val="24"/>
          <w:szCs w:val="24"/>
        </w:rPr>
        <w:t>ą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sporządza się w 3 egz</w:t>
      </w:r>
      <w:r w:rsidR="00E3485F">
        <w:rPr>
          <w:rFonts w:ascii="Arial" w:hAnsi="Arial" w:cs="Arial"/>
          <w:color w:val="000000"/>
          <w:sz w:val="24"/>
          <w:szCs w:val="24"/>
        </w:rPr>
        <w:t>emplarzach</w:t>
      </w:r>
      <w:r w:rsidRPr="00E66007">
        <w:rPr>
          <w:rFonts w:ascii="Arial" w:hAnsi="Arial" w:cs="Arial"/>
          <w:color w:val="000000"/>
          <w:sz w:val="24"/>
          <w:szCs w:val="24"/>
        </w:rPr>
        <w:t>: 2 egz</w:t>
      </w:r>
      <w:r w:rsidR="00E3485F">
        <w:rPr>
          <w:rFonts w:ascii="Arial" w:hAnsi="Arial" w:cs="Arial"/>
          <w:color w:val="000000"/>
          <w:sz w:val="24"/>
          <w:szCs w:val="24"/>
        </w:rPr>
        <w:t>emplarze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dla Zamawiającego, 1 egz</w:t>
      </w:r>
      <w:r w:rsidR="00E3485F">
        <w:rPr>
          <w:rFonts w:ascii="Arial" w:hAnsi="Arial" w:cs="Arial"/>
          <w:color w:val="000000"/>
          <w:sz w:val="24"/>
          <w:szCs w:val="24"/>
        </w:rPr>
        <w:t>emplarz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dla Wykonawcy.</w:t>
      </w:r>
    </w:p>
    <w:p w14:paraId="528961FB" w14:textId="77777777" w:rsidR="005E7BCF" w:rsidRDefault="005E7BCF" w:rsidP="005E7BC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80CA7F" w14:textId="09F35A30" w:rsidR="005E7BCF" w:rsidRDefault="003125EF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>WYKONAWCA</w:t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  <w:t>ZAMAWIAJĄCY</w:t>
      </w:r>
    </w:p>
    <w:p w14:paraId="57D78B00" w14:textId="02FC553F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F07FD" w14:textId="49C22DEF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68FD12" w14:textId="0BC16DD0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9E88FA" w14:textId="5AF98C13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7FAA04" w14:textId="66AA319E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3E7642" w14:textId="394B7F1E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588422" w14:textId="7ED1C4D8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799106" w14:textId="62BD6513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DB7833" w14:textId="7C9EFE63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920F34" w14:textId="505E25D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D9A5E" w14:textId="3E77E104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001A44" w14:textId="56FC64F0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B93AE8" w14:textId="7C15A973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129271" w14:textId="7188E804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39E208" w14:textId="43A11B0E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97D33C" w14:textId="598F74E5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8455B2" w14:textId="42D88C1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825281" w14:textId="0AA3C8AD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5655F6" w14:textId="332C924A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F4E524" w14:textId="0107822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17DC9F" w14:textId="66776ED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E32FF8" w14:textId="3CB3E568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7495FB" w14:textId="7FAA97CB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8E503D" w14:textId="44A919FD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56D2FB" w14:textId="6BE8B96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A2D6E" w:rsidSect="00545499">
      <w:headerReference w:type="default" r:id="rId8"/>
      <w:footerReference w:type="default" r:id="rId9"/>
      <w:pgSz w:w="11906" w:h="16838"/>
      <w:pgMar w:top="1417" w:right="1417" w:bottom="1417" w:left="1417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E57" w14:textId="77777777" w:rsidR="00F0386A" w:rsidRDefault="00F0386A" w:rsidP="00A705FE">
      <w:pPr>
        <w:spacing w:after="0" w:line="240" w:lineRule="auto"/>
      </w:pPr>
      <w:r>
        <w:separator/>
      </w:r>
    </w:p>
  </w:endnote>
  <w:endnote w:type="continuationSeparator" w:id="0">
    <w:p w14:paraId="24BB0051" w14:textId="77777777" w:rsidR="00F0386A" w:rsidRDefault="00F0386A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0B0" w14:textId="524538AD" w:rsidR="00B3404B" w:rsidRDefault="004704A2" w:rsidP="00B3404B">
    <w:pPr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BBDFBD" wp14:editId="338361A1">
              <wp:simplePos x="0" y="0"/>
              <wp:positionH relativeFrom="column">
                <wp:posOffset>21590</wp:posOffset>
              </wp:positionH>
              <wp:positionV relativeFrom="paragraph">
                <wp:posOffset>107315</wp:posOffset>
              </wp:positionV>
              <wp:extent cx="6562725" cy="9525"/>
              <wp:effectExtent l="0" t="0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2725" cy="952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E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8.45pt;width:516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" strokecolor="red" strokeweight="1pt"/>
          </w:pict>
        </mc:Fallback>
      </mc:AlternateContent>
    </w:r>
  </w:p>
  <w:tbl>
    <w:tblPr>
      <w:tblStyle w:val="Siatkatabelijasna1"/>
      <w:tblW w:w="9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560"/>
      <w:gridCol w:w="2044"/>
    </w:tblGrid>
    <w:tr w:rsidR="00B3404B" w:rsidRPr="007F074E" w14:paraId="15F91C67" w14:textId="77777777" w:rsidTr="00167965">
      <w:tc>
        <w:tcPr>
          <w:tcW w:w="5670" w:type="dxa"/>
        </w:tcPr>
        <w:p w14:paraId="5C175D72" w14:textId="04627095" w:rsidR="00B3404B" w:rsidRPr="00B3404B" w:rsidRDefault="00B3404B" w:rsidP="00B3404B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0" w:type="dxa"/>
        </w:tcPr>
        <w:p w14:paraId="0C5F69DE" w14:textId="10A8453B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44" w:type="dxa"/>
        </w:tcPr>
        <w:p w14:paraId="7BDADA64" w14:textId="6857F03D" w:rsidR="00B3404B" w:rsidRPr="008228A3" w:rsidRDefault="00B3404B" w:rsidP="00CA7EC1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B3404B" w:rsidRPr="007F074E" w14:paraId="66BCBCA2" w14:textId="77777777" w:rsidTr="00167965">
      <w:trPr>
        <w:trHeight w:val="66"/>
      </w:trPr>
      <w:tc>
        <w:tcPr>
          <w:tcW w:w="5670" w:type="dxa"/>
        </w:tcPr>
        <w:p w14:paraId="10C34874" w14:textId="77777777" w:rsidR="00B3404B" w:rsidRPr="008228A3" w:rsidRDefault="00B3404B" w:rsidP="00B3404B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0" w:type="dxa"/>
        </w:tcPr>
        <w:p w14:paraId="2EBF43FD" w14:textId="77777777" w:rsidR="00B3404B" w:rsidRPr="008228A3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44" w:type="dxa"/>
          <w:vAlign w:val="center"/>
        </w:tcPr>
        <w:p w14:paraId="7A9FFD13" w14:textId="77777777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-1640869811"/>
      <w:docPartObj>
        <w:docPartGallery w:val="Page Numbers (Bottom of Page)"/>
        <w:docPartUnique/>
      </w:docPartObj>
    </w:sdtPr>
    <w:sdtEndPr/>
    <w:sdtContent>
      <w:sdt>
        <w:sdtPr>
          <w:id w:val="-386180344"/>
          <w:docPartObj>
            <w:docPartGallery w:val="Page Numbers (Top of Page)"/>
            <w:docPartUnique/>
          </w:docPartObj>
        </w:sdtPr>
        <w:sdtEndPr/>
        <w:sdtContent>
          <w:p w14:paraId="719D8112" w14:textId="77777777" w:rsidR="00B3404B" w:rsidRDefault="00B3404B">
            <w:pPr>
              <w:pStyle w:val="Stopka"/>
              <w:jc w:val="right"/>
            </w:pPr>
            <w:r>
              <w:t xml:space="preserve">Strona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3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14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D70CC" w14:textId="77777777" w:rsidR="005D19F0" w:rsidRPr="00B3404B" w:rsidRDefault="005D19F0" w:rsidP="00AB07AE">
    <w:pPr>
      <w:pStyle w:val="Stopka"/>
      <w:tabs>
        <w:tab w:val="clear" w:pos="9072"/>
        <w:tab w:val="right" w:pos="9638"/>
      </w:tabs>
      <w:rPr>
        <w:color w:val="7F7F7F" w:themeColor="text1" w:themeTint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FD5" w14:textId="77777777" w:rsidR="00F0386A" w:rsidRDefault="00F0386A" w:rsidP="00A705FE">
      <w:pPr>
        <w:spacing w:after="0" w:line="240" w:lineRule="auto"/>
      </w:pPr>
      <w:r>
        <w:separator/>
      </w:r>
    </w:p>
  </w:footnote>
  <w:footnote w:type="continuationSeparator" w:id="0">
    <w:p w14:paraId="124DAAE5" w14:textId="77777777" w:rsidR="00F0386A" w:rsidRDefault="00F0386A" w:rsidP="00A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FC88" w14:textId="5F07940C" w:rsidR="0071454B" w:rsidRDefault="00BD1A38" w:rsidP="00F62403">
    <w:pPr>
      <w:pStyle w:val="Nagwek"/>
      <w:rPr>
        <w:color w:val="595959" w:themeColor="text1" w:themeTint="A6"/>
        <w:sz w:val="20"/>
        <w:szCs w:val="20"/>
      </w:rPr>
    </w:pPr>
    <w:r>
      <w:rPr>
        <w:rFonts w:cstheme="minorHAnsi"/>
        <w:noProof/>
        <w:color w:val="000000"/>
        <w:lang w:eastAsia="pl-PL"/>
      </w:rPr>
      <w:drawing>
        <wp:anchor distT="0" distB="0" distL="114300" distR="114300" simplePos="0" relativeHeight="251668479" behindDoc="1" locked="0" layoutInCell="1" allowOverlap="1" wp14:anchorId="605501EE" wp14:editId="5611469C">
          <wp:simplePos x="0" y="0"/>
          <wp:positionH relativeFrom="page">
            <wp:posOffset>-501650</wp:posOffset>
          </wp:positionH>
          <wp:positionV relativeFrom="paragraph">
            <wp:posOffset>-624840</wp:posOffset>
          </wp:positionV>
          <wp:extent cx="7750460" cy="109632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460" cy="1096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8A3" w:rsidRPr="008C3CAC">
      <w:rPr>
        <w:b/>
        <w:noProof/>
        <w:color w:val="365F91" w:themeColor="accent1" w:themeShade="BF"/>
        <w:sz w:val="20"/>
        <w:szCs w:val="20"/>
        <w:lang w:eastAsia="pl-PL"/>
      </w:rPr>
      <w:drawing>
        <wp:anchor distT="0" distB="0" distL="114300" distR="114300" simplePos="0" relativeHeight="251669504" behindDoc="1" locked="0" layoutInCell="1" allowOverlap="1" wp14:anchorId="26A6EA80" wp14:editId="41D343BC">
          <wp:simplePos x="0" y="0"/>
          <wp:positionH relativeFrom="column">
            <wp:posOffset>114935</wp:posOffset>
          </wp:positionH>
          <wp:positionV relativeFrom="page">
            <wp:posOffset>213360</wp:posOffset>
          </wp:positionV>
          <wp:extent cx="1305838" cy="49974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38" cy="49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454B">
      <w:rPr>
        <w:color w:val="595959" w:themeColor="text1" w:themeTint="A6"/>
        <w:sz w:val="20"/>
        <w:szCs w:val="20"/>
      </w:rPr>
      <w:t xml:space="preserve">    </w:t>
    </w:r>
    <w:r w:rsidR="008C3CAC" w:rsidRPr="008C3CAC">
      <w:rPr>
        <w:color w:val="595959" w:themeColor="text1" w:themeTint="A6"/>
        <w:sz w:val="20"/>
        <w:szCs w:val="20"/>
      </w:rPr>
      <w:t>MIEJSKIE PRZEDSIEBIORSTWO</w:t>
    </w:r>
    <w:r w:rsidR="00F62403">
      <w:rPr>
        <w:color w:val="595959" w:themeColor="text1" w:themeTint="A6"/>
        <w:sz w:val="20"/>
        <w:szCs w:val="20"/>
      </w:rPr>
      <w:tab/>
      <w:t xml:space="preserve">                                                         </w:t>
    </w:r>
  </w:p>
  <w:p w14:paraId="344A6540" w14:textId="42667CF8" w:rsidR="00A73FB7" w:rsidRPr="0071454B" w:rsidRDefault="008C3CAC" w:rsidP="00F62403">
    <w:pPr>
      <w:pStyle w:val="Nagwek"/>
      <w:rPr>
        <w:color w:val="595959" w:themeColor="text1" w:themeTint="A6"/>
        <w:sz w:val="20"/>
        <w:szCs w:val="20"/>
      </w:rPr>
    </w:pPr>
    <w:r w:rsidRPr="0071454B">
      <w:rPr>
        <w:color w:val="595959" w:themeColor="text1" w:themeTint="A6"/>
        <w:sz w:val="20"/>
        <w:szCs w:val="20"/>
        <w:u w:val="single"/>
      </w:rPr>
      <w:t>KOMUNIKACJI SP. Z O.O.</w:t>
    </w:r>
    <w:r w:rsidR="0071454B" w:rsidRPr="0071454B">
      <w:rPr>
        <w:color w:val="595959" w:themeColor="text1" w:themeTint="A6"/>
        <w:sz w:val="20"/>
        <w:szCs w:val="20"/>
        <w:u w:val="single"/>
      </w:rPr>
      <w:t xml:space="preserve"> </w:t>
    </w:r>
    <w:r w:rsidR="00A73FB7" w:rsidRPr="0071454B">
      <w:rPr>
        <w:color w:val="595959" w:themeColor="text1" w:themeTint="A6"/>
        <w:sz w:val="20"/>
        <w:szCs w:val="20"/>
        <w:u w:val="single"/>
      </w:rPr>
      <w:t>W STARGARDZIE</w:t>
    </w:r>
    <w:r w:rsidR="00F62403" w:rsidRPr="0071454B">
      <w:rPr>
        <w:color w:val="595959" w:themeColor="text1" w:themeTint="A6"/>
        <w:sz w:val="20"/>
        <w:szCs w:val="20"/>
        <w:u w:val="single"/>
      </w:rPr>
      <w:t xml:space="preserve">                                                                            </w:t>
    </w:r>
    <w:r w:rsidR="00F62403" w:rsidRPr="00F62403">
      <w:rPr>
        <w:color w:val="595959" w:themeColor="text1" w:themeTint="A6"/>
        <w:u w:val="single"/>
      </w:rPr>
      <w:t>znak sprawy:  Z-1</w:t>
    </w:r>
    <w:r w:rsidR="0071454B">
      <w:rPr>
        <w:color w:val="595959" w:themeColor="text1" w:themeTint="A6"/>
        <w:u w:val="single"/>
      </w:rPr>
      <w:t>6</w:t>
    </w:r>
    <w:r w:rsidR="00F62403" w:rsidRPr="00F62403">
      <w:rPr>
        <w:color w:val="595959" w:themeColor="text1" w:themeTint="A6"/>
        <w:u w:val="single"/>
      </w:rPr>
      <w:t xml:space="preserve">/2022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A43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913913"/>
    <w:multiLevelType w:val="hybridMultilevel"/>
    <w:tmpl w:val="49DFCE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3286250">
    <w:abstractNumId w:val="2"/>
  </w:num>
  <w:num w:numId="2" w16cid:durableId="20725772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2"/>
    <w:rsid w:val="00000967"/>
    <w:rsid w:val="00035AFB"/>
    <w:rsid w:val="00037BA4"/>
    <w:rsid w:val="00041E8E"/>
    <w:rsid w:val="00056DEA"/>
    <w:rsid w:val="000626DC"/>
    <w:rsid w:val="00095CFB"/>
    <w:rsid w:val="000A1D5C"/>
    <w:rsid w:val="000A209E"/>
    <w:rsid w:val="000A7782"/>
    <w:rsid w:val="000B08B8"/>
    <w:rsid w:val="000D2416"/>
    <w:rsid w:val="000D2753"/>
    <w:rsid w:val="000E5519"/>
    <w:rsid w:val="00100127"/>
    <w:rsid w:val="00122C4B"/>
    <w:rsid w:val="00140056"/>
    <w:rsid w:val="00141A63"/>
    <w:rsid w:val="0016649A"/>
    <w:rsid w:val="0016764F"/>
    <w:rsid w:val="00167965"/>
    <w:rsid w:val="00170C2F"/>
    <w:rsid w:val="00177F7A"/>
    <w:rsid w:val="001820ED"/>
    <w:rsid w:val="00194CF8"/>
    <w:rsid w:val="001E28AF"/>
    <w:rsid w:val="001F4B58"/>
    <w:rsid w:val="002079FC"/>
    <w:rsid w:val="002165BF"/>
    <w:rsid w:val="00287494"/>
    <w:rsid w:val="00290DA0"/>
    <w:rsid w:val="00294E71"/>
    <w:rsid w:val="002A5289"/>
    <w:rsid w:val="002A6BCF"/>
    <w:rsid w:val="002B1270"/>
    <w:rsid w:val="002E4164"/>
    <w:rsid w:val="002E48EF"/>
    <w:rsid w:val="002F1869"/>
    <w:rsid w:val="002F29C0"/>
    <w:rsid w:val="0030668D"/>
    <w:rsid w:val="003125EF"/>
    <w:rsid w:val="00313305"/>
    <w:rsid w:val="00330936"/>
    <w:rsid w:val="00331A50"/>
    <w:rsid w:val="00334CD1"/>
    <w:rsid w:val="003453F7"/>
    <w:rsid w:val="00367135"/>
    <w:rsid w:val="00370C9B"/>
    <w:rsid w:val="00376852"/>
    <w:rsid w:val="003818A5"/>
    <w:rsid w:val="003C0706"/>
    <w:rsid w:val="003C6A1A"/>
    <w:rsid w:val="003E5C6B"/>
    <w:rsid w:val="003E7E54"/>
    <w:rsid w:val="003F0D82"/>
    <w:rsid w:val="004021F9"/>
    <w:rsid w:val="004070C7"/>
    <w:rsid w:val="00422397"/>
    <w:rsid w:val="004230E1"/>
    <w:rsid w:val="004255FC"/>
    <w:rsid w:val="00432C50"/>
    <w:rsid w:val="00445045"/>
    <w:rsid w:val="00446DF0"/>
    <w:rsid w:val="00452D3B"/>
    <w:rsid w:val="004704A2"/>
    <w:rsid w:val="00472AAC"/>
    <w:rsid w:val="004820A1"/>
    <w:rsid w:val="00494959"/>
    <w:rsid w:val="00496BAB"/>
    <w:rsid w:val="004B2CD6"/>
    <w:rsid w:val="004B41AE"/>
    <w:rsid w:val="004C03F2"/>
    <w:rsid w:val="004E231A"/>
    <w:rsid w:val="004F2DCD"/>
    <w:rsid w:val="005007E9"/>
    <w:rsid w:val="00501EB2"/>
    <w:rsid w:val="00506FFD"/>
    <w:rsid w:val="00514688"/>
    <w:rsid w:val="00517D05"/>
    <w:rsid w:val="00537DE0"/>
    <w:rsid w:val="00545499"/>
    <w:rsid w:val="00561C96"/>
    <w:rsid w:val="00581F9C"/>
    <w:rsid w:val="0059519B"/>
    <w:rsid w:val="005D19F0"/>
    <w:rsid w:val="005D69CF"/>
    <w:rsid w:val="005E52DA"/>
    <w:rsid w:val="005E7BCF"/>
    <w:rsid w:val="005F6C4C"/>
    <w:rsid w:val="00621334"/>
    <w:rsid w:val="00630484"/>
    <w:rsid w:val="00632DFD"/>
    <w:rsid w:val="006414AA"/>
    <w:rsid w:val="0064591F"/>
    <w:rsid w:val="00645E94"/>
    <w:rsid w:val="006464D2"/>
    <w:rsid w:val="00660718"/>
    <w:rsid w:val="0067327A"/>
    <w:rsid w:val="0067409E"/>
    <w:rsid w:val="00674ECB"/>
    <w:rsid w:val="00682381"/>
    <w:rsid w:val="006907AB"/>
    <w:rsid w:val="006A5D92"/>
    <w:rsid w:val="006B1BF6"/>
    <w:rsid w:val="006C4120"/>
    <w:rsid w:val="006E28F2"/>
    <w:rsid w:val="006E7D86"/>
    <w:rsid w:val="006F3DCB"/>
    <w:rsid w:val="007078BB"/>
    <w:rsid w:val="0071454B"/>
    <w:rsid w:val="00715659"/>
    <w:rsid w:val="00722463"/>
    <w:rsid w:val="00727D73"/>
    <w:rsid w:val="007337BD"/>
    <w:rsid w:val="00743FD6"/>
    <w:rsid w:val="00751178"/>
    <w:rsid w:val="0076337B"/>
    <w:rsid w:val="00771958"/>
    <w:rsid w:val="00785E69"/>
    <w:rsid w:val="0079232D"/>
    <w:rsid w:val="007A2D6E"/>
    <w:rsid w:val="007B0B38"/>
    <w:rsid w:val="007B2A1A"/>
    <w:rsid w:val="007B5207"/>
    <w:rsid w:val="007D0C2C"/>
    <w:rsid w:val="007D192B"/>
    <w:rsid w:val="007E07E2"/>
    <w:rsid w:val="007E7839"/>
    <w:rsid w:val="007F074E"/>
    <w:rsid w:val="007F3C54"/>
    <w:rsid w:val="00804D38"/>
    <w:rsid w:val="008169F0"/>
    <w:rsid w:val="0082041E"/>
    <w:rsid w:val="008228A3"/>
    <w:rsid w:val="00823671"/>
    <w:rsid w:val="00824C96"/>
    <w:rsid w:val="00831DD6"/>
    <w:rsid w:val="00834F6B"/>
    <w:rsid w:val="008828C4"/>
    <w:rsid w:val="0089134D"/>
    <w:rsid w:val="00891526"/>
    <w:rsid w:val="00892E63"/>
    <w:rsid w:val="00893008"/>
    <w:rsid w:val="00895D95"/>
    <w:rsid w:val="008A7EFB"/>
    <w:rsid w:val="008B2496"/>
    <w:rsid w:val="008C3CAC"/>
    <w:rsid w:val="008D7EAB"/>
    <w:rsid w:val="008E07B2"/>
    <w:rsid w:val="008E6B32"/>
    <w:rsid w:val="00904CE8"/>
    <w:rsid w:val="00912B0A"/>
    <w:rsid w:val="0091715C"/>
    <w:rsid w:val="00925103"/>
    <w:rsid w:val="00925B57"/>
    <w:rsid w:val="00933852"/>
    <w:rsid w:val="00935A73"/>
    <w:rsid w:val="0098101E"/>
    <w:rsid w:val="00987ACF"/>
    <w:rsid w:val="009A44D6"/>
    <w:rsid w:val="009A51FE"/>
    <w:rsid w:val="009A7C84"/>
    <w:rsid w:val="009E2285"/>
    <w:rsid w:val="009F2F50"/>
    <w:rsid w:val="00A00655"/>
    <w:rsid w:val="00A00684"/>
    <w:rsid w:val="00A1678A"/>
    <w:rsid w:val="00A315F1"/>
    <w:rsid w:val="00A32C87"/>
    <w:rsid w:val="00A45A91"/>
    <w:rsid w:val="00A518CF"/>
    <w:rsid w:val="00A52085"/>
    <w:rsid w:val="00A53258"/>
    <w:rsid w:val="00A60C30"/>
    <w:rsid w:val="00A705FE"/>
    <w:rsid w:val="00A73FB7"/>
    <w:rsid w:val="00A942F5"/>
    <w:rsid w:val="00A94549"/>
    <w:rsid w:val="00A9735D"/>
    <w:rsid w:val="00AA60CC"/>
    <w:rsid w:val="00AB07AE"/>
    <w:rsid w:val="00AB2F43"/>
    <w:rsid w:val="00AC1694"/>
    <w:rsid w:val="00AC7EB0"/>
    <w:rsid w:val="00AD1C6E"/>
    <w:rsid w:val="00AE34A9"/>
    <w:rsid w:val="00B004D3"/>
    <w:rsid w:val="00B06836"/>
    <w:rsid w:val="00B1332F"/>
    <w:rsid w:val="00B17F37"/>
    <w:rsid w:val="00B239F5"/>
    <w:rsid w:val="00B2454F"/>
    <w:rsid w:val="00B3404B"/>
    <w:rsid w:val="00B4332C"/>
    <w:rsid w:val="00B45A94"/>
    <w:rsid w:val="00B45E3E"/>
    <w:rsid w:val="00B77D11"/>
    <w:rsid w:val="00BD1A38"/>
    <w:rsid w:val="00BF3D73"/>
    <w:rsid w:val="00C01C21"/>
    <w:rsid w:val="00C15AF0"/>
    <w:rsid w:val="00C2396A"/>
    <w:rsid w:val="00C334F7"/>
    <w:rsid w:val="00C37A33"/>
    <w:rsid w:val="00C627D9"/>
    <w:rsid w:val="00C80D4A"/>
    <w:rsid w:val="00C851B2"/>
    <w:rsid w:val="00CA463D"/>
    <w:rsid w:val="00CA49B6"/>
    <w:rsid w:val="00CA7686"/>
    <w:rsid w:val="00CA7EC1"/>
    <w:rsid w:val="00CC70AB"/>
    <w:rsid w:val="00CE1F0C"/>
    <w:rsid w:val="00CF0F3A"/>
    <w:rsid w:val="00CF3CB9"/>
    <w:rsid w:val="00CF3DA8"/>
    <w:rsid w:val="00D225A8"/>
    <w:rsid w:val="00D235B4"/>
    <w:rsid w:val="00D546E1"/>
    <w:rsid w:val="00D54A60"/>
    <w:rsid w:val="00D64F48"/>
    <w:rsid w:val="00D7538C"/>
    <w:rsid w:val="00DA13EA"/>
    <w:rsid w:val="00DD01B9"/>
    <w:rsid w:val="00DD4E70"/>
    <w:rsid w:val="00DE665F"/>
    <w:rsid w:val="00DF5B98"/>
    <w:rsid w:val="00E13D7E"/>
    <w:rsid w:val="00E242CA"/>
    <w:rsid w:val="00E31D9B"/>
    <w:rsid w:val="00E3485F"/>
    <w:rsid w:val="00E44959"/>
    <w:rsid w:val="00E57427"/>
    <w:rsid w:val="00E64F0F"/>
    <w:rsid w:val="00E65729"/>
    <w:rsid w:val="00E66007"/>
    <w:rsid w:val="00E85672"/>
    <w:rsid w:val="00E97150"/>
    <w:rsid w:val="00EA70B8"/>
    <w:rsid w:val="00EA725C"/>
    <w:rsid w:val="00EA7B86"/>
    <w:rsid w:val="00EB0B19"/>
    <w:rsid w:val="00EB30BC"/>
    <w:rsid w:val="00EB6DA4"/>
    <w:rsid w:val="00EF4C5E"/>
    <w:rsid w:val="00F0386A"/>
    <w:rsid w:val="00F14BCB"/>
    <w:rsid w:val="00F152AA"/>
    <w:rsid w:val="00F33261"/>
    <w:rsid w:val="00F415C5"/>
    <w:rsid w:val="00F50763"/>
    <w:rsid w:val="00F560C2"/>
    <w:rsid w:val="00F62403"/>
    <w:rsid w:val="00F625AF"/>
    <w:rsid w:val="00F637DD"/>
    <w:rsid w:val="00F76C34"/>
    <w:rsid w:val="00FA5FBB"/>
    <w:rsid w:val="00FB6ED0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0E9A353"/>
  <w15:docId w15:val="{7E89EB04-3FF9-43B3-AE4A-AED29AA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4D2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4D2"/>
    <w:pPr>
      <w:spacing w:after="140" w:line="288" w:lineRule="auto"/>
    </w:pPr>
  </w:style>
  <w:style w:type="paragraph" w:customStyle="1" w:styleId="Nagwek11">
    <w:name w:val="Nagłówek 11"/>
    <w:basedOn w:val="Normalny"/>
    <w:next w:val="Textbody"/>
    <w:rsid w:val="006464D2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6464D2"/>
    <w:rPr>
      <w:b/>
      <w:bCs/>
    </w:rPr>
  </w:style>
  <w:style w:type="character" w:customStyle="1" w:styleId="Internetlink">
    <w:name w:val="Internet link"/>
    <w:rsid w:val="006464D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FE"/>
  </w:style>
  <w:style w:type="paragraph" w:styleId="Stopka">
    <w:name w:val="footer"/>
    <w:basedOn w:val="Normalny"/>
    <w:link w:val="Stopka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5FE"/>
  </w:style>
  <w:style w:type="character" w:styleId="Hipercze">
    <w:name w:val="Hyperlink"/>
    <w:basedOn w:val="Domylnaczcionkaakapitu"/>
    <w:uiPriority w:val="99"/>
    <w:unhideWhenUsed/>
    <w:rsid w:val="00E44959"/>
    <w:rPr>
      <w:color w:val="0000FF" w:themeColor="hyperlink"/>
      <w:u w:val="single"/>
    </w:rPr>
  </w:style>
  <w:style w:type="paragraph" w:styleId="Akapitzlist">
    <w:name w:val="List Paragraph"/>
    <w:aliases w:val="BulletC,Numerowanie,Obiekt,Wyliczanie,Akapit z listą31,Akapit z listą3,Bullets,normalny tekst,List Paragraph,normalny,Akapit z listą11,Kolorowa lista — akcent 11,Normal,spot_jks,본문1,WYPUNKTOWANIE Akapit z listą,Asia 2  Akapit z listą"/>
    <w:basedOn w:val="Normalny"/>
    <w:link w:val="AkapitzlistZnak"/>
    <w:uiPriority w:val="1"/>
    <w:qFormat/>
    <w:rsid w:val="003C0706"/>
    <w:pPr>
      <w:ind w:left="720"/>
      <w:contextualSpacing/>
    </w:pPr>
  </w:style>
  <w:style w:type="paragraph" w:styleId="Bezodstpw">
    <w:name w:val="No Spacing"/>
    <w:uiPriority w:val="1"/>
    <w:qFormat/>
    <w:rsid w:val="00CF3CB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B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7AE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91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E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7D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1C6E"/>
    <w:rPr>
      <w:color w:val="605E5C"/>
      <w:shd w:val="clear" w:color="auto" w:fill="E1DFDD"/>
    </w:rPr>
  </w:style>
  <w:style w:type="paragraph" w:customStyle="1" w:styleId="Default">
    <w:name w:val="Default"/>
    <w:rsid w:val="00B77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74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7078BB"/>
    <w:pPr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078BB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AkapitzlistZnak">
    <w:name w:val="Akapit z listą Znak"/>
    <w:aliases w:val="BulletC Znak,Numerowanie Znak,Obiekt Znak,Wyliczanie Znak,Akapit z listą31 Znak,Akapit z listą3 Znak,Bullets Znak,normalny tekst Znak,List Paragraph Znak,normalny Znak,Akapit z listą11 Znak,Kolorowa lista — akcent 11 Znak,Normal Znak"/>
    <w:link w:val="Akapitzlist"/>
    <w:uiPriority w:val="34"/>
    <w:qFormat/>
    <w:rsid w:val="007A2D6E"/>
  </w:style>
  <w:style w:type="character" w:customStyle="1" w:styleId="FontStyle48">
    <w:name w:val="Font Style48"/>
    <w:basedOn w:val="Domylnaczcionkaakapitu"/>
    <w:uiPriority w:val="99"/>
    <w:rsid w:val="007A2D6E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44FC-0632-470E-B87B-CF26E3CC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2279</Words>
  <Characters>13675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farmacja</dc:creator>
  <cp:lastModifiedBy>Marek Jarmoluk</cp:lastModifiedBy>
  <cp:revision>5</cp:revision>
  <cp:lastPrinted>2022-12-14T09:03:00Z</cp:lastPrinted>
  <dcterms:created xsi:type="dcterms:W3CDTF">2022-12-14T07:46:00Z</dcterms:created>
  <dcterms:modified xsi:type="dcterms:W3CDTF">2022-12-14T09:16:00Z</dcterms:modified>
</cp:coreProperties>
</file>