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FF1B" w14:textId="236FFB29" w:rsidR="00814CC5" w:rsidRDefault="00814CC5">
      <w:pPr>
        <w:jc w:val="right"/>
        <w:rPr>
          <w:b/>
          <w:sz w:val="20"/>
          <w:szCs w:val="20"/>
        </w:rPr>
      </w:pPr>
    </w:p>
    <w:p w14:paraId="438D7EE9" w14:textId="284C4356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50B83">
        <w:rPr>
          <w:b/>
          <w:sz w:val="20"/>
          <w:szCs w:val="20"/>
        </w:rPr>
        <w:t>10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11DAEA06" w14:textId="1E023A2F" w:rsidR="00DA5B41" w:rsidRPr="00DB78F9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 xml:space="preserve">Numer sprawy: </w:t>
      </w:r>
      <w:r w:rsidR="008A492C" w:rsidRPr="008A492C">
        <w:rPr>
          <w:b/>
          <w:bCs/>
          <w:sz w:val="20"/>
          <w:szCs w:val="20"/>
          <w:u w:val="single"/>
        </w:rPr>
        <w:t>DA.260.13.2024</w:t>
      </w:r>
      <w:bookmarkStart w:id="0" w:name="_GoBack"/>
      <w:bookmarkEnd w:id="0"/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3019C4E3" w14:textId="0A5D3456" w:rsidR="00DB78F9" w:rsidRPr="00770C35" w:rsidRDefault="00C34613" w:rsidP="00770C35">
      <w:pPr>
        <w:spacing w:after="240"/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367301" w:rsidRPr="00B4672C">
        <w:rPr>
          <w:sz w:val="20"/>
          <w:szCs w:val="20"/>
        </w:rPr>
        <w:t>z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 xml:space="preserve">o </w:t>
      </w:r>
      <w:proofErr w:type="spellStart"/>
      <w:r w:rsidR="00367301" w:rsidRPr="00B4672C">
        <w:rPr>
          <w:sz w:val="20"/>
          <w:szCs w:val="20"/>
        </w:rPr>
        <w:t>elektromobilności</w:t>
      </w:r>
      <w:proofErr w:type="spellEnd"/>
      <w:r w:rsidR="00367301" w:rsidRPr="00B4672C">
        <w:rPr>
          <w:sz w:val="20"/>
          <w:szCs w:val="20"/>
        </w:rPr>
        <w:t xml:space="preserve"> i paliwach alternatywnych</w:t>
      </w:r>
      <w:r w:rsidR="009E2639" w:rsidRPr="00B4672C">
        <w:rPr>
          <w:sz w:val="20"/>
          <w:szCs w:val="20"/>
        </w:rPr>
        <w:t>.</w:t>
      </w:r>
    </w:p>
    <w:p w14:paraId="13598BB3" w14:textId="77777777" w:rsidR="008A492C" w:rsidRPr="008A492C" w:rsidRDefault="008A492C" w:rsidP="008A492C">
      <w:pPr>
        <w:pStyle w:val="Tekstpodstawowy21"/>
        <w:spacing w:before="240" w:line="312" w:lineRule="auto"/>
        <w:jc w:val="center"/>
        <w:rPr>
          <w:b/>
          <w:bCs/>
          <w:sz w:val="20"/>
          <w:szCs w:val="20"/>
          <w:u w:val="single"/>
        </w:rPr>
      </w:pPr>
      <w:r w:rsidRPr="008A492C">
        <w:rPr>
          <w:b/>
          <w:bCs/>
          <w:sz w:val="20"/>
          <w:szCs w:val="20"/>
        </w:rPr>
        <w:t>„Budowa brodzika polipropylenowego wraz z zjeżdżalnią”</w:t>
      </w:r>
    </w:p>
    <w:p w14:paraId="5F292A6E" w14:textId="34AD7EC4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305B3A8C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publicznego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6C754C2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 xml:space="preserve">ustawy z dnia 20 czerwca 1997 r. Prawo </w:t>
            </w:r>
            <w:r w:rsidR="00CC7742">
              <w:rPr>
                <w:i/>
                <w:sz w:val="20"/>
                <w:szCs w:val="20"/>
              </w:rPr>
              <w:br/>
            </w:r>
            <w:r w:rsidRPr="00DB78F9">
              <w:rPr>
                <w:i/>
                <w:sz w:val="20"/>
                <w:szCs w:val="20"/>
              </w:rPr>
              <w:t>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024D738D" w14:textId="77777777" w:rsidR="008A492C" w:rsidRPr="00DB78F9" w:rsidRDefault="008A492C" w:rsidP="008A492C">
      <w:pPr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5B02E7"/>
    <w:rsid w:val="005B356B"/>
    <w:rsid w:val="005B3672"/>
    <w:rsid w:val="006F1DFE"/>
    <w:rsid w:val="00707F00"/>
    <w:rsid w:val="007357D6"/>
    <w:rsid w:val="007413C1"/>
    <w:rsid w:val="0075491A"/>
    <w:rsid w:val="00770C35"/>
    <w:rsid w:val="007A1CBB"/>
    <w:rsid w:val="00814CC5"/>
    <w:rsid w:val="008A492C"/>
    <w:rsid w:val="008F0C6F"/>
    <w:rsid w:val="009152D8"/>
    <w:rsid w:val="009264A7"/>
    <w:rsid w:val="009A5015"/>
    <w:rsid w:val="009E2639"/>
    <w:rsid w:val="00B4672C"/>
    <w:rsid w:val="00BB02DB"/>
    <w:rsid w:val="00C34613"/>
    <w:rsid w:val="00C50B83"/>
    <w:rsid w:val="00C87530"/>
    <w:rsid w:val="00CC7742"/>
    <w:rsid w:val="00CD3FE3"/>
    <w:rsid w:val="00D36FD4"/>
    <w:rsid w:val="00DA5B41"/>
    <w:rsid w:val="00DB78F9"/>
    <w:rsid w:val="00DE6FFE"/>
    <w:rsid w:val="00E6367A"/>
    <w:rsid w:val="00F76DD7"/>
    <w:rsid w:val="00FC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38</cp:revision>
  <cp:lastPrinted>2023-12-08T11:27:00Z</cp:lastPrinted>
  <dcterms:created xsi:type="dcterms:W3CDTF">2019-04-01T12:33:00Z</dcterms:created>
  <dcterms:modified xsi:type="dcterms:W3CDTF">2024-02-19T12:15:00Z</dcterms:modified>
</cp:coreProperties>
</file>