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4B031D" w14:textId="14749143" w:rsidR="0019534D" w:rsidRDefault="0019534D" w:rsidP="0019534D">
      <w:pPr>
        <w:ind w:firstLine="6663"/>
        <w:jc w:val="both"/>
      </w:pPr>
      <w:r>
        <w:t>Załącznik nr 1 do umowy</w:t>
      </w:r>
    </w:p>
    <w:p w14:paraId="184C923C" w14:textId="77777777" w:rsidR="0019534D" w:rsidRDefault="0019534D" w:rsidP="0019534D">
      <w:pPr>
        <w:jc w:val="both"/>
      </w:pPr>
    </w:p>
    <w:p w14:paraId="0CF7E7AD" w14:textId="2EC36027" w:rsidR="0019534D" w:rsidRPr="0019534D" w:rsidRDefault="0019534D" w:rsidP="0019534D">
      <w:pPr>
        <w:jc w:val="both"/>
        <w:rPr>
          <w:b/>
          <w:bCs/>
        </w:rPr>
      </w:pPr>
      <w:r w:rsidRPr="0019534D">
        <w:rPr>
          <w:b/>
          <w:bCs/>
        </w:rPr>
        <w:t xml:space="preserve">Technologia wykonania remontu cząstkowego dróg gminnych i wewnętrznych na terenie Gminy Turek: </w:t>
      </w:r>
    </w:p>
    <w:p w14:paraId="1D7F9631" w14:textId="77777777" w:rsidR="0019534D" w:rsidRPr="00F87C42" w:rsidRDefault="0019534D" w:rsidP="0019534D">
      <w:pPr>
        <w:jc w:val="both"/>
      </w:pPr>
      <w:r w:rsidRPr="00F87C42">
        <w:t xml:space="preserve">1) obcięciu krawędzi ubytku nawierzchni na głębokość najgłębszego uszkodzenia umożliwiającą wyrównanie jego dna, nadając uszkodzeniu kształt prostej figury geometrycznej o pionowych ściankach, </w:t>
      </w:r>
    </w:p>
    <w:p w14:paraId="42B18E12" w14:textId="77777777" w:rsidR="0019534D" w:rsidRPr="00F87C42" w:rsidRDefault="0019534D" w:rsidP="0019534D">
      <w:pPr>
        <w:jc w:val="both"/>
      </w:pPr>
      <w:r w:rsidRPr="00F87C42">
        <w:t xml:space="preserve">2) wykuciu zniszczonej nawierzchni bitumicznej, </w:t>
      </w:r>
    </w:p>
    <w:p w14:paraId="30A43230" w14:textId="77777777" w:rsidR="0019534D" w:rsidRPr="00F87C42" w:rsidRDefault="0019534D" w:rsidP="0019534D">
      <w:pPr>
        <w:jc w:val="both"/>
      </w:pPr>
      <w:r w:rsidRPr="00F87C42">
        <w:t xml:space="preserve">3) usunięciu wody, doprowadzając uszkodzone miejsce do stanu suchego, </w:t>
      </w:r>
    </w:p>
    <w:p w14:paraId="262639A0" w14:textId="77777777" w:rsidR="0019534D" w:rsidRPr="00F87C42" w:rsidRDefault="0019534D" w:rsidP="0019534D">
      <w:pPr>
        <w:jc w:val="both"/>
      </w:pPr>
      <w:r w:rsidRPr="00F87C42">
        <w:t xml:space="preserve">4) dokładnym oczyszczeniu dna i krawędzi uszkodzonego miejsca z luźnych ziaren grysu, żwiru, piasku i pyłu, </w:t>
      </w:r>
    </w:p>
    <w:p w14:paraId="237D6EF7" w14:textId="4C99575C" w:rsidR="0019534D" w:rsidRPr="00F87C42" w:rsidRDefault="0019534D" w:rsidP="0019534D">
      <w:pPr>
        <w:jc w:val="both"/>
      </w:pPr>
      <w:r w:rsidRPr="00F87C42">
        <w:t>5) zagruntowaniu dna i brzegów ubytku emulsją asfaltową</w:t>
      </w:r>
      <w:r>
        <w:t xml:space="preserve"> na gor</w:t>
      </w:r>
      <w:r w:rsidR="00727341">
        <w:t>ą</w:t>
      </w:r>
      <w:r>
        <w:t>co,</w:t>
      </w:r>
    </w:p>
    <w:p w14:paraId="1E16CA48" w14:textId="77777777" w:rsidR="0019534D" w:rsidRPr="00F87C42" w:rsidRDefault="0019534D" w:rsidP="0019534D">
      <w:pPr>
        <w:jc w:val="both"/>
      </w:pPr>
      <w:r w:rsidRPr="00F87C42">
        <w:t xml:space="preserve">6) odtworzeniu nawierzchni bitumicznej masą mineralno-asfaltową (zagęszczaniu wbudowanego materiału walcem lub zagęszczarką płytową), </w:t>
      </w:r>
    </w:p>
    <w:p w14:paraId="6B5AE9BF" w14:textId="77777777" w:rsidR="0019534D" w:rsidRPr="00F87C42" w:rsidRDefault="0019534D" w:rsidP="0019534D">
      <w:pPr>
        <w:jc w:val="both"/>
      </w:pPr>
      <w:r w:rsidRPr="00F87C42">
        <w:t xml:space="preserve">7) uszczelnieniu połączenia łaty z istniejącą krawędzią od góry emulsją asfaltową, </w:t>
      </w:r>
    </w:p>
    <w:p w14:paraId="19C62A11" w14:textId="3ACDCDCD" w:rsidR="0019534D" w:rsidRPr="00F87C42" w:rsidRDefault="0019534D" w:rsidP="0019534D">
      <w:pPr>
        <w:jc w:val="both"/>
      </w:pPr>
      <w:r w:rsidRPr="00F87C42">
        <w:t>8) uprzątnięci</w:t>
      </w:r>
      <w:r>
        <w:t>e</w:t>
      </w:r>
      <w:r w:rsidRPr="00F87C42">
        <w:t xml:space="preserve"> i wywiezieni</w:t>
      </w:r>
      <w:r>
        <w:t>e:</w:t>
      </w:r>
      <w:r w:rsidRPr="00F87C42">
        <w:t xml:space="preserve"> </w:t>
      </w:r>
    </w:p>
    <w:p w14:paraId="62489462" w14:textId="77777777" w:rsidR="0019534D" w:rsidRPr="00F87C42" w:rsidRDefault="0019534D" w:rsidP="0019534D">
      <w:pPr>
        <w:jc w:val="both"/>
      </w:pPr>
      <w:r w:rsidRPr="00F87C42">
        <w:t xml:space="preserve">a) odpadów budowlanych pozostałych po wykonaniu remontu, </w:t>
      </w:r>
    </w:p>
    <w:p w14:paraId="15715503" w14:textId="4148C8ED" w:rsidR="0019534D" w:rsidRPr="00F87C42" w:rsidRDefault="0019534D" w:rsidP="0019534D">
      <w:pPr>
        <w:jc w:val="both"/>
      </w:pPr>
      <w:r w:rsidRPr="00F87C42">
        <w:t>b) destruktu asfaltowego w miejsce wskazane przez Zamawiającego</w:t>
      </w:r>
      <w:r w:rsidR="00C73220">
        <w:t>.</w:t>
      </w:r>
      <w:r w:rsidRPr="00F87C42">
        <w:t xml:space="preserve"> </w:t>
      </w:r>
    </w:p>
    <w:p w14:paraId="77612DA9" w14:textId="4CAEC1D3" w:rsidR="00883D70" w:rsidRDefault="00883D70" w:rsidP="0019534D"/>
    <w:sectPr w:rsidR="00883D7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3371"/>
    <w:rsid w:val="00122580"/>
    <w:rsid w:val="001410AA"/>
    <w:rsid w:val="0019534D"/>
    <w:rsid w:val="00203371"/>
    <w:rsid w:val="00313F45"/>
    <w:rsid w:val="00727341"/>
    <w:rsid w:val="00883D70"/>
    <w:rsid w:val="00990486"/>
    <w:rsid w:val="00C73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0D8E8E"/>
  <w15:chartTrackingRefBased/>
  <w15:docId w15:val="{A3777E49-44F7-4491-B484-A42D6DE4D5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9534D"/>
  </w:style>
  <w:style w:type="paragraph" w:styleId="Nagwek1">
    <w:name w:val="heading 1"/>
    <w:basedOn w:val="Normalny"/>
    <w:next w:val="Normalny"/>
    <w:link w:val="Nagwek1Znak"/>
    <w:uiPriority w:val="9"/>
    <w:qFormat/>
    <w:rsid w:val="0020337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033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0337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0337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20337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0337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20337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0337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0337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033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033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20337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03371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203371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03371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203371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03371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03371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20337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033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0337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20337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2033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203371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203371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203371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2033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203371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20337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141</Words>
  <Characters>846</Characters>
  <Application>Microsoft Office Word</Application>
  <DocSecurity>0</DocSecurity>
  <Lines>7</Lines>
  <Paragraphs>1</Paragraphs>
  <ScaleCrop>false</ScaleCrop>
  <Company/>
  <LinksUpToDate>false</LinksUpToDate>
  <CharactersWithSpaces>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Beata Antczak</dc:creator>
  <cp:keywords/>
  <dc:description/>
  <cp:lastModifiedBy>Beata Antczak</cp:lastModifiedBy>
  <cp:revision>4</cp:revision>
  <dcterms:created xsi:type="dcterms:W3CDTF">2025-02-18T09:07:00Z</dcterms:created>
  <dcterms:modified xsi:type="dcterms:W3CDTF">2025-02-26T10:58:00Z</dcterms:modified>
</cp:coreProperties>
</file>