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E" w:rsidRPr="006716F8" w:rsidRDefault="003611E6" w:rsidP="006716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Częstochowa, dnia </w:t>
      </w:r>
      <w:r w:rsidR="00925C18">
        <w:rPr>
          <w:sz w:val="24"/>
          <w:szCs w:val="24"/>
        </w:rPr>
        <w:t>21.07.2023</w:t>
      </w:r>
    </w:p>
    <w:p w:rsidR="006716F8" w:rsidRPr="006716F8" w:rsidRDefault="003611E6" w:rsidP="006716F8">
      <w:pPr>
        <w:rPr>
          <w:sz w:val="24"/>
          <w:szCs w:val="24"/>
        </w:rPr>
      </w:pPr>
      <w:r>
        <w:rPr>
          <w:sz w:val="24"/>
          <w:szCs w:val="24"/>
        </w:rPr>
        <w:t>ZP.26.1.</w:t>
      </w:r>
      <w:r w:rsidR="00BC0D99">
        <w:rPr>
          <w:sz w:val="24"/>
          <w:szCs w:val="24"/>
        </w:rPr>
        <w:t>4</w:t>
      </w:r>
      <w:r w:rsidR="00DD6D7E">
        <w:rPr>
          <w:sz w:val="24"/>
          <w:szCs w:val="24"/>
        </w:rPr>
        <w:t>5.2023</w:t>
      </w:r>
    </w:p>
    <w:p w:rsidR="006716F8" w:rsidRPr="006716F8" w:rsidRDefault="006716F8" w:rsidP="006716F8">
      <w:pPr>
        <w:rPr>
          <w:sz w:val="24"/>
          <w:szCs w:val="24"/>
        </w:rPr>
      </w:pPr>
    </w:p>
    <w:p w:rsidR="006716F8" w:rsidRPr="00E22EA6" w:rsidRDefault="006716F8" w:rsidP="00E22EA6">
      <w:pPr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Unieważnienie</w:t>
      </w:r>
    </w:p>
    <w:p w:rsidR="006716F8" w:rsidRPr="00E22EA6" w:rsidRDefault="006716F8" w:rsidP="00213E94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postępowania prowadzonego w trybie zamówienia z wolnej ręki na podstawie </w:t>
      </w:r>
      <w:r w:rsidR="002E2F7C" w:rsidRPr="00E22EA6">
        <w:rPr>
          <w:b/>
          <w:sz w:val="24"/>
          <w:szCs w:val="24"/>
        </w:rPr>
        <w:br/>
      </w:r>
      <w:r w:rsidRPr="00E22EA6">
        <w:rPr>
          <w:b/>
          <w:sz w:val="24"/>
          <w:szCs w:val="24"/>
        </w:rPr>
        <w:t xml:space="preserve">art. </w:t>
      </w:r>
      <w:r w:rsidR="00925C18">
        <w:rPr>
          <w:b/>
          <w:sz w:val="24"/>
          <w:szCs w:val="24"/>
        </w:rPr>
        <w:t>305</w:t>
      </w:r>
      <w:r w:rsidRPr="00E22EA6">
        <w:rPr>
          <w:b/>
          <w:sz w:val="24"/>
          <w:szCs w:val="24"/>
        </w:rPr>
        <w:t xml:space="preserve"> </w:t>
      </w:r>
      <w:r w:rsidR="00213E94">
        <w:rPr>
          <w:b/>
          <w:sz w:val="24"/>
          <w:szCs w:val="24"/>
        </w:rPr>
        <w:t xml:space="preserve">pkt </w:t>
      </w:r>
      <w:r w:rsidR="00925C18">
        <w:rPr>
          <w:b/>
          <w:sz w:val="24"/>
          <w:szCs w:val="24"/>
        </w:rPr>
        <w:t>2</w:t>
      </w:r>
      <w:r w:rsidRPr="00E22EA6">
        <w:rPr>
          <w:b/>
          <w:sz w:val="24"/>
          <w:szCs w:val="24"/>
        </w:rPr>
        <w:t xml:space="preserve"> ustawy z dnia 11 września 2019 roku – Prawo zamówień publicznych</w:t>
      </w:r>
    </w:p>
    <w:p w:rsidR="006716F8" w:rsidRPr="00E22EA6" w:rsidRDefault="006716F8" w:rsidP="00213E94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(Dz. U. </w:t>
      </w:r>
      <w:r w:rsidR="00925C18">
        <w:rPr>
          <w:b/>
          <w:sz w:val="24"/>
          <w:szCs w:val="24"/>
        </w:rPr>
        <w:t xml:space="preserve">2022 </w:t>
      </w:r>
      <w:r w:rsidRPr="00E22EA6">
        <w:rPr>
          <w:b/>
          <w:sz w:val="24"/>
          <w:szCs w:val="24"/>
        </w:rPr>
        <w:t xml:space="preserve">poz. </w:t>
      </w:r>
      <w:r w:rsidR="00925C18">
        <w:rPr>
          <w:b/>
          <w:sz w:val="24"/>
          <w:szCs w:val="24"/>
        </w:rPr>
        <w:t>1710</w:t>
      </w:r>
      <w:r w:rsidRPr="00E22EA6">
        <w:rPr>
          <w:b/>
          <w:sz w:val="24"/>
          <w:szCs w:val="24"/>
        </w:rPr>
        <w:t xml:space="preserve"> ze zm.)</w:t>
      </w:r>
    </w:p>
    <w:p w:rsidR="006716F8" w:rsidRPr="002E2F7C" w:rsidRDefault="006716F8" w:rsidP="00925C18">
      <w:pPr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na </w:t>
      </w:r>
      <w:r w:rsidR="00925C18">
        <w:rPr>
          <w:b/>
          <w:sz w:val="24"/>
          <w:szCs w:val="24"/>
        </w:rPr>
        <w:t>d</w:t>
      </w:r>
      <w:r w:rsidR="00925C18" w:rsidRPr="00925C18">
        <w:rPr>
          <w:b/>
          <w:sz w:val="24"/>
          <w:szCs w:val="24"/>
        </w:rPr>
        <w:t>ostaw</w:t>
      </w:r>
      <w:r w:rsidR="00925C18">
        <w:rPr>
          <w:b/>
          <w:sz w:val="24"/>
          <w:szCs w:val="24"/>
        </w:rPr>
        <w:t>ę</w:t>
      </w:r>
      <w:r w:rsidR="00925C18" w:rsidRPr="00925C18">
        <w:rPr>
          <w:b/>
          <w:sz w:val="24"/>
          <w:szCs w:val="24"/>
        </w:rPr>
        <w:t xml:space="preserve"> kalorymetrów – 5 sztuk dla Uniwersytetu Jana Długosza w Częstochowie.</w:t>
      </w:r>
    </w:p>
    <w:p w:rsidR="006716F8" w:rsidRDefault="006716F8" w:rsidP="006716F8">
      <w:pPr>
        <w:spacing w:after="0"/>
        <w:jc w:val="center"/>
        <w:rPr>
          <w:sz w:val="24"/>
          <w:szCs w:val="24"/>
        </w:rPr>
      </w:pPr>
    </w:p>
    <w:p w:rsidR="002E2F7C" w:rsidRDefault="006716F8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Zamawiający, Uniwersytet Jana Długosza w Częstochowie informuje, że unieważnił przedmiotowe postępowanie na podstawie art. 255 pkt 8 ustawy Prawo zamówień publicznych – </w:t>
      </w:r>
      <w:r w:rsidR="002E2F7C">
        <w:rPr>
          <w:sz w:val="24"/>
          <w:szCs w:val="24"/>
        </w:rPr>
        <w:t>Zamawiający unieważnia postępowanie o udzielenie zamówienia, jeżeli w trybie zamówienia z wolnej ręki negocjacje nie doprowadziły do zawarcia umowy w sprawie zamówienia publicznego.</w:t>
      </w:r>
    </w:p>
    <w:p w:rsidR="006716F8" w:rsidRDefault="006716F8" w:rsidP="002E2F7C">
      <w:pPr>
        <w:spacing w:after="0"/>
        <w:rPr>
          <w:b/>
          <w:sz w:val="24"/>
          <w:szCs w:val="24"/>
        </w:rPr>
      </w:pPr>
    </w:p>
    <w:p w:rsidR="00925C18" w:rsidRPr="00925C18" w:rsidRDefault="002E2F7C" w:rsidP="00925C18">
      <w:pPr>
        <w:spacing w:after="0"/>
        <w:rPr>
          <w:sz w:val="24"/>
          <w:szCs w:val="24"/>
        </w:rPr>
      </w:pPr>
      <w:r w:rsidRPr="002E2F7C">
        <w:rPr>
          <w:sz w:val="24"/>
          <w:szCs w:val="24"/>
        </w:rPr>
        <w:t>Uzasadnienie</w:t>
      </w:r>
      <w:r>
        <w:rPr>
          <w:sz w:val="24"/>
          <w:szCs w:val="24"/>
        </w:rPr>
        <w:t xml:space="preserve">: </w:t>
      </w:r>
      <w:r w:rsidR="00925C18" w:rsidRPr="00925C18">
        <w:rPr>
          <w:sz w:val="24"/>
          <w:szCs w:val="24"/>
        </w:rPr>
        <w:t>W dniu 12 lipca 2023 roku Zamawiający przekazał Wykonawcy zaproszenie do negocjacji prowadzonych w trybie zamówienia z wolnej ręki i wyznaczył termin negocjacji na dzień 17 sierpnia 2023 roku o godz. 10:30. Negocjacje zostały przeprowadzone z Wykonawcą w formie elektronicznej (dokumentacja w załączeniu) w dniach 14.07.2023-19.07.2023 roku.</w:t>
      </w:r>
    </w:p>
    <w:p w:rsidR="00F63497" w:rsidRDefault="00925C18" w:rsidP="00925C18">
      <w:pPr>
        <w:spacing w:after="0"/>
        <w:rPr>
          <w:sz w:val="24"/>
          <w:szCs w:val="24"/>
        </w:rPr>
      </w:pPr>
      <w:r w:rsidRPr="00925C18">
        <w:rPr>
          <w:sz w:val="24"/>
          <w:szCs w:val="24"/>
        </w:rPr>
        <w:t>Zaproponowany kalorymetr z grzałką (2 sztuki) w zakresie pozycji 2 specyfikacji technicznej (załącznik numer 1 do zaproszenia do negocjacji) nie spełnia wymagań Zamawiającego w zakresie parametru: Naczynie wewnętrzne - pojemność min. 200ml ,kalorymetr posiada pojemość 199 ml oraz parametru: Naczynie zewnętrzne wymiary minimum: - średnica 100 mm x wysokość 110 mm. Naczynie zewnętrzne posiada wysokość 100 mm. Wskazane w specyfikacji technicznej parametry, zgodnie z podpunktem 1.5: „Zakres przedmiotowy, ilościowy i wymagania dotyczące przedmiotu zamówienia zostały określone w załączniku nr 1 do zaproszenia –  Zaproszenia do negocjacji a wymagania tam wskazane, należy traktować jako określenie wymaganego minimalnego poziomu wymagań”.</w:t>
      </w:r>
    </w:p>
    <w:p w:rsidR="00925C18" w:rsidRDefault="00925C18" w:rsidP="00925C18">
      <w:pPr>
        <w:spacing w:after="0"/>
        <w:rPr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C18">
        <w:rPr>
          <w:sz w:val="24"/>
          <w:szCs w:val="24"/>
        </w:rPr>
        <w:t xml:space="preserve">           Kanclerz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P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497">
        <w:rPr>
          <w:sz w:val="24"/>
          <w:szCs w:val="24"/>
        </w:rPr>
        <w:t xml:space="preserve">               Mgr </w:t>
      </w:r>
      <w:r w:rsidR="00925C18">
        <w:rPr>
          <w:sz w:val="24"/>
          <w:szCs w:val="24"/>
        </w:rPr>
        <w:t>inż. Maria Róg</w:t>
      </w:r>
      <w:bookmarkStart w:id="0" w:name="_GoBack"/>
      <w:bookmarkEnd w:id="0"/>
    </w:p>
    <w:sectPr w:rsidR="002E2F7C" w:rsidRPr="002E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8"/>
    <w:rsid w:val="00107008"/>
    <w:rsid w:val="00123616"/>
    <w:rsid w:val="00213E94"/>
    <w:rsid w:val="002E2F7C"/>
    <w:rsid w:val="003611E6"/>
    <w:rsid w:val="00397A0B"/>
    <w:rsid w:val="004B3DD3"/>
    <w:rsid w:val="004E2F19"/>
    <w:rsid w:val="00513AFD"/>
    <w:rsid w:val="006716F8"/>
    <w:rsid w:val="00925C18"/>
    <w:rsid w:val="00940625"/>
    <w:rsid w:val="00BC0D99"/>
    <w:rsid w:val="00C40773"/>
    <w:rsid w:val="00C4347F"/>
    <w:rsid w:val="00DD6D7E"/>
    <w:rsid w:val="00E22EA6"/>
    <w:rsid w:val="00E230AB"/>
    <w:rsid w:val="00F6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706B"/>
  <w15:docId w15:val="{7BE5725F-FB9C-4062-B9CB-64F399C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h.maruszczyk</cp:lastModifiedBy>
  <cp:revision>4</cp:revision>
  <cp:lastPrinted>2021-09-24T10:11:00Z</cp:lastPrinted>
  <dcterms:created xsi:type="dcterms:W3CDTF">2023-07-20T11:58:00Z</dcterms:created>
  <dcterms:modified xsi:type="dcterms:W3CDTF">2023-07-21T06:09:00Z</dcterms:modified>
</cp:coreProperties>
</file>