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99DB62" w14:textId="38A7AB4C" w:rsidR="001C33F6" w:rsidRPr="00164C52" w:rsidRDefault="001C33F6" w:rsidP="00A66B05">
      <w:pPr>
        <w:spacing w:line="264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1CC35458" w14:textId="132DE894" w:rsidR="003673A8" w:rsidRPr="00164C52" w:rsidRDefault="001C33F6" w:rsidP="00A66B05">
      <w:pPr>
        <w:spacing w:line="264" w:lineRule="auto"/>
        <w:rPr>
          <w:rFonts w:asciiTheme="minorHAnsi" w:hAnsiTheme="minorHAnsi" w:cstheme="minorHAnsi"/>
          <w:sz w:val="32"/>
          <w:szCs w:val="32"/>
        </w:rPr>
      </w:pPr>
      <w:r w:rsidRPr="00164C52">
        <w:rPr>
          <w:rFonts w:asciiTheme="minorHAnsi" w:hAnsiTheme="minorHAnsi" w:cstheme="minorHAnsi"/>
          <w:sz w:val="32"/>
          <w:szCs w:val="32"/>
        </w:rPr>
        <w:t xml:space="preserve">Oznaczenie sprawy: </w:t>
      </w:r>
      <w:r w:rsidR="00C65F8E" w:rsidRPr="00164C52">
        <w:rPr>
          <w:rFonts w:asciiTheme="minorHAnsi" w:hAnsiTheme="minorHAnsi" w:cstheme="minorHAnsi"/>
          <w:bCs/>
          <w:iCs/>
          <w:sz w:val="32"/>
          <w:szCs w:val="32"/>
        </w:rPr>
        <w:t>0</w:t>
      </w:r>
      <w:r w:rsidR="00AB59E1" w:rsidRPr="00164C52">
        <w:rPr>
          <w:rFonts w:asciiTheme="minorHAnsi" w:hAnsiTheme="minorHAnsi" w:cstheme="minorHAnsi"/>
          <w:bCs/>
          <w:iCs/>
          <w:sz w:val="32"/>
          <w:szCs w:val="32"/>
        </w:rPr>
        <w:t>5</w:t>
      </w:r>
      <w:r w:rsidR="006B5C0E" w:rsidRPr="00164C52">
        <w:rPr>
          <w:rFonts w:asciiTheme="minorHAnsi" w:hAnsiTheme="minorHAnsi" w:cstheme="minorHAnsi"/>
          <w:bCs/>
          <w:iCs/>
          <w:sz w:val="32"/>
          <w:szCs w:val="32"/>
        </w:rPr>
        <w:t>/0</w:t>
      </w:r>
      <w:r w:rsidR="00690371" w:rsidRPr="00164C52">
        <w:rPr>
          <w:rFonts w:asciiTheme="minorHAnsi" w:hAnsiTheme="minorHAnsi" w:cstheme="minorHAnsi"/>
          <w:bCs/>
          <w:iCs/>
          <w:sz w:val="32"/>
          <w:szCs w:val="32"/>
        </w:rPr>
        <w:t>2</w:t>
      </w:r>
      <w:r w:rsidR="006B5C0E" w:rsidRPr="00164C52">
        <w:rPr>
          <w:rFonts w:asciiTheme="minorHAnsi" w:hAnsiTheme="minorHAnsi" w:cstheme="minorHAnsi"/>
          <w:bCs/>
          <w:iCs/>
          <w:sz w:val="32"/>
          <w:szCs w:val="32"/>
        </w:rPr>
        <w:t>/2024</w:t>
      </w:r>
    </w:p>
    <w:p w14:paraId="0C877B01" w14:textId="77777777" w:rsidR="00B543B8" w:rsidRPr="00164C52" w:rsidRDefault="00B543B8" w:rsidP="00A66B05">
      <w:pPr>
        <w:pStyle w:val="Nagwek2"/>
        <w:spacing w:line="264" w:lineRule="auto"/>
        <w:ind w:firstLine="0"/>
        <w:jc w:val="left"/>
        <w:rPr>
          <w:rFonts w:asciiTheme="minorHAnsi" w:hAnsiTheme="minorHAnsi" w:cstheme="minorHAnsi"/>
          <w:b/>
          <w:sz w:val="20"/>
        </w:rPr>
      </w:pPr>
    </w:p>
    <w:p w14:paraId="44869055" w14:textId="77777777" w:rsidR="00280E77" w:rsidRPr="00164C52" w:rsidRDefault="00280E77" w:rsidP="00A66B05">
      <w:pPr>
        <w:spacing w:line="264" w:lineRule="auto"/>
        <w:rPr>
          <w:rFonts w:asciiTheme="minorHAnsi" w:hAnsiTheme="minorHAnsi" w:cstheme="minorHAnsi"/>
        </w:rPr>
      </w:pPr>
    </w:p>
    <w:p w14:paraId="795BE4D7" w14:textId="77777777" w:rsidR="00067F45" w:rsidRPr="00164C52" w:rsidRDefault="00067F45" w:rsidP="00A66B05">
      <w:pPr>
        <w:spacing w:line="264" w:lineRule="auto"/>
        <w:rPr>
          <w:rFonts w:asciiTheme="minorHAnsi" w:hAnsiTheme="minorHAnsi" w:cstheme="minorHAnsi"/>
        </w:rPr>
      </w:pPr>
    </w:p>
    <w:p w14:paraId="556715BF" w14:textId="77777777" w:rsidR="003673A8" w:rsidRPr="00164C52" w:rsidRDefault="001F2A43" w:rsidP="00A66B05">
      <w:pPr>
        <w:pStyle w:val="Nagwek2"/>
        <w:spacing w:line="264" w:lineRule="auto"/>
        <w:rPr>
          <w:rFonts w:asciiTheme="minorHAnsi" w:hAnsiTheme="minorHAnsi" w:cstheme="minorHAnsi"/>
          <w:b/>
          <w:sz w:val="32"/>
          <w:szCs w:val="32"/>
        </w:rPr>
      </w:pPr>
      <w:r w:rsidRPr="00164C52">
        <w:rPr>
          <w:rFonts w:asciiTheme="minorHAnsi" w:hAnsiTheme="minorHAnsi" w:cstheme="minorHAnsi"/>
          <w:b/>
          <w:sz w:val="32"/>
          <w:szCs w:val="32"/>
        </w:rPr>
        <w:t xml:space="preserve">SPECYFIKACJA </w:t>
      </w:r>
      <w:r w:rsidR="009C3C55" w:rsidRPr="00164C5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73A8" w:rsidRPr="00164C52">
        <w:rPr>
          <w:rFonts w:asciiTheme="minorHAnsi" w:hAnsiTheme="minorHAnsi" w:cstheme="minorHAnsi"/>
          <w:b/>
          <w:sz w:val="32"/>
          <w:szCs w:val="32"/>
        </w:rPr>
        <w:t xml:space="preserve">WARUNKÓW </w:t>
      </w:r>
      <w:r w:rsidR="0085016F" w:rsidRPr="00164C5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73A8" w:rsidRPr="00164C52">
        <w:rPr>
          <w:rFonts w:asciiTheme="minorHAnsi" w:hAnsiTheme="minorHAnsi" w:cstheme="minorHAnsi"/>
          <w:b/>
          <w:sz w:val="32"/>
          <w:szCs w:val="32"/>
        </w:rPr>
        <w:t>ZAMÓWIENIA</w:t>
      </w:r>
    </w:p>
    <w:p w14:paraId="6EBA3426" w14:textId="77777777" w:rsidR="0030177B" w:rsidRPr="00164C52" w:rsidRDefault="0030177B" w:rsidP="00A66B05">
      <w:pPr>
        <w:spacing w:line="264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4C52">
        <w:rPr>
          <w:rFonts w:asciiTheme="minorHAnsi" w:hAnsiTheme="minorHAnsi" w:cstheme="minorHAnsi"/>
          <w:b/>
          <w:sz w:val="32"/>
          <w:szCs w:val="32"/>
        </w:rPr>
        <w:t>(SWZ)</w:t>
      </w:r>
    </w:p>
    <w:p w14:paraId="786F87FE" w14:textId="77777777" w:rsidR="003673A8" w:rsidRPr="00164C52" w:rsidRDefault="003673A8" w:rsidP="00A66B05">
      <w:pPr>
        <w:spacing w:line="264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9C11495" w14:textId="77777777" w:rsidR="00280E77" w:rsidRPr="00164C52" w:rsidRDefault="00280E77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</w:p>
    <w:p w14:paraId="2F3F74F7" w14:textId="77777777" w:rsidR="009C3C55" w:rsidRPr="00164C52" w:rsidRDefault="009C3C55" w:rsidP="00A66B05">
      <w:pPr>
        <w:spacing w:line="264" w:lineRule="auto"/>
        <w:rPr>
          <w:rFonts w:asciiTheme="minorHAnsi" w:hAnsiTheme="minorHAnsi" w:cstheme="minorHAnsi"/>
        </w:rPr>
      </w:pPr>
    </w:p>
    <w:p w14:paraId="30770398" w14:textId="77777777" w:rsidR="009C3C55" w:rsidRPr="00164C52" w:rsidRDefault="009C3C55" w:rsidP="00A66B05">
      <w:pPr>
        <w:spacing w:line="264" w:lineRule="auto"/>
        <w:rPr>
          <w:rFonts w:asciiTheme="minorHAnsi" w:hAnsiTheme="minorHAnsi" w:cstheme="minorHAnsi"/>
        </w:rPr>
      </w:pPr>
    </w:p>
    <w:p w14:paraId="60D1AC38" w14:textId="77777777" w:rsidR="003673A8" w:rsidRPr="00164C52" w:rsidRDefault="003673A8" w:rsidP="00A66B05">
      <w:pPr>
        <w:spacing w:line="264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64C52">
        <w:rPr>
          <w:rFonts w:asciiTheme="minorHAnsi" w:hAnsiTheme="minorHAnsi" w:cstheme="minorHAnsi"/>
          <w:sz w:val="26"/>
          <w:szCs w:val="26"/>
        </w:rPr>
        <w:t xml:space="preserve">Podstawa prawna: </w:t>
      </w:r>
    </w:p>
    <w:p w14:paraId="66C8BD8D" w14:textId="28CF2FD0" w:rsidR="003673A8" w:rsidRPr="00164C52" w:rsidRDefault="003673A8" w:rsidP="00A66B05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4C52">
        <w:rPr>
          <w:rFonts w:asciiTheme="minorHAnsi" w:hAnsiTheme="minorHAnsi" w:cstheme="minorHAnsi"/>
          <w:sz w:val="24"/>
          <w:szCs w:val="24"/>
        </w:rPr>
        <w:t xml:space="preserve">ustawa z dnia </w:t>
      </w:r>
      <w:r w:rsidR="009C3C55" w:rsidRPr="00164C52">
        <w:rPr>
          <w:rFonts w:asciiTheme="minorHAnsi" w:hAnsiTheme="minorHAnsi" w:cstheme="minorHAnsi"/>
          <w:sz w:val="24"/>
          <w:szCs w:val="24"/>
        </w:rPr>
        <w:t>11 września 2019</w:t>
      </w:r>
      <w:r w:rsidRPr="00164C52">
        <w:rPr>
          <w:rFonts w:asciiTheme="minorHAnsi" w:hAnsiTheme="minorHAnsi" w:cstheme="minorHAnsi"/>
          <w:sz w:val="24"/>
          <w:szCs w:val="24"/>
        </w:rPr>
        <w:t xml:space="preserve"> r. Prawo zamówień publicznych (</w:t>
      </w:r>
      <w:r w:rsidR="00024A11" w:rsidRPr="00164C52">
        <w:rPr>
          <w:rFonts w:asciiTheme="minorHAnsi" w:hAnsiTheme="minorHAnsi" w:cstheme="minorHAnsi"/>
          <w:sz w:val="24"/>
          <w:szCs w:val="24"/>
        </w:rPr>
        <w:t>Dz. U. z 20</w:t>
      </w:r>
      <w:r w:rsidR="001B06AB" w:rsidRPr="00164C52">
        <w:rPr>
          <w:rFonts w:asciiTheme="minorHAnsi" w:hAnsiTheme="minorHAnsi" w:cstheme="minorHAnsi"/>
          <w:sz w:val="24"/>
          <w:szCs w:val="24"/>
        </w:rPr>
        <w:t>2</w:t>
      </w:r>
      <w:r w:rsidR="00BC4D38" w:rsidRPr="00164C52">
        <w:rPr>
          <w:rFonts w:asciiTheme="minorHAnsi" w:hAnsiTheme="minorHAnsi" w:cstheme="minorHAnsi"/>
          <w:sz w:val="24"/>
          <w:szCs w:val="24"/>
        </w:rPr>
        <w:t>3</w:t>
      </w:r>
      <w:r w:rsidR="00024A11" w:rsidRPr="00164C52">
        <w:rPr>
          <w:rFonts w:asciiTheme="minorHAnsi" w:hAnsiTheme="minorHAnsi" w:cstheme="minorHAnsi"/>
          <w:sz w:val="24"/>
          <w:szCs w:val="24"/>
        </w:rPr>
        <w:t xml:space="preserve"> r.</w:t>
      </w:r>
      <w:r w:rsidR="00FA25D5" w:rsidRPr="00164C52">
        <w:rPr>
          <w:rFonts w:asciiTheme="minorHAnsi" w:hAnsiTheme="minorHAnsi" w:cstheme="minorHAnsi"/>
          <w:sz w:val="24"/>
          <w:szCs w:val="24"/>
        </w:rPr>
        <w:t>,</w:t>
      </w:r>
      <w:r w:rsidR="00024A11" w:rsidRPr="00164C52">
        <w:rPr>
          <w:rFonts w:asciiTheme="minorHAnsi" w:hAnsiTheme="minorHAnsi" w:cstheme="minorHAnsi"/>
          <w:sz w:val="24"/>
          <w:szCs w:val="24"/>
        </w:rPr>
        <w:t xml:space="preserve"> poz. </w:t>
      </w:r>
      <w:r w:rsidR="001B06AB" w:rsidRPr="00164C52">
        <w:rPr>
          <w:rFonts w:asciiTheme="minorHAnsi" w:hAnsiTheme="minorHAnsi" w:cstheme="minorHAnsi"/>
          <w:sz w:val="24"/>
          <w:szCs w:val="24"/>
        </w:rPr>
        <w:t>1</w:t>
      </w:r>
      <w:r w:rsidR="00BC4D38" w:rsidRPr="00164C52">
        <w:rPr>
          <w:rFonts w:asciiTheme="minorHAnsi" w:hAnsiTheme="minorHAnsi" w:cstheme="minorHAnsi"/>
          <w:sz w:val="24"/>
          <w:szCs w:val="24"/>
        </w:rPr>
        <w:t>605</w:t>
      </w:r>
      <w:r w:rsidR="008C5295" w:rsidRPr="00164C52">
        <w:rPr>
          <w:rFonts w:asciiTheme="minorHAnsi" w:hAnsiTheme="minorHAnsi" w:cstheme="minorHAnsi"/>
          <w:sz w:val="24"/>
          <w:szCs w:val="24"/>
        </w:rPr>
        <w:t xml:space="preserve"> </w:t>
      </w:r>
      <w:r w:rsidR="009C3C55" w:rsidRPr="00164C52">
        <w:rPr>
          <w:rFonts w:asciiTheme="minorHAnsi" w:hAnsiTheme="minorHAnsi" w:cstheme="minorHAnsi"/>
          <w:sz w:val="24"/>
          <w:szCs w:val="24"/>
        </w:rPr>
        <w:t xml:space="preserve">ze </w:t>
      </w:r>
      <w:r w:rsidR="00A13818" w:rsidRPr="00164C52">
        <w:rPr>
          <w:rFonts w:asciiTheme="minorHAnsi" w:hAnsiTheme="minorHAnsi" w:cstheme="minorHAnsi"/>
          <w:sz w:val="24"/>
          <w:szCs w:val="24"/>
        </w:rPr>
        <w:t>z</w:t>
      </w:r>
      <w:r w:rsidR="009C3C55" w:rsidRPr="00164C52">
        <w:rPr>
          <w:rFonts w:asciiTheme="minorHAnsi" w:hAnsiTheme="minorHAnsi" w:cstheme="minorHAnsi"/>
          <w:sz w:val="24"/>
          <w:szCs w:val="24"/>
        </w:rPr>
        <w:t xml:space="preserve">m.) </w:t>
      </w:r>
    </w:p>
    <w:p w14:paraId="3E1CC8ED" w14:textId="77777777" w:rsidR="003673A8" w:rsidRPr="00164C52" w:rsidRDefault="003673A8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</w:p>
    <w:p w14:paraId="71550BDA" w14:textId="77777777" w:rsidR="003673A8" w:rsidRPr="00164C52" w:rsidRDefault="003673A8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</w:p>
    <w:p w14:paraId="66B4AFA4" w14:textId="77777777" w:rsidR="00067F45" w:rsidRPr="00164C52" w:rsidRDefault="00067F45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</w:p>
    <w:p w14:paraId="3CC313C0" w14:textId="0B636777" w:rsidR="003673A8" w:rsidRPr="00164C52" w:rsidRDefault="003673A8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  <w:r w:rsidRPr="00164C52">
        <w:rPr>
          <w:rFonts w:asciiTheme="minorHAnsi" w:hAnsiTheme="minorHAnsi" w:cstheme="minorHAnsi"/>
          <w:sz w:val="26"/>
          <w:szCs w:val="26"/>
        </w:rPr>
        <w:t xml:space="preserve">Tryb </w:t>
      </w:r>
      <w:r w:rsidR="009C3C55" w:rsidRPr="00164C52">
        <w:rPr>
          <w:rFonts w:asciiTheme="minorHAnsi" w:hAnsiTheme="minorHAnsi" w:cstheme="minorHAnsi"/>
          <w:sz w:val="26"/>
          <w:szCs w:val="26"/>
        </w:rPr>
        <w:t>udzieleni</w:t>
      </w:r>
      <w:r w:rsidR="00D7784F" w:rsidRPr="00164C52">
        <w:rPr>
          <w:rFonts w:asciiTheme="minorHAnsi" w:hAnsiTheme="minorHAnsi" w:cstheme="minorHAnsi"/>
          <w:sz w:val="26"/>
          <w:szCs w:val="26"/>
        </w:rPr>
        <w:t>a</w:t>
      </w:r>
      <w:r w:rsidR="009C3C55" w:rsidRPr="00164C52">
        <w:rPr>
          <w:rFonts w:asciiTheme="minorHAnsi" w:hAnsiTheme="minorHAnsi" w:cstheme="minorHAnsi"/>
          <w:sz w:val="26"/>
          <w:szCs w:val="26"/>
        </w:rPr>
        <w:t xml:space="preserve"> zamówienia</w:t>
      </w:r>
      <w:r w:rsidRPr="00164C52">
        <w:rPr>
          <w:rFonts w:asciiTheme="minorHAnsi" w:hAnsiTheme="minorHAnsi" w:cstheme="minorHAnsi"/>
          <w:sz w:val="26"/>
          <w:szCs w:val="26"/>
        </w:rPr>
        <w:t xml:space="preserve">: </w:t>
      </w:r>
    </w:p>
    <w:p w14:paraId="22D9792E" w14:textId="52C93270" w:rsidR="003673A8" w:rsidRPr="00164C52" w:rsidRDefault="009C3C55" w:rsidP="00A66B05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164C52">
        <w:rPr>
          <w:rFonts w:asciiTheme="minorHAnsi" w:hAnsiTheme="minorHAnsi" w:cstheme="minorHAnsi"/>
          <w:sz w:val="24"/>
          <w:szCs w:val="24"/>
        </w:rPr>
        <w:t xml:space="preserve">Tryb podstawowy bez przeprowadzenia negocjacji - art. 275 pkt 1 </w:t>
      </w:r>
      <w:r w:rsidR="000A0D1E" w:rsidRPr="00164C52">
        <w:rPr>
          <w:rFonts w:asciiTheme="minorHAnsi" w:hAnsiTheme="minorHAnsi" w:cstheme="minorHAnsi"/>
          <w:sz w:val="24"/>
          <w:szCs w:val="24"/>
        </w:rPr>
        <w:t xml:space="preserve">w związku z art. 359 pkt. 2 </w:t>
      </w:r>
      <w:r w:rsidRPr="00164C52">
        <w:rPr>
          <w:rFonts w:asciiTheme="minorHAnsi" w:hAnsiTheme="minorHAnsi" w:cstheme="minorHAnsi"/>
          <w:sz w:val="24"/>
          <w:szCs w:val="24"/>
        </w:rPr>
        <w:t>Ustawy</w:t>
      </w:r>
    </w:p>
    <w:p w14:paraId="0C0A97AE" w14:textId="77777777" w:rsidR="003673A8" w:rsidRPr="00164C52" w:rsidRDefault="003673A8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</w:p>
    <w:p w14:paraId="0D69AA02" w14:textId="77777777" w:rsidR="003673A8" w:rsidRPr="00164C52" w:rsidRDefault="003673A8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</w:p>
    <w:p w14:paraId="29ABC041" w14:textId="77777777" w:rsidR="00067F45" w:rsidRPr="00164C52" w:rsidRDefault="00067F45" w:rsidP="00A66B05">
      <w:pPr>
        <w:spacing w:line="264" w:lineRule="auto"/>
        <w:rPr>
          <w:rFonts w:asciiTheme="minorHAnsi" w:hAnsiTheme="minorHAnsi" w:cstheme="minorHAnsi"/>
          <w:sz w:val="26"/>
          <w:szCs w:val="26"/>
        </w:rPr>
      </w:pPr>
    </w:p>
    <w:p w14:paraId="3CFB59ED" w14:textId="77777777" w:rsidR="003673A8" w:rsidRPr="00164C52" w:rsidRDefault="003673A8" w:rsidP="00A66B05">
      <w:pPr>
        <w:spacing w:line="264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64C52">
        <w:rPr>
          <w:rFonts w:asciiTheme="minorHAnsi" w:hAnsiTheme="minorHAnsi" w:cstheme="minorHAnsi"/>
          <w:sz w:val="26"/>
          <w:szCs w:val="26"/>
        </w:rPr>
        <w:t xml:space="preserve">Przedmiot zamówienia: </w:t>
      </w:r>
    </w:p>
    <w:p w14:paraId="56A18128" w14:textId="1C2CDB37" w:rsidR="008E1395" w:rsidRPr="00164C52" w:rsidRDefault="007076F0" w:rsidP="00A66B05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164C5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Sukcesywna dostawa profesjonalnych środków czystości </w:t>
      </w:r>
      <w:r w:rsidR="0041072F" w:rsidRPr="00164C52">
        <w:rPr>
          <w:rFonts w:asciiTheme="minorHAnsi" w:hAnsiTheme="minorHAnsi" w:cstheme="minorHAnsi"/>
          <w:b/>
          <w:bCs/>
          <w:iCs/>
          <w:sz w:val="26"/>
          <w:szCs w:val="26"/>
        </w:rPr>
        <w:t>dla Kórnickiego Centrum Rekreacji i Sportu OAZA w Kórniku</w:t>
      </w:r>
    </w:p>
    <w:p w14:paraId="11B5AA8C" w14:textId="1F945871" w:rsidR="009C3C55" w:rsidRPr="00164C52" w:rsidRDefault="009C3C55" w:rsidP="00A66B05">
      <w:pPr>
        <w:spacing w:line="264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15C8159" w14:textId="77777777" w:rsidR="003673A8" w:rsidRPr="00164C52" w:rsidRDefault="003673A8" w:rsidP="00A66B05">
      <w:pPr>
        <w:spacing w:line="264" w:lineRule="auto"/>
        <w:jc w:val="both"/>
        <w:rPr>
          <w:rFonts w:asciiTheme="minorHAnsi" w:hAnsiTheme="minorHAnsi" w:cstheme="minorHAnsi"/>
        </w:rPr>
      </w:pPr>
    </w:p>
    <w:p w14:paraId="54DAE78E" w14:textId="77777777" w:rsidR="00B543B8" w:rsidRPr="00164C52" w:rsidRDefault="00B543B8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6CF22394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204BC6C6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161563E3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4DA5B9A8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69D032BA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7336FB75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1F59BB4E" w14:textId="77777777" w:rsidR="00280E77" w:rsidRPr="00164C52" w:rsidRDefault="00280E77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5073664B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7628259B" w14:textId="77777777" w:rsidR="00706CED" w:rsidRPr="00164C52" w:rsidRDefault="00706CED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7D37ADC1" w14:textId="77777777" w:rsidR="0030177B" w:rsidRPr="00164C52" w:rsidRDefault="0030177B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5C11CE75" w14:textId="77777777" w:rsidR="0030177B" w:rsidRPr="00164C52" w:rsidRDefault="0030177B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5AA2653A" w14:textId="77777777" w:rsidR="00F25F42" w:rsidRPr="00164C52" w:rsidRDefault="00F25F42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183D13FC" w14:textId="77777777" w:rsidR="009E2486" w:rsidRPr="00164C52" w:rsidRDefault="009E2486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75C43E85" w14:textId="77777777" w:rsidR="009E2486" w:rsidRPr="00164C52" w:rsidRDefault="009E2486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049F5B1F" w14:textId="77777777" w:rsidR="009E2486" w:rsidRPr="00164C52" w:rsidRDefault="009E2486" w:rsidP="00A66B05">
      <w:pPr>
        <w:spacing w:line="264" w:lineRule="auto"/>
        <w:jc w:val="center"/>
        <w:rPr>
          <w:rFonts w:asciiTheme="minorHAnsi" w:hAnsiTheme="minorHAnsi" w:cstheme="minorHAnsi"/>
        </w:rPr>
      </w:pPr>
    </w:p>
    <w:p w14:paraId="2312577C" w14:textId="3A70942E" w:rsidR="00F84FD6" w:rsidRPr="00164C52" w:rsidRDefault="0041072F" w:rsidP="00A66B05">
      <w:pPr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4C52">
        <w:rPr>
          <w:rFonts w:asciiTheme="minorHAnsi" w:hAnsiTheme="minorHAnsi" w:cstheme="minorHAnsi"/>
          <w:sz w:val="24"/>
          <w:szCs w:val="24"/>
        </w:rPr>
        <w:t>Kórnik</w:t>
      </w:r>
      <w:r w:rsidR="0059755B" w:rsidRPr="00164C52">
        <w:rPr>
          <w:rFonts w:asciiTheme="minorHAnsi" w:hAnsiTheme="minorHAnsi" w:cstheme="minorHAnsi"/>
          <w:sz w:val="24"/>
          <w:szCs w:val="24"/>
        </w:rPr>
        <w:t xml:space="preserve">, </w:t>
      </w:r>
      <w:r w:rsidR="00BC4D38" w:rsidRPr="00164C52">
        <w:rPr>
          <w:rFonts w:asciiTheme="minorHAnsi" w:hAnsiTheme="minorHAnsi" w:cstheme="minorHAnsi"/>
          <w:sz w:val="24"/>
          <w:szCs w:val="24"/>
        </w:rPr>
        <w:t>l</w:t>
      </w:r>
      <w:r w:rsidR="00B45729" w:rsidRPr="00164C52">
        <w:rPr>
          <w:rFonts w:asciiTheme="minorHAnsi" w:hAnsiTheme="minorHAnsi" w:cstheme="minorHAnsi"/>
          <w:sz w:val="24"/>
          <w:szCs w:val="24"/>
        </w:rPr>
        <w:t xml:space="preserve">uty </w:t>
      </w:r>
      <w:r w:rsidR="009E2486" w:rsidRPr="00164C52">
        <w:rPr>
          <w:rFonts w:asciiTheme="minorHAnsi" w:hAnsiTheme="minorHAnsi" w:cstheme="minorHAnsi"/>
          <w:sz w:val="24"/>
          <w:szCs w:val="24"/>
        </w:rPr>
        <w:t>202</w:t>
      </w:r>
      <w:r w:rsidRPr="00164C52">
        <w:rPr>
          <w:rFonts w:asciiTheme="minorHAnsi" w:hAnsiTheme="minorHAnsi" w:cstheme="minorHAnsi"/>
          <w:sz w:val="24"/>
          <w:szCs w:val="24"/>
        </w:rPr>
        <w:t>4</w:t>
      </w:r>
      <w:r w:rsidR="00F84FD6" w:rsidRPr="00164C52">
        <w:rPr>
          <w:rFonts w:asciiTheme="minorHAnsi" w:hAnsiTheme="minorHAnsi" w:cstheme="minorHAnsi"/>
          <w:i/>
        </w:rPr>
        <w:br w:type="page"/>
      </w:r>
    </w:p>
    <w:p w14:paraId="11B2FBBA" w14:textId="77777777" w:rsidR="004C6032" w:rsidRPr="00164C52" w:rsidRDefault="004C6032" w:rsidP="00A66B05">
      <w:pPr>
        <w:spacing w:line="264" w:lineRule="auto"/>
        <w:ind w:firstLine="284"/>
        <w:rPr>
          <w:rFonts w:asciiTheme="minorHAnsi" w:hAnsiTheme="minorHAnsi" w:cstheme="minorHAnsi"/>
          <w:iCs/>
        </w:rPr>
      </w:pPr>
    </w:p>
    <w:p w14:paraId="1A6FD395" w14:textId="77777777" w:rsidR="004C6032" w:rsidRPr="00164C52" w:rsidRDefault="009C3C55" w:rsidP="00A66B05">
      <w:pPr>
        <w:pStyle w:val="Akapitzlist"/>
        <w:numPr>
          <w:ilvl w:val="0"/>
          <w:numId w:val="5"/>
        </w:numPr>
        <w:spacing w:after="0" w:line="264" w:lineRule="auto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Nazwa oraz adres zamawiającego, numer telefonu, adres poczty elektronicznej oraz strony internetowej prowadzonego postępowania</w:t>
      </w:r>
      <w:r w:rsidR="004C6032" w:rsidRPr="00164C52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4F60A30" w14:textId="77777777" w:rsidR="002A4ED7" w:rsidRPr="00164C52" w:rsidRDefault="002A4ED7" w:rsidP="00A66B05">
      <w:pPr>
        <w:spacing w:line="264" w:lineRule="auto"/>
        <w:ind w:left="426"/>
        <w:rPr>
          <w:rFonts w:asciiTheme="minorHAnsi" w:hAnsiTheme="minorHAnsi" w:cstheme="minorHAnsi"/>
          <w:iCs/>
        </w:rPr>
      </w:pPr>
      <w:r w:rsidRPr="00164C52">
        <w:rPr>
          <w:rFonts w:asciiTheme="minorHAnsi" w:hAnsiTheme="minorHAnsi" w:cstheme="minorHAnsi"/>
          <w:iCs/>
        </w:rPr>
        <w:t>Kórnickie Centrum Rekreacji i Sportu "Oaza"</w:t>
      </w:r>
    </w:p>
    <w:p w14:paraId="49B220CD" w14:textId="2FE5BDD8" w:rsidR="002A4ED7" w:rsidRPr="00164C52" w:rsidRDefault="002A4ED7" w:rsidP="00A66B05">
      <w:pPr>
        <w:spacing w:line="264" w:lineRule="auto"/>
        <w:ind w:left="426"/>
        <w:rPr>
          <w:rFonts w:asciiTheme="minorHAnsi" w:hAnsiTheme="minorHAnsi" w:cstheme="minorHAnsi"/>
          <w:iCs/>
        </w:rPr>
      </w:pPr>
      <w:r w:rsidRPr="00164C52">
        <w:rPr>
          <w:rFonts w:asciiTheme="minorHAnsi" w:hAnsiTheme="minorHAnsi" w:cstheme="minorHAnsi"/>
          <w:iCs/>
        </w:rPr>
        <w:t>ul. Ignacego Krasickiego 1, 62-035 Kórnik</w:t>
      </w:r>
    </w:p>
    <w:p w14:paraId="3E65AE37" w14:textId="00252473" w:rsidR="00945440" w:rsidRPr="00164C52" w:rsidRDefault="00945440" w:rsidP="00A66B05">
      <w:pPr>
        <w:spacing w:line="264" w:lineRule="auto"/>
        <w:ind w:left="426"/>
        <w:rPr>
          <w:rFonts w:asciiTheme="minorHAnsi" w:hAnsiTheme="minorHAnsi" w:cstheme="minorHAnsi"/>
          <w:iCs/>
          <w:lang w:val="en-GB"/>
        </w:rPr>
      </w:pPr>
      <w:r w:rsidRPr="00164C52">
        <w:rPr>
          <w:rFonts w:asciiTheme="minorHAnsi" w:hAnsiTheme="minorHAnsi" w:cstheme="minorHAnsi"/>
          <w:iCs/>
        </w:rPr>
        <w:t xml:space="preserve">nr tel. </w:t>
      </w:r>
      <w:r w:rsidRPr="00164C52">
        <w:rPr>
          <w:rFonts w:asciiTheme="minorHAnsi" w:hAnsiTheme="minorHAnsi" w:cstheme="minorHAnsi"/>
          <w:iCs/>
          <w:lang w:val="en-GB"/>
        </w:rPr>
        <w:t>+48 61 649 88 75</w:t>
      </w:r>
    </w:p>
    <w:p w14:paraId="758B405B" w14:textId="01651B74" w:rsidR="00637849" w:rsidRPr="00164C52" w:rsidRDefault="002A4ED7" w:rsidP="00A66B05">
      <w:pPr>
        <w:spacing w:line="264" w:lineRule="auto"/>
        <w:ind w:left="426"/>
        <w:rPr>
          <w:rFonts w:asciiTheme="minorHAnsi" w:hAnsiTheme="minorHAnsi" w:cstheme="minorHAnsi"/>
          <w:iCs/>
          <w:lang w:val="en-GB"/>
        </w:rPr>
      </w:pPr>
      <w:r w:rsidRPr="00164C52">
        <w:rPr>
          <w:rFonts w:asciiTheme="minorHAnsi" w:hAnsiTheme="minorHAnsi" w:cstheme="minorHAnsi"/>
          <w:iCs/>
          <w:lang w:val="en-GB"/>
        </w:rPr>
        <w:t>e</w:t>
      </w:r>
      <w:r w:rsidR="00637849" w:rsidRPr="00164C52">
        <w:rPr>
          <w:rFonts w:asciiTheme="minorHAnsi" w:hAnsiTheme="minorHAnsi" w:cstheme="minorHAnsi"/>
          <w:iCs/>
          <w:lang w:val="en-GB"/>
        </w:rPr>
        <w:t xml:space="preserve">mail: </w:t>
      </w:r>
      <w:hyperlink r:id="rId9" w:history="1">
        <w:r w:rsidR="00945440" w:rsidRPr="00164C52">
          <w:rPr>
            <w:rStyle w:val="Hipercze"/>
            <w:rFonts w:asciiTheme="minorHAnsi" w:hAnsiTheme="minorHAnsi" w:cstheme="minorHAnsi"/>
            <w:bCs/>
            <w:iCs/>
            <w:color w:val="auto"/>
            <w:lang w:val="en-GB"/>
          </w:rPr>
          <w:t>b.karas@oaza.kornik.pl</w:t>
        </w:r>
      </w:hyperlink>
      <w:r w:rsidR="009E2486" w:rsidRPr="00164C52">
        <w:rPr>
          <w:rFonts w:asciiTheme="minorHAnsi" w:hAnsiTheme="minorHAnsi" w:cstheme="minorHAnsi"/>
          <w:iCs/>
          <w:lang w:val="en-GB"/>
        </w:rPr>
        <w:t xml:space="preserve"> </w:t>
      </w:r>
    </w:p>
    <w:p w14:paraId="34895469" w14:textId="03569CFC" w:rsidR="00637849" w:rsidRPr="00164C52" w:rsidRDefault="009E2486" w:rsidP="00A66B05">
      <w:pPr>
        <w:spacing w:line="264" w:lineRule="auto"/>
        <w:ind w:left="426"/>
        <w:rPr>
          <w:rFonts w:asciiTheme="minorHAnsi" w:hAnsiTheme="minorHAnsi" w:cstheme="minorHAnsi"/>
          <w:iCs/>
        </w:rPr>
      </w:pPr>
      <w:r w:rsidRPr="00164C52">
        <w:rPr>
          <w:rFonts w:asciiTheme="minorHAnsi" w:hAnsiTheme="minorHAnsi" w:cstheme="minorHAnsi"/>
          <w:iCs/>
        </w:rPr>
        <w:t xml:space="preserve">Godziny pracy </w:t>
      </w:r>
      <w:r w:rsidR="00637849" w:rsidRPr="00164C52">
        <w:rPr>
          <w:rFonts w:asciiTheme="minorHAnsi" w:hAnsiTheme="minorHAnsi" w:cstheme="minorHAnsi"/>
          <w:iCs/>
        </w:rPr>
        <w:t>poniedziałek-piątek</w:t>
      </w:r>
      <w:r w:rsidR="00945440" w:rsidRPr="00164C52">
        <w:rPr>
          <w:rFonts w:asciiTheme="minorHAnsi" w:hAnsiTheme="minorHAnsi" w:cstheme="minorHAnsi"/>
          <w:iCs/>
        </w:rPr>
        <w:t xml:space="preserve"> 7:30-15:</w:t>
      </w:r>
      <w:r w:rsidR="006B5C0E" w:rsidRPr="00164C52">
        <w:rPr>
          <w:rFonts w:asciiTheme="minorHAnsi" w:hAnsiTheme="minorHAnsi" w:cstheme="minorHAnsi"/>
          <w:iCs/>
        </w:rPr>
        <w:t>30</w:t>
      </w:r>
    </w:p>
    <w:p w14:paraId="39253F24" w14:textId="2EA80736" w:rsidR="00637849" w:rsidRPr="00164C52" w:rsidRDefault="001C33F6" w:rsidP="00A66B05">
      <w:pPr>
        <w:spacing w:line="264" w:lineRule="auto"/>
        <w:ind w:left="426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  <w:iCs/>
        </w:rPr>
        <w:t xml:space="preserve">Strona internetowa: </w:t>
      </w:r>
      <w:hyperlink r:id="rId10" w:history="1">
        <w:r w:rsidR="006B5C0E" w:rsidRPr="00164C52">
          <w:rPr>
            <w:rStyle w:val="Hipercze"/>
            <w:rFonts w:asciiTheme="minorHAnsi" w:hAnsiTheme="minorHAnsi" w:cstheme="minorHAnsi"/>
            <w:color w:val="auto"/>
          </w:rPr>
          <w:t>https://oaza.kornik.pl</w:t>
        </w:r>
      </w:hyperlink>
      <w:r w:rsidR="006B5C0E" w:rsidRPr="00164C52">
        <w:rPr>
          <w:rStyle w:val="Hipercze"/>
          <w:rFonts w:asciiTheme="minorHAnsi" w:hAnsiTheme="minorHAnsi" w:cstheme="minorHAnsi"/>
          <w:color w:val="auto"/>
        </w:rPr>
        <w:t xml:space="preserve"> </w:t>
      </w:r>
    </w:p>
    <w:p w14:paraId="08D65687" w14:textId="3CA7E59C" w:rsidR="00C069CB" w:rsidRPr="00164C52" w:rsidRDefault="00C069CB" w:rsidP="00A66B05">
      <w:pPr>
        <w:spacing w:line="264" w:lineRule="auto"/>
        <w:ind w:left="426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  <w:bCs/>
          <w:iCs/>
        </w:rPr>
        <w:t xml:space="preserve">Adres strony prowadzonego postępowania: </w:t>
      </w:r>
    </w:p>
    <w:p w14:paraId="10205C01" w14:textId="124D0CB4" w:rsidR="00BF4BBD" w:rsidRPr="00164C52" w:rsidRDefault="00EC7F4D" w:rsidP="00A66B05">
      <w:pPr>
        <w:spacing w:line="264" w:lineRule="auto"/>
        <w:ind w:left="426"/>
        <w:rPr>
          <w:rFonts w:asciiTheme="minorHAnsi" w:hAnsiTheme="minorHAnsi" w:cstheme="minorHAnsi"/>
          <w:bCs/>
          <w:iCs/>
        </w:rPr>
      </w:pPr>
      <w:hyperlink r:id="rId11" w:history="1">
        <w:r w:rsidR="005C1126" w:rsidRPr="00164C52">
          <w:rPr>
            <w:rStyle w:val="Hipercze"/>
            <w:rFonts w:asciiTheme="minorHAnsi" w:hAnsiTheme="minorHAnsi" w:cstheme="minorHAnsi"/>
            <w:color w:val="auto"/>
          </w:rPr>
          <w:t>https://platformazakupowa.pl/transakcja/</w:t>
        </w:r>
        <w:r w:rsidR="00C65F8E" w:rsidRPr="00164C52">
          <w:rPr>
            <w:rStyle w:val="Hipercze"/>
            <w:rFonts w:asciiTheme="minorHAnsi" w:hAnsiTheme="minorHAnsi" w:cstheme="minorHAnsi"/>
            <w:color w:val="auto"/>
          </w:rPr>
          <w:t>892944</w:t>
        </w:r>
      </w:hyperlink>
    </w:p>
    <w:p w14:paraId="464774FA" w14:textId="77777777" w:rsidR="004556ED" w:rsidRPr="00164C52" w:rsidRDefault="004556ED" w:rsidP="00A66B05">
      <w:pPr>
        <w:spacing w:line="264" w:lineRule="auto"/>
        <w:ind w:left="426"/>
        <w:rPr>
          <w:rFonts w:asciiTheme="minorHAnsi" w:hAnsiTheme="minorHAnsi" w:cstheme="minorHAnsi"/>
          <w:iCs/>
        </w:rPr>
      </w:pPr>
    </w:p>
    <w:p w14:paraId="3E5F77BB" w14:textId="2BC8EC63" w:rsidR="009C3C55" w:rsidRPr="00164C52" w:rsidRDefault="009C3C55" w:rsidP="00A66B05">
      <w:pPr>
        <w:pStyle w:val="Akapitzlist"/>
        <w:numPr>
          <w:ilvl w:val="0"/>
          <w:numId w:val="5"/>
        </w:numPr>
        <w:spacing w:after="0" w:line="264" w:lineRule="auto"/>
        <w:ind w:left="426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Adres strony internetowej, na której udostępniane będą zmiany i wyjaśnienia treści SWZ oraz inne dokumenty zamówienia bezpoś</w:t>
      </w:r>
      <w:r w:rsidR="006E5FD6" w:rsidRPr="00164C52">
        <w:rPr>
          <w:rFonts w:asciiTheme="minorHAnsi" w:hAnsiTheme="minorHAnsi" w:cstheme="minorHAnsi"/>
          <w:color w:val="auto"/>
          <w:sz w:val="20"/>
          <w:szCs w:val="20"/>
        </w:rPr>
        <w:t>rednio związane z postępowaniem</w:t>
      </w: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o udzielenie zamówienia.</w:t>
      </w:r>
    </w:p>
    <w:p w14:paraId="6F8123C3" w14:textId="34C71308" w:rsidR="009C3C55" w:rsidRPr="00164C52" w:rsidRDefault="00EC7F4D" w:rsidP="00A66B05">
      <w:pPr>
        <w:spacing w:line="264" w:lineRule="auto"/>
        <w:ind w:left="426"/>
        <w:rPr>
          <w:rFonts w:asciiTheme="minorHAnsi" w:hAnsiTheme="minorHAnsi" w:cstheme="minorHAnsi"/>
          <w:iCs/>
        </w:rPr>
      </w:pPr>
      <w:hyperlink r:id="rId12" w:history="1">
        <w:r w:rsidR="00C65F8E" w:rsidRPr="00164C52">
          <w:rPr>
            <w:rStyle w:val="Hipercze"/>
            <w:rFonts w:asciiTheme="minorHAnsi" w:hAnsiTheme="minorHAnsi" w:cstheme="minorHAnsi"/>
            <w:color w:val="auto"/>
          </w:rPr>
          <w:t>https://platformazakupowa.pl/transakcja/892944</w:t>
        </w:r>
      </w:hyperlink>
    </w:p>
    <w:p w14:paraId="4845E015" w14:textId="77777777" w:rsidR="009C3C55" w:rsidRPr="00164C52" w:rsidRDefault="009C3C55" w:rsidP="00A66B05">
      <w:pPr>
        <w:spacing w:line="264" w:lineRule="auto"/>
        <w:ind w:left="426"/>
        <w:rPr>
          <w:rFonts w:asciiTheme="minorHAnsi" w:hAnsiTheme="minorHAnsi" w:cstheme="minorHAnsi"/>
          <w:b/>
          <w:bCs/>
          <w:iCs/>
        </w:rPr>
      </w:pPr>
    </w:p>
    <w:p w14:paraId="3BB2635D" w14:textId="77777777" w:rsidR="0018412A" w:rsidRPr="00164C52" w:rsidRDefault="0018412A" w:rsidP="00A66B05">
      <w:pPr>
        <w:pStyle w:val="pkt"/>
        <w:numPr>
          <w:ilvl w:val="0"/>
          <w:numId w:val="5"/>
        </w:numPr>
        <w:suppressAutoHyphens w:val="0"/>
        <w:spacing w:before="0" w:after="0" w:line="264" w:lineRule="auto"/>
        <w:ind w:left="426" w:hanging="426"/>
        <w:rPr>
          <w:rFonts w:asciiTheme="minorHAnsi" w:hAnsiTheme="minorHAnsi" w:cstheme="minorHAnsi"/>
          <w:b/>
          <w:sz w:val="20"/>
        </w:rPr>
      </w:pPr>
      <w:r w:rsidRPr="00164C52">
        <w:rPr>
          <w:rFonts w:asciiTheme="minorHAnsi" w:hAnsiTheme="minorHAnsi" w:cstheme="minorHAnsi"/>
          <w:b/>
          <w:sz w:val="20"/>
        </w:rPr>
        <w:t>Tryb udzielenia zamówienia.</w:t>
      </w:r>
    </w:p>
    <w:p w14:paraId="459AC98A" w14:textId="411CE816" w:rsidR="0056733F" w:rsidRPr="00164C52" w:rsidRDefault="00133C2D" w:rsidP="00A66B05">
      <w:pPr>
        <w:pStyle w:val="Standardowy1"/>
        <w:numPr>
          <w:ilvl w:val="1"/>
          <w:numId w:val="5"/>
        </w:numPr>
        <w:suppressLineNumbers/>
        <w:tabs>
          <w:tab w:val="left" w:pos="426"/>
        </w:tabs>
        <w:spacing w:after="0" w:line="264" w:lineRule="auto"/>
        <w:ind w:left="426" w:right="-26" w:hanging="426"/>
        <w:rPr>
          <w:rFonts w:asciiTheme="minorHAnsi" w:hAnsiTheme="minorHAnsi" w:cstheme="minorHAnsi"/>
          <w:sz w:val="20"/>
          <w:szCs w:val="20"/>
        </w:rPr>
      </w:pPr>
      <w:r w:rsidRPr="00164C52">
        <w:rPr>
          <w:rFonts w:asciiTheme="minorHAnsi" w:hAnsiTheme="minorHAnsi" w:cstheme="minorHAnsi"/>
          <w:sz w:val="20"/>
          <w:szCs w:val="20"/>
        </w:rPr>
        <w:t xml:space="preserve">Postępowanie </w:t>
      </w:r>
      <w:r w:rsidR="009C3C55" w:rsidRPr="00164C52">
        <w:rPr>
          <w:rFonts w:asciiTheme="minorHAnsi" w:hAnsiTheme="minorHAnsi" w:cstheme="minorHAnsi"/>
          <w:sz w:val="20"/>
          <w:szCs w:val="20"/>
        </w:rPr>
        <w:t>o</w:t>
      </w:r>
      <w:r w:rsidR="009C3C55" w:rsidRPr="00164C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3C55" w:rsidRPr="00164C52">
        <w:rPr>
          <w:rFonts w:asciiTheme="minorHAnsi" w:hAnsiTheme="minorHAnsi" w:cstheme="minorHAnsi"/>
          <w:sz w:val="20"/>
          <w:szCs w:val="20"/>
        </w:rPr>
        <w:t>udzielenie zamówienia klasycznego</w:t>
      </w:r>
      <w:r w:rsidR="009C3C55" w:rsidRPr="00164C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64C52">
        <w:rPr>
          <w:rFonts w:asciiTheme="minorHAnsi" w:hAnsiTheme="minorHAnsi" w:cstheme="minorHAnsi"/>
          <w:sz w:val="20"/>
          <w:szCs w:val="20"/>
        </w:rPr>
        <w:t xml:space="preserve">jest prowadzone </w:t>
      </w:r>
      <w:r w:rsidR="006E5FD6" w:rsidRPr="00164C52">
        <w:rPr>
          <w:rFonts w:asciiTheme="minorHAnsi" w:hAnsiTheme="minorHAnsi" w:cstheme="minorHAnsi"/>
          <w:sz w:val="20"/>
          <w:szCs w:val="20"/>
        </w:rPr>
        <w:t xml:space="preserve">w trybie podstawowym bez przeprowadzenia negocjacji </w:t>
      </w:r>
      <w:r w:rsidR="0056733F" w:rsidRPr="00164C52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3D46B8" w:rsidRPr="00164C52">
        <w:rPr>
          <w:rFonts w:asciiTheme="minorHAnsi" w:hAnsiTheme="minorHAnsi" w:cstheme="minorHAnsi"/>
          <w:sz w:val="20"/>
          <w:szCs w:val="20"/>
        </w:rPr>
        <w:t xml:space="preserve">art. </w:t>
      </w:r>
      <w:r w:rsidR="005B294F" w:rsidRPr="00164C52">
        <w:rPr>
          <w:rFonts w:asciiTheme="minorHAnsi" w:hAnsiTheme="minorHAnsi" w:cstheme="minorHAnsi"/>
          <w:sz w:val="20"/>
          <w:szCs w:val="20"/>
        </w:rPr>
        <w:t>275 pkt</w:t>
      </w:r>
      <w:r w:rsidR="009C3C55" w:rsidRPr="00164C52">
        <w:rPr>
          <w:rFonts w:asciiTheme="minorHAnsi" w:hAnsiTheme="minorHAnsi" w:cstheme="minorHAnsi"/>
          <w:sz w:val="20"/>
          <w:szCs w:val="20"/>
        </w:rPr>
        <w:t xml:space="preserve"> 1</w:t>
      </w:r>
      <w:r w:rsidR="0056733F" w:rsidRPr="00164C52">
        <w:rPr>
          <w:rFonts w:asciiTheme="minorHAnsi" w:hAnsiTheme="minorHAnsi" w:cstheme="minorHAnsi"/>
          <w:sz w:val="20"/>
          <w:szCs w:val="20"/>
        </w:rPr>
        <w:t xml:space="preserve"> </w:t>
      </w:r>
      <w:r w:rsidR="009C3C55" w:rsidRPr="00164C52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</w:t>
      </w:r>
      <w:r w:rsidR="00800FB9" w:rsidRPr="00164C52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9C3C55" w:rsidRPr="00164C52">
        <w:rPr>
          <w:rFonts w:asciiTheme="minorHAnsi" w:hAnsiTheme="minorHAnsi" w:cstheme="minorHAnsi"/>
          <w:sz w:val="20"/>
          <w:szCs w:val="20"/>
        </w:rPr>
        <w:t xml:space="preserve"> (Dz. U. z 20</w:t>
      </w:r>
      <w:r w:rsidR="00CB5D50" w:rsidRPr="00164C52">
        <w:rPr>
          <w:rFonts w:asciiTheme="minorHAnsi" w:hAnsiTheme="minorHAnsi" w:cstheme="minorHAnsi"/>
          <w:sz w:val="20"/>
          <w:szCs w:val="20"/>
        </w:rPr>
        <w:t>2</w:t>
      </w:r>
      <w:r w:rsidR="002A4ED7" w:rsidRPr="00164C52">
        <w:rPr>
          <w:rFonts w:asciiTheme="minorHAnsi" w:hAnsiTheme="minorHAnsi" w:cstheme="minorHAnsi"/>
          <w:sz w:val="20"/>
          <w:szCs w:val="20"/>
        </w:rPr>
        <w:t>3</w:t>
      </w:r>
      <w:r w:rsidR="009C3C55" w:rsidRPr="00164C52">
        <w:rPr>
          <w:rFonts w:asciiTheme="minorHAnsi" w:hAnsiTheme="minorHAnsi" w:cstheme="minorHAnsi"/>
          <w:sz w:val="20"/>
          <w:szCs w:val="20"/>
        </w:rPr>
        <w:t xml:space="preserve"> r. poz. </w:t>
      </w:r>
      <w:r w:rsidR="00CB5D50" w:rsidRPr="00164C52">
        <w:rPr>
          <w:rFonts w:asciiTheme="minorHAnsi" w:hAnsiTheme="minorHAnsi" w:cstheme="minorHAnsi"/>
          <w:sz w:val="20"/>
          <w:szCs w:val="20"/>
        </w:rPr>
        <w:t>1</w:t>
      </w:r>
      <w:r w:rsidR="002A4ED7" w:rsidRPr="00164C52">
        <w:rPr>
          <w:rFonts w:asciiTheme="minorHAnsi" w:hAnsiTheme="minorHAnsi" w:cstheme="minorHAnsi"/>
          <w:sz w:val="20"/>
          <w:szCs w:val="20"/>
        </w:rPr>
        <w:t>605</w:t>
      </w:r>
      <w:r w:rsidR="009C3C55" w:rsidRPr="00164C52">
        <w:rPr>
          <w:rFonts w:asciiTheme="minorHAnsi" w:hAnsiTheme="minorHAnsi" w:cstheme="minorHAnsi"/>
          <w:sz w:val="20"/>
          <w:szCs w:val="20"/>
        </w:rPr>
        <w:t xml:space="preserve"> ze m.) zwanej dalej Ustawą</w:t>
      </w:r>
      <w:r w:rsidR="00024A11" w:rsidRPr="00164C52">
        <w:rPr>
          <w:rFonts w:asciiTheme="minorHAnsi" w:hAnsiTheme="minorHAnsi" w:cstheme="minorHAnsi"/>
          <w:sz w:val="20"/>
          <w:szCs w:val="20"/>
        </w:rPr>
        <w:t>.</w:t>
      </w:r>
    </w:p>
    <w:p w14:paraId="5E329C68" w14:textId="77777777" w:rsidR="0018412A" w:rsidRPr="00164C52" w:rsidRDefault="0018412A" w:rsidP="00A66B05">
      <w:pPr>
        <w:pStyle w:val="Standardowy1"/>
        <w:suppressLineNumbers/>
        <w:tabs>
          <w:tab w:val="left" w:pos="426"/>
        </w:tabs>
        <w:spacing w:after="0" w:line="264" w:lineRule="auto"/>
        <w:ind w:left="426" w:right="-26" w:firstLine="0"/>
        <w:rPr>
          <w:rFonts w:asciiTheme="minorHAnsi" w:hAnsiTheme="minorHAnsi" w:cstheme="minorHAnsi"/>
          <w:sz w:val="20"/>
          <w:szCs w:val="20"/>
        </w:rPr>
      </w:pPr>
    </w:p>
    <w:p w14:paraId="56A7237D" w14:textId="62881E86" w:rsidR="006E5FD6" w:rsidRPr="00164C52" w:rsidRDefault="006E5FD6" w:rsidP="00A66B05">
      <w:pPr>
        <w:numPr>
          <w:ilvl w:val="0"/>
          <w:numId w:val="5"/>
        </w:numPr>
        <w:tabs>
          <w:tab w:val="left" w:pos="426"/>
        </w:tabs>
        <w:spacing w:line="264" w:lineRule="auto"/>
        <w:ind w:left="426" w:hanging="426"/>
        <w:rPr>
          <w:rFonts w:asciiTheme="minorHAnsi" w:hAnsiTheme="minorHAnsi" w:cstheme="minorHAnsi"/>
          <w:b/>
        </w:rPr>
      </w:pPr>
      <w:r w:rsidRPr="00164C52">
        <w:rPr>
          <w:rFonts w:asciiTheme="minorHAnsi" w:hAnsiTheme="minorHAnsi" w:cstheme="minorHAnsi"/>
          <w:b/>
        </w:rPr>
        <w:t>Informacj</w:t>
      </w:r>
      <w:r w:rsidR="00274B46" w:rsidRPr="00164C52">
        <w:rPr>
          <w:rFonts w:asciiTheme="minorHAnsi" w:hAnsiTheme="minorHAnsi" w:cstheme="minorHAnsi"/>
          <w:b/>
        </w:rPr>
        <w:t>e</w:t>
      </w:r>
      <w:r w:rsidRPr="00164C52">
        <w:rPr>
          <w:rFonts w:asciiTheme="minorHAnsi" w:hAnsiTheme="minorHAnsi" w:cstheme="minorHAnsi"/>
          <w:b/>
        </w:rPr>
        <w:t>, czy zamawiający przewiduje wybór najkorzystniejszej oferty z możliwością prowadzenia negocjacji.</w:t>
      </w:r>
    </w:p>
    <w:p w14:paraId="650946DA" w14:textId="77777777" w:rsidR="006E5FD6" w:rsidRPr="00164C52" w:rsidRDefault="005C3DBC" w:rsidP="00A66B05">
      <w:pPr>
        <w:tabs>
          <w:tab w:val="left" w:pos="360"/>
        </w:tabs>
        <w:spacing w:line="264" w:lineRule="auto"/>
        <w:ind w:left="426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Zamawiający nie przewiduje wyboru </w:t>
      </w:r>
      <w:r w:rsidR="006E5FD6" w:rsidRPr="00164C52">
        <w:rPr>
          <w:rFonts w:asciiTheme="minorHAnsi" w:hAnsiTheme="minorHAnsi" w:cstheme="minorHAnsi"/>
        </w:rPr>
        <w:t>najkorzystniejszej oferty z możliwością prowadzenia negocjacji.</w:t>
      </w:r>
    </w:p>
    <w:p w14:paraId="2FF00E3C" w14:textId="77777777" w:rsidR="006E5FD6" w:rsidRPr="00164C52" w:rsidRDefault="006E5FD6" w:rsidP="00A66B05">
      <w:pPr>
        <w:spacing w:line="264" w:lineRule="auto"/>
        <w:ind w:left="426"/>
        <w:rPr>
          <w:rFonts w:asciiTheme="minorHAnsi" w:hAnsiTheme="minorHAnsi" w:cstheme="minorHAnsi"/>
          <w:b/>
        </w:rPr>
      </w:pPr>
    </w:p>
    <w:p w14:paraId="275EE2FF" w14:textId="77777777" w:rsidR="0018412A" w:rsidRPr="00164C52" w:rsidRDefault="0056733F" w:rsidP="00A66B05">
      <w:pPr>
        <w:numPr>
          <w:ilvl w:val="0"/>
          <w:numId w:val="5"/>
        </w:numPr>
        <w:tabs>
          <w:tab w:val="left" w:pos="426"/>
        </w:tabs>
        <w:spacing w:line="264" w:lineRule="auto"/>
        <w:ind w:left="426" w:hanging="426"/>
        <w:rPr>
          <w:rFonts w:asciiTheme="minorHAnsi" w:hAnsiTheme="minorHAnsi" w:cstheme="minorHAnsi"/>
          <w:b/>
        </w:rPr>
      </w:pPr>
      <w:r w:rsidRPr="00164C52">
        <w:rPr>
          <w:rFonts w:asciiTheme="minorHAnsi" w:hAnsiTheme="minorHAnsi" w:cstheme="minorHAnsi"/>
          <w:b/>
        </w:rPr>
        <w:t>Opis p</w:t>
      </w:r>
      <w:r w:rsidR="0018412A" w:rsidRPr="00164C52">
        <w:rPr>
          <w:rFonts w:asciiTheme="minorHAnsi" w:hAnsiTheme="minorHAnsi" w:cstheme="minorHAnsi"/>
          <w:b/>
        </w:rPr>
        <w:t>rzedmiot</w:t>
      </w:r>
      <w:r w:rsidR="007C19FA" w:rsidRPr="00164C52">
        <w:rPr>
          <w:rFonts w:asciiTheme="minorHAnsi" w:hAnsiTheme="minorHAnsi" w:cstheme="minorHAnsi"/>
          <w:b/>
        </w:rPr>
        <w:t>u</w:t>
      </w:r>
      <w:r w:rsidR="0018412A" w:rsidRPr="00164C52">
        <w:rPr>
          <w:rFonts w:asciiTheme="minorHAnsi" w:hAnsiTheme="minorHAnsi" w:cstheme="minorHAnsi"/>
          <w:b/>
        </w:rPr>
        <w:t xml:space="preserve"> zamówienia</w:t>
      </w:r>
      <w:r w:rsidR="006F289A" w:rsidRPr="00164C52">
        <w:rPr>
          <w:rFonts w:asciiTheme="minorHAnsi" w:hAnsiTheme="minorHAnsi" w:cstheme="minorHAnsi"/>
          <w:b/>
        </w:rPr>
        <w:t>.</w:t>
      </w:r>
    </w:p>
    <w:p w14:paraId="52607023" w14:textId="1589F431" w:rsidR="0076502F" w:rsidRPr="00164C52" w:rsidRDefault="00BA167A" w:rsidP="0076502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164C52">
        <w:rPr>
          <w:rFonts w:asciiTheme="minorHAnsi" w:hAnsiTheme="minorHAnsi" w:cstheme="minorHAnsi"/>
          <w:bCs/>
        </w:rPr>
        <w:t xml:space="preserve">Przedmiotem zamówienia jest </w:t>
      </w:r>
      <w:r w:rsidR="007076F0" w:rsidRPr="00164C52">
        <w:rPr>
          <w:rFonts w:asciiTheme="minorHAnsi" w:hAnsiTheme="minorHAnsi" w:cstheme="minorHAnsi"/>
          <w:b/>
          <w:bCs/>
          <w:iCs/>
        </w:rPr>
        <w:t>sukcesywna dostawa profesjonalnych środków czystości dla Kórnickiego Centrum Rekreacji i Sportu OAZA w Kórniku</w:t>
      </w:r>
      <w:r w:rsidR="007076F0" w:rsidRPr="00164C52">
        <w:rPr>
          <w:rFonts w:asciiTheme="minorHAnsi" w:hAnsiTheme="minorHAnsi" w:cstheme="minorHAnsi"/>
          <w:bCs/>
        </w:rPr>
        <w:t xml:space="preserve"> </w:t>
      </w:r>
      <w:r w:rsidRPr="00164C52">
        <w:rPr>
          <w:rFonts w:asciiTheme="minorHAnsi" w:hAnsiTheme="minorHAnsi" w:cstheme="minorHAnsi"/>
          <w:bCs/>
        </w:rPr>
        <w:t>zgodnie ze szczegółowym opisem przedmiotu zamówienia, określonym</w:t>
      </w:r>
      <w:r w:rsidR="00800FB9" w:rsidRPr="00164C52">
        <w:rPr>
          <w:rFonts w:asciiTheme="minorHAnsi" w:hAnsiTheme="minorHAnsi" w:cstheme="minorHAnsi"/>
          <w:bCs/>
        </w:rPr>
        <w:t xml:space="preserve">                       </w:t>
      </w:r>
      <w:r w:rsidRPr="00164C52">
        <w:rPr>
          <w:rFonts w:asciiTheme="minorHAnsi" w:hAnsiTheme="minorHAnsi" w:cstheme="minorHAnsi"/>
          <w:bCs/>
        </w:rPr>
        <w:t xml:space="preserve"> w załączniku nr </w:t>
      </w:r>
      <w:r w:rsidR="000C6E23" w:rsidRPr="00164C52">
        <w:rPr>
          <w:rFonts w:asciiTheme="minorHAnsi" w:hAnsiTheme="minorHAnsi" w:cstheme="minorHAnsi"/>
          <w:bCs/>
        </w:rPr>
        <w:t xml:space="preserve">1a i </w:t>
      </w:r>
      <w:r w:rsidRPr="00164C52">
        <w:rPr>
          <w:rFonts w:asciiTheme="minorHAnsi" w:hAnsiTheme="minorHAnsi" w:cstheme="minorHAnsi"/>
          <w:bCs/>
        </w:rPr>
        <w:t>2 do specyfikacji warunków zamówienia (SWZ).</w:t>
      </w:r>
    </w:p>
    <w:p w14:paraId="532B0520" w14:textId="58BAC3E8" w:rsidR="00BA167A" w:rsidRPr="00164C52" w:rsidRDefault="0058408F" w:rsidP="0076502F">
      <w:pPr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164C52">
        <w:rPr>
          <w:rFonts w:asciiTheme="minorHAnsi" w:hAnsiTheme="minorHAnsi" w:cstheme="minorHAnsi"/>
          <w:bCs/>
        </w:rPr>
        <w:t>Ws</w:t>
      </w:r>
      <w:r w:rsidR="00BA167A" w:rsidRPr="00164C52">
        <w:rPr>
          <w:rFonts w:asciiTheme="minorHAnsi" w:hAnsiTheme="minorHAnsi" w:cstheme="minorHAnsi"/>
          <w:bCs/>
        </w:rPr>
        <w:t>pólny Słownik Zamówień CPV.</w:t>
      </w:r>
    </w:p>
    <w:p w14:paraId="34708886" w14:textId="77777777" w:rsidR="00BA167A" w:rsidRPr="00164C52" w:rsidRDefault="00BA167A" w:rsidP="00A66B05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Główny przedmiot zamówienia:</w:t>
      </w:r>
    </w:p>
    <w:p w14:paraId="5C3245BC" w14:textId="3EF258BF" w:rsidR="00BA167A" w:rsidRPr="00164C52" w:rsidRDefault="00C65F8E" w:rsidP="00A66B05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39830000-9</w:t>
      </w:r>
      <w:r w:rsidRPr="00164C52">
        <w:rPr>
          <w:rFonts w:asciiTheme="minorHAnsi" w:hAnsiTheme="minorHAnsi" w:cstheme="minorHAnsi"/>
          <w:bCs/>
        </w:rPr>
        <w:tab/>
      </w:r>
      <w:r w:rsidRPr="00164C52">
        <w:rPr>
          <w:rFonts w:ascii="Calibri" w:hAnsi="Calibri" w:cs="Calibri"/>
          <w:bCs/>
        </w:rPr>
        <w:t>Ś</w:t>
      </w:r>
      <w:r w:rsidRPr="00164C52">
        <w:rPr>
          <w:rFonts w:asciiTheme="minorHAnsi" w:hAnsiTheme="minorHAnsi" w:cstheme="minorHAnsi"/>
          <w:bCs/>
        </w:rPr>
        <w:t>rodki czyszcz</w:t>
      </w:r>
      <w:r w:rsidRPr="00164C52">
        <w:rPr>
          <w:rFonts w:ascii="Calibri" w:hAnsi="Calibri" w:cs="Calibri"/>
          <w:bCs/>
        </w:rPr>
        <w:t>ą</w:t>
      </w:r>
      <w:r w:rsidRPr="00164C52">
        <w:rPr>
          <w:rFonts w:asciiTheme="minorHAnsi" w:hAnsiTheme="minorHAnsi" w:cstheme="minorHAnsi"/>
          <w:bCs/>
        </w:rPr>
        <w:t>ce</w:t>
      </w:r>
    </w:p>
    <w:p w14:paraId="0FAA1AF6" w14:textId="77777777" w:rsidR="00BA167A" w:rsidRPr="00164C52" w:rsidRDefault="00BA167A" w:rsidP="00A66B05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Dodatkowy przedmiot zamówienia</w:t>
      </w:r>
    </w:p>
    <w:p w14:paraId="0BD904CB" w14:textId="12409919" w:rsidR="00BA167A" w:rsidRPr="00164C52" w:rsidRDefault="00C65F8E" w:rsidP="00A66B05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39831300-9</w:t>
      </w:r>
      <w:r w:rsidRPr="00164C52">
        <w:rPr>
          <w:rFonts w:asciiTheme="minorHAnsi" w:hAnsiTheme="minorHAnsi" w:cstheme="minorHAnsi"/>
          <w:bCs/>
        </w:rPr>
        <w:tab/>
        <w:t>Środki do czyszczenia podłóg</w:t>
      </w:r>
    </w:p>
    <w:p w14:paraId="533E005D" w14:textId="64E7C10C" w:rsidR="00C65F8E" w:rsidRPr="00164C52" w:rsidRDefault="00C65F8E" w:rsidP="00A66B05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39831600-2</w:t>
      </w:r>
      <w:r w:rsidRPr="00164C52">
        <w:rPr>
          <w:rFonts w:asciiTheme="minorHAnsi" w:hAnsiTheme="minorHAnsi" w:cstheme="minorHAnsi"/>
          <w:bCs/>
        </w:rPr>
        <w:tab/>
        <w:t>Środki do czyszczenia toalet</w:t>
      </w:r>
    </w:p>
    <w:p w14:paraId="7248E325" w14:textId="77777777" w:rsidR="00C305D0" w:rsidRPr="00164C52" w:rsidRDefault="00C305D0" w:rsidP="00C305D0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39224000-8 Miotły i szczotki i inne artykuły różnego rodzaju</w:t>
      </w:r>
    </w:p>
    <w:p w14:paraId="713EFCDF" w14:textId="77777777" w:rsidR="00C305D0" w:rsidRPr="00164C52" w:rsidRDefault="00C305D0" w:rsidP="00C305D0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33760000-5 Papier toaletowy, chusteczki higieniczne, ręczniki do rąk i serwety</w:t>
      </w:r>
    </w:p>
    <w:p w14:paraId="1877FB1D" w14:textId="77777777" w:rsidR="00C305D0" w:rsidRPr="00164C52" w:rsidRDefault="00C305D0" w:rsidP="00C305D0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39514200-0 Ścierki</w:t>
      </w:r>
    </w:p>
    <w:p w14:paraId="4DE94400" w14:textId="77777777" w:rsidR="00C305D0" w:rsidRPr="00164C52" w:rsidRDefault="00C305D0" w:rsidP="00C305D0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39514300-1 Ręczniki kuchenne</w:t>
      </w:r>
    </w:p>
    <w:p w14:paraId="3105D990" w14:textId="79C3BC1B" w:rsidR="00C305D0" w:rsidRPr="00164C52" w:rsidRDefault="00C305D0" w:rsidP="00C305D0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164C52">
        <w:rPr>
          <w:rFonts w:asciiTheme="minorHAnsi" w:hAnsiTheme="minorHAnsi" w:cstheme="minorHAnsi"/>
          <w:bCs/>
        </w:rPr>
        <w:t>24960000-1 Różne produkty chemiczne</w:t>
      </w:r>
    </w:p>
    <w:p w14:paraId="4DBD5054" w14:textId="77777777" w:rsidR="00C2034F" w:rsidRPr="00164C52" w:rsidRDefault="00BA167A" w:rsidP="00C2034F">
      <w:pPr>
        <w:pStyle w:val="Akapitzlist"/>
        <w:numPr>
          <w:ilvl w:val="0"/>
          <w:numId w:val="7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Nie dopuszcza się składania ofert częściowych. Uzasadnienie: Przedmiotowe zadanie </w:t>
      </w: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jest 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zamierzoną przez Zamawiającego całością. Podział na części w opinii Zamawiającego groziłby nadmiernymi trudnościami technicznymi i organizacyjnymi oraz nadmiernymi kosztami wykonania zamówienia. Z uwagi na powyższe jest ono niepodzielne. Zamówienie skierowane jest do małych i średnich przedsiębiorstw, a brak podziału zamówienia na część nie zakłóca konkurencji</w:t>
      </w:r>
      <w:r w:rsidR="00C2034F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14:paraId="0FC1DBEB" w14:textId="1C1235B5" w:rsidR="00C2034F" w:rsidRPr="00164C52" w:rsidRDefault="00C2034F" w:rsidP="00C2034F">
      <w:pPr>
        <w:pStyle w:val="Akapitzlist"/>
        <w:numPr>
          <w:ilvl w:val="0"/>
          <w:numId w:val="7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Wykonawca może zaoferować asortyment o cechach równoważnych do tych opisanych w załączniku do Specyfikacji. Udowodnienie równoważności oferowanego asortymentu należy do obowiązków Wykonawcy. Oferowane produkty równoważne muszą mieć takie samo zastosowanie, postać i spełniać takie same funkcje, co asortyment oczekiwany przez Zamawiającego. W opisie zamówienia Zamawiający wskazał także nazwy środków, które obecnie stosuje. W celu potwierdzenie równoważności, w przypadku zaoferowania innych produktów niż wskazanych w załączniku nr 2, należy do każdego równoważnego produktu dodatkowo dołączyć kartę techniczną</w:t>
      </w:r>
      <w:r w:rsidR="00BD34C5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i próbkę produktu.</w:t>
      </w:r>
    </w:p>
    <w:p w14:paraId="64A0019F" w14:textId="7480555B" w:rsidR="00BA167A" w:rsidRPr="00164C52" w:rsidRDefault="00BA167A" w:rsidP="00A66B05">
      <w:pPr>
        <w:pStyle w:val="Akapitzlist"/>
        <w:numPr>
          <w:ilvl w:val="0"/>
          <w:numId w:val="7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Zamawiający nie przewiduje udzielenia zamówień, o których mowa w art. 214 ust. 1 pkt </w:t>
      </w:r>
      <w:r w:rsidR="002A4ED7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8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Ustawy.</w:t>
      </w:r>
    </w:p>
    <w:p w14:paraId="211025BD" w14:textId="77777777" w:rsidR="009E46A6" w:rsidRPr="00164C52" w:rsidRDefault="009E46A6" w:rsidP="00A66B05">
      <w:pPr>
        <w:pStyle w:val="Akapitzlist"/>
        <w:spacing w:after="0" w:line="264" w:lineRule="auto"/>
        <w:ind w:left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14:paraId="01A32CF6" w14:textId="77777777" w:rsidR="00BD34C5" w:rsidRPr="00164C52" w:rsidRDefault="00BD34C5" w:rsidP="00A66B05">
      <w:pPr>
        <w:pStyle w:val="Akapitzlist"/>
        <w:spacing w:after="0" w:line="264" w:lineRule="auto"/>
        <w:ind w:left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14:paraId="03848C92" w14:textId="77777777" w:rsidR="004C6032" w:rsidRPr="00164C52" w:rsidRDefault="00216367" w:rsidP="00A66B05">
      <w:pPr>
        <w:pStyle w:val="Akapitzlist"/>
        <w:numPr>
          <w:ilvl w:val="0"/>
          <w:numId w:val="5"/>
        </w:numPr>
        <w:spacing w:after="0" w:line="264" w:lineRule="auto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Termin </w:t>
      </w:r>
      <w:r w:rsidR="00E70B35" w:rsidRPr="00164C52">
        <w:rPr>
          <w:rFonts w:asciiTheme="minorHAnsi" w:hAnsiTheme="minorHAnsi" w:cstheme="minorHAnsi"/>
          <w:color w:val="auto"/>
          <w:sz w:val="20"/>
          <w:szCs w:val="20"/>
        </w:rPr>
        <w:t>wykonania</w:t>
      </w: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zamówienia</w:t>
      </w:r>
      <w:r w:rsidR="00813EB8" w:rsidRPr="00164C52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F116667" w14:textId="07E1CDE4" w:rsidR="004871FE" w:rsidRPr="00164C52" w:rsidRDefault="00E70B35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Przedmio</w:t>
      </w:r>
      <w:r w:rsidR="004871FE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t zamówienia realizowany będzie w </w:t>
      </w:r>
      <w:r w:rsidR="00F84FD6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okresie od dnia </w:t>
      </w:r>
      <w:r w:rsidR="002A4ED7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zawarcia umowy</w:t>
      </w:r>
      <w:r w:rsidR="00BA167A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do dnia </w:t>
      </w:r>
      <w:r w:rsidR="00BC4D38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31</w:t>
      </w:r>
      <w:r w:rsidR="009E2486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grudnia 202</w:t>
      </w:r>
      <w:r w:rsidR="00BC4D38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4</w:t>
      </w:r>
      <w:r w:rsidR="009E2486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r</w:t>
      </w:r>
      <w:r w:rsidR="00BA167A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.</w:t>
      </w:r>
    </w:p>
    <w:p w14:paraId="6F2AEB79" w14:textId="77777777" w:rsidR="00B45729" w:rsidRPr="00164C52" w:rsidRDefault="00B45729" w:rsidP="00A66B05">
      <w:pPr>
        <w:pStyle w:val="Akapitzlist"/>
        <w:spacing w:after="0" w:line="264" w:lineRule="auto"/>
        <w:ind w:left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</w:p>
    <w:p w14:paraId="69F18146" w14:textId="77777777" w:rsidR="00B77ACF" w:rsidRPr="00164C52" w:rsidRDefault="00B77ACF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</w:rPr>
        <w:t>Projektowane postanowienia umowy w sprawie zamówienia publicznego, które zostaną wprowadzone do treści tej umowy.</w:t>
      </w:r>
    </w:p>
    <w:p w14:paraId="70F942CD" w14:textId="2874AFBF" w:rsidR="00B77ACF" w:rsidRPr="00164C52" w:rsidRDefault="00B77ACF" w:rsidP="00A66B05">
      <w:pPr>
        <w:pStyle w:val="Akapitzlist"/>
        <w:numPr>
          <w:ilvl w:val="1"/>
          <w:numId w:val="8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Projekt umowy stanowi załącznik nr </w:t>
      </w:r>
      <w:r w:rsidR="002915AE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3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do SWZ. </w:t>
      </w:r>
    </w:p>
    <w:p w14:paraId="2584B3A7" w14:textId="77777777" w:rsidR="00B77ACF" w:rsidRPr="00164C52" w:rsidRDefault="00A124A7" w:rsidP="00A66B05">
      <w:pPr>
        <w:pStyle w:val="Akapitzlist"/>
        <w:numPr>
          <w:ilvl w:val="1"/>
          <w:numId w:val="8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Przesłanki </w:t>
      </w:r>
      <w:r w:rsidR="005D0B63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umożliwiające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dokonanie zmian postanowień umowy zawartej z wybranym wykonawcą zawiera projekt umowy</w:t>
      </w:r>
      <w:r w:rsidR="00B77ACF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42A57BDF" w14:textId="77777777" w:rsidR="00532C09" w:rsidRPr="00164C52" w:rsidRDefault="00532C09" w:rsidP="00A66B05">
      <w:pPr>
        <w:pStyle w:val="Akapitzlist"/>
        <w:spacing w:after="0" w:line="264" w:lineRule="auto"/>
        <w:ind w:left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0C94F04A" w14:textId="77777777" w:rsidR="00B77ACF" w:rsidRPr="00164C52" w:rsidRDefault="00B77ACF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 xml:space="preserve">Informacje o środkach komunikacji elektronicznej, przy użyciu których zamawiający będzie komunikował się </w:t>
      </w:r>
      <w:r w:rsidR="00BA551C" w:rsidRPr="00164C52">
        <w:rPr>
          <w:rFonts w:asciiTheme="minorHAnsi" w:hAnsiTheme="minorHAnsi" w:cstheme="minorHAnsi"/>
          <w:b/>
          <w:bCs/>
        </w:rPr>
        <w:t xml:space="preserve">                 </w:t>
      </w:r>
      <w:r w:rsidRPr="00164C52">
        <w:rPr>
          <w:rFonts w:asciiTheme="minorHAnsi" w:hAnsiTheme="minorHAnsi" w:cstheme="minorHAnsi"/>
          <w:b/>
          <w:bCs/>
        </w:rPr>
        <w:t xml:space="preserve">z wykonawcami, oraz informacje o wymaganiach technicznych i organizacyjnych sporządzania, wysyłania </w:t>
      </w:r>
      <w:r w:rsidR="00BA551C" w:rsidRPr="00164C52">
        <w:rPr>
          <w:rFonts w:asciiTheme="minorHAnsi" w:hAnsiTheme="minorHAnsi" w:cstheme="minorHAnsi"/>
          <w:b/>
          <w:bCs/>
        </w:rPr>
        <w:t xml:space="preserve">                       </w:t>
      </w:r>
      <w:r w:rsidRPr="00164C52">
        <w:rPr>
          <w:rFonts w:asciiTheme="minorHAnsi" w:hAnsiTheme="minorHAnsi" w:cstheme="minorHAnsi"/>
          <w:b/>
          <w:bCs/>
        </w:rPr>
        <w:t>i odbierania korespondencji elektronicznej.</w:t>
      </w:r>
    </w:p>
    <w:p w14:paraId="788ACA47" w14:textId="54927264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W postępowaniu o udzielenie zamówienia publicznego komunikacja między Zamawiającym</w:t>
      </w:r>
      <w:r w:rsidR="00CA4DAE" w:rsidRPr="00164C52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a wykonawcami odby</w:t>
      </w:r>
      <w:r w:rsidR="0010458D" w:rsidRPr="00164C52">
        <w:rPr>
          <w:rFonts w:asciiTheme="minorHAnsi" w:hAnsiTheme="minorHAnsi" w:cstheme="minorHAnsi"/>
          <w:color w:val="auto"/>
          <w:sz w:val="20"/>
          <w:szCs w:val="20"/>
        </w:rPr>
        <w:t>wa się przy użyciu platformy zakupowej</w:t>
      </w: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, która jest dostępna pod adresem </w:t>
      </w:r>
      <w:hyperlink r:id="rId13" w:history="1">
        <w:r w:rsidR="0010458D" w:rsidRPr="00164C5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</w:t>
        </w:r>
      </w:hyperlink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7F7F0D1C" w14:textId="7953E5AB" w:rsidR="00BB4D5C" w:rsidRPr="00164C52" w:rsidRDefault="0010458D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Korzystanie z p</w:t>
      </w:r>
      <w:r w:rsidR="00BB4D5C"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latformy jest bezpłatne. </w:t>
      </w:r>
    </w:p>
    <w:p w14:paraId="4826ED2C" w14:textId="77777777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Zamawiający wyznacza następujące osoby do kontaktu z wykonawcami: </w:t>
      </w:r>
    </w:p>
    <w:p w14:paraId="2922B8B2" w14:textId="77777777" w:rsidR="00725EF4" w:rsidRPr="00164C52" w:rsidRDefault="00725EF4" w:rsidP="00A66B05">
      <w:pPr>
        <w:pStyle w:val="Default"/>
        <w:numPr>
          <w:ilvl w:val="2"/>
          <w:numId w:val="23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Bartosz Karaś, nr tel. 606 338 774, email: </w:t>
      </w:r>
      <w:hyperlink r:id="rId14" w:history="1">
        <w:r w:rsidRPr="00164C52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b.karas@oaza.kornik.pl</w:t>
        </w:r>
      </w:hyperlink>
      <w:r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;</w:t>
      </w:r>
    </w:p>
    <w:p w14:paraId="18659085" w14:textId="34144B66" w:rsidR="00BB4D5C" w:rsidRPr="00164C52" w:rsidRDefault="00725EF4" w:rsidP="00A66B05">
      <w:pPr>
        <w:pStyle w:val="Default"/>
        <w:numPr>
          <w:ilvl w:val="2"/>
          <w:numId w:val="23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Weronika Starzyńska, nr tel. 502 656 796, e-mail: </w:t>
      </w:r>
      <w:hyperlink r:id="rId15" w:history="1">
        <w:r w:rsidRPr="00164C52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w.starzynska@oaza.kornik.pl</w:t>
        </w:r>
      </w:hyperlink>
    </w:p>
    <w:p w14:paraId="6460C33B" w14:textId="77777777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Adres strony internetowej prowadzonego postępowania: </w:t>
      </w:r>
    </w:p>
    <w:p w14:paraId="6F2E9921" w14:textId="55940E22" w:rsidR="00BB4D5C" w:rsidRPr="00164C52" w:rsidRDefault="00EC7F4D" w:rsidP="00A66B05">
      <w:pPr>
        <w:pStyle w:val="Default"/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16" w:history="1">
        <w:r w:rsidR="00D21C73" w:rsidRPr="00164C5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https://platformazakupowa.pl/transakcja/892944</w:t>
        </w:r>
      </w:hyperlink>
      <w:r w:rsidR="0010458D"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C53F276" w14:textId="31BA6AD6" w:rsidR="00BB4D5C" w:rsidRPr="00164C52" w:rsidRDefault="0010458D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Szczegółowe instrukcje korzystania z platformy zakupowej znajdują się na stronie internetowej pod adresem: </w:t>
      </w:r>
      <w:hyperlink r:id="rId17" w:history="1">
        <w:r w:rsidRPr="00164C52">
          <w:rPr>
            <w:rStyle w:val="Hipercze"/>
            <w:rFonts w:asciiTheme="minorHAnsi" w:eastAsia="Calibri" w:hAnsiTheme="minorHAnsi" w:cstheme="minorHAnsi"/>
            <w:color w:val="auto"/>
            <w:sz w:val="20"/>
            <w:szCs w:val="20"/>
          </w:rPr>
          <w:t>https://platformazakupowa.pl/strona/45-instrukcje</w:t>
        </w:r>
      </w:hyperlink>
    </w:p>
    <w:p w14:paraId="1B896DEA" w14:textId="21B9A1B2" w:rsidR="00BB4D5C" w:rsidRPr="00164C52" w:rsidRDefault="0010458D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eastAsia="Calibri" w:hAnsiTheme="minorHAnsi" w:cstheme="minorHAnsi"/>
          <w:color w:val="auto"/>
          <w:sz w:val="20"/>
          <w:szCs w:val="20"/>
        </w:rPr>
        <w:t>Wykonawca ma obowiązek sprawdzania komunikatów i wiadomości bezpośrednio na platformie zakupowej przesłanych przez Zamawiającego, gdyż system powiadomień może ulec awarii lub powiadomienie może trafić do folderu SPAM.</w:t>
      </w:r>
    </w:p>
    <w:p w14:paraId="7EF1EA62" w14:textId="0D28892A" w:rsidR="0010458D" w:rsidRPr="00164C52" w:rsidRDefault="0010458D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W przypadku jakichkolwiek wątpliwości związanych z zasadami korzystania z platformy zakupowej, Wykonawca winien skontaktować się z dostawcą rozwiązania teleinformatycznego OPEN NEXUS Sp. z o. o., nr tel. +48 22 101 02 02 (w godzinach 8.00 – 17.00) lub e-mail: cwk@platformazakupowa.pl 6. Maksymalny rozmiar pliku przesyłanego za pośrednictwem platformy zakupowej (nie dotyczy złożenia oferty) wynosi 500 MB (maksymalnie 10 plików w jednej wiadomości).</w:t>
      </w:r>
    </w:p>
    <w:p w14:paraId="3D3FE383" w14:textId="294C5BA8" w:rsidR="0010458D" w:rsidRPr="00164C52" w:rsidRDefault="0010458D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Zamawiający określa niezbędne wymagania sprzętowo – aplikacyjne umożliwiające pracę na platformie zakupowej, tj.:</w:t>
      </w:r>
    </w:p>
    <w:p w14:paraId="08C14C5B" w14:textId="77777777" w:rsidR="0010458D" w:rsidRPr="00164C52" w:rsidRDefault="0010458D" w:rsidP="0076502F">
      <w:pPr>
        <w:pStyle w:val="Default"/>
        <w:numPr>
          <w:ilvl w:val="3"/>
          <w:numId w:val="38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164C52">
        <w:rPr>
          <w:rFonts w:asciiTheme="minorHAnsi" w:hAnsiTheme="minorHAnsi" w:cstheme="minorHAnsi"/>
          <w:color w:val="auto"/>
          <w:sz w:val="20"/>
          <w:szCs w:val="20"/>
        </w:rPr>
        <w:t>kb</w:t>
      </w:r>
      <w:proofErr w:type="spellEnd"/>
      <w:r w:rsidRPr="00164C52">
        <w:rPr>
          <w:rFonts w:asciiTheme="minorHAnsi" w:hAnsiTheme="minorHAnsi" w:cstheme="minorHAnsi"/>
          <w:color w:val="auto"/>
          <w:sz w:val="20"/>
          <w:szCs w:val="20"/>
        </w:rPr>
        <w:t>/s,</w:t>
      </w:r>
    </w:p>
    <w:p w14:paraId="495BF35B" w14:textId="5D2C7FCB" w:rsidR="0010458D" w:rsidRPr="00164C52" w:rsidRDefault="0010458D" w:rsidP="0076502F">
      <w:pPr>
        <w:pStyle w:val="Default"/>
        <w:numPr>
          <w:ilvl w:val="3"/>
          <w:numId w:val="38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komputer klasy PC lub MAC o następującej konfiguracji: pamięć min. 2 GB Ram, procesor Intel IV 2 GHZ </w:t>
      </w:r>
      <w:r w:rsidR="005F1C31"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               </w:t>
      </w:r>
      <w:r w:rsidRPr="00164C52">
        <w:rPr>
          <w:rFonts w:asciiTheme="minorHAnsi" w:hAnsiTheme="minorHAnsi" w:cstheme="minorHAnsi"/>
          <w:color w:val="auto"/>
          <w:sz w:val="20"/>
          <w:szCs w:val="20"/>
        </w:rPr>
        <w:t>lub jego nowsza wersja, jeden z systemów operacyjnych – MS Windows 7, Mac Os x 10 4, Linux, lub ich nowsze wersje,</w:t>
      </w:r>
    </w:p>
    <w:p w14:paraId="09F920DF" w14:textId="77777777" w:rsidR="0010458D" w:rsidRPr="00164C52" w:rsidRDefault="0010458D" w:rsidP="0076502F">
      <w:pPr>
        <w:pStyle w:val="Default"/>
        <w:numPr>
          <w:ilvl w:val="3"/>
          <w:numId w:val="38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zainstalowana dowolna, inna przeglądarka internetowa niż Internet Explorer, </w:t>
      </w:r>
    </w:p>
    <w:p w14:paraId="51BD0577" w14:textId="1784D001" w:rsidR="0010458D" w:rsidRPr="00164C52" w:rsidRDefault="0010458D" w:rsidP="0076502F">
      <w:pPr>
        <w:pStyle w:val="Default"/>
        <w:numPr>
          <w:ilvl w:val="3"/>
          <w:numId w:val="38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włączona obsługa JavaScript, </w:t>
      </w:r>
    </w:p>
    <w:p w14:paraId="5906516F" w14:textId="77777777" w:rsidR="0010458D" w:rsidRPr="00164C52" w:rsidRDefault="0010458D" w:rsidP="0076502F">
      <w:pPr>
        <w:pStyle w:val="Default"/>
        <w:numPr>
          <w:ilvl w:val="3"/>
          <w:numId w:val="38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zainstalowany program Adobe </w:t>
      </w:r>
      <w:proofErr w:type="spellStart"/>
      <w:r w:rsidRPr="00164C52">
        <w:rPr>
          <w:rFonts w:asciiTheme="minorHAnsi" w:hAnsiTheme="minorHAnsi" w:cstheme="minorHAnsi"/>
          <w:color w:val="auto"/>
          <w:sz w:val="20"/>
          <w:szCs w:val="20"/>
        </w:rPr>
        <w:t>Acrobat</w:t>
      </w:r>
      <w:proofErr w:type="spellEnd"/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Reader lub inny obsługujący format plików .pdf, </w:t>
      </w:r>
    </w:p>
    <w:p w14:paraId="1E489F1F" w14:textId="77777777" w:rsidR="0010458D" w:rsidRPr="00164C52" w:rsidRDefault="0010458D" w:rsidP="0076502F">
      <w:pPr>
        <w:pStyle w:val="Default"/>
        <w:numPr>
          <w:ilvl w:val="3"/>
          <w:numId w:val="38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szyfrowanie na platformie zakupowej odbywa się za pomocą protokołu TLS 1.3.,</w:t>
      </w:r>
    </w:p>
    <w:p w14:paraId="6793B369" w14:textId="630D35D0" w:rsidR="0010458D" w:rsidRPr="00164C52" w:rsidRDefault="0010458D" w:rsidP="0076502F">
      <w:pPr>
        <w:pStyle w:val="Default"/>
        <w:numPr>
          <w:ilvl w:val="3"/>
          <w:numId w:val="38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oznaczenie czasu odbioru danych przez platformę zakupową stanowi datę oraz dokładny czas (</w:t>
      </w:r>
      <w:proofErr w:type="spellStart"/>
      <w:r w:rsidRPr="00164C52">
        <w:rPr>
          <w:rFonts w:asciiTheme="minorHAnsi" w:hAnsiTheme="minorHAnsi" w:cstheme="minorHAnsi"/>
          <w:color w:val="auto"/>
          <w:sz w:val="20"/>
          <w:szCs w:val="20"/>
        </w:rPr>
        <w:t>hh:mm:ss</w:t>
      </w:r>
      <w:proofErr w:type="spellEnd"/>
      <w:r w:rsidRPr="00164C52">
        <w:rPr>
          <w:rFonts w:asciiTheme="minorHAnsi" w:hAnsiTheme="minorHAnsi" w:cstheme="minorHAnsi"/>
          <w:color w:val="auto"/>
          <w:sz w:val="20"/>
          <w:szCs w:val="20"/>
        </w:rPr>
        <w:t>) generowany wg czasu lokalnego serwera synchronizowanego z zegarem Głównego Urzędu Miar.</w:t>
      </w:r>
    </w:p>
    <w:p w14:paraId="7ADFC4FB" w14:textId="77777777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7594D428" w14:textId="77777777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 </w:t>
      </w:r>
    </w:p>
    <w:p w14:paraId="699C06ED" w14:textId="77777777" w:rsidR="00BB4D5C" w:rsidRPr="00164C52" w:rsidRDefault="00BB4D5C" w:rsidP="00A66B05">
      <w:pPr>
        <w:pStyle w:val="Default"/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W przypadku formatów, o których mowa w art. 66 ust. 1 Ustawy, ww. regulacje nie będą miały bezpośredniego zastosowania. </w:t>
      </w:r>
    </w:p>
    <w:p w14:paraId="21C2B0CE" w14:textId="77777777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4505883B" w14:textId="77777777" w:rsidR="00BB4D5C" w:rsidRPr="00164C52" w:rsidRDefault="00BB4D5C" w:rsidP="00A66B05">
      <w:pPr>
        <w:pStyle w:val="Default"/>
        <w:numPr>
          <w:ilvl w:val="0"/>
          <w:numId w:val="30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w formatach danych określonych w przepisach rozporządzenia Rady Ministrów w sprawie Krajowych Ram Interoperacyjności (i przekazuje się jako załącznik), lub </w:t>
      </w:r>
    </w:p>
    <w:p w14:paraId="00481E86" w14:textId="77777777" w:rsidR="00BB4D5C" w:rsidRPr="00164C52" w:rsidRDefault="00BB4D5C" w:rsidP="00A66B05">
      <w:pPr>
        <w:pStyle w:val="Default"/>
        <w:numPr>
          <w:ilvl w:val="0"/>
          <w:numId w:val="30"/>
        </w:numPr>
        <w:spacing w:line="264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69C79B0C" w14:textId="77777777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 ze zm.) wykonawca, w celu utrzymania w poufności tych informacji, przekazuje je w wydzielonym i odpowiednio oznaczonym pliku, wraz z jednoczesnym zaznaczeniem w nazwie pliku „Dokument stanowiący tajemnicę przedsiębiorstwa”. </w:t>
      </w:r>
    </w:p>
    <w:p w14:paraId="5E8042DD" w14:textId="02F6998C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Zamawiający dopuszcza komunikację za pomocą poczty elektronicznej na adres e-mail: </w:t>
      </w:r>
      <w:hyperlink r:id="rId18" w:history="1">
        <w:r w:rsidR="00945440" w:rsidRPr="00164C52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b.karas@oaza.kornik.pl</w:t>
        </w:r>
      </w:hyperlink>
      <w:r w:rsidRPr="00164C52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BF287A"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64C52">
        <w:rPr>
          <w:rFonts w:asciiTheme="minorHAnsi" w:hAnsiTheme="minorHAnsi" w:cstheme="minorHAnsi"/>
          <w:color w:val="auto"/>
          <w:sz w:val="20"/>
          <w:szCs w:val="20"/>
        </w:rPr>
        <w:t xml:space="preserve"> (nie dotyczy składania ofert). </w:t>
      </w:r>
    </w:p>
    <w:p w14:paraId="79920215" w14:textId="189A8BC3" w:rsidR="00BB4D5C" w:rsidRPr="00164C52" w:rsidRDefault="00BB4D5C" w:rsidP="00A66B05">
      <w:pPr>
        <w:pStyle w:val="Default"/>
        <w:numPr>
          <w:ilvl w:val="0"/>
          <w:numId w:val="29"/>
        </w:numPr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color w:val="auto"/>
          <w:sz w:val="20"/>
          <w:szCs w:val="20"/>
        </w:rPr>
        <w:t>Z</w:t>
      </w:r>
      <w:r w:rsidRPr="00164C52">
        <w:rPr>
          <w:rFonts w:asciiTheme="minorHAnsi" w:eastAsia="Calibri" w:hAnsiTheme="minorHAnsi" w:cstheme="minorHAnsi"/>
          <w:color w:val="auto"/>
          <w:sz w:val="20"/>
          <w:szCs w:val="20"/>
        </w:rPr>
        <w:t>a datę przekazania oferty, oświadczenia, o</w:t>
      </w:r>
      <w:r w:rsidR="00C80659" w:rsidRPr="00164C52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którym mowa w art. 125 ust. 1 U</w:t>
      </w:r>
      <w:r w:rsidRPr="00164C52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stawy, podmiotowych środków dowodowych, przedmiotowych środków dowodowych oraz innych informacji, oświadczeń lub dokumentów, przekazywanych w postępowaniu, przyjmuje się datę ich przekazania na platformę e-Zamówienia lub na adres email: </w:t>
      </w:r>
      <w:hyperlink r:id="rId19" w:history="1">
        <w:r w:rsidR="00945440" w:rsidRPr="00164C52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b.karas@oaza.kornik.pl</w:t>
        </w:r>
      </w:hyperlink>
      <w:r w:rsidRPr="00164C52">
        <w:rPr>
          <w:rFonts w:asciiTheme="minorHAnsi" w:eastAsia="Calibri" w:hAnsiTheme="minorHAnsi" w:cstheme="minorHAnsi"/>
          <w:color w:val="auto"/>
          <w:sz w:val="20"/>
          <w:szCs w:val="20"/>
        </w:rPr>
        <w:t>.</w:t>
      </w:r>
    </w:p>
    <w:p w14:paraId="7CA44FCF" w14:textId="77777777" w:rsidR="002A4ED7" w:rsidRPr="00164C52" w:rsidRDefault="002A4ED7" w:rsidP="00A66B05">
      <w:pPr>
        <w:pStyle w:val="Default"/>
        <w:spacing w:line="264" w:lineRule="auto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87DDD8A" w14:textId="77777777" w:rsidR="00007BF2" w:rsidRPr="00164C52" w:rsidRDefault="00007BF2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>Termin związania ofertą.</w:t>
      </w:r>
    </w:p>
    <w:p w14:paraId="7FA8C3A2" w14:textId="45A0675C" w:rsidR="00007BF2" w:rsidRPr="00164C52" w:rsidRDefault="00007BF2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</w:t>
      </w:r>
      <w:r w:rsidR="00FA25D5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konawca będzie związany ofertą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do dnia </w:t>
      </w:r>
      <w:r w:rsidR="007076F0" w:rsidRPr="00164C52">
        <w:rPr>
          <w:rFonts w:asciiTheme="minorHAnsi" w:hAnsiTheme="minorHAnsi" w:cstheme="minorHAnsi"/>
          <w:bCs/>
          <w:color w:val="auto"/>
          <w:sz w:val="20"/>
          <w:szCs w:val="20"/>
        </w:rPr>
        <w:t>31</w:t>
      </w:r>
      <w:r w:rsidR="00945440"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marca 2024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r.</w:t>
      </w:r>
    </w:p>
    <w:p w14:paraId="08660927" w14:textId="77777777" w:rsidR="009C2DF8" w:rsidRPr="00164C52" w:rsidRDefault="00007BF2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Pierwszym dniem terminu związania ofertą jest dzień, w którym</w:t>
      </w:r>
      <w:r w:rsidR="00BA551C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upływa termin składania ofert [art. 307 ust. 1]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4D79D4D7" w14:textId="3B6639F1" w:rsidR="009C2DF8" w:rsidRPr="00164C52" w:rsidRDefault="009C2DF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przypadku</w:t>
      </w:r>
      <w:r w:rsidR="00274B46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,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</w:t>
      </w:r>
      <w:r w:rsidR="0085016F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     </w:t>
      </w:r>
      <w:r w:rsidR="00C9702A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niż 30 dni [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art. 307 ust. 2</w:t>
      </w:r>
      <w:r w:rsidR="00C9702A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]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55E7145F" w14:textId="355D00B9" w:rsidR="00007BF2" w:rsidRPr="00164C52" w:rsidRDefault="009C2DF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Przedłużenie terminu związania ofertą, wymaga złożenia przez wykonawcę pisemnego oświadczenia o wyrażeniu zgody na przedłuż</w:t>
      </w:r>
      <w:r w:rsidR="00BA551C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enie terminu związania ofertą. [art. 307 ust. 3]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1D05594E" w14:textId="77777777" w:rsidR="00AE4524" w:rsidRPr="00164C52" w:rsidRDefault="00AE4524" w:rsidP="00A66B05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713FC22D" w14:textId="77777777" w:rsidR="009C2DF8" w:rsidRPr="00164C52" w:rsidRDefault="009C2DF8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>Opis sposobu przygotowania oferty.</w:t>
      </w:r>
    </w:p>
    <w:p w14:paraId="7374E866" w14:textId="77777777" w:rsidR="00252ECE" w:rsidRPr="00164C52" w:rsidRDefault="00252ECE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Wykaz dokumentów składających się na ofertę.</w:t>
      </w:r>
    </w:p>
    <w:p w14:paraId="11BDC316" w14:textId="2289E1B0" w:rsidR="00BA167A" w:rsidRPr="00164C52" w:rsidRDefault="00BA167A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formularz </w:t>
      </w:r>
      <w:r w:rsidR="0010458D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ofertowy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– 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>według wzoru załącznika nr 1 do SWZ</w:t>
      </w:r>
      <w:r w:rsidR="00AC58E9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32DBDE50" w14:textId="79CFC1E3" w:rsidR="00AC58E9" w:rsidRPr="00164C52" w:rsidRDefault="00AC58E9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formularz asortymentowo - cenowy – 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>według wzoru załącznika nr 1a do SWZ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29212523" w14:textId="3C8A1626" w:rsidR="00252ECE" w:rsidRPr="00164C52" w:rsidRDefault="00252ECE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oświadczenie Wykonawcy, składane na podstawie art. 125 ust. 1 ustawy Prawo zamówień publicznych                       – </w:t>
      </w:r>
      <w:r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według wzoru załącznik nr </w:t>
      </w:r>
      <w:r w:rsidR="008718C7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5</w:t>
      </w:r>
      <w:r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do SWZ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1B5B7E78" w14:textId="34CDDE90" w:rsidR="00414AE0" w:rsidRPr="00164C52" w:rsidRDefault="00414AE0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Następują</w:t>
      </w:r>
      <w:r w:rsidR="00B67333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ce przedmiotowe środki dowodowe</w:t>
      </w:r>
      <w:r w:rsidR="00FD2FFC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:</w:t>
      </w:r>
    </w:p>
    <w:p w14:paraId="0DC44DD4" w14:textId="11E6CD2F" w:rsidR="00414AE0" w:rsidRPr="00164C52" w:rsidRDefault="00B67333" w:rsidP="00A66B05">
      <w:pPr>
        <w:pStyle w:val="Akapitzlist"/>
        <w:widowControl w:val="0"/>
        <w:numPr>
          <w:ilvl w:val="0"/>
          <w:numId w:val="35"/>
        </w:numPr>
        <w:autoSpaceDE w:val="0"/>
        <w:spacing w:after="0" w:line="264" w:lineRule="auto"/>
        <w:jc w:val="both"/>
        <w:rPr>
          <w:rFonts w:cs="Calibri"/>
          <w:b w:val="0"/>
          <w:bCs/>
          <w:color w:val="auto"/>
          <w:sz w:val="20"/>
          <w:szCs w:val="20"/>
          <w:lang w:eastAsia="zh-CN"/>
        </w:rPr>
      </w:pPr>
      <w:r w:rsidRPr="00164C52">
        <w:rPr>
          <w:rFonts w:cs="Calibri"/>
          <w:b w:val="0"/>
          <w:bCs/>
          <w:color w:val="auto"/>
          <w:sz w:val="20"/>
          <w:szCs w:val="20"/>
        </w:rPr>
        <w:t>karty techniczne</w:t>
      </w:r>
      <w:r w:rsidR="00B61BE1" w:rsidRPr="00164C52">
        <w:rPr>
          <w:rFonts w:cs="Calibri"/>
          <w:b w:val="0"/>
          <w:bCs/>
          <w:color w:val="auto"/>
          <w:sz w:val="20"/>
          <w:szCs w:val="20"/>
        </w:rPr>
        <w:t xml:space="preserve"> </w:t>
      </w:r>
      <w:r w:rsidR="00EF374E" w:rsidRPr="00164C52">
        <w:rPr>
          <w:rFonts w:asciiTheme="minorHAnsi" w:eastAsia="Times New Roman" w:hAnsiTheme="minorHAnsi" w:cstheme="minorHAnsi"/>
          <w:b w:val="0"/>
          <w:bCs/>
          <w:color w:val="auto"/>
          <w:sz w:val="20"/>
          <w:szCs w:val="20"/>
          <w:lang w:eastAsia="ar-SA"/>
        </w:rPr>
        <w:t xml:space="preserve">(charakterystyk) </w:t>
      </w:r>
      <w:r w:rsidR="00B61BE1" w:rsidRPr="00164C52">
        <w:rPr>
          <w:rFonts w:cs="Calibri"/>
          <w:b w:val="0"/>
          <w:bCs/>
          <w:color w:val="auto"/>
          <w:sz w:val="20"/>
          <w:szCs w:val="20"/>
        </w:rPr>
        <w:t>dla</w:t>
      </w:r>
      <w:r w:rsidR="000B402E" w:rsidRPr="00164C52">
        <w:rPr>
          <w:rFonts w:cs="Calibri"/>
          <w:b w:val="0"/>
          <w:bCs/>
          <w:color w:val="auto"/>
          <w:sz w:val="20"/>
          <w:szCs w:val="20"/>
        </w:rPr>
        <w:t xml:space="preserve"> </w:t>
      </w:r>
      <w:r w:rsidR="004A0034" w:rsidRPr="00164C52">
        <w:rPr>
          <w:rFonts w:cs="Calibri"/>
          <w:b w:val="0"/>
          <w:bCs/>
          <w:color w:val="auto"/>
          <w:sz w:val="20"/>
          <w:szCs w:val="20"/>
        </w:rPr>
        <w:t xml:space="preserve">wszystkich </w:t>
      </w:r>
      <w:r w:rsidR="000B402E" w:rsidRPr="00164C52">
        <w:rPr>
          <w:rFonts w:cs="Calibri"/>
          <w:b w:val="0"/>
          <w:bCs/>
          <w:color w:val="auto"/>
          <w:sz w:val="20"/>
          <w:szCs w:val="20"/>
        </w:rPr>
        <w:t>produktów wskazanych w Tabeli</w:t>
      </w:r>
      <w:r w:rsidR="004A0034" w:rsidRPr="00164C52">
        <w:rPr>
          <w:rFonts w:cs="Calibri"/>
          <w:b w:val="0"/>
          <w:bCs/>
          <w:color w:val="auto"/>
          <w:sz w:val="20"/>
          <w:szCs w:val="20"/>
        </w:rPr>
        <w:t xml:space="preserve"> załącznika nr 1</w:t>
      </w:r>
      <w:r w:rsidR="00F576AE" w:rsidRPr="00164C52">
        <w:rPr>
          <w:rFonts w:cs="Calibri"/>
          <w:b w:val="0"/>
          <w:bCs/>
          <w:color w:val="auto"/>
          <w:sz w:val="20"/>
          <w:szCs w:val="20"/>
        </w:rPr>
        <w:t>a</w:t>
      </w:r>
      <w:r w:rsidR="00B61BE1" w:rsidRPr="00164C52">
        <w:rPr>
          <w:rFonts w:cs="Calibri"/>
          <w:b w:val="0"/>
          <w:bCs/>
          <w:color w:val="auto"/>
          <w:sz w:val="20"/>
          <w:szCs w:val="20"/>
        </w:rPr>
        <w:t xml:space="preserve"> do SWZ,</w:t>
      </w:r>
    </w:p>
    <w:p w14:paraId="546A9F60" w14:textId="68076A54" w:rsidR="00EF374E" w:rsidRPr="00164C52" w:rsidRDefault="00B61BE1" w:rsidP="00216B0C">
      <w:pPr>
        <w:pStyle w:val="Akapitzlist"/>
        <w:widowControl w:val="0"/>
        <w:numPr>
          <w:ilvl w:val="0"/>
          <w:numId w:val="35"/>
        </w:numPr>
        <w:autoSpaceDE w:val="0"/>
        <w:spacing w:after="0" w:line="264" w:lineRule="auto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164C52">
        <w:rPr>
          <w:rFonts w:cs="Calibri"/>
          <w:b w:val="0"/>
          <w:bCs/>
          <w:color w:val="auto"/>
          <w:sz w:val="20"/>
          <w:szCs w:val="20"/>
        </w:rPr>
        <w:t xml:space="preserve">próbki oferowanych produktów </w:t>
      </w:r>
      <w:r w:rsidR="00F576AE" w:rsidRPr="00164C52">
        <w:rPr>
          <w:rFonts w:cs="Calibri"/>
          <w:b w:val="0"/>
          <w:bCs/>
          <w:color w:val="auto"/>
          <w:sz w:val="20"/>
          <w:szCs w:val="20"/>
        </w:rPr>
        <w:t>z następujących pozycji w Tabeli załącznika nr 1a</w:t>
      </w:r>
      <w:r w:rsidR="00156149" w:rsidRPr="00164C52">
        <w:rPr>
          <w:rFonts w:cs="Calibri"/>
          <w:b w:val="0"/>
          <w:bCs/>
          <w:color w:val="auto"/>
          <w:sz w:val="20"/>
          <w:szCs w:val="20"/>
        </w:rPr>
        <w:t xml:space="preserve">: 1 - 2 (mydła), 31 - 36 (papiery toaletowe, ręczniki, czyściwo - po 1 rolce), 39 - 43 (worki foliowe - po 1 opakowaniu z każdego rodzaju), 46 - 47 (po opakowaniu = kartoniku rękawiczek), poz. 49. </w:t>
      </w:r>
      <w:proofErr w:type="spellStart"/>
      <w:r w:rsidR="00156149" w:rsidRPr="00164C52">
        <w:rPr>
          <w:rFonts w:cs="Calibri"/>
          <w:b w:val="0"/>
          <w:bCs/>
          <w:color w:val="auto"/>
          <w:sz w:val="20"/>
          <w:szCs w:val="20"/>
        </w:rPr>
        <w:t>mop</w:t>
      </w:r>
      <w:proofErr w:type="spellEnd"/>
      <w:r w:rsidR="00156149" w:rsidRPr="00164C52">
        <w:rPr>
          <w:rFonts w:cs="Calibri"/>
          <w:b w:val="0"/>
          <w:bCs/>
          <w:color w:val="auto"/>
          <w:sz w:val="20"/>
          <w:szCs w:val="20"/>
        </w:rPr>
        <w:t xml:space="preserve"> z uszami.</w:t>
      </w:r>
      <w:r w:rsidR="000B402E" w:rsidRPr="00164C52">
        <w:rPr>
          <w:rFonts w:cs="Calibri"/>
          <w:b w:val="0"/>
          <w:bCs/>
          <w:color w:val="auto"/>
          <w:sz w:val="20"/>
          <w:szCs w:val="20"/>
        </w:rPr>
        <w:t xml:space="preserve"> </w:t>
      </w:r>
      <w:r w:rsidRPr="00164C52">
        <w:rPr>
          <w:rFonts w:cs="Calibri"/>
          <w:b w:val="0"/>
          <w:bCs/>
          <w:color w:val="auto"/>
          <w:sz w:val="20"/>
          <w:szCs w:val="20"/>
        </w:rPr>
        <w:t>Próbki należy złożyć przed upływem terminu składania ofert, w sekretariacie Zmawiającego, w zamkniętym opakowaniu</w:t>
      </w:r>
      <w:r w:rsidR="000667B4" w:rsidRPr="00164C52">
        <w:rPr>
          <w:rFonts w:cs="Calibri"/>
          <w:b w:val="0"/>
          <w:bCs/>
          <w:color w:val="auto"/>
          <w:sz w:val="20"/>
          <w:szCs w:val="20"/>
        </w:rPr>
        <w:t xml:space="preserve"> </w:t>
      </w:r>
      <w:r w:rsidR="00156149" w:rsidRPr="00164C52">
        <w:rPr>
          <w:rFonts w:cs="Calibri"/>
          <w:b w:val="0"/>
          <w:bCs/>
          <w:color w:val="auto"/>
          <w:sz w:val="20"/>
          <w:szCs w:val="20"/>
        </w:rPr>
        <w:t xml:space="preserve">(karton) </w:t>
      </w:r>
      <w:r w:rsidRPr="00164C52">
        <w:rPr>
          <w:rFonts w:cs="Calibri"/>
          <w:b w:val="0"/>
          <w:bCs/>
          <w:color w:val="auto"/>
          <w:sz w:val="20"/>
          <w:szCs w:val="20"/>
        </w:rPr>
        <w:t xml:space="preserve"> zawierającym nazwę wykonawcy z dopiskiem „</w:t>
      </w:r>
      <w:r w:rsidRPr="00164C52">
        <w:rPr>
          <w:rFonts w:cs="Calibri"/>
          <w:b w:val="0"/>
          <w:bCs/>
          <w:iCs/>
          <w:color w:val="auto"/>
          <w:sz w:val="20"/>
          <w:szCs w:val="20"/>
        </w:rPr>
        <w:t xml:space="preserve">Sukcesywna dostawa </w:t>
      </w:r>
      <w:r w:rsidR="000B402E"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profesjonalnych środków czystości dla Kórnickiego Centrum Rekreacji i Sportu OAZA w Kórniku</w:t>
      </w:r>
      <w:r w:rsidR="00216B0C" w:rsidRPr="00164C52">
        <w:rPr>
          <w:rFonts w:cs="Calibri"/>
          <w:b w:val="0"/>
          <w:bCs/>
          <w:color w:val="auto"/>
          <w:sz w:val="20"/>
          <w:szCs w:val="20"/>
        </w:rPr>
        <w:t>”</w:t>
      </w:r>
    </w:p>
    <w:p w14:paraId="275A17FE" w14:textId="68E644DF" w:rsidR="005F127D" w:rsidRPr="00164C52" w:rsidRDefault="005F127D" w:rsidP="00EF374E">
      <w:pPr>
        <w:pStyle w:val="Akapitzlist"/>
        <w:widowControl w:val="0"/>
        <w:autoSpaceDE w:val="0"/>
        <w:spacing w:after="0" w:line="264" w:lineRule="auto"/>
        <w:ind w:left="1146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164C52">
        <w:rPr>
          <w:rFonts w:cs="Calibri"/>
          <w:b w:val="0"/>
          <w:bCs/>
          <w:color w:val="auto"/>
          <w:sz w:val="20"/>
          <w:szCs w:val="20"/>
        </w:rPr>
        <w:t xml:space="preserve">Zamawiający przewiduje uzupełnienie przedmiotowych środków dowodowych, o których mowa powyżej, </w:t>
      </w:r>
      <w:r w:rsidR="00360537" w:rsidRPr="00164C52">
        <w:rPr>
          <w:rFonts w:cs="Calibri"/>
          <w:b w:val="0"/>
          <w:bCs/>
          <w:color w:val="auto"/>
          <w:sz w:val="20"/>
          <w:szCs w:val="20"/>
        </w:rPr>
        <w:t xml:space="preserve">                               </w:t>
      </w:r>
      <w:r w:rsidRPr="00164C52">
        <w:rPr>
          <w:rFonts w:cs="Calibri"/>
          <w:b w:val="0"/>
          <w:bCs/>
          <w:color w:val="auto"/>
          <w:sz w:val="20"/>
          <w:szCs w:val="20"/>
        </w:rPr>
        <w:t>w pkt 4.</w:t>
      </w:r>
      <w:r w:rsidR="004A0034" w:rsidRPr="00164C52">
        <w:rPr>
          <w:rFonts w:cs="Calibri"/>
          <w:b w:val="0"/>
          <w:bCs/>
          <w:color w:val="auto"/>
          <w:sz w:val="20"/>
          <w:szCs w:val="20"/>
        </w:rPr>
        <w:t xml:space="preserve"> lit. a)</w:t>
      </w:r>
      <w:r w:rsidR="00B61BE1" w:rsidRPr="00164C52">
        <w:rPr>
          <w:rFonts w:cs="Calibri"/>
          <w:b w:val="0"/>
          <w:bCs/>
          <w:color w:val="auto"/>
          <w:sz w:val="20"/>
          <w:szCs w:val="20"/>
        </w:rPr>
        <w:t>.</w:t>
      </w:r>
    </w:p>
    <w:p w14:paraId="2F340940" w14:textId="77777777" w:rsidR="002E2A1D" w:rsidRPr="00164C52" w:rsidRDefault="002E2A1D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Dodatkowo do oferty należy dołączyć </w:t>
      </w: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–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jeśli dotyczy:</w:t>
      </w:r>
    </w:p>
    <w:p w14:paraId="7A53A60D" w14:textId="4E6BC3ED" w:rsidR="002E2A1D" w:rsidRPr="00164C52" w:rsidRDefault="002E2A1D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oświadczenia Podmiotu udostępniającego zasoby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- 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według wzoru załącznik nr </w:t>
      </w:r>
      <w:r w:rsidR="008718C7" w:rsidRPr="00164C52">
        <w:rPr>
          <w:rFonts w:asciiTheme="minorHAnsi" w:hAnsiTheme="minorHAnsi" w:cstheme="minorHAnsi"/>
          <w:bCs/>
          <w:color w:val="auto"/>
          <w:sz w:val="20"/>
          <w:szCs w:val="20"/>
        </w:rPr>
        <w:t>6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do SWZ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76163DB3" w14:textId="4A03B743" w:rsidR="002E2A1D" w:rsidRPr="00164C52" w:rsidRDefault="002E2A1D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oświadczenie wykonawców wspólnie ubiegających się o udzielenie zamówienia – 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według wzoru załącznik nr </w:t>
      </w:r>
      <w:r w:rsidR="008718C7" w:rsidRPr="00164C52">
        <w:rPr>
          <w:rFonts w:asciiTheme="minorHAnsi" w:hAnsiTheme="minorHAnsi" w:cstheme="minorHAnsi"/>
          <w:bCs/>
          <w:color w:val="auto"/>
          <w:sz w:val="20"/>
          <w:szCs w:val="20"/>
        </w:rPr>
        <w:t>7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do SWZ.</w:t>
      </w:r>
    </w:p>
    <w:p w14:paraId="4E49FB54" w14:textId="77777777" w:rsidR="002E2A1D" w:rsidRPr="00164C52" w:rsidRDefault="002E2A1D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pełnomocnictwo upoważniające do złożenia oferty, o ile ofertę składa pełnomocnik.</w:t>
      </w:r>
    </w:p>
    <w:p w14:paraId="073BB6BC" w14:textId="77777777" w:rsidR="002E2A1D" w:rsidRPr="00164C52" w:rsidRDefault="002E2A1D" w:rsidP="00A66B05">
      <w:pPr>
        <w:pStyle w:val="Akapitzlist"/>
        <w:numPr>
          <w:ilvl w:val="2"/>
          <w:numId w:val="5"/>
        </w:numPr>
        <w:spacing w:after="0" w:line="264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</w:p>
    <w:p w14:paraId="7A1E2991" w14:textId="7CB1064A" w:rsidR="00ED3D1B" w:rsidRPr="00164C52" w:rsidRDefault="00ED3D1B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b w:val="0"/>
          <w:color w:val="auto"/>
          <w:sz w:val="20"/>
          <w:szCs w:val="20"/>
        </w:rPr>
        <w:t xml:space="preserve">Szczegółowa „Instrukcja dla Wykonawców” dotycząca złożenia i wycofania oferty znajduje się na stronie internetowej pod adresem: </w:t>
      </w:r>
      <w:hyperlink r:id="rId20" w:history="1">
        <w:r w:rsidRPr="00164C52">
          <w:rPr>
            <w:rStyle w:val="Hipercze"/>
            <w:b w:val="0"/>
            <w:color w:val="auto"/>
            <w:sz w:val="20"/>
            <w:szCs w:val="20"/>
          </w:rPr>
          <w:t>https://platformazakupowa.pl/strona/45-instrukcje</w:t>
        </w:r>
      </w:hyperlink>
      <w:r w:rsidRPr="00164C52">
        <w:rPr>
          <w:b w:val="0"/>
          <w:color w:val="auto"/>
          <w:sz w:val="20"/>
          <w:szCs w:val="20"/>
        </w:rPr>
        <w:t>.</w:t>
      </w:r>
    </w:p>
    <w:p w14:paraId="073D5BE1" w14:textId="3530E11A" w:rsidR="008C0D77" w:rsidRPr="00164C52" w:rsidRDefault="00ED3D1B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b w:val="0"/>
          <w:color w:val="auto"/>
          <w:sz w:val="20"/>
          <w:szCs w:val="20"/>
        </w:rPr>
        <w:lastRenderedPageBreak/>
        <w:t xml:space="preserve">Wykonawca, przystępując do niniejszego postępowania o udzielenie zamówienia publicznego, akceptuje warunki korzystania z platformy zakupowej, określone w regulaminie zamieszczonym na stronie internetowej: </w:t>
      </w:r>
      <w:hyperlink r:id="rId21" w:history="1">
        <w:r w:rsidRPr="00164C52">
          <w:rPr>
            <w:rStyle w:val="Hipercze"/>
            <w:b w:val="0"/>
            <w:color w:val="auto"/>
            <w:sz w:val="20"/>
            <w:szCs w:val="20"/>
          </w:rPr>
          <w:t>https://platformazakupowa.pl/strona/1-regulamin</w:t>
        </w:r>
      </w:hyperlink>
      <w:r w:rsidRPr="00164C52">
        <w:rPr>
          <w:b w:val="0"/>
          <w:color w:val="auto"/>
          <w:sz w:val="20"/>
          <w:szCs w:val="20"/>
        </w:rPr>
        <w:t>.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</w:p>
    <w:p w14:paraId="4D2D1999" w14:textId="74F6C21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2D40BB5E" w14:textId="7777777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Wszelkie informacje stanowiące tajemnicę przedsiębiorstwa w rozumieniu ustawy z dnia 16 kwietnia 1993 r. o zwalczaniu nieuczciwej konkurencji </w:t>
      </w: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(Dz. U. z 2022 r., poz. 1233 ze zm.)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, które Wykonawca zastrzeże jako tajemnicę przedsiębiorstwa, powinny zostać złożone w osobnym pliku wraz z jednoczesnym zaznaczeniem „Załącznik stanowiący tajemnicę przedsiębiorstwa” a następnie wraz z plikami stanowiącymi jawną część skompresowane do jednego pliku archiwum (ZIP).</w:t>
      </w:r>
      <w:r w:rsidRPr="00164C52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14:paraId="2760D313" w14:textId="7777777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Oferta, oświadczenie o niepodleganiu wykluczeniu </w:t>
      </w: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i spełnianiu warunków udziału w postępowaniu,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muszą być złożone w formie elektronicznej lub postaci elektronicznej opatrzonej 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kwalifikowanym podpisem elektronicznym, podpisem zaufanym lub podpisem osobistym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podpisem zaufanym lub podpisem osobistym.</w:t>
      </w:r>
    </w:p>
    <w:p w14:paraId="488E5625" w14:textId="6A48D3F3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Pełnomocnictwo do podpisania oferty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</w:t>
      </w:r>
      <w:r w:rsidR="00756ED3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78BA5E8" w14:textId="7777777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Sposób sporządzenia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dokumentów elektronicznych</w:t>
      </w: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63686E4D" w14:textId="7777777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Wszystkie opracowane przez Zamawiającego załączniki do niniejszej specyfikacji stanowią wyłącznie propozycję co do treści wymaganych dokumentów. Dopuszcza się przedstawienie wymaganych załączników w wersji własnej opracowanej przez wykonawcę, pod warunkiem, iż dokumenty będą zawierać wszystkie żądane przez zamawiającego informacje zawarte w załącznikach i niniejszej specyfikacji oraz będą podpisane przez Wykonawcę.</w:t>
      </w:r>
    </w:p>
    <w:p w14:paraId="385C6294" w14:textId="7777777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Wykonawca ponosi wszelkie koszty związane z przygotowaniem oferty.</w:t>
      </w:r>
    </w:p>
    <w:p w14:paraId="4B3EA31A" w14:textId="7777777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nie przewiduje zwrotu kosztów udziału w postępowaniu.</w:t>
      </w:r>
    </w:p>
    <w:p w14:paraId="3D040665" w14:textId="77777777" w:rsidR="008C0D77" w:rsidRPr="00164C52" w:rsidRDefault="008C0D77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zamieszczenia ogłoszenia o zamówieniu w BZP.</w:t>
      </w:r>
    </w:p>
    <w:p w14:paraId="4F0FD824" w14:textId="77777777" w:rsidR="00950A3D" w:rsidRPr="00164C52" w:rsidRDefault="00950A3D" w:rsidP="00A66B05">
      <w:pPr>
        <w:spacing w:line="264" w:lineRule="auto"/>
        <w:ind w:left="426"/>
        <w:jc w:val="both"/>
        <w:rPr>
          <w:rFonts w:asciiTheme="minorHAnsi" w:hAnsiTheme="minorHAnsi" w:cstheme="minorHAnsi"/>
          <w:bCs/>
        </w:rPr>
      </w:pPr>
    </w:p>
    <w:p w14:paraId="2DE3ACBA" w14:textId="77777777" w:rsidR="007A31BB" w:rsidRPr="00164C52" w:rsidRDefault="007A31BB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>Sposób oraz termin składania ofert.</w:t>
      </w:r>
    </w:p>
    <w:p w14:paraId="1C4C6849" w14:textId="5F4CE1EC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Wykonawca składa ofertę za pośrednictwem Formularza do złożenia oferty dostępnego na </w:t>
      </w:r>
      <w:hyperlink r:id="rId22" w:history="1">
        <w:r w:rsidR="001F4A1D" w:rsidRPr="00164C52">
          <w:rPr>
            <w:rStyle w:val="Hipercze"/>
            <w:rFonts w:asciiTheme="minorHAnsi" w:hAnsiTheme="minorHAnsi" w:cstheme="minorHAnsi"/>
            <w:b w:val="0"/>
            <w:bCs/>
            <w:iCs/>
            <w:color w:val="auto"/>
            <w:sz w:val="20"/>
            <w:szCs w:val="20"/>
          </w:rPr>
          <w:t>https://platformazakupowa.pl/transakcja/891041</w:t>
        </w:r>
      </w:hyperlink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.</w:t>
      </w:r>
    </w:p>
    <w:p w14:paraId="2E817EA5" w14:textId="557F0751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Ofertę wraz z załącznikami należy złożyć do dnia </w:t>
      </w:r>
      <w:r w:rsidR="007076F0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8 marca</w:t>
      </w:r>
      <w:r w:rsidR="000C6E23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2024 </w:t>
      </w:r>
      <w:r w:rsidR="00AC35F5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r. do godziny 1</w:t>
      </w:r>
      <w:r w:rsidR="00EA2663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2</w:t>
      </w:r>
      <w:r w:rsidR="00AC35F5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:</w:t>
      </w:r>
      <w:r w:rsidR="00EA2663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3</w:t>
      </w:r>
      <w:r w:rsidR="00AC35F5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0</w:t>
      </w:r>
      <w:r w:rsidR="00216B0C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.</w:t>
      </w:r>
    </w:p>
    <w:p w14:paraId="38E451C4" w14:textId="77777777" w:rsidR="00751D48" w:rsidRPr="00164C52" w:rsidRDefault="00751D48" w:rsidP="00A66B05">
      <w:pPr>
        <w:numPr>
          <w:ilvl w:val="1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164C52">
        <w:rPr>
          <w:rFonts w:asciiTheme="minorHAnsi" w:hAnsiTheme="minorHAnsi" w:cstheme="minorHAnsi"/>
          <w:bCs/>
          <w:iCs/>
        </w:rPr>
        <w:t>Zamawiający odrzuci ofertę złożoną po terminie składania ofert.</w:t>
      </w:r>
    </w:p>
    <w:p w14:paraId="57B9B6CF" w14:textId="77777777" w:rsidR="00751D48" w:rsidRPr="00164C52" w:rsidRDefault="00751D48" w:rsidP="00A66B05">
      <w:pPr>
        <w:numPr>
          <w:ilvl w:val="1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164C52">
        <w:rPr>
          <w:rFonts w:asciiTheme="minorHAnsi" w:hAnsiTheme="minorHAnsi" w:cstheme="minorHAnsi"/>
          <w:bCs/>
          <w:iCs/>
        </w:rPr>
        <w:t>Wykonawca po upływie terminu do składania ofert nie może wycofać złożonej oferty.</w:t>
      </w:r>
    </w:p>
    <w:p w14:paraId="64ED080F" w14:textId="77777777" w:rsidR="004A0034" w:rsidRPr="00164C52" w:rsidRDefault="004A0034" w:rsidP="00A66B05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14BFC031" w14:textId="77777777" w:rsidR="007A31BB" w:rsidRPr="00164C52" w:rsidRDefault="007A31BB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>Termin otwarcia ofert.</w:t>
      </w:r>
    </w:p>
    <w:p w14:paraId="31FD684F" w14:textId="408452C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Otwarcie ofert nastąpi w dniu </w:t>
      </w:r>
      <w:r w:rsidR="007076F0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>8 marca</w:t>
      </w:r>
      <w:r w:rsidR="000C6E23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2024</w:t>
      </w:r>
      <w:r w:rsidR="000A0D1E" w:rsidRPr="00164C52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r. 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 godzinie: </w:t>
      </w:r>
      <w:r w:rsidR="00E5337C" w:rsidRPr="00164C52">
        <w:rPr>
          <w:rFonts w:asciiTheme="minorHAnsi" w:hAnsiTheme="minorHAnsi" w:cstheme="minorHAnsi"/>
          <w:bCs/>
          <w:color w:val="auto"/>
          <w:sz w:val="20"/>
          <w:szCs w:val="20"/>
        </w:rPr>
        <w:t>1</w:t>
      </w:r>
      <w:r w:rsidR="00EA2663" w:rsidRPr="00164C52">
        <w:rPr>
          <w:rFonts w:asciiTheme="minorHAnsi" w:hAnsiTheme="minorHAnsi" w:cstheme="minorHAnsi"/>
          <w:bCs/>
          <w:color w:val="auto"/>
          <w:sz w:val="20"/>
          <w:szCs w:val="20"/>
        </w:rPr>
        <w:t>3</w:t>
      </w:r>
      <w:r w:rsidR="006343EB" w:rsidRPr="00164C52">
        <w:rPr>
          <w:rFonts w:asciiTheme="minorHAnsi" w:hAnsiTheme="minorHAnsi" w:cstheme="minorHAnsi"/>
          <w:bCs/>
          <w:color w:val="auto"/>
          <w:sz w:val="20"/>
          <w:szCs w:val="20"/>
        </w:rPr>
        <w:t>:0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>0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61977E9B" w14:textId="7777777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lastRenderedPageBreak/>
        <w:t>Zamawiający, najpóźniej przed otwarciem ofert, udostępnia na stronie internetowej prowadzonego postępowania informację o kwocie, jaką zamierza przeznaczyć na sfinansowanie zamówienia [art. 222 ust. 4].</w:t>
      </w:r>
    </w:p>
    <w:p w14:paraId="0BE0ED55" w14:textId="7777777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Zamawiający, niezwłocznie po otwarciu ofert, udostępni na stronie internetowej prowadzonego postępowania informacje, o których mowa w art. 222 ust. 5 Ustawy.</w:t>
      </w:r>
    </w:p>
    <w:p w14:paraId="4EFD945E" w14:textId="7777777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przypadku wystąpienia awarii systemu teleinformatycznego, która spowoduje brak możliwości otwarcia ofert               w terminie określonym przez Zamawiającego, otwarcie ofert nastąpi niezwłocznie po usunięciu awarii                             [art. 222 ust. 2].</w:t>
      </w:r>
    </w:p>
    <w:p w14:paraId="7131C6B8" w14:textId="7777777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poinformuje o zmianie terminu otwarcia ofert na stronie internetowej prowadzonego postępowania [art. 222 ust. 3].</w:t>
      </w:r>
    </w:p>
    <w:p w14:paraId="2815D327" w14:textId="77777777" w:rsidR="007076F0" w:rsidRPr="00164C52" w:rsidRDefault="007076F0" w:rsidP="00A66B05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5F08B53A" w14:textId="243CDC84" w:rsidR="00C96E1B" w:rsidRPr="00164C52" w:rsidRDefault="00A71F08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 xml:space="preserve"> </w:t>
      </w:r>
      <w:r w:rsidR="00C96E1B" w:rsidRPr="00164C52">
        <w:rPr>
          <w:rFonts w:asciiTheme="minorHAnsi" w:hAnsiTheme="minorHAnsi" w:cstheme="minorHAnsi"/>
          <w:b/>
          <w:bCs/>
        </w:rPr>
        <w:t>Podstawy wykluczenia.</w:t>
      </w:r>
    </w:p>
    <w:p w14:paraId="04ABA259" w14:textId="77777777" w:rsidR="00821B23" w:rsidRPr="00164C52" w:rsidRDefault="00821B23" w:rsidP="00A66B05">
      <w:pPr>
        <w:pStyle w:val="Tekstpodstawowy"/>
        <w:numPr>
          <w:ilvl w:val="1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164C52">
        <w:rPr>
          <w:rFonts w:asciiTheme="minorHAnsi" w:hAnsiTheme="minorHAnsi" w:cstheme="minorHAnsi"/>
          <w:b w:val="0"/>
          <w:sz w:val="20"/>
        </w:rPr>
        <w:t>O udzielenie zamówienia mogą ubiegać się wykonawcy, którzy nie podlegają wykluczeniu z postępowania                            na podstawie:</w:t>
      </w:r>
    </w:p>
    <w:p w14:paraId="0D05C914" w14:textId="705C378F" w:rsidR="00821B23" w:rsidRPr="00164C52" w:rsidRDefault="00821B23" w:rsidP="00A66B05">
      <w:pPr>
        <w:pStyle w:val="Tekstpodstawowy"/>
        <w:numPr>
          <w:ilvl w:val="2"/>
          <w:numId w:val="5"/>
        </w:numPr>
        <w:spacing w:line="264" w:lineRule="auto"/>
        <w:ind w:left="851" w:hanging="425"/>
        <w:jc w:val="both"/>
        <w:rPr>
          <w:rFonts w:asciiTheme="minorHAnsi" w:hAnsiTheme="minorHAnsi" w:cstheme="minorHAnsi"/>
          <w:b w:val="0"/>
          <w:sz w:val="20"/>
        </w:rPr>
      </w:pPr>
      <w:r w:rsidRPr="00164C52">
        <w:rPr>
          <w:rFonts w:asciiTheme="minorHAnsi" w:hAnsiTheme="minorHAnsi" w:cstheme="minorHAnsi"/>
          <w:b w:val="0"/>
          <w:sz w:val="20"/>
        </w:rPr>
        <w:t>art. 108 ust. 1 (obligatoryjne przesłanki wykluczenia),</w:t>
      </w:r>
    </w:p>
    <w:p w14:paraId="7C846498" w14:textId="79457D16" w:rsidR="00821B23" w:rsidRPr="00164C52" w:rsidRDefault="00821B23" w:rsidP="00A66B05">
      <w:pPr>
        <w:pStyle w:val="Tekstpodstawowy"/>
        <w:numPr>
          <w:ilvl w:val="2"/>
          <w:numId w:val="5"/>
        </w:numPr>
        <w:spacing w:line="264" w:lineRule="auto"/>
        <w:ind w:left="851" w:hanging="425"/>
        <w:jc w:val="both"/>
        <w:rPr>
          <w:rFonts w:asciiTheme="minorHAnsi" w:hAnsiTheme="minorHAnsi" w:cstheme="minorHAnsi"/>
          <w:b w:val="0"/>
          <w:sz w:val="20"/>
        </w:rPr>
      </w:pPr>
      <w:r w:rsidRPr="00164C52">
        <w:rPr>
          <w:rFonts w:asciiTheme="minorHAnsi" w:hAnsiTheme="minorHAnsi" w:cstheme="minorHAnsi"/>
          <w:b w:val="0"/>
          <w:sz w:val="20"/>
        </w:rPr>
        <w:t>art. 109 ust. 1 pkt. 4</w:t>
      </w:r>
      <w:r w:rsidR="009E2486" w:rsidRPr="00164C52">
        <w:rPr>
          <w:rFonts w:asciiTheme="minorHAnsi" w:hAnsiTheme="minorHAnsi" w:cstheme="minorHAnsi"/>
          <w:b w:val="0"/>
          <w:sz w:val="20"/>
        </w:rPr>
        <w:t>, 5 i 7</w:t>
      </w:r>
      <w:r w:rsidRPr="00164C52">
        <w:rPr>
          <w:rFonts w:asciiTheme="minorHAnsi" w:hAnsiTheme="minorHAnsi" w:cstheme="minorHAnsi"/>
          <w:b w:val="0"/>
          <w:sz w:val="20"/>
        </w:rPr>
        <w:t xml:space="preserve"> (fakultatywne przesłanki wykluczenia) ustawy z dnia 11 września 2019 r. Prawo zamówień publicznych,</w:t>
      </w:r>
    </w:p>
    <w:p w14:paraId="78F9B818" w14:textId="7E14271B" w:rsidR="00821B23" w:rsidRPr="00164C52" w:rsidRDefault="00821B23" w:rsidP="00A66B05">
      <w:pPr>
        <w:pStyle w:val="Tekstpodstawowy"/>
        <w:numPr>
          <w:ilvl w:val="2"/>
          <w:numId w:val="5"/>
        </w:numPr>
        <w:spacing w:line="264" w:lineRule="auto"/>
        <w:ind w:left="851" w:hanging="425"/>
        <w:jc w:val="both"/>
        <w:rPr>
          <w:rFonts w:asciiTheme="minorHAnsi" w:hAnsiTheme="minorHAnsi" w:cstheme="minorHAnsi"/>
          <w:b w:val="0"/>
          <w:sz w:val="20"/>
        </w:rPr>
      </w:pPr>
      <w:r w:rsidRPr="00164C52">
        <w:rPr>
          <w:rFonts w:asciiTheme="minorHAnsi" w:hAnsiTheme="minorHAnsi" w:cstheme="minorHAnsi"/>
          <w:b w:val="0"/>
          <w:sz w:val="20"/>
        </w:rPr>
        <w:t>art. 7 ust. 1 ustawy z dnia 13 kwietnia 2022 r. o szczególnych rozwiązaniach w zakresie przeciwdziałania wspieraniu agresji na Ukrainę oraz służących ochronie bezpieczeństwa narodowego (obligatoryjne przesłanki wykluczenia).</w:t>
      </w:r>
    </w:p>
    <w:p w14:paraId="1F185CC5" w14:textId="77777777" w:rsidR="00821B23" w:rsidRPr="00164C52" w:rsidRDefault="00821B23" w:rsidP="00A66B05">
      <w:pPr>
        <w:pStyle w:val="Akapitzlist"/>
        <w:numPr>
          <w:ilvl w:val="1"/>
          <w:numId w:val="5"/>
        </w:numPr>
        <w:suppressAutoHyphens/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Osoba lub podmiot podlegające wykluczeniu na podstawie art. 7 ust. 1 ustawy z dnia 13 kwietnia 2022 r., która               w okresie tego wykluczenia ubiegają się o udzielenie zamówienia publicznego lub biorą udział w postępowaniu                  o udzielenie zamówienia publicznego, podlegają karze pieniężnej. Karę pieniężną nakłada Prezes Urzędu Zamówień Publicznych, w drodze decyzji, w wysokości do 20 000 000 zł. Wpływy z kar pieniężnych stanowią dochód budżetu państwa.</w:t>
      </w:r>
    </w:p>
    <w:p w14:paraId="6B5D1A54" w14:textId="77777777" w:rsidR="004C6032" w:rsidRPr="00164C52" w:rsidRDefault="00C96E1B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>Informacja o warunkach udziału w postępowaniu</w:t>
      </w:r>
      <w:r w:rsidR="006F289A" w:rsidRPr="00164C52">
        <w:rPr>
          <w:rFonts w:asciiTheme="minorHAnsi" w:hAnsiTheme="minorHAnsi" w:cstheme="minorHAnsi"/>
          <w:b/>
          <w:bCs/>
        </w:rPr>
        <w:t>.</w:t>
      </w:r>
    </w:p>
    <w:p w14:paraId="6C512469" w14:textId="77777777" w:rsidR="00A71F08" w:rsidRPr="00164C52" w:rsidRDefault="00A71F0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 udzielenie zamówienia mogą ubiegać się wykonawcy, którzy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pełniają następujące warunki udziału dotyczące:</w:t>
      </w:r>
    </w:p>
    <w:p w14:paraId="73DD734D" w14:textId="58027F6E" w:rsidR="00A71F08" w:rsidRPr="00164C52" w:rsidRDefault="00A71F08" w:rsidP="00A66B05">
      <w:pPr>
        <w:pStyle w:val="pkt"/>
        <w:numPr>
          <w:ilvl w:val="0"/>
          <w:numId w:val="3"/>
        </w:numPr>
        <w:spacing w:before="0" w:after="0" w:line="264" w:lineRule="auto"/>
        <w:ind w:left="709" w:hanging="283"/>
        <w:rPr>
          <w:rFonts w:asciiTheme="minorHAnsi" w:hAnsiTheme="minorHAnsi" w:cstheme="minorHAnsi"/>
          <w:sz w:val="20"/>
        </w:rPr>
      </w:pPr>
      <w:r w:rsidRPr="00164C52">
        <w:rPr>
          <w:rFonts w:asciiTheme="minorHAnsi" w:hAnsiTheme="minorHAnsi" w:cstheme="minorHAnsi"/>
          <w:sz w:val="20"/>
        </w:rPr>
        <w:t>uprawnień do prowadzenia określonej działalności gospodarczej lub zawodowej, o ile wynika to z odrębnych przepisów</w:t>
      </w:r>
      <w:r w:rsidR="0041072F" w:rsidRPr="00164C52">
        <w:rPr>
          <w:rFonts w:asciiTheme="minorHAnsi" w:hAnsiTheme="minorHAnsi" w:cstheme="minorHAnsi"/>
          <w:sz w:val="20"/>
        </w:rPr>
        <w:t>.</w:t>
      </w:r>
    </w:p>
    <w:p w14:paraId="39A3B278" w14:textId="400416AF" w:rsidR="0041072F" w:rsidRPr="00164C52" w:rsidRDefault="0041072F" w:rsidP="00A66B05">
      <w:pPr>
        <w:pStyle w:val="pkt"/>
        <w:spacing w:before="0" w:after="0" w:line="264" w:lineRule="auto"/>
        <w:ind w:left="709" w:firstLine="0"/>
        <w:rPr>
          <w:rFonts w:asciiTheme="minorHAnsi" w:hAnsiTheme="minorHAnsi" w:cstheme="minorHAnsi"/>
          <w:sz w:val="20"/>
        </w:rPr>
      </w:pPr>
      <w:r w:rsidRPr="00164C52">
        <w:rPr>
          <w:rFonts w:asciiTheme="minorHAnsi" w:hAnsiTheme="minorHAnsi" w:cstheme="minorHAnsi"/>
          <w:sz w:val="20"/>
        </w:rPr>
        <w:t>Zamawiający nie określa warunków udziału w postępowaniu w tym zakresie.</w:t>
      </w:r>
    </w:p>
    <w:p w14:paraId="5796E741" w14:textId="77777777" w:rsidR="00A71F08" w:rsidRPr="00164C52" w:rsidRDefault="00A71F08" w:rsidP="00A66B05">
      <w:pPr>
        <w:pStyle w:val="pkt"/>
        <w:numPr>
          <w:ilvl w:val="0"/>
          <w:numId w:val="3"/>
        </w:numPr>
        <w:spacing w:before="0" w:after="0" w:line="264" w:lineRule="auto"/>
        <w:ind w:left="709" w:hanging="283"/>
        <w:rPr>
          <w:rFonts w:asciiTheme="minorHAnsi" w:hAnsiTheme="minorHAnsi" w:cstheme="minorHAnsi"/>
          <w:sz w:val="20"/>
        </w:rPr>
      </w:pPr>
      <w:r w:rsidRPr="00164C52">
        <w:rPr>
          <w:rFonts w:asciiTheme="minorHAnsi" w:hAnsiTheme="minorHAnsi" w:cstheme="minorHAnsi"/>
          <w:sz w:val="20"/>
        </w:rPr>
        <w:t>sytuacji ekonomicznej lub finansowej.</w:t>
      </w:r>
    </w:p>
    <w:p w14:paraId="5406BD58" w14:textId="0275820E" w:rsidR="00A71F08" w:rsidRPr="00164C52" w:rsidRDefault="00A71F08" w:rsidP="00A66B05">
      <w:pPr>
        <w:pStyle w:val="pkt"/>
        <w:spacing w:before="0" w:after="0" w:line="264" w:lineRule="auto"/>
        <w:ind w:left="709" w:firstLine="0"/>
        <w:rPr>
          <w:rFonts w:asciiTheme="minorHAnsi" w:hAnsiTheme="minorHAnsi" w:cstheme="minorHAnsi"/>
          <w:sz w:val="20"/>
        </w:rPr>
      </w:pPr>
      <w:r w:rsidRPr="00164C52">
        <w:rPr>
          <w:rFonts w:asciiTheme="minorHAnsi" w:hAnsiTheme="minorHAnsi" w:cstheme="minorHAnsi"/>
          <w:sz w:val="20"/>
        </w:rPr>
        <w:t>Wykonawca s</w:t>
      </w:r>
      <w:r w:rsidR="008718C7" w:rsidRPr="00164C52">
        <w:rPr>
          <w:rFonts w:asciiTheme="minorHAnsi" w:hAnsiTheme="minorHAnsi" w:cstheme="minorHAnsi"/>
          <w:sz w:val="20"/>
        </w:rPr>
        <w:t xml:space="preserve">pełni warunek jeżeli wykaże, że </w:t>
      </w:r>
      <w:r w:rsidRPr="00164C52">
        <w:rPr>
          <w:rFonts w:asciiTheme="minorHAnsi" w:hAnsiTheme="minorHAnsi" w:cstheme="minorHAnsi"/>
          <w:sz w:val="20"/>
        </w:rPr>
        <w:t>jest ubezpieczony od odpowiedzialności cywilnej w zakresie prowadzonej działalności zw</w:t>
      </w:r>
      <w:r w:rsidR="008718C7" w:rsidRPr="00164C52">
        <w:rPr>
          <w:rFonts w:asciiTheme="minorHAnsi" w:hAnsiTheme="minorHAnsi" w:cstheme="minorHAnsi"/>
          <w:sz w:val="20"/>
        </w:rPr>
        <w:t xml:space="preserve">iązanej </w:t>
      </w:r>
      <w:r w:rsidRPr="00164C52">
        <w:rPr>
          <w:rFonts w:asciiTheme="minorHAnsi" w:hAnsiTheme="minorHAnsi" w:cstheme="minorHAnsi"/>
          <w:sz w:val="20"/>
        </w:rPr>
        <w:t xml:space="preserve">z przedmiotem zamówienia na łączną kwotę równą co najmniej: </w:t>
      </w:r>
      <w:r w:rsidR="00B45729" w:rsidRPr="00164C52">
        <w:rPr>
          <w:rFonts w:asciiTheme="minorHAnsi" w:hAnsiTheme="minorHAnsi" w:cstheme="minorHAnsi"/>
          <w:sz w:val="20"/>
        </w:rPr>
        <w:t>1</w:t>
      </w:r>
      <w:r w:rsidRPr="00164C52">
        <w:rPr>
          <w:rFonts w:asciiTheme="minorHAnsi" w:hAnsiTheme="minorHAnsi" w:cstheme="minorHAnsi"/>
          <w:sz w:val="20"/>
        </w:rPr>
        <w:t>00 000,00 PLN.</w:t>
      </w:r>
    </w:p>
    <w:p w14:paraId="219ACB89" w14:textId="77777777" w:rsidR="00A71F08" w:rsidRPr="00164C52" w:rsidRDefault="00A71F08" w:rsidP="00A66B05">
      <w:pPr>
        <w:pStyle w:val="pkt"/>
        <w:numPr>
          <w:ilvl w:val="0"/>
          <w:numId w:val="3"/>
        </w:numPr>
        <w:spacing w:before="0" w:after="0" w:line="264" w:lineRule="auto"/>
        <w:ind w:left="709" w:hanging="283"/>
        <w:rPr>
          <w:rFonts w:asciiTheme="minorHAnsi" w:hAnsiTheme="minorHAnsi" w:cstheme="minorHAnsi"/>
          <w:sz w:val="20"/>
        </w:rPr>
      </w:pPr>
      <w:r w:rsidRPr="00164C52">
        <w:rPr>
          <w:rFonts w:asciiTheme="minorHAnsi" w:hAnsiTheme="minorHAnsi" w:cstheme="minorHAnsi"/>
          <w:sz w:val="20"/>
        </w:rPr>
        <w:t>zdolności technicznej lub zawodowej.</w:t>
      </w:r>
    </w:p>
    <w:p w14:paraId="4A3335E4" w14:textId="147F6E7D" w:rsidR="009E2486" w:rsidRPr="00164C52" w:rsidRDefault="00A71F08" w:rsidP="00A66B05">
      <w:pPr>
        <w:pStyle w:val="pkt"/>
        <w:spacing w:before="0" w:after="0" w:line="264" w:lineRule="auto"/>
        <w:ind w:left="709" w:firstLine="0"/>
        <w:rPr>
          <w:rFonts w:asciiTheme="minorHAnsi" w:hAnsiTheme="minorHAnsi" w:cstheme="minorHAnsi"/>
          <w:bCs/>
          <w:sz w:val="20"/>
        </w:rPr>
      </w:pPr>
      <w:r w:rsidRPr="00164C52">
        <w:rPr>
          <w:rFonts w:asciiTheme="minorHAnsi" w:hAnsiTheme="minorHAnsi" w:cstheme="minorHAnsi"/>
          <w:sz w:val="20"/>
        </w:rPr>
        <w:t>Wykonawca s</w:t>
      </w:r>
      <w:r w:rsidR="0041072F" w:rsidRPr="00164C52">
        <w:rPr>
          <w:rFonts w:asciiTheme="minorHAnsi" w:hAnsiTheme="minorHAnsi" w:cstheme="minorHAnsi"/>
          <w:sz w:val="20"/>
        </w:rPr>
        <w:t xml:space="preserve">pełni warunek jeżeli wykaże, że </w:t>
      </w:r>
      <w:r w:rsidR="009E2486" w:rsidRPr="00164C52">
        <w:rPr>
          <w:rFonts w:asciiTheme="minorHAnsi" w:hAnsiTheme="minorHAnsi" w:cstheme="minorHAnsi"/>
          <w:bCs/>
          <w:sz w:val="20"/>
        </w:rPr>
        <w:t xml:space="preserve">w okresie </w:t>
      </w:r>
      <w:r w:rsidR="008718C7" w:rsidRPr="00164C52">
        <w:rPr>
          <w:rFonts w:asciiTheme="minorHAnsi" w:hAnsiTheme="minorHAnsi" w:cstheme="minorHAnsi"/>
          <w:bCs/>
          <w:sz w:val="20"/>
        </w:rPr>
        <w:t>ostatnich 3</w:t>
      </w:r>
      <w:r w:rsidR="009E2486" w:rsidRPr="00164C52">
        <w:rPr>
          <w:rFonts w:asciiTheme="minorHAnsi" w:hAnsiTheme="minorHAnsi" w:cstheme="minorHAnsi"/>
          <w:bCs/>
          <w:sz w:val="20"/>
        </w:rPr>
        <w:t xml:space="preserve"> lat przed upływem terminu składania ofert, </w:t>
      </w:r>
      <w:r w:rsidR="007929B9" w:rsidRPr="00164C52">
        <w:rPr>
          <w:rFonts w:asciiTheme="minorHAnsi" w:hAnsiTheme="minorHAnsi" w:cstheme="minorHAnsi"/>
          <w:bCs/>
          <w:sz w:val="20"/>
        </w:rPr>
        <w:t xml:space="preserve">         </w:t>
      </w:r>
      <w:r w:rsidR="009E2486" w:rsidRPr="00164C52">
        <w:rPr>
          <w:rFonts w:asciiTheme="minorHAnsi" w:hAnsiTheme="minorHAnsi" w:cstheme="minorHAnsi"/>
          <w:bCs/>
          <w:sz w:val="20"/>
        </w:rPr>
        <w:t xml:space="preserve">a jeżeli okres prowadzenia działalności jest krótszy - w tym okresie wykonał lub wykonuje należycie co najmniej 2 (dwa) zamówienia w zakresie </w:t>
      </w:r>
      <w:r w:rsidR="0041072F" w:rsidRPr="00164C52">
        <w:rPr>
          <w:rFonts w:asciiTheme="minorHAnsi" w:hAnsiTheme="minorHAnsi" w:cstheme="minorHAnsi"/>
          <w:bCs/>
          <w:sz w:val="20"/>
        </w:rPr>
        <w:t xml:space="preserve">dostawy </w:t>
      </w:r>
      <w:r w:rsidR="0041072F" w:rsidRPr="00164C52">
        <w:rPr>
          <w:rFonts w:asciiTheme="minorHAnsi" w:hAnsiTheme="minorHAnsi" w:cstheme="minorHAnsi"/>
          <w:bCs/>
          <w:iCs/>
          <w:sz w:val="20"/>
        </w:rPr>
        <w:t xml:space="preserve">środków </w:t>
      </w:r>
      <w:r w:rsidR="007076F0" w:rsidRPr="00164C52">
        <w:rPr>
          <w:rFonts w:asciiTheme="minorHAnsi" w:hAnsiTheme="minorHAnsi" w:cstheme="minorHAnsi"/>
          <w:bCs/>
          <w:iCs/>
          <w:sz w:val="20"/>
        </w:rPr>
        <w:t>czystości</w:t>
      </w:r>
      <w:r w:rsidR="0041072F" w:rsidRPr="00164C52">
        <w:rPr>
          <w:rFonts w:asciiTheme="minorHAnsi" w:hAnsiTheme="minorHAnsi" w:cstheme="minorHAnsi"/>
          <w:bCs/>
          <w:iCs/>
          <w:sz w:val="20"/>
        </w:rPr>
        <w:t>,</w:t>
      </w:r>
      <w:r w:rsidR="0041072F" w:rsidRPr="00164C52">
        <w:rPr>
          <w:rFonts w:asciiTheme="minorHAnsi" w:hAnsiTheme="minorHAnsi" w:cstheme="minorHAnsi"/>
          <w:bCs/>
          <w:sz w:val="20"/>
        </w:rPr>
        <w:t xml:space="preserve"> o wartości każdej z dostaw min. </w:t>
      </w:r>
      <w:r w:rsidR="00156149" w:rsidRPr="00164C52">
        <w:rPr>
          <w:rFonts w:asciiTheme="minorHAnsi" w:hAnsiTheme="minorHAnsi" w:cstheme="minorHAnsi"/>
          <w:bCs/>
          <w:sz w:val="20"/>
        </w:rPr>
        <w:t>15</w:t>
      </w:r>
      <w:r w:rsidR="004A0034" w:rsidRPr="00164C52">
        <w:rPr>
          <w:rFonts w:asciiTheme="minorHAnsi" w:hAnsiTheme="minorHAnsi" w:cstheme="minorHAnsi"/>
          <w:bCs/>
          <w:sz w:val="20"/>
        </w:rPr>
        <w:t>0 </w:t>
      </w:r>
      <w:r w:rsidR="0041072F" w:rsidRPr="00164C52">
        <w:rPr>
          <w:rFonts w:asciiTheme="minorHAnsi" w:hAnsiTheme="minorHAnsi" w:cstheme="minorHAnsi"/>
          <w:bCs/>
          <w:sz w:val="20"/>
        </w:rPr>
        <w:t xml:space="preserve">000 zł netto </w:t>
      </w:r>
      <w:r w:rsidR="007929B9" w:rsidRPr="00164C52">
        <w:rPr>
          <w:rFonts w:asciiTheme="minorHAnsi" w:hAnsiTheme="minorHAnsi" w:cstheme="minorHAnsi"/>
          <w:bCs/>
          <w:sz w:val="20"/>
        </w:rPr>
        <w:t xml:space="preserve">                </w:t>
      </w:r>
      <w:r w:rsidR="0041072F" w:rsidRPr="00164C52">
        <w:rPr>
          <w:rFonts w:asciiTheme="minorHAnsi" w:hAnsiTheme="minorHAnsi" w:cstheme="minorHAnsi"/>
          <w:bCs/>
          <w:sz w:val="20"/>
        </w:rPr>
        <w:t>i</w:t>
      </w:r>
      <w:r w:rsidR="00B429CB" w:rsidRPr="00164C52">
        <w:rPr>
          <w:rFonts w:asciiTheme="minorHAnsi" w:hAnsiTheme="minorHAnsi" w:cstheme="minorHAnsi"/>
          <w:bCs/>
          <w:sz w:val="20"/>
        </w:rPr>
        <w:t xml:space="preserve"> </w:t>
      </w:r>
      <w:r w:rsidR="0041072F" w:rsidRPr="00164C52">
        <w:rPr>
          <w:rFonts w:asciiTheme="minorHAnsi" w:hAnsiTheme="minorHAnsi" w:cstheme="minorHAnsi"/>
          <w:bCs/>
          <w:sz w:val="20"/>
        </w:rPr>
        <w:t>z których każda rwała nieprzerwanie co najmniej 6 miesięcy.</w:t>
      </w:r>
    </w:p>
    <w:p w14:paraId="4996363E" w14:textId="165D21D2" w:rsidR="00A71F08" w:rsidRPr="00164C52" w:rsidRDefault="00A71F0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przypadku Wykonawców wspólnie ubiegających się o udzielenie zamówienia warunki, o których mowa        </w:t>
      </w:r>
      <w:r w:rsidR="001E0C6C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    w pkt. XIV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.1 SWZ zostaną spełnione wyłącznie jeżeli:</w:t>
      </w:r>
    </w:p>
    <w:p w14:paraId="2F6CB29E" w14:textId="05EFF4C6" w:rsidR="00A71F08" w:rsidRPr="00164C52" w:rsidRDefault="00A71F08" w:rsidP="00A66B05">
      <w:pPr>
        <w:pStyle w:val="Akapitzlist"/>
        <w:numPr>
          <w:ilvl w:val="0"/>
          <w:numId w:val="18"/>
        </w:numPr>
        <w:spacing w:after="0" w:line="264" w:lineRule="auto"/>
        <w:ind w:hanging="294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przypadk</w:t>
      </w:r>
      <w:r w:rsidR="0041072F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ach określonych w pkt. 2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SWZ warunek zostanie spełniony, jeżeli jeden z wykonawców lub podwykonawców spełni warunek samodzielnie lub będą łącznie posiadać wartość ubezpieczenia na kwotę określoną w SWZ.</w:t>
      </w:r>
    </w:p>
    <w:p w14:paraId="780D2279" w14:textId="270B4256" w:rsidR="00A71F08" w:rsidRPr="00164C52" w:rsidRDefault="00A71F08" w:rsidP="00A66B05">
      <w:pPr>
        <w:pStyle w:val="Akapitzlist"/>
        <w:numPr>
          <w:ilvl w:val="0"/>
          <w:numId w:val="18"/>
        </w:numPr>
        <w:spacing w:after="0" w:line="264" w:lineRule="auto"/>
        <w:ind w:hanging="294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przypadkach określonych w pkt. </w:t>
      </w:r>
      <w:r w:rsidR="0041072F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3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SWZ warunek zostanie spełniony, jeżeli jeden z wykonawców wspólnie ubiegających się o udzielenie zamówienia lub podmiotów udostępniających zasoby spe</w:t>
      </w:r>
      <w:r w:rsidR="000E1A1D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łni warunek samodzielnie (sumowaniu nie mogą podlegać rodzaje wskazanych usług i ich wartości - nie sumuje się doświadczenia, warunek musi spełnić jeden z wykonawców lub podmiotów udostepniających zasoby).</w:t>
      </w:r>
    </w:p>
    <w:p w14:paraId="72CC2A1C" w14:textId="77777777" w:rsidR="00A71F08" w:rsidRPr="00164C52" w:rsidRDefault="00A71F0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Dysponowanie zasobami innego podmiotu.</w:t>
      </w:r>
    </w:p>
    <w:p w14:paraId="1D786025" w14:textId="5066DEC3" w:rsidR="00A71F08" w:rsidRPr="00164C52" w:rsidRDefault="00A71F08" w:rsidP="00A66B05">
      <w:pPr>
        <w:pStyle w:val="Akapitzlist"/>
        <w:numPr>
          <w:ilvl w:val="2"/>
          <w:numId w:val="5"/>
        </w:numPr>
        <w:spacing w:after="0" w:line="264" w:lineRule="auto"/>
        <w:ind w:left="709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Wykonawca może w celu potwierdzenia spełniania warunków udziału w postępowaniu, o których mowa                           w pkt. XIV.1 SWZ,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prawnych, na z</w:t>
      </w:r>
      <w:r w:rsidR="00C80659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asadach określonych w art. 118 U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stawy.</w:t>
      </w:r>
    </w:p>
    <w:p w14:paraId="2E0D3B8B" w14:textId="1E9ABA20" w:rsidR="00A71F08" w:rsidRPr="00164C52" w:rsidRDefault="00A71F08" w:rsidP="00A66B05">
      <w:pPr>
        <w:pStyle w:val="Akapitzlist"/>
        <w:numPr>
          <w:ilvl w:val="2"/>
          <w:numId w:val="5"/>
        </w:numPr>
        <w:spacing w:after="0" w:line="264" w:lineRule="auto"/>
        <w:ind w:left="709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lastRenderedPageBreak/>
        <w:t>Zamawiający ocenia, czy udostępniane wykonawcy przez podmioty udostępniające zasoby zdolności techniczne lub zawodowe lub ich sytuacja finansowa lub ekonomiczna, pozwalają na wykazanie przez wykonawcę spełniania warunków udziału w postępowani</w:t>
      </w:r>
      <w:r w:rsidR="00C80659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u, o których mowa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w pkt XIV SWZ, oraz zbada, czy nie zachodzą wobec tego podmiotu podstawy wykluczenia, które zostały przewidziane względem wykonawcy.</w:t>
      </w:r>
    </w:p>
    <w:p w14:paraId="4F6F067F" w14:textId="77777777" w:rsidR="007344F5" w:rsidRPr="00164C52" w:rsidRDefault="007344F5" w:rsidP="00A66B05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42A8584B" w14:textId="77777777" w:rsidR="004C6032" w:rsidRPr="00164C52" w:rsidRDefault="00137C71" w:rsidP="00A66B05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164C52">
        <w:rPr>
          <w:rFonts w:asciiTheme="minorHAnsi" w:hAnsiTheme="minorHAnsi" w:cstheme="minorHAnsi"/>
          <w:b/>
          <w:bCs/>
        </w:rPr>
        <w:t>Informacja o podmiotowych środkach dowodowych</w:t>
      </w:r>
      <w:r w:rsidR="006F289A" w:rsidRPr="00164C52">
        <w:rPr>
          <w:rFonts w:asciiTheme="minorHAnsi" w:hAnsiTheme="minorHAnsi" w:cstheme="minorHAnsi"/>
          <w:b/>
        </w:rPr>
        <w:t>.</w:t>
      </w:r>
    </w:p>
    <w:p w14:paraId="33566C6C" w14:textId="77777777" w:rsidR="00A71F08" w:rsidRPr="00164C52" w:rsidRDefault="00A71F0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przed wyborem oferty najkorzystniejszej, wezwie wykonawcę, którego oferta została najwyżej oceniona, do złożenia w wyznaczonym terminie, nie krótszym niż 5 dni od dnia wezwania, podmiotowych środków dowodowych.</w:t>
      </w:r>
    </w:p>
    <w:p w14:paraId="057BC66A" w14:textId="77777777" w:rsidR="00A71F08" w:rsidRPr="00164C52" w:rsidRDefault="00A71F08" w:rsidP="00A66B05">
      <w:pPr>
        <w:pStyle w:val="Akapitzlist"/>
        <w:numPr>
          <w:ilvl w:val="1"/>
          <w:numId w:val="5"/>
        </w:numPr>
        <w:spacing w:after="0" w:line="264" w:lineRule="auto"/>
        <w:ind w:left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celu potwierdzenia przez wykonawcę spełnienia warunków udziału w postępowaniu dotyczącym sytuacji ekonomicznej lub finansowej, Zamawiający wezwie Wykonawcę do dostarczenia następujących podmiotowych środków dowodowych:</w:t>
      </w:r>
    </w:p>
    <w:p w14:paraId="1EE38BA2" w14:textId="77777777" w:rsidR="00A71F08" w:rsidRPr="00164C52" w:rsidRDefault="00A71F08" w:rsidP="00A66B05">
      <w:pPr>
        <w:pStyle w:val="Akapitzlist"/>
        <w:numPr>
          <w:ilvl w:val="0"/>
          <w:numId w:val="4"/>
        </w:numPr>
        <w:spacing w:after="0" w:line="264" w:lineRule="auto"/>
        <w:ind w:hanging="294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dokumentów potwierdzających, że wykonawca jest ubezpieczony od odpowiedzialności cywilnej w zakresie prowadzonej działalności związanej z przedmiotem zamówienia ze wskazaniem sumy gwarancyjnej tego ubezpieczenia.</w:t>
      </w:r>
    </w:p>
    <w:p w14:paraId="1A707655" w14:textId="77777777" w:rsidR="00A71F08" w:rsidRPr="00164C52" w:rsidRDefault="00A71F08" w:rsidP="00A66B05">
      <w:pPr>
        <w:pStyle w:val="Akapitzlist"/>
        <w:numPr>
          <w:ilvl w:val="1"/>
          <w:numId w:val="5"/>
        </w:numPr>
        <w:spacing w:after="0" w:line="264" w:lineRule="auto"/>
        <w:ind w:left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celu potwierdzenia przez wykonawcę spełnienia warunków udziału w postępowaniu dotyczących zdolności technicznej lub zawodowej Zamawiający wezwie Wykonawcę do dostarczenia do dostarczenia następujących podmiotowych środków dowodowych:</w:t>
      </w:r>
    </w:p>
    <w:p w14:paraId="6778625C" w14:textId="1363D522" w:rsidR="00A71F08" w:rsidRPr="00164C52" w:rsidRDefault="00A71F08" w:rsidP="00A66B05">
      <w:pPr>
        <w:pStyle w:val="Akapitzlist"/>
        <w:numPr>
          <w:ilvl w:val="2"/>
          <w:numId w:val="5"/>
        </w:numPr>
        <w:spacing w:after="0" w:line="264" w:lineRule="auto"/>
        <w:ind w:left="709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 xml:space="preserve">wykazu </w:t>
      </w:r>
      <w:r w:rsidR="008718C7" w:rsidRPr="00164C52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>dostaw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 xml:space="preserve"> wykonanych, a w przypadku świadczeń powtarzających się lub ciągłych również wykonywanych, w okresie </w:t>
      </w:r>
      <w:r w:rsidR="008718C7" w:rsidRPr="00164C52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>ostatnich 3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 xml:space="preserve"> lat, a jeżeli okres prowadzenia działalności jest krótszy - w tym okresie, wraz z podaniem ich wartości, przedmiotu, dat wykonania i podmiotów, na rzecz których usługi zostały wykonane lub są wykonywane</w:t>
      </w:r>
      <w:r w:rsidRPr="00164C52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 - według wzoru załącznika nr </w:t>
      </w:r>
      <w:r w:rsidR="00C80659" w:rsidRPr="00164C52">
        <w:rPr>
          <w:rFonts w:asciiTheme="minorHAnsi" w:hAnsiTheme="minorHAnsi" w:cstheme="minorHAnsi"/>
          <w:color w:val="auto"/>
          <w:sz w:val="20"/>
          <w:szCs w:val="20"/>
          <w:lang w:eastAsia="pl-PL"/>
        </w:rPr>
        <w:t>4</w:t>
      </w:r>
      <w:r w:rsidRPr="00164C52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 do SWZ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>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4A93D0DE" w14:textId="77777777" w:rsidR="002C5D94" w:rsidRPr="00164C52" w:rsidRDefault="002C5D94" w:rsidP="00A66B05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23C0A460" w14:textId="77777777" w:rsidR="00F03EA5" w:rsidRPr="00164C52" w:rsidRDefault="00DF673C" w:rsidP="00A66B05">
      <w:pPr>
        <w:numPr>
          <w:ilvl w:val="0"/>
          <w:numId w:val="5"/>
        </w:numPr>
        <w:tabs>
          <w:tab w:val="left" w:pos="426"/>
        </w:tabs>
        <w:spacing w:line="264" w:lineRule="auto"/>
        <w:ind w:left="357" w:hanging="357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>Sposób obliczenia ceny</w:t>
      </w:r>
      <w:r w:rsidR="00F03EA5" w:rsidRPr="00164C52">
        <w:rPr>
          <w:rFonts w:asciiTheme="minorHAnsi" w:hAnsiTheme="minorHAnsi" w:cstheme="minorHAnsi"/>
          <w:b/>
          <w:bCs/>
        </w:rPr>
        <w:t>.</w:t>
      </w:r>
    </w:p>
    <w:p w14:paraId="7CBF31C8" w14:textId="43979F38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Cena oferty, za całość zamówienia, musi być podana cyfrowo. Cena oferty winna być obliczona i zapisana zgodnie z </w:t>
      </w:r>
      <w:r w:rsidR="00A71F0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formularzem </w:t>
      </w:r>
      <w:r w:rsidR="000C6E23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asortymentowo-cenowym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. Cena ofertowa = cena netto + podatek vat.</w:t>
      </w:r>
    </w:p>
    <w:p w14:paraId="4DE5BFDD" w14:textId="458CBF6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Wykonawca obowiązany jest prze</w:t>
      </w:r>
      <w:r w:rsidR="000C6E23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dłożyć ofertę cenową zgodnie z formularzem asortymentowo-cenowym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. Wszelkie obliczenia należy wykonywać na liczbach zaokrąglonych do dwóch miejsc po przecinku.</w:t>
      </w:r>
    </w:p>
    <w:p w14:paraId="01FE6505" w14:textId="7777777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Cena (w tym ceny jednostkowe) powinna zawierać w sobie ewentualne upusty oferowane przez Wykonawcę. </w:t>
      </w:r>
    </w:p>
    <w:p w14:paraId="17761B3B" w14:textId="7777777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Cenę (w tym ceny jednostkowe) muszą być  podane i wyliczone w zaokrągleniu do dwóch miejsc po przecinku (zasada zaokrąglenia – poniżej 5 należy końcówkę pominąć, powyżej i równe 5 należy zaokrąglić w górę).</w:t>
      </w:r>
    </w:p>
    <w:p w14:paraId="28FF5292" w14:textId="2AC4082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Podatek VAT należy naliczyć zgodnie z ustawą z dnia 11 marca 2004 r. o podatku od towarów i usług                                          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(Dz. U. z 202</w:t>
      </w:r>
      <w:r w:rsidR="00BC4D38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3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r., poz. </w:t>
      </w:r>
      <w:r w:rsidR="00BC4D38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1570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ze zm.). </w:t>
      </w:r>
    </w:p>
    <w:p w14:paraId="660F74FE" w14:textId="77777777" w:rsidR="00751D48" w:rsidRPr="00164C52" w:rsidRDefault="00751D48" w:rsidP="00A66B05">
      <w:pPr>
        <w:pStyle w:val="Akapitzlist"/>
        <w:spacing w:after="0" w:line="264" w:lineRule="auto"/>
        <w:ind w:left="426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Jeśli Wykonawca jest uprawniony do naliczania innej stawki podatku VAT zobowiązany jest dołączyć do oferty  interpretacje indywidualną wydaną przez  Krajową Administrację Skarbową.</w:t>
      </w:r>
    </w:p>
    <w:p w14:paraId="7A0818D3" w14:textId="77777777" w:rsidR="00751D48" w:rsidRPr="00164C52" w:rsidRDefault="00751D48" w:rsidP="00A66B05">
      <w:pPr>
        <w:pStyle w:val="Akapitzlist"/>
        <w:spacing w:after="0" w:line="264" w:lineRule="auto"/>
        <w:ind w:left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 każdym braku ww. interpretacji i każdym innym przypadku, Zamawiający dokona poprawy podatku VAT dostosowując treść oferty do treści specyfikacji warunków zamówienia - </w:t>
      </w:r>
      <w:proofErr w:type="spellStart"/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arg</w:t>
      </w:r>
      <w:proofErr w:type="spellEnd"/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. na podstawie sentencji uchwała Sądu Najwyższego z dnia 20 października 2011 r. [III CZP 52/11, III CZP 53/11].</w:t>
      </w:r>
    </w:p>
    <w:p w14:paraId="23AD4DB7" w14:textId="77777777" w:rsidR="00751D48" w:rsidRPr="00164C52" w:rsidRDefault="00751D4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Rozliczenia między zamawiającym a wykonawcą prowadzone będą w walucie polskiej (złoty polski). 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nie przewiduje rozliczenia w walutach obcych.</w:t>
      </w:r>
    </w:p>
    <w:p w14:paraId="4A8B3115" w14:textId="4676DF51" w:rsidR="00751D48" w:rsidRPr="00164C52" w:rsidRDefault="00BC4D3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Zgodnie z art. 225 Ustawy, jeżeli została złożona oferta, której wybór prowadziłby do powstania u Zamawiającego obowiązku podatkowego zgodnie z ustawą z 11 marca 2004 r. o podatku od towarów i usług (Dz. U. z 2023 r. poz. 1570 ze zm.), dla celów zastosowania kryterium ceny lub kosztu Zamawiający dolicza do przedstawionej w tej ofercie ceny kwotę podatku od towarów i usług, którą miałby obowiązek rozliczyć. W takiej sytuacji Wykonawca ma obowiązek</w:t>
      </w:r>
      <w:r w:rsidR="00751D4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:</w:t>
      </w:r>
    </w:p>
    <w:p w14:paraId="58E6D708" w14:textId="77777777" w:rsidR="00751D48" w:rsidRPr="00164C52" w:rsidRDefault="00751D48" w:rsidP="00A66B05">
      <w:pPr>
        <w:pStyle w:val="Akapitzlist"/>
        <w:numPr>
          <w:ilvl w:val="2"/>
          <w:numId w:val="19"/>
        </w:numPr>
        <w:spacing w:after="0" w:line="264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14:paraId="2AD43708" w14:textId="77777777" w:rsidR="00751D48" w:rsidRPr="00164C52" w:rsidRDefault="00751D48" w:rsidP="00A66B05">
      <w:pPr>
        <w:pStyle w:val="Akapitzlist"/>
        <w:numPr>
          <w:ilvl w:val="2"/>
          <w:numId w:val="19"/>
        </w:numPr>
        <w:spacing w:after="0" w:line="264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lastRenderedPageBreak/>
        <w:t>wskazania nazwy (rodzaju) towaru lub usługi, których dostawa lub świadczenie będą prowadziły do powstania obowiązku podatkowego;</w:t>
      </w:r>
    </w:p>
    <w:p w14:paraId="2A5001AD" w14:textId="77777777" w:rsidR="00751D48" w:rsidRPr="00164C52" w:rsidRDefault="00751D48" w:rsidP="00A66B05">
      <w:pPr>
        <w:pStyle w:val="Akapitzlist"/>
        <w:numPr>
          <w:ilvl w:val="2"/>
          <w:numId w:val="19"/>
        </w:numPr>
        <w:spacing w:after="0" w:line="264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wskazania wartości towaru lub usługi objętego obowiązkiem podatkowym zamawiającego, bez kwoty podatku;</w:t>
      </w:r>
    </w:p>
    <w:p w14:paraId="5A5D2688" w14:textId="77777777" w:rsidR="00751D48" w:rsidRPr="00164C52" w:rsidRDefault="00751D48" w:rsidP="00A66B05">
      <w:pPr>
        <w:pStyle w:val="Akapitzlist"/>
        <w:numPr>
          <w:ilvl w:val="2"/>
          <w:numId w:val="19"/>
        </w:numPr>
        <w:spacing w:after="0" w:line="264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wskazania stawki podatku od towarów i usług, która zgodnie z wiedzą wykonawcy, będzie miała zastosowanie</w:t>
      </w: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22A3CD14" w14:textId="77777777" w:rsidR="00EA2663" w:rsidRPr="00164C52" w:rsidRDefault="00EA2663" w:rsidP="00A66B05">
      <w:pPr>
        <w:pStyle w:val="Akapitzlist"/>
        <w:spacing w:after="0" w:line="264" w:lineRule="auto"/>
        <w:ind w:left="851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1CD4D908" w14:textId="77777777" w:rsidR="0034006F" w:rsidRPr="00164C52" w:rsidRDefault="0052454F" w:rsidP="00A66B05">
      <w:pPr>
        <w:numPr>
          <w:ilvl w:val="0"/>
          <w:numId w:val="5"/>
        </w:numPr>
        <w:tabs>
          <w:tab w:val="left" w:pos="567"/>
        </w:tabs>
        <w:spacing w:line="264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164C52">
        <w:rPr>
          <w:rFonts w:asciiTheme="minorHAnsi" w:hAnsiTheme="minorHAnsi" w:cstheme="minorHAnsi"/>
          <w:b/>
          <w:bCs/>
        </w:rPr>
        <w:t>Opis kryteriów oceny ofert, wraz z podaniem wag tych kryteriów, i sposobu oceny ofert</w:t>
      </w:r>
      <w:r w:rsidR="0034006F" w:rsidRPr="00164C52">
        <w:rPr>
          <w:rFonts w:asciiTheme="minorHAnsi" w:hAnsiTheme="minorHAnsi" w:cstheme="minorHAnsi"/>
          <w:b/>
        </w:rPr>
        <w:t>.</w:t>
      </w:r>
    </w:p>
    <w:p w14:paraId="5C49E343" w14:textId="659B8C1F" w:rsidR="000E1A1D" w:rsidRPr="00164C52" w:rsidRDefault="000E1A1D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Przy wyborze oferty Zamawiający będzie się kierował kryterium naj</w:t>
      </w:r>
      <w:r w:rsidR="00414AE0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korzystniejszej ceny 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 przedmiot zamówienia.</w:t>
      </w:r>
    </w:p>
    <w:p w14:paraId="19A05DCE" w14:textId="77777777" w:rsidR="000E1A1D" w:rsidRPr="00164C52" w:rsidRDefault="000E1A1D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Ocenie będą podlegać wyłącznie oferty nie podlegające odrzuceniu. </w:t>
      </w:r>
    </w:p>
    <w:p w14:paraId="383B60DB" w14:textId="77777777" w:rsidR="000E1A1D" w:rsidRPr="00164C52" w:rsidRDefault="000E1A1D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Za najkorzystniejszą zostanie uznana oferta z najniższą ceną 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 przedmiot zamówienia.</w:t>
      </w:r>
    </w:p>
    <w:p w14:paraId="58FF942A" w14:textId="131990FB" w:rsidR="000E1A1D" w:rsidRPr="00164C52" w:rsidRDefault="000E1A1D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sytuacji, gdy Zamawiający nie będzie mógł dokonać wyboru najkorzystniejszej oferty z uwagi na to, że dwie lub więcej ofert otrzymały taką samą ilość punktów, Zamawiający dokona wyboru spośród tych ofert w sposób określony w art. 248</w:t>
      </w:r>
      <w:r w:rsidR="00C80659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ust. 1-3 U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stawy.</w:t>
      </w:r>
    </w:p>
    <w:p w14:paraId="5FE3EA98" w14:textId="77777777" w:rsidR="000E1A1D" w:rsidRPr="00164C52" w:rsidRDefault="000E1A1D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 [art. 249].</w:t>
      </w:r>
    </w:p>
    <w:p w14:paraId="45ABB32B" w14:textId="338186F8" w:rsidR="000E1A1D" w:rsidRPr="00164C52" w:rsidRDefault="000E1A1D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Jeżeli zostanie złożona oferta, której wybór prowadziłby do powstania u Zamawiającego obowiązku podatkowego zgodnie z ustawą z dnia 11 marca 2004 r. o podatku od towarów i usług (Dz. U. z 202</w:t>
      </w:r>
      <w:r w:rsidR="00BC4D38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3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r. poz. </w:t>
      </w:r>
      <w:r w:rsidR="00BC4D38"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1570</w:t>
      </w:r>
      <w:r w:rsidRPr="00164C52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ze zm.), dla celów zastosowania kryterium ceny Zamawiający dolicza do przedstawionej w tej ofercie ceny kwotę podatku od towarów i usług, którą miałby obowiązek rozliczyć.</w:t>
      </w:r>
    </w:p>
    <w:p w14:paraId="41741D76" w14:textId="77777777" w:rsidR="0052454F" w:rsidRPr="00164C52" w:rsidRDefault="0052454F" w:rsidP="00A66B05">
      <w:pPr>
        <w:pStyle w:val="Akapitzlist"/>
        <w:spacing w:after="0" w:line="264" w:lineRule="auto"/>
        <w:ind w:left="567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14:paraId="1E9B0592" w14:textId="77777777" w:rsidR="00601F1F" w:rsidRPr="00164C52" w:rsidRDefault="0052454F" w:rsidP="00A66B05">
      <w:pPr>
        <w:numPr>
          <w:ilvl w:val="0"/>
          <w:numId w:val="5"/>
        </w:numPr>
        <w:tabs>
          <w:tab w:val="left" w:pos="426"/>
        </w:tabs>
        <w:spacing w:line="264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164C52">
        <w:rPr>
          <w:rFonts w:asciiTheme="minorHAnsi" w:hAnsiTheme="minorHAnsi" w:cstheme="minorHAnsi"/>
          <w:b/>
          <w:bCs/>
        </w:rPr>
        <w:t>Informacje o formalnościach, jakie muszą zostać dopełnione po wyborze oferty w celu zawarcia umowy w sprawie zamówienia publicznego</w:t>
      </w:r>
      <w:r w:rsidR="00601F1F" w:rsidRPr="00164C52">
        <w:rPr>
          <w:rFonts w:asciiTheme="minorHAnsi" w:hAnsiTheme="minorHAnsi" w:cstheme="minorHAnsi"/>
          <w:b/>
        </w:rPr>
        <w:t>.</w:t>
      </w:r>
    </w:p>
    <w:p w14:paraId="3C317361" w14:textId="77777777" w:rsidR="00143041" w:rsidRPr="00164C52" w:rsidRDefault="00BF1565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cs="Calibr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Zamawiający podpisze umowę z Wykonawcą, który przedłoży ofertę najkorzystniejszą z punktu widzenia kryteriów </w:t>
      </w:r>
      <w:r w:rsidR="00143041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oceny ofert </w:t>
      </w:r>
      <w:r w:rsidRPr="00164C52">
        <w:rPr>
          <w:rFonts w:cs="Calibri"/>
          <w:b w:val="0"/>
          <w:color w:val="auto"/>
          <w:sz w:val="20"/>
          <w:szCs w:val="20"/>
        </w:rPr>
        <w:t>przyjętych w specyfikacji</w:t>
      </w:r>
      <w:r w:rsidR="005A5FD8" w:rsidRPr="00164C52">
        <w:rPr>
          <w:rFonts w:cs="Calibri"/>
          <w:b w:val="0"/>
          <w:color w:val="auto"/>
          <w:sz w:val="20"/>
          <w:szCs w:val="20"/>
        </w:rPr>
        <w:t>.</w:t>
      </w:r>
    </w:p>
    <w:p w14:paraId="502412B3" w14:textId="77777777" w:rsidR="00143041" w:rsidRPr="00164C52" w:rsidRDefault="00BF1565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cs="Calibri"/>
          <w:b w:val="0"/>
          <w:color w:val="auto"/>
          <w:sz w:val="20"/>
          <w:szCs w:val="20"/>
        </w:rPr>
      </w:pPr>
      <w:r w:rsidRPr="00164C52">
        <w:rPr>
          <w:rFonts w:cs="Calibri"/>
          <w:b w:val="0"/>
          <w:color w:val="auto"/>
          <w:sz w:val="20"/>
          <w:szCs w:val="20"/>
        </w:rPr>
        <w:t>Wybrany wykonawca zostanie zawiadomiony o terminie i miejscu podpisania umowy</w:t>
      </w:r>
      <w:r w:rsidR="00911CC1" w:rsidRPr="00164C52">
        <w:rPr>
          <w:rFonts w:cs="Calibri"/>
          <w:b w:val="0"/>
          <w:color w:val="auto"/>
          <w:sz w:val="20"/>
          <w:szCs w:val="20"/>
        </w:rPr>
        <w:t>.</w:t>
      </w:r>
    </w:p>
    <w:p w14:paraId="12EE3B4A" w14:textId="77777777" w:rsidR="00143041" w:rsidRPr="00164C52" w:rsidRDefault="00143041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cs="Calibri"/>
          <w:b w:val="0"/>
          <w:color w:val="auto"/>
          <w:sz w:val="20"/>
          <w:szCs w:val="20"/>
        </w:rPr>
      </w:pPr>
      <w:r w:rsidRPr="00164C52">
        <w:rPr>
          <w:rFonts w:cs="Calibri"/>
          <w:b w:val="0"/>
          <w:bCs/>
          <w:color w:val="auto"/>
          <w:sz w:val="20"/>
          <w:szCs w:val="20"/>
        </w:rPr>
        <w:t>W celu zawarcia umowy w sprawie zamówienia publicznego, Wykonawca, którego ofertę wybrano, jako najkorzystniejszą przed zawarciem umowy składa:</w:t>
      </w:r>
    </w:p>
    <w:p w14:paraId="58654CB0" w14:textId="77777777" w:rsidR="00143041" w:rsidRPr="00164C52" w:rsidRDefault="00143041" w:rsidP="00A66B05">
      <w:pPr>
        <w:numPr>
          <w:ilvl w:val="0"/>
          <w:numId w:val="10"/>
        </w:numPr>
        <w:spacing w:line="264" w:lineRule="auto"/>
        <w:ind w:left="709"/>
        <w:jc w:val="both"/>
        <w:rPr>
          <w:rFonts w:ascii="Calibri" w:hAnsi="Calibri" w:cs="Calibri"/>
          <w:bCs/>
        </w:rPr>
      </w:pPr>
      <w:r w:rsidRPr="00164C52">
        <w:rPr>
          <w:rFonts w:ascii="Calibri" w:hAnsi="Calibri" w:cs="Calibri"/>
          <w:bCs/>
        </w:rPr>
        <w:t>pełnomocnictwo, jeżeli umowę podpisuje pełnomocnik;</w:t>
      </w:r>
    </w:p>
    <w:p w14:paraId="413BEEBA" w14:textId="77777777" w:rsidR="00143041" w:rsidRPr="00164C52" w:rsidRDefault="00143041" w:rsidP="00A66B05">
      <w:pPr>
        <w:numPr>
          <w:ilvl w:val="0"/>
          <w:numId w:val="10"/>
        </w:numPr>
        <w:spacing w:line="264" w:lineRule="auto"/>
        <w:ind w:left="709"/>
        <w:jc w:val="both"/>
        <w:rPr>
          <w:rFonts w:ascii="Calibri" w:hAnsi="Calibri" w:cs="Calibri"/>
          <w:bCs/>
        </w:rPr>
      </w:pPr>
      <w:r w:rsidRPr="00164C52">
        <w:rPr>
          <w:rFonts w:ascii="Calibri" w:hAnsi="Calibri" w:cs="Calibri"/>
          <w:bCs/>
        </w:rPr>
        <w:t>umowę regulującą współpracę Wykonawców wspólnie ubiegających się o udzielenie zamówienia, jeżeli oferta tych Wykonawców zostanie wybrana;</w:t>
      </w:r>
    </w:p>
    <w:p w14:paraId="79F13420" w14:textId="3E2CA58C" w:rsidR="00F04B60" w:rsidRPr="00164C52" w:rsidRDefault="00F04B60" w:rsidP="00A66B05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cs="Calibri"/>
          <w:b w:val="0"/>
          <w:color w:val="auto"/>
          <w:sz w:val="20"/>
          <w:szCs w:val="20"/>
        </w:rPr>
        <w:t>Brak przekazania Zamawiającemu dokumentów wskazanych w pkt. XVIII.3.1)-</w:t>
      </w:r>
      <w:r w:rsidR="00B45729" w:rsidRPr="00164C52">
        <w:rPr>
          <w:rFonts w:cs="Calibri"/>
          <w:b w:val="0"/>
          <w:color w:val="auto"/>
          <w:sz w:val="20"/>
          <w:szCs w:val="20"/>
        </w:rPr>
        <w:t>2</w:t>
      </w:r>
      <w:r w:rsidRPr="00164C52">
        <w:rPr>
          <w:rFonts w:cs="Calibri"/>
          <w:b w:val="0"/>
          <w:color w:val="auto"/>
          <w:sz w:val="20"/>
          <w:szCs w:val="20"/>
        </w:rPr>
        <w:t>) SWZ, w terminie wyznaczonym przez Zmawiającego, uznane zostanie za uchylenie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się o</w:t>
      </w:r>
      <w:r w:rsidR="00274B46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d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zawarcia umowy w sprawie przedmiotowego zamówienia.</w:t>
      </w:r>
    </w:p>
    <w:p w14:paraId="334239E7" w14:textId="5874CF08" w:rsidR="00911CC1" w:rsidRPr="00164C52" w:rsidRDefault="007338BC" w:rsidP="00A66B05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Jeżeli Wykonawca, którego oferta została wybrana jako najkorzystniejsza, uchyla si</w:t>
      </w:r>
      <w:r w:rsidR="009D40D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ę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od zawarcia umowy w sprawie Zamówienia publi</w:t>
      </w:r>
      <w:r w:rsidR="00F04B60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cznego Zamawiający może dokonać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ponownego badania i oceny ofert s</w:t>
      </w:r>
      <w:r w:rsidR="000D1AC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pośród ofert pozostałych w postę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powaniu W</w:t>
      </w:r>
      <w:r w:rsidR="00F04B60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ykonawców albo unieważnić</w:t>
      </w:r>
      <w:r w:rsidR="000D1AC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postę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powanie</w:t>
      </w:r>
      <w:r w:rsidR="00B060DA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0EB40EB7" w14:textId="77777777" w:rsidR="002B56BC" w:rsidRPr="00164C52" w:rsidRDefault="002B56BC" w:rsidP="00A66B05">
      <w:pPr>
        <w:spacing w:line="264" w:lineRule="auto"/>
        <w:ind w:left="567" w:hanging="567"/>
        <w:jc w:val="both"/>
        <w:rPr>
          <w:rFonts w:asciiTheme="minorHAnsi" w:hAnsiTheme="minorHAnsi" w:cstheme="minorHAnsi"/>
          <w:b/>
        </w:rPr>
      </w:pPr>
    </w:p>
    <w:p w14:paraId="2CA53402" w14:textId="77777777" w:rsidR="00813EB8" w:rsidRPr="00164C52" w:rsidRDefault="007338BC" w:rsidP="00A66B05">
      <w:pPr>
        <w:numPr>
          <w:ilvl w:val="0"/>
          <w:numId w:val="5"/>
        </w:numPr>
        <w:tabs>
          <w:tab w:val="left" w:pos="426"/>
        </w:tabs>
        <w:spacing w:line="264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164C52">
        <w:rPr>
          <w:rFonts w:asciiTheme="minorHAnsi" w:hAnsiTheme="minorHAnsi" w:cstheme="minorHAnsi"/>
          <w:b/>
        </w:rPr>
        <w:t>Pouczenie o środkach ochrony prawnej przysługujących wykonawcy</w:t>
      </w:r>
      <w:r w:rsidR="00126A02" w:rsidRPr="00164C52">
        <w:rPr>
          <w:rFonts w:asciiTheme="minorHAnsi" w:hAnsiTheme="minorHAnsi" w:cstheme="minorHAnsi"/>
          <w:b/>
        </w:rPr>
        <w:t>.</w:t>
      </w:r>
    </w:p>
    <w:p w14:paraId="58C90D09" w14:textId="29445527" w:rsidR="007338BC" w:rsidRPr="00164C52" w:rsidRDefault="007338BC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Środki ochrony prawnej przysługują̨ Wykonawcy, jeżeli ma lub miał interes w uzyskaniu zamówienia oraz poniósł lub może ponieś</w:t>
      </w:r>
      <w:r w:rsidR="009D40D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ć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szkod</w:t>
      </w:r>
      <w:r w:rsidR="009D40D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 wyniku naruszenia</w:t>
      </w:r>
      <w:r w:rsidR="00BA551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przez Zamawiającego przepisów U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stawy.</w:t>
      </w:r>
    </w:p>
    <w:p w14:paraId="34060A15" w14:textId="77777777" w:rsidR="007338BC" w:rsidRPr="00164C52" w:rsidRDefault="007338BC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Odwołanie przysługuje na:</w:t>
      </w:r>
    </w:p>
    <w:p w14:paraId="66BD8C1D" w14:textId="2FCCE96D" w:rsidR="007338BC" w:rsidRPr="00164C52" w:rsidRDefault="00C80659" w:rsidP="00A66B05">
      <w:pPr>
        <w:pStyle w:val="Akapitzlist"/>
        <w:numPr>
          <w:ilvl w:val="2"/>
          <w:numId w:val="5"/>
        </w:numPr>
        <w:spacing w:after="0" w:line="264" w:lineRule="auto"/>
        <w:ind w:left="709" w:hanging="283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niezgodną z przepisami U</w:t>
      </w:r>
      <w:r w:rsidR="007338B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 czynnoś</w:t>
      </w:r>
      <w:r w:rsidR="009D40D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ć</w:t>
      </w:r>
      <w:r w:rsidR="000D1AC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Zamawiającego, podjętą w postę</w:t>
      </w:r>
      <w:r w:rsidR="007338B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powaniu o udzielenie Zamówienia, </w:t>
      </w:r>
      <w:r w:rsidR="00FA25D5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                    </w:t>
      </w:r>
      <w:r w:rsidR="007338B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tym na projektowane postanowienie umowy;</w:t>
      </w:r>
    </w:p>
    <w:p w14:paraId="10B50F20" w14:textId="77777777" w:rsidR="007338BC" w:rsidRPr="00164C52" w:rsidRDefault="000D1AC8" w:rsidP="00A66B05">
      <w:pPr>
        <w:pStyle w:val="Akapitzlist"/>
        <w:numPr>
          <w:ilvl w:val="2"/>
          <w:numId w:val="5"/>
        </w:numPr>
        <w:spacing w:after="0" w:line="264" w:lineRule="auto"/>
        <w:ind w:left="709" w:hanging="283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zaniechanie czynności w postę</w:t>
      </w:r>
      <w:r w:rsidR="007338B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powaniu o udzielenie Zamówienia, do której Zamawiają</w:t>
      </w:r>
      <w:r w:rsidR="00BA551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cy był obowiązany na podstawie U</w:t>
      </w:r>
      <w:r w:rsidR="007338B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stawy.</w:t>
      </w:r>
    </w:p>
    <w:p w14:paraId="0D120942" w14:textId="1676822C" w:rsidR="007338BC" w:rsidRPr="00164C52" w:rsidRDefault="007338BC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Odwołanie wnosi </w:t>
      </w:r>
      <w:r w:rsidR="00FA25D5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si</w:t>
      </w:r>
      <w:r w:rsidR="009D40D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do Prezesa Krajowej Izby Odwoławczej w formie pisemnej albo w formie elektronicznej albo </w:t>
      </w:r>
      <w:r w:rsidR="00FA25D5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           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postaci elektronicznej opatrzone podpisem zaufanym.</w:t>
      </w:r>
    </w:p>
    <w:p w14:paraId="07F9D929" w14:textId="5403DCE1" w:rsidR="007338BC" w:rsidRPr="00164C52" w:rsidRDefault="007338BC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Na orzeczenie Krajowej Izby Odwoławczej oraz postanowienie Prezesa Krajowej Izby Odwoławczej, o</w:t>
      </w:r>
      <w:r w:rsidR="00BA551C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którym mowa w art. 519 ust. 1 U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</w:t>
      </w:r>
      <w:r w:rsidR="000D1AC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, stronom oraz uczestnikom postę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powania odwoławczego przysługuje skarga do sądu. Skarg</w:t>
      </w:r>
      <w:r w:rsidR="009D40D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wnosi si</w:t>
      </w:r>
      <w:r w:rsidR="009D40D8"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164C52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do Sądu Okręgowego w Warszawie za pośrednictwem Prezesa Krajowej Izby Odwoławczej.</w:t>
      </w:r>
    </w:p>
    <w:p w14:paraId="170CA581" w14:textId="77777777" w:rsidR="007338BC" w:rsidRPr="00164C52" w:rsidRDefault="007338BC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Szczegółowe informacje dotyczące środków ochrony prawnej określone są w Dzia</w:t>
      </w:r>
      <w:r w:rsidR="00BA551C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le IX „Środki ochrony prawnej” U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stawy. </w:t>
      </w:r>
    </w:p>
    <w:p w14:paraId="1603C9C0" w14:textId="77777777" w:rsidR="00AB5AD3" w:rsidRPr="00164C52" w:rsidRDefault="00AB5AD3" w:rsidP="00A66B05">
      <w:pPr>
        <w:pStyle w:val="Akapitzlist"/>
        <w:spacing w:after="0" w:line="264" w:lineRule="auto"/>
        <w:ind w:left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14:paraId="0548941B" w14:textId="77777777" w:rsidR="00216B0C" w:rsidRPr="00164C52" w:rsidRDefault="00216B0C" w:rsidP="00A66B05">
      <w:pPr>
        <w:pStyle w:val="Akapitzlist"/>
        <w:spacing w:after="0" w:line="264" w:lineRule="auto"/>
        <w:ind w:left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14:paraId="4C6695F1" w14:textId="77777777" w:rsidR="00216B0C" w:rsidRPr="00164C52" w:rsidRDefault="00216B0C" w:rsidP="00A66B05">
      <w:pPr>
        <w:pStyle w:val="Akapitzlist"/>
        <w:spacing w:after="0" w:line="264" w:lineRule="auto"/>
        <w:ind w:left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14:paraId="44C760F2" w14:textId="77777777" w:rsidR="00A44DA6" w:rsidRPr="00164C52" w:rsidRDefault="00C10642" w:rsidP="00A66B05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spacing w:after="0" w:line="264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lastRenderedPageBreak/>
        <w:t>Tryb ogłoszenia wyników postępowania.</w:t>
      </w:r>
    </w:p>
    <w:p w14:paraId="2FDEF12B" w14:textId="77777777" w:rsidR="00A44DA6" w:rsidRPr="00164C52" w:rsidRDefault="00A44DA6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Niezwłocznie po wyborze najkorzystniejszej oferty </w:t>
      </w:r>
      <w:r w:rsidR="00AB031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amawiający </w:t>
      </w:r>
      <w:r w:rsidR="00AB031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po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informuje równocześnie </w:t>
      </w:r>
      <w:r w:rsidR="00AB031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ykonawców, którzy złożyli oferty, o:</w:t>
      </w:r>
    </w:p>
    <w:p w14:paraId="16D6BC84" w14:textId="77777777" w:rsidR="00BA551C" w:rsidRPr="00164C52" w:rsidRDefault="00A44DA6" w:rsidP="00A66B05">
      <w:pPr>
        <w:pStyle w:val="Akapitzlist"/>
        <w:numPr>
          <w:ilvl w:val="2"/>
          <w:numId w:val="11"/>
        </w:numPr>
        <w:spacing w:after="0" w:line="264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wyborze najkorzystniejszej oferty, podając nazwę albo imię i nazwisko, siedzibę albo miejsce zamieszkania, jeżeli jest miejscem wykonywania działalności wykonawcy, którego ofertę wybrano, oraz nazwy albo imiona </w:t>
      </w:r>
      <w:r w:rsidR="003C73C3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                           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470AC8C7" w14:textId="77777777" w:rsidR="00A44DA6" w:rsidRPr="00164C52" w:rsidRDefault="00A44DA6" w:rsidP="00A66B05">
      <w:pPr>
        <w:pStyle w:val="Akapitzlist"/>
        <w:numPr>
          <w:ilvl w:val="2"/>
          <w:numId w:val="11"/>
        </w:numPr>
        <w:spacing w:after="0" w:line="264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wykonawcach, których oferty zostały odrzucone</w:t>
      </w:r>
    </w:p>
    <w:p w14:paraId="03C5564F" w14:textId="77777777" w:rsidR="00A44DA6" w:rsidRPr="00164C52" w:rsidRDefault="00A44DA6" w:rsidP="00A66B05">
      <w:pPr>
        <w:spacing w:line="264" w:lineRule="auto"/>
        <w:ind w:left="851" w:hanging="284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- podając uzasadnienie faktyczne i prawne </w:t>
      </w:r>
      <w:r w:rsidR="00BA551C" w:rsidRPr="00164C52">
        <w:rPr>
          <w:rFonts w:asciiTheme="minorHAnsi" w:hAnsiTheme="minorHAnsi" w:cstheme="minorHAnsi"/>
        </w:rPr>
        <w:t>[art. 253 ust. 1].</w:t>
      </w:r>
    </w:p>
    <w:p w14:paraId="448CCA46" w14:textId="77777777" w:rsidR="00A44DA6" w:rsidRPr="00164C52" w:rsidRDefault="00A44DA6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 unieważnieniu postępowania o udzielenie zamówienia </w:t>
      </w:r>
      <w:r w:rsidR="00AB031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zawiadomi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równocześnie </w:t>
      </w:r>
      <w:r w:rsidR="00AB031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ykonawców, którzy złożyli oferty</w:t>
      </w:r>
      <w:r w:rsidR="00AB0318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podając uzasadnienie faktyczne i prawne</w:t>
      </w:r>
      <w:r w:rsidR="00BA551C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[art. 260 ust.1]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6838B465" w14:textId="77777777" w:rsidR="00A44DA6" w:rsidRPr="00164C52" w:rsidRDefault="00AB0318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udostępni</w:t>
      </w:r>
      <w:r w:rsidR="00A44DA6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niezwłocznie informacje, o których mowa w </w:t>
      </w:r>
      <w:r w:rsidR="00BA551C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pkt. 1.1 i 2</w:t>
      </w:r>
      <w:r w:rsidR="00A44DA6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, na stronie internetowej prow</w:t>
      </w:r>
      <w:r w:rsidR="00C10642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adzonego postępowania</w:t>
      </w: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A551C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[art. 253. </w:t>
      </w:r>
      <w:r w:rsidR="00C10642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u</w:t>
      </w:r>
      <w:r w:rsidR="006E1B2E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st. 2 i art. </w:t>
      </w:r>
      <w:r w:rsidR="00BA551C"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260 ust. 2].</w:t>
      </w:r>
    </w:p>
    <w:p w14:paraId="626D8625" w14:textId="77777777" w:rsidR="00C10642" w:rsidRPr="00164C52" w:rsidRDefault="00C10642" w:rsidP="00A66B05">
      <w:pPr>
        <w:pStyle w:val="Akapitzlist"/>
        <w:numPr>
          <w:ilvl w:val="1"/>
          <w:numId w:val="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 w:val="0"/>
          <w:color w:val="auto"/>
          <w:sz w:val="20"/>
          <w:szCs w:val="20"/>
        </w:rPr>
        <w:t>Ogłoszenie o wyniku postępowania zostanie opublikowane w Biuletynie Zamówień Publicznych w terminie 30 dni od dnia zakończenia postępowania [art. 309].</w:t>
      </w:r>
    </w:p>
    <w:p w14:paraId="1EC01229" w14:textId="77777777" w:rsidR="005F5604" w:rsidRPr="00164C52" w:rsidRDefault="005F5604" w:rsidP="00A66B05">
      <w:pPr>
        <w:spacing w:line="264" w:lineRule="auto"/>
      </w:pPr>
    </w:p>
    <w:p w14:paraId="498564C5" w14:textId="77777777" w:rsidR="007338BC" w:rsidRPr="00164C52" w:rsidRDefault="00AA7AA3" w:rsidP="00A66B05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spacing w:after="0" w:line="264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64C52">
        <w:rPr>
          <w:rFonts w:asciiTheme="minorHAnsi" w:hAnsiTheme="minorHAnsi" w:cstheme="minorHAnsi"/>
          <w:bCs/>
          <w:color w:val="auto"/>
          <w:sz w:val="20"/>
          <w:szCs w:val="20"/>
        </w:rPr>
        <w:t>Pozostałe informacje.</w:t>
      </w:r>
    </w:p>
    <w:p w14:paraId="1D77A40C" w14:textId="77777777" w:rsidR="00FE632A" w:rsidRPr="00164C52" w:rsidRDefault="00FE632A" w:rsidP="00A66B05">
      <w:pPr>
        <w:pStyle w:val="Tekstpodstawowywcity"/>
        <w:numPr>
          <w:ilvl w:val="1"/>
          <w:numId w:val="5"/>
        </w:numPr>
        <w:tabs>
          <w:tab w:val="left" w:pos="426"/>
        </w:tabs>
        <w:spacing w:line="264" w:lineRule="auto"/>
        <w:ind w:left="426" w:hanging="426"/>
        <w:rPr>
          <w:rFonts w:asciiTheme="minorHAnsi" w:hAnsiTheme="minorHAnsi" w:cstheme="minorHAnsi"/>
          <w:sz w:val="20"/>
        </w:rPr>
      </w:pPr>
      <w:r w:rsidRPr="00164C52">
        <w:rPr>
          <w:rFonts w:asciiTheme="minorHAnsi" w:hAnsiTheme="minorHAnsi" w:cstheme="minorHAnsi"/>
          <w:sz w:val="20"/>
        </w:rPr>
        <w:t>Klauzula informacyjna.</w:t>
      </w:r>
    </w:p>
    <w:p w14:paraId="0F4C9B8C" w14:textId="05CC2CC8" w:rsidR="00E419A7" w:rsidRPr="00164C52" w:rsidRDefault="00E419A7" w:rsidP="00A66B05">
      <w:pPr>
        <w:pStyle w:val="Tekstpodstawowywcity"/>
        <w:tabs>
          <w:tab w:val="left" w:pos="426"/>
        </w:tabs>
        <w:spacing w:line="264" w:lineRule="auto"/>
        <w:ind w:left="426" w:firstLine="0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8F8073B" w14:textId="3E885015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Administratorem Pani/Pana danych osobowych jest Kórnickie Centrum Rekreacji i Sportu OAZA (dalej: ,,</w:t>
      </w:r>
      <w:proofErr w:type="spellStart"/>
      <w:r w:rsidRPr="00164C52">
        <w:rPr>
          <w:rFonts w:asciiTheme="minorHAnsi" w:hAnsiTheme="minorHAnsi" w:cstheme="minorHAnsi"/>
          <w:bCs/>
          <w:iCs/>
          <w:sz w:val="20"/>
        </w:rPr>
        <w:t>KCRiS</w:t>
      </w:r>
      <w:proofErr w:type="spellEnd"/>
      <w:r w:rsidRPr="00164C52">
        <w:rPr>
          <w:rFonts w:asciiTheme="minorHAnsi" w:hAnsiTheme="minorHAnsi" w:cstheme="minorHAnsi"/>
          <w:bCs/>
          <w:iCs/>
          <w:sz w:val="20"/>
        </w:rPr>
        <w:t xml:space="preserve"> OAZA”) z siedzibą w Kórniku przy ul. I. Krasickiego 1, 62-035. </w:t>
      </w:r>
    </w:p>
    <w:p w14:paraId="2E3A1859" w14:textId="7A5329B2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Administrator wyznaczył Inspektora Ochrony Danych, z którym można skontaktować się  pod adresem email: iodo@oaza.kornik.pl lub pisemnie na adres: </w:t>
      </w:r>
      <w:proofErr w:type="spellStart"/>
      <w:r w:rsidRPr="00164C52">
        <w:rPr>
          <w:rFonts w:asciiTheme="minorHAnsi" w:hAnsiTheme="minorHAnsi" w:cstheme="minorHAnsi"/>
          <w:bCs/>
          <w:iCs/>
          <w:sz w:val="20"/>
        </w:rPr>
        <w:t>KCRiS</w:t>
      </w:r>
      <w:proofErr w:type="spellEnd"/>
      <w:r w:rsidRPr="00164C52">
        <w:rPr>
          <w:rFonts w:asciiTheme="minorHAnsi" w:hAnsiTheme="minorHAnsi" w:cstheme="minorHAnsi"/>
          <w:bCs/>
          <w:iCs/>
          <w:sz w:val="20"/>
        </w:rPr>
        <w:t xml:space="preserve"> Oaza, ul. I. Krasickiego 1, 62-035 Kórnik lub telefonicznie: 61 649 88 75 wew.3.</w:t>
      </w:r>
    </w:p>
    <w:p w14:paraId="05C4C91E" w14:textId="65872E2F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Dane osobowe Wykonawcy będą przetwarzane:</w:t>
      </w:r>
    </w:p>
    <w:p w14:paraId="327E84C6" w14:textId="77777777" w:rsidR="00913688" w:rsidRPr="00164C52" w:rsidRDefault="00E419A7" w:rsidP="00A66B05">
      <w:pPr>
        <w:pStyle w:val="Tekstpodstawowywcity"/>
        <w:numPr>
          <w:ilvl w:val="0"/>
          <w:numId w:val="37"/>
        </w:numPr>
        <w:tabs>
          <w:tab w:val="left" w:pos="1276"/>
        </w:tabs>
        <w:spacing w:line="264" w:lineRule="auto"/>
        <w:ind w:left="1276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na podstawie art. 6 ust. 1 lit. c) RODO w celu związanym z postępowaniem o udzielenie zamówienia publicz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nego, na podstawie przepisów Ustawy</w:t>
      </w:r>
      <w:r w:rsidRPr="00164C52">
        <w:rPr>
          <w:rFonts w:asciiTheme="minorHAnsi" w:hAnsiTheme="minorHAnsi" w:cstheme="minorHAnsi"/>
          <w:bCs/>
          <w:iCs/>
          <w:sz w:val="20"/>
        </w:rPr>
        <w:t>;</w:t>
      </w:r>
    </w:p>
    <w:p w14:paraId="44A8DFBE" w14:textId="3AB86F94" w:rsidR="00E419A7" w:rsidRPr="00164C52" w:rsidRDefault="00E419A7" w:rsidP="00A66B05">
      <w:pPr>
        <w:pStyle w:val="Tekstpodstawowywcity"/>
        <w:numPr>
          <w:ilvl w:val="0"/>
          <w:numId w:val="37"/>
        </w:numPr>
        <w:tabs>
          <w:tab w:val="left" w:pos="1276"/>
        </w:tabs>
        <w:spacing w:line="264" w:lineRule="auto"/>
        <w:ind w:left="1276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na podstawie art. 6 ust. 1 lit. b) RODO w związku z zawarciem oraz realiz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acją umowy</w:t>
      </w:r>
      <w:r w:rsidRPr="00164C52">
        <w:rPr>
          <w:rFonts w:asciiTheme="minorHAnsi" w:hAnsiTheme="minorHAnsi" w:cstheme="minorHAnsi"/>
          <w:bCs/>
          <w:iCs/>
          <w:sz w:val="20"/>
        </w:rPr>
        <w:t>;</w:t>
      </w:r>
    </w:p>
    <w:p w14:paraId="22FA35B6" w14:textId="77777777" w:rsidR="00913688" w:rsidRPr="00164C52" w:rsidRDefault="00E419A7" w:rsidP="00A66B05">
      <w:pPr>
        <w:pStyle w:val="Tekstpodstawowywcity"/>
        <w:numPr>
          <w:ilvl w:val="0"/>
          <w:numId w:val="37"/>
        </w:numPr>
        <w:tabs>
          <w:tab w:val="left" w:pos="1276"/>
        </w:tabs>
        <w:spacing w:line="264" w:lineRule="auto"/>
        <w:ind w:left="1276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na podstawie art. 6 ust. 1 lit. e) RODO w przypadku ustalenia lub dochodzenia przez Administratora roszczeń cywilnoprawnych wynikających z realiz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acji umowy</w:t>
      </w:r>
      <w:r w:rsidRPr="00164C52">
        <w:rPr>
          <w:rFonts w:asciiTheme="minorHAnsi" w:hAnsiTheme="minorHAnsi" w:cstheme="minorHAnsi"/>
          <w:bCs/>
          <w:iCs/>
          <w:sz w:val="20"/>
        </w:rPr>
        <w:t>, a także obrony przed takimi roszczeniami oraz weryfikacji danych osobowych w publicznych rejestrach;</w:t>
      </w:r>
    </w:p>
    <w:p w14:paraId="0F94481C" w14:textId="73EB48D4" w:rsidR="00E419A7" w:rsidRPr="00164C52" w:rsidRDefault="00E419A7" w:rsidP="00A66B05">
      <w:pPr>
        <w:pStyle w:val="Tekstpodstawowywcity"/>
        <w:numPr>
          <w:ilvl w:val="0"/>
          <w:numId w:val="37"/>
        </w:numPr>
        <w:tabs>
          <w:tab w:val="left" w:pos="1276"/>
        </w:tabs>
        <w:spacing w:line="264" w:lineRule="auto"/>
        <w:ind w:left="1276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na podstawie art. 6 ust. 1 lit. e) RODO w celu udokumentowania decyzji podejmowanych w zakresie wydatków publicznych, co stanowi realizowanie zadania w interesie publicznym.</w:t>
      </w:r>
    </w:p>
    <w:p w14:paraId="469F15F7" w14:textId="3A8E2E29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 w:hanging="425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Odbiorcami Pani/Pana danych osobowych będą osoby lub podmioty którym: </w:t>
      </w:r>
    </w:p>
    <w:p w14:paraId="6FDAF659" w14:textId="2455D252" w:rsidR="00E419A7" w:rsidRPr="00164C52" w:rsidRDefault="00E419A7" w:rsidP="00A66B05">
      <w:pPr>
        <w:pStyle w:val="Tekstpodstawowywcity"/>
        <w:tabs>
          <w:tab w:val="left" w:pos="1276"/>
        </w:tabs>
        <w:spacing w:line="264" w:lineRule="auto"/>
        <w:ind w:left="1276" w:firstLine="0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- Administrator jest zobowiązany lub upoważniony udostępnić dane osobowe na podstawie powszechnie obowiązujących przepisów prawa,</w:t>
      </w:r>
      <w:r w:rsidR="00913688" w:rsidRPr="00164C52">
        <w:rPr>
          <w:rFonts w:asciiTheme="minorHAnsi" w:hAnsiTheme="minorHAnsi" w:cstheme="minorHAnsi"/>
          <w:bCs/>
          <w:iCs/>
          <w:sz w:val="20"/>
        </w:rPr>
        <w:t xml:space="preserve"> </w:t>
      </w:r>
      <w:r w:rsidRPr="00164C52">
        <w:rPr>
          <w:rFonts w:asciiTheme="minorHAnsi" w:hAnsiTheme="minorHAnsi" w:cstheme="minorHAnsi"/>
          <w:bCs/>
          <w:iCs/>
          <w:sz w:val="20"/>
        </w:rPr>
        <w:t>udostępniona zostanie dokumentacja postępowania, w tym w szczególności w op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arciu o art. 18 oraz art. 74 Ustawy</w:t>
      </w:r>
      <w:r w:rsidR="00913688" w:rsidRPr="00164C52">
        <w:rPr>
          <w:rFonts w:asciiTheme="minorHAnsi" w:hAnsiTheme="minorHAnsi" w:cstheme="minorHAnsi"/>
          <w:bCs/>
          <w:iCs/>
          <w:sz w:val="20"/>
        </w:rPr>
        <w:t xml:space="preserve"> lub</w:t>
      </w:r>
      <w:r w:rsidRPr="00164C52">
        <w:rPr>
          <w:rFonts w:asciiTheme="minorHAnsi" w:hAnsiTheme="minorHAnsi" w:cstheme="minorHAnsi"/>
          <w:bCs/>
          <w:iCs/>
          <w:sz w:val="20"/>
        </w:rPr>
        <w:t xml:space="preserve"> na podstawie stosownych umów przetwarzają dane osobowe powierzone do przetwarzania przez Administratora w związku z realizacją usług gwarantujących należyte wykon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anie umowy</w:t>
      </w:r>
      <w:r w:rsidRPr="00164C52">
        <w:rPr>
          <w:rFonts w:asciiTheme="minorHAnsi" w:hAnsiTheme="minorHAnsi" w:cstheme="minorHAnsi"/>
          <w:bCs/>
          <w:iCs/>
          <w:sz w:val="20"/>
        </w:rPr>
        <w:t>.</w:t>
      </w:r>
    </w:p>
    <w:p w14:paraId="7F811EBF" w14:textId="77777777" w:rsidR="00913688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Pani/Pana dane osobowe będą prze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chowywane, zgodnie z art. 78 Ustawy</w:t>
      </w:r>
      <w:r w:rsidRPr="00164C52">
        <w:rPr>
          <w:rFonts w:asciiTheme="minorHAnsi" w:hAnsiTheme="minorHAnsi" w:cstheme="minorHAnsi"/>
          <w:bCs/>
          <w:iCs/>
          <w:sz w:val="20"/>
        </w:rPr>
        <w:t xml:space="preserve"> przez okres 4 lat od dnia zakończenia postępowania o udzielenie zamówienia, a jeżeli czas trwania umowy przekracza 4 lata, okres przechowywania obejmuje ca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ły czas trwania umowy.</w:t>
      </w:r>
      <w:r w:rsidRPr="00164C52">
        <w:rPr>
          <w:rFonts w:asciiTheme="minorHAnsi" w:hAnsiTheme="minorHAnsi" w:cstheme="minorHAnsi"/>
          <w:bCs/>
          <w:iCs/>
          <w:sz w:val="20"/>
        </w:rPr>
        <w:t xml:space="preserve"> W przypadku zawarcia i realiz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acji umowy</w:t>
      </w:r>
      <w:r w:rsidRPr="00164C52">
        <w:rPr>
          <w:rFonts w:asciiTheme="minorHAnsi" w:hAnsiTheme="minorHAnsi" w:cstheme="minorHAnsi"/>
          <w:bCs/>
          <w:iCs/>
          <w:sz w:val="20"/>
        </w:rPr>
        <w:t xml:space="preserve"> obejmuje również okres niezbędny do zabezpieczenia ewentualnych roszczeń wynikających z tej umowy, chyba, że przepisy szczegółowe stanowią inaczej. </w:t>
      </w:r>
    </w:p>
    <w:p w14:paraId="5DCF623E" w14:textId="17858451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W odniesieniu do Pani/Pana danych osobowych decyzje nie będą podejmowane w sposób zautomatyzowany, stosowanie do art. 22 RODO.</w:t>
      </w:r>
    </w:p>
    <w:p w14:paraId="77F8D85C" w14:textId="70B9970E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Posiada Pani/Pan:</w:t>
      </w:r>
    </w:p>
    <w:p w14:paraId="20913A95" w14:textId="53881089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               − na podstawie art. 15 RODO prawo dostępu do danych osobowych Pani/Pana dotyczących;</w:t>
      </w:r>
    </w:p>
    <w:p w14:paraId="7E813506" w14:textId="28FE979E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ind w:left="0" w:firstLine="0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               -  na podstawie art. 16 RODO prawo do sprostowania Pani/Pana danych osobowych;</w:t>
      </w:r>
    </w:p>
    <w:p w14:paraId="3DDC31A6" w14:textId="0AD6E042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                - na podstawie art. 18 RODO prawo żądania od administratora ograniczenia przetwarzania danych osobowych z zastrzeżeniem przypadków, o których mowa w art. 18 ust. 2 RODO ;  </w:t>
      </w:r>
    </w:p>
    <w:p w14:paraId="43697A8E" w14:textId="4A9FEC26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lastRenderedPageBreak/>
        <w:t xml:space="preserve">                - prawo do wniesienia skargi do Prezesa Urzędu Ochrony Danych Osobowych, gdy uzna Pani/Pan, że przetwarzanie danych osobowych Pani/Pana dotyczących narusza przepisy RODO;</w:t>
      </w:r>
    </w:p>
    <w:p w14:paraId="408F7DD7" w14:textId="7E8D51DD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                - prawo do wniesienia sprzeciwu wobec przetwarzania danych osobowych, który administrator przetwarza na podstawie art. 6 ust. 1 </w:t>
      </w:r>
      <w:proofErr w:type="spellStart"/>
      <w:r w:rsidRPr="00164C52">
        <w:rPr>
          <w:rFonts w:asciiTheme="minorHAnsi" w:hAnsiTheme="minorHAnsi" w:cstheme="minorHAnsi"/>
          <w:bCs/>
          <w:iCs/>
          <w:sz w:val="20"/>
        </w:rPr>
        <w:t>lit.e</w:t>
      </w:r>
      <w:proofErr w:type="spellEnd"/>
      <w:r w:rsidRPr="00164C52">
        <w:rPr>
          <w:rFonts w:asciiTheme="minorHAnsi" w:hAnsiTheme="minorHAnsi" w:cstheme="minorHAnsi"/>
          <w:bCs/>
          <w:iCs/>
          <w:sz w:val="20"/>
        </w:rPr>
        <w:t>) RODO w związku z treścią pkt 3) i 5);</w:t>
      </w:r>
    </w:p>
    <w:p w14:paraId="5BDB7C4B" w14:textId="5DB09AAE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Nie przysługuje Pani/Panu:</w:t>
      </w:r>
    </w:p>
    <w:p w14:paraId="0E3C2543" w14:textId="0DBD79BF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                - w związku z art. 17 ust. 3 lit. b), d) lub e) RODO prawo do usunięcia danych osobowych;</w:t>
      </w:r>
    </w:p>
    <w:p w14:paraId="346E30EA" w14:textId="24859D45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                - prawo do przenoszenia danych osobowych, o którym mowa w art. 20 RODO;</w:t>
      </w:r>
    </w:p>
    <w:p w14:paraId="025755FB" w14:textId="49E3DCDF" w:rsidR="00E419A7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 xml:space="preserve">                - na podstawie art. 21 RODO, prawo sprzeciwu, wobec przetwarzania danych osobowych, gdyż podstawą prawną przetwarzania Pani/Pana danych osobowych jest art. 6 ust. 1 lit. c) RODO.</w:t>
      </w:r>
    </w:p>
    <w:p w14:paraId="6B8A30E8" w14:textId="66D42A28" w:rsidR="00E419A7" w:rsidRPr="00164C52" w:rsidRDefault="00E419A7" w:rsidP="00A66B05">
      <w:pPr>
        <w:pStyle w:val="Tekstpodstawowywcity"/>
        <w:numPr>
          <w:ilvl w:val="0"/>
          <w:numId w:val="36"/>
        </w:numPr>
        <w:tabs>
          <w:tab w:val="left" w:pos="851"/>
        </w:tabs>
        <w:spacing w:line="264" w:lineRule="auto"/>
        <w:ind w:left="851"/>
        <w:jc w:val="both"/>
        <w:rPr>
          <w:rFonts w:asciiTheme="minorHAnsi" w:hAnsiTheme="minorHAnsi" w:cstheme="minorHAnsi"/>
          <w:bCs/>
          <w:iCs/>
          <w:sz w:val="20"/>
        </w:rPr>
      </w:pPr>
      <w:r w:rsidRPr="00164C52">
        <w:rPr>
          <w:rFonts w:asciiTheme="minorHAnsi" w:hAnsiTheme="minorHAnsi" w:cstheme="minorHAnsi"/>
          <w:bCs/>
          <w:iCs/>
          <w:sz w:val="20"/>
        </w:rPr>
        <w:t>Podanie danych jest niezbędne do zawa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rcia umowy</w:t>
      </w:r>
      <w:r w:rsidRPr="00164C52">
        <w:rPr>
          <w:rFonts w:asciiTheme="minorHAnsi" w:hAnsiTheme="minorHAnsi" w:cstheme="minorHAnsi"/>
          <w:bCs/>
          <w:iCs/>
          <w:sz w:val="20"/>
        </w:rPr>
        <w:t>. Obowiązek podania przez Panią/Pana danych osobowych bezpośrednio Pani/Pana dotyczących jest wymogiem ustaw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owym określonym w przepisach Ustawy</w:t>
      </w:r>
      <w:r w:rsidRPr="00164C52">
        <w:rPr>
          <w:rFonts w:asciiTheme="minorHAnsi" w:hAnsiTheme="minorHAnsi" w:cstheme="minorHAnsi"/>
          <w:bCs/>
          <w:iCs/>
          <w:sz w:val="20"/>
        </w:rPr>
        <w:t>, związanym z udziałem w postępowaniu  o udzielenie zamówienia publicznego; konsekwencje niepodania o</w:t>
      </w:r>
      <w:r w:rsidR="00ED23AF" w:rsidRPr="00164C52">
        <w:rPr>
          <w:rFonts w:asciiTheme="minorHAnsi" w:hAnsiTheme="minorHAnsi" w:cstheme="minorHAnsi"/>
          <w:bCs/>
          <w:iCs/>
          <w:sz w:val="20"/>
        </w:rPr>
        <w:t>kreślonych danych wynikają z Ustawy</w:t>
      </w:r>
      <w:r w:rsidRPr="00164C52">
        <w:rPr>
          <w:rFonts w:asciiTheme="minorHAnsi" w:hAnsiTheme="minorHAnsi" w:cstheme="minorHAnsi"/>
          <w:bCs/>
          <w:iCs/>
          <w:sz w:val="20"/>
        </w:rPr>
        <w:t>.</w:t>
      </w:r>
    </w:p>
    <w:p w14:paraId="74DBD353" w14:textId="6E5998F1" w:rsidR="00FA25D5" w:rsidRPr="00164C52" w:rsidRDefault="00E419A7" w:rsidP="00A66B05">
      <w:pPr>
        <w:pStyle w:val="Tekstpodstawowywcity"/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bCs/>
          <w:sz w:val="20"/>
        </w:rPr>
      </w:pPr>
      <w:r w:rsidRPr="00164C52">
        <w:rPr>
          <w:rFonts w:asciiTheme="minorHAnsi" w:hAnsiTheme="minorHAnsi" w:cstheme="minorHAnsi"/>
          <w:bCs/>
          <w:sz w:val="20"/>
        </w:rPr>
        <w:t xml:space="preserve">2.  </w:t>
      </w:r>
      <w:r w:rsidR="00AA7AA3" w:rsidRPr="00164C52">
        <w:rPr>
          <w:rFonts w:asciiTheme="minorHAnsi" w:hAnsiTheme="minorHAnsi" w:cstheme="minorHAnsi"/>
          <w:bCs/>
          <w:sz w:val="20"/>
        </w:rPr>
        <w:t>W sprawach nieuregulowanych w niniejszej specyfika</w:t>
      </w:r>
      <w:r w:rsidR="00C80659" w:rsidRPr="00164C52">
        <w:rPr>
          <w:rFonts w:asciiTheme="minorHAnsi" w:hAnsiTheme="minorHAnsi" w:cstheme="minorHAnsi"/>
          <w:bCs/>
          <w:sz w:val="20"/>
        </w:rPr>
        <w:t>cji zastosowanie mają przepisy Ustawy.</w:t>
      </w:r>
    </w:p>
    <w:p w14:paraId="1A83BDF0" w14:textId="77777777" w:rsidR="00C80659" w:rsidRPr="00164C52" w:rsidRDefault="00C80659" w:rsidP="00A66B05">
      <w:pPr>
        <w:pStyle w:val="Tekstpodstawowywcity"/>
        <w:tabs>
          <w:tab w:val="left" w:pos="709"/>
        </w:tabs>
        <w:spacing w:line="264" w:lineRule="auto"/>
        <w:ind w:left="426" w:firstLine="0"/>
        <w:jc w:val="both"/>
        <w:rPr>
          <w:rFonts w:asciiTheme="minorHAnsi" w:hAnsiTheme="minorHAnsi" w:cstheme="minorHAnsi"/>
          <w:bCs/>
          <w:sz w:val="20"/>
        </w:rPr>
      </w:pPr>
    </w:p>
    <w:p w14:paraId="30471628" w14:textId="5B00393B" w:rsidR="00AA7AA3" w:rsidRPr="00164C52" w:rsidRDefault="00E419A7" w:rsidP="00A66B05">
      <w:pPr>
        <w:pStyle w:val="Tekstpodstawowywcity"/>
        <w:tabs>
          <w:tab w:val="left" w:pos="709"/>
        </w:tabs>
        <w:spacing w:line="264" w:lineRule="auto"/>
        <w:rPr>
          <w:rFonts w:asciiTheme="minorHAnsi" w:hAnsiTheme="minorHAnsi" w:cstheme="minorHAnsi"/>
          <w:bCs/>
          <w:sz w:val="20"/>
        </w:rPr>
      </w:pPr>
      <w:r w:rsidRPr="00164C52">
        <w:rPr>
          <w:rFonts w:asciiTheme="minorHAnsi" w:hAnsiTheme="minorHAnsi" w:cstheme="minorHAnsi"/>
          <w:bCs/>
          <w:sz w:val="20"/>
        </w:rPr>
        <w:t xml:space="preserve">3.  </w:t>
      </w:r>
      <w:r w:rsidR="00AA7AA3" w:rsidRPr="00164C52">
        <w:rPr>
          <w:rFonts w:asciiTheme="minorHAnsi" w:hAnsiTheme="minorHAnsi" w:cstheme="minorHAnsi"/>
          <w:bCs/>
          <w:sz w:val="20"/>
        </w:rPr>
        <w:t>Integralną częścią specyfikacji są następujące załączniki:</w:t>
      </w:r>
    </w:p>
    <w:p w14:paraId="06E406F0" w14:textId="77777777" w:rsidR="002E2A1D" w:rsidRPr="00164C52" w:rsidRDefault="002E2A1D" w:rsidP="00A66B05">
      <w:pPr>
        <w:spacing w:line="264" w:lineRule="auto"/>
        <w:ind w:left="426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Załącznik nr 1 – </w:t>
      </w:r>
      <w:r w:rsidRPr="00164C52">
        <w:rPr>
          <w:rFonts w:asciiTheme="minorHAnsi" w:hAnsiTheme="minorHAnsi" w:cstheme="minorHAnsi"/>
        </w:rPr>
        <w:tab/>
        <w:t xml:space="preserve">Formularz ofertowy. </w:t>
      </w:r>
    </w:p>
    <w:p w14:paraId="79E754DE" w14:textId="2688D266" w:rsidR="00AC58E9" w:rsidRPr="00164C52" w:rsidRDefault="00AC58E9" w:rsidP="00A66B05">
      <w:pPr>
        <w:spacing w:line="264" w:lineRule="auto"/>
        <w:ind w:left="426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Załącznik nr 1a – </w:t>
      </w:r>
      <w:r w:rsidRPr="00164C52">
        <w:rPr>
          <w:rFonts w:asciiTheme="minorHAnsi" w:hAnsiTheme="minorHAnsi" w:cstheme="minorHAnsi"/>
        </w:rPr>
        <w:tab/>
        <w:t>F</w:t>
      </w:r>
      <w:r w:rsidRPr="00164C52">
        <w:rPr>
          <w:rFonts w:asciiTheme="minorHAnsi" w:hAnsiTheme="minorHAnsi" w:cstheme="minorHAnsi"/>
          <w:bCs/>
        </w:rPr>
        <w:t>ormularz asortymentowo - cenowy</w:t>
      </w:r>
    </w:p>
    <w:p w14:paraId="74EAEB64" w14:textId="51D7B31E" w:rsidR="002E2A1D" w:rsidRPr="00164C52" w:rsidRDefault="002E2A1D" w:rsidP="00A66B05">
      <w:pPr>
        <w:spacing w:line="264" w:lineRule="auto"/>
        <w:ind w:left="426"/>
        <w:jc w:val="both"/>
        <w:rPr>
          <w:rFonts w:asciiTheme="minorHAnsi" w:hAnsiTheme="minorHAnsi" w:cstheme="minorHAnsi"/>
          <w:strike/>
        </w:rPr>
      </w:pPr>
      <w:r w:rsidRPr="00164C52">
        <w:rPr>
          <w:rFonts w:asciiTheme="minorHAnsi" w:hAnsiTheme="minorHAnsi" w:cstheme="minorHAnsi"/>
        </w:rPr>
        <w:t xml:space="preserve">Załącznik nr 2 – </w:t>
      </w:r>
      <w:r w:rsidRPr="00164C52">
        <w:rPr>
          <w:rFonts w:asciiTheme="minorHAnsi" w:hAnsiTheme="minorHAnsi" w:cstheme="minorHAnsi"/>
        </w:rPr>
        <w:tab/>
        <w:t>Opis przedmiotu zamówienia</w:t>
      </w:r>
      <w:r w:rsidRPr="00164C52">
        <w:rPr>
          <w:rFonts w:asciiTheme="minorHAnsi" w:hAnsiTheme="minorHAnsi" w:cstheme="minorHAnsi"/>
          <w:strike/>
        </w:rPr>
        <w:t>.</w:t>
      </w:r>
    </w:p>
    <w:p w14:paraId="73556318" w14:textId="77777777" w:rsidR="002E2A1D" w:rsidRPr="00164C52" w:rsidRDefault="002E2A1D" w:rsidP="00A66B05">
      <w:pPr>
        <w:spacing w:line="264" w:lineRule="auto"/>
        <w:ind w:left="426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Załącznik nr 3 – </w:t>
      </w:r>
      <w:r w:rsidRPr="00164C52">
        <w:rPr>
          <w:rFonts w:asciiTheme="minorHAnsi" w:hAnsiTheme="minorHAnsi" w:cstheme="minorHAnsi"/>
        </w:rPr>
        <w:tab/>
        <w:t>Projekt umowy.</w:t>
      </w:r>
    </w:p>
    <w:p w14:paraId="4DA00A52" w14:textId="15815E1F" w:rsidR="00A71F08" w:rsidRPr="00164C52" w:rsidRDefault="002E2A1D" w:rsidP="00A66B05">
      <w:pPr>
        <w:spacing w:line="264" w:lineRule="auto"/>
        <w:ind w:left="426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Załącznik nr 4 – </w:t>
      </w:r>
      <w:r w:rsidRPr="00164C52">
        <w:rPr>
          <w:rFonts w:asciiTheme="minorHAnsi" w:hAnsiTheme="minorHAnsi" w:cstheme="minorHAnsi"/>
        </w:rPr>
        <w:tab/>
        <w:t xml:space="preserve">Wykaz </w:t>
      </w:r>
      <w:r w:rsidR="008718C7" w:rsidRPr="00164C52">
        <w:rPr>
          <w:rFonts w:asciiTheme="minorHAnsi" w:hAnsiTheme="minorHAnsi" w:cstheme="minorHAnsi"/>
        </w:rPr>
        <w:t>dostaw</w:t>
      </w:r>
      <w:r w:rsidR="00A71F08" w:rsidRPr="00164C52">
        <w:rPr>
          <w:rFonts w:asciiTheme="minorHAnsi" w:hAnsiTheme="minorHAnsi" w:cstheme="minorHAnsi"/>
        </w:rPr>
        <w:t>.</w:t>
      </w:r>
    </w:p>
    <w:p w14:paraId="5CAC99B0" w14:textId="0D368B0A" w:rsidR="002E2A1D" w:rsidRPr="00164C52" w:rsidRDefault="002E2A1D" w:rsidP="00A66B05">
      <w:pPr>
        <w:spacing w:line="264" w:lineRule="auto"/>
        <w:ind w:left="2127" w:hanging="1701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Załącznik nr </w:t>
      </w:r>
      <w:r w:rsidR="008718C7" w:rsidRPr="00164C52">
        <w:rPr>
          <w:rFonts w:asciiTheme="minorHAnsi" w:hAnsiTheme="minorHAnsi" w:cstheme="minorHAnsi"/>
        </w:rPr>
        <w:t>5</w:t>
      </w:r>
      <w:r w:rsidRPr="00164C52">
        <w:rPr>
          <w:rFonts w:asciiTheme="minorHAnsi" w:hAnsiTheme="minorHAnsi" w:cstheme="minorHAnsi"/>
        </w:rPr>
        <w:t xml:space="preserve"> – </w:t>
      </w:r>
      <w:r w:rsidRPr="00164C52">
        <w:rPr>
          <w:rFonts w:asciiTheme="minorHAnsi" w:hAnsiTheme="minorHAnsi" w:cstheme="minorHAnsi"/>
        </w:rPr>
        <w:tab/>
        <w:t>Oświadczenie Wykonawcy, składane na podstawie art. 125 ust. 1 ustawy Prawo zamówień publicznych.</w:t>
      </w:r>
    </w:p>
    <w:p w14:paraId="6490C99B" w14:textId="64322E5C" w:rsidR="002E2A1D" w:rsidRPr="00164C52" w:rsidRDefault="002E2A1D" w:rsidP="00A66B05">
      <w:pPr>
        <w:spacing w:line="264" w:lineRule="auto"/>
        <w:ind w:left="426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Załącznik nr </w:t>
      </w:r>
      <w:r w:rsidR="008718C7" w:rsidRPr="00164C52">
        <w:rPr>
          <w:rFonts w:asciiTheme="minorHAnsi" w:hAnsiTheme="minorHAnsi" w:cstheme="minorHAnsi"/>
        </w:rPr>
        <w:t>6</w:t>
      </w:r>
      <w:r w:rsidRPr="00164C52">
        <w:rPr>
          <w:rFonts w:asciiTheme="minorHAnsi" w:hAnsiTheme="minorHAnsi" w:cstheme="minorHAnsi"/>
        </w:rPr>
        <w:t xml:space="preserve"> – </w:t>
      </w:r>
      <w:r w:rsidRPr="00164C52">
        <w:rPr>
          <w:rFonts w:asciiTheme="minorHAnsi" w:hAnsiTheme="minorHAnsi" w:cstheme="minorHAnsi"/>
        </w:rPr>
        <w:tab/>
        <w:t>Oświadczenia Podmiotu udostępniającego zasoby.</w:t>
      </w:r>
    </w:p>
    <w:p w14:paraId="219322E4" w14:textId="73B960CC" w:rsidR="002E2A1D" w:rsidRPr="00164C52" w:rsidRDefault="002E2A1D" w:rsidP="00A66B05">
      <w:pPr>
        <w:spacing w:line="264" w:lineRule="auto"/>
        <w:ind w:left="426"/>
        <w:jc w:val="both"/>
        <w:rPr>
          <w:rFonts w:asciiTheme="minorHAnsi" w:hAnsiTheme="minorHAnsi" w:cstheme="minorHAnsi"/>
        </w:rPr>
      </w:pPr>
      <w:r w:rsidRPr="00164C52">
        <w:rPr>
          <w:rFonts w:asciiTheme="minorHAnsi" w:hAnsiTheme="minorHAnsi" w:cstheme="minorHAnsi"/>
        </w:rPr>
        <w:t xml:space="preserve">Załącznik nr </w:t>
      </w:r>
      <w:r w:rsidR="008718C7" w:rsidRPr="00164C52">
        <w:rPr>
          <w:rFonts w:asciiTheme="minorHAnsi" w:hAnsiTheme="minorHAnsi" w:cstheme="minorHAnsi"/>
        </w:rPr>
        <w:t>7</w:t>
      </w:r>
      <w:r w:rsidRPr="00164C52">
        <w:rPr>
          <w:rFonts w:asciiTheme="minorHAnsi" w:hAnsiTheme="minorHAnsi" w:cstheme="minorHAnsi"/>
        </w:rPr>
        <w:t xml:space="preserve"> – </w:t>
      </w:r>
      <w:r w:rsidRPr="00164C52">
        <w:rPr>
          <w:rFonts w:asciiTheme="minorHAnsi" w:hAnsiTheme="minorHAnsi" w:cstheme="minorHAnsi"/>
        </w:rPr>
        <w:tab/>
        <w:t>Oświadczenie wykonawców wspólnie ubiegających się o udzielenie zamówienia.</w:t>
      </w:r>
    </w:p>
    <w:p w14:paraId="17D3D3A5" w14:textId="3FED8625" w:rsidR="00A71F08" w:rsidRPr="00164C52" w:rsidRDefault="00A71F08" w:rsidP="00A66B05">
      <w:pPr>
        <w:spacing w:line="264" w:lineRule="auto"/>
        <w:jc w:val="both"/>
        <w:rPr>
          <w:rFonts w:asciiTheme="minorHAnsi" w:hAnsiTheme="minorHAnsi" w:cstheme="minorHAnsi"/>
        </w:rPr>
      </w:pPr>
    </w:p>
    <w:p w14:paraId="3F6A111E" w14:textId="06913EE5" w:rsidR="00301199" w:rsidRPr="00164C52" w:rsidRDefault="004C6032" w:rsidP="00A66B05">
      <w:pPr>
        <w:spacing w:line="264" w:lineRule="auto"/>
        <w:jc w:val="both"/>
        <w:rPr>
          <w:rFonts w:asciiTheme="minorHAnsi" w:hAnsiTheme="minorHAnsi" w:cstheme="minorHAnsi"/>
          <w:iCs/>
        </w:rPr>
      </w:pPr>
      <w:r w:rsidRPr="00164C52">
        <w:rPr>
          <w:rFonts w:asciiTheme="minorHAnsi" w:hAnsiTheme="minorHAnsi" w:cstheme="minorHAnsi"/>
          <w:iCs/>
        </w:rPr>
        <w:t xml:space="preserve">Z dniem </w:t>
      </w:r>
      <w:r w:rsidR="007076F0" w:rsidRPr="00164C52">
        <w:rPr>
          <w:rFonts w:asciiTheme="minorHAnsi" w:hAnsiTheme="minorHAnsi" w:cstheme="minorHAnsi"/>
          <w:iCs/>
        </w:rPr>
        <w:t>29</w:t>
      </w:r>
      <w:r w:rsidR="00477495" w:rsidRPr="00164C52">
        <w:rPr>
          <w:rFonts w:asciiTheme="minorHAnsi" w:hAnsiTheme="minorHAnsi" w:cstheme="minorHAnsi"/>
          <w:iCs/>
        </w:rPr>
        <w:t xml:space="preserve"> </w:t>
      </w:r>
      <w:r w:rsidR="008718C7" w:rsidRPr="00164C52">
        <w:rPr>
          <w:rFonts w:asciiTheme="minorHAnsi" w:hAnsiTheme="minorHAnsi" w:cstheme="minorHAnsi"/>
          <w:iCs/>
        </w:rPr>
        <w:t>lutego 2024</w:t>
      </w:r>
      <w:r w:rsidR="00AE4524" w:rsidRPr="00164C52">
        <w:rPr>
          <w:rFonts w:asciiTheme="minorHAnsi" w:hAnsiTheme="minorHAnsi" w:cstheme="minorHAnsi"/>
          <w:iCs/>
        </w:rPr>
        <w:t xml:space="preserve"> r. zatwierdzam specyfikację </w:t>
      </w:r>
      <w:r w:rsidRPr="00164C52">
        <w:rPr>
          <w:rFonts w:asciiTheme="minorHAnsi" w:hAnsiTheme="minorHAnsi" w:cstheme="minorHAnsi"/>
          <w:iCs/>
        </w:rPr>
        <w:t>warunków zamówienia.</w:t>
      </w:r>
    </w:p>
    <w:p w14:paraId="2F598CD0" w14:textId="77777777" w:rsidR="005D0B63" w:rsidRPr="00164C52" w:rsidRDefault="005D0B63" w:rsidP="00A66B05">
      <w:pPr>
        <w:spacing w:line="264" w:lineRule="auto"/>
        <w:ind w:left="4536"/>
        <w:jc w:val="center"/>
        <w:rPr>
          <w:rFonts w:asciiTheme="minorHAnsi" w:hAnsiTheme="minorHAnsi" w:cstheme="minorHAnsi"/>
          <w:iCs/>
        </w:rPr>
      </w:pPr>
    </w:p>
    <w:p w14:paraId="00FF491E" w14:textId="77777777" w:rsidR="00EA2663" w:rsidRPr="00164C52" w:rsidRDefault="00EA2663" w:rsidP="00A66B05">
      <w:pPr>
        <w:spacing w:line="264" w:lineRule="auto"/>
        <w:ind w:left="4248"/>
        <w:jc w:val="center"/>
        <w:rPr>
          <w:rFonts w:asciiTheme="minorHAnsi" w:hAnsiTheme="minorHAnsi" w:cstheme="minorHAnsi"/>
          <w:bCs/>
          <w:iCs/>
        </w:rPr>
      </w:pPr>
    </w:p>
    <w:p w14:paraId="5CA4B700" w14:textId="77777777" w:rsidR="00EA2663" w:rsidRPr="00164C52" w:rsidRDefault="00EA2663" w:rsidP="00A66B05">
      <w:pPr>
        <w:spacing w:line="264" w:lineRule="auto"/>
        <w:ind w:left="4248"/>
        <w:jc w:val="center"/>
        <w:rPr>
          <w:rFonts w:asciiTheme="minorHAnsi" w:hAnsiTheme="minorHAnsi" w:cstheme="minorHAnsi"/>
          <w:bCs/>
          <w:iCs/>
        </w:rPr>
      </w:pPr>
    </w:p>
    <w:p w14:paraId="4296E74C" w14:textId="6330BEAA" w:rsidR="00E55057" w:rsidRPr="00164C52" w:rsidRDefault="00FE632A" w:rsidP="00A66B05">
      <w:pPr>
        <w:spacing w:line="264" w:lineRule="auto"/>
        <w:ind w:left="4248"/>
        <w:jc w:val="center"/>
        <w:rPr>
          <w:rFonts w:asciiTheme="minorHAnsi" w:hAnsiTheme="minorHAnsi" w:cstheme="minorHAnsi"/>
          <w:bCs/>
          <w:iCs/>
        </w:rPr>
      </w:pPr>
      <w:r w:rsidRPr="00164C52">
        <w:rPr>
          <w:rFonts w:asciiTheme="minorHAnsi" w:hAnsiTheme="minorHAnsi" w:cstheme="minorHAnsi"/>
          <w:bCs/>
          <w:iCs/>
        </w:rPr>
        <w:t xml:space="preserve">Dyrektor </w:t>
      </w:r>
      <w:r w:rsidR="000C6E23" w:rsidRPr="00164C52">
        <w:rPr>
          <w:rFonts w:asciiTheme="minorHAnsi" w:hAnsiTheme="minorHAnsi" w:cstheme="minorHAnsi"/>
          <w:bCs/>
          <w:iCs/>
        </w:rPr>
        <w:t>Kórnickiego Centrum Rekreacji i Sportu "Oaza"</w:t>
      </w:r>
    </w:p>
    <w:p w14:paraId="541BFD5D" w14:textId="77777777" w:rsidR="00E55057" w:rsidRPr="00164C52" w:rsidRDefault="00E55057" w:rsidP="00A66B05">
      <w:pPr>
        <w:spacing w:line="264" w:lineRule="auto"/>
        <w:ind w:left="4248"/>
        <w:jc w:val="center"/>
        <w:rPr>
          <w:rFonts w:asciiTheme="minorHAnsi" w:hAnsiTheme="minorHAnsi" w:cstheme="minorHAnsi"/>
          <w:bCs/>
          <w:iCs/>
        </w:rPr>
      </w:pPr>
    </w:p>
    <w:p w14:paraId="5BDA4CAE" w14:textId="51A7121B" w:rsidR="008D0530" w:rsidRPr="00164C52" w:rsidRDefault="000C6E23" w:rsidP="00A66B05">
      <w:pPr>
        <w:spacing w:line="264" w:lineRule="auto"/>
        <w:ind w:left="4110" w:firstLine="138"/>
        <w:jc w:val="center"/>
        <w:rPr>
          <w:rFonts w:asciiTheme="minorHAnsi" w:hAnsiTheme="minorHAnsi" w:cstheme="minorHAnsi"/>
          <w:iCs/>
        </w:rPr>
      </w:pPr>
      <w:r w:rsidRPr="00164C52">
        <w:rPr>
          <w:rFonts w:asciiTheme="minorHAnsi" w:hAnsiTheme="minorHAnsi" w:cstheme="minorHAnsi"/>
          <w:bCs/>
          <w:iCs/>
        </w:rPr>
        <w:t xml:space="preserve">Wojciech </w:t>
      </w:r>
      <w:proofErr w:type="spellStart"/>
      <w:r w:rsidRPr="00164C52">
        <w:rPr>
          <w:rFonts w:asciiTheme="minorHAnsi" w:hAnsiTheme="minorHAnsi" w:cstheme="minorHAnsi"/>
          <w:bCs/>
          <w:iCs/>
        </w:rPr>
        <w:t>Kiełbasiewicz</w:t>
      </w:r>
      <w:proofErr w:type="spellEnd"/>
    </w:p>
    <w:sectPr w:rsidR="008D0530" w:rsidRPr="00164C52" w:rsidSect="003F0634">
      <w:footerReference w:type="even" r:id="rId23"/>
      <w:footerReference w:type="default" r:id="rId24"/>
      <w:footnotePr>
        <w:pos w:val="beneathText"/>
      </w:footnotePr>
      <w:pgSz w:w="11905" w:h="16837"/>
      <w:pgMar w:top="1134" w:right="1132" w:bottom="1134" w:left="90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8B3789" w15:done="0"/>
  <w15:commentEx w15:paraId="7CE704DD" w15:done="0"/>
  <w15:commentEx w15:paraId="286F51CF" w15:done="0"/>
  <w15:commentEx w15:paraId="227EE2D5" w15:paraIdParent="286F51CF" w15:done="0"/>
  <w15:commentEx w15:paraId="5D63FCD8" w15:paraIdParent="286F51CF" w15:done="0"/>
  <w15:commentEx w15:paraId="1B3B3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D8F27" w14:textId="77777777" w:rsidR="00EC7F4D" w:rsidRDefault="00EC7F4D">
      <w:r>
        <w:separator/>
      </w:r>
    </w:p>
  </w:endnote>
  <w:endnote w:type="continuationSeparator" w:id="0">
    <w:p w14:paraId="798F4649" w14:textId="77777777" w:rsidR="00EC7F4D" w:rsidRDefault="00EC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A4877" w14:textId="77777777" w:rsidR="00B404B3" w:rsidRDefault="00B404B3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6ADA4B" w14:textId="77777777" w:rsidR="00B404B3" w:rsidRDefault="00B404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B975" w14:textId="77777777" w:rsidR="00B404B3" w:rsidRPr="00120266" w:rsidRDefault="00B404B3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14:paraId="132975DA" w14:textId="2216BD35" w:rsidR="00B404B3" w:rsidRPr="00676F1A" w:rsidRDefault="00B404B3" w:rsidP="00676F1A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164C52">
      <w:rPr>
        <w:rFonts w:ascii="Arial" w:hAnsi="Arial" w:cs="Arial"/>
        <w:noProof/>
        <w:sz w:val="16"/>
        <w:szCs w:val="16"/>
      </w:rPr>
      <w:t>4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164C52">
      <w:rPr>
        <w:rFonts w:ascii="Arial" w:hAnsi="Arial" w:cs="Arial"/>
        <w:noProof/>
        <w:sz w:val="16"/>
        <w:szCs w:val="16"/>
      </w:rPr>
      <w:t>10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772AF" w14:textId="77777777" w:rsidR="00EC7F4D" w:rsidRDefault="00EC7F4D">
      <w:r>
        <w:separator/>
      </w:r>
    </w:p>
  </w:footnote>
  <w:footnote w:type="continuationSeparator" w:id="0">
    <w:p w14:paraId="0FC35F66" w14:textId="77777777" w:rsidR="00EC7F4D" w:rsidRDefault="00EC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0000004"/>
    <w:multiLevelType w:val="multilevel"/>
    <w:tmpl w:val="5246A76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9">
    <w:nsid w:val="0000001D"/>
    <w:multiLevelType w:val="singleLevel"/>
    <w:tmpl w:val="2D5A252E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0"/>
      </w:rPr>
    </w:lvl>
  </w:abstractNum>
  <w:abstractNum w:abstractNumId="20">
    <w:nsid w:val="06657B17"/>
    <w:multiLevelType w:val="hybridMultilevel"/>
    <w:tmpl w:val="0010E6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130ADB3A">
      <w:start w:val="1"/>
      <w:numFmt w:val="decimal"/>
      <w:lvlText w:val="%3)"/>
      <w:lvlJc w:val="right"/>
      <w:pPr>
        <w:ind w:left="2585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0B1669BB"/>
    <w:multiLevelType w:val="hybridMultilevel"/>
    <w:tmpl w:val="FC04CE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0EAB72EC"/>
    <w:multiLevelType w:val="hybridMultilevel"/>
    <w:tmpl w:val="EB2C7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486D1D"/>
    <w:multiLevelType w:val="hybridMultilevel"/>
    <w:tmpl w:val="BAC231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93268094">
      <w:start w:val="1"/>
      <w:numFmt w:val="lowerLetter"/>
      <w:lvlText w:val="%4)"/>
      <w:lvlJc w:val="left"/>
      <w:pPr>
        <w:ind w:left="3306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49429E"/>
    <w:multiLevelType w:val="hybridMultilevel"/>
    <w:tmpl w:val="BE484E24"/>
    <w:lvl w:ilvl="0" w:tplc="2A8234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1CB4992"/>
    <w:multiLevelType w:val="hybridMultilevel"/>
    <w:tmpl w:val="758AC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0B5311"/>
    <w:multiLevelType w:val="hybridMultilevel"/>
    <w:tmpl w:val="D34E16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C6207776">
      <w:start w:val="1"/>
      <w:numFmt w:val="decimal"/>
      <w:lvlText w:val="%4)"/>
      <w:lvlJc w:val="left"/>
      <w:pPr>
        <w:ind w:left="3306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5BF7F77"/>
    <w:multiLevelType w:val="hybridMultilevel"/>
    <w:tmpl w:val="824E7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604B42"/>
    <w:multiLevelType w:val="hybridMultilevel"/>
    <w:tmpl w:val="5226F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E318D5"/>
    <w:multiLevelType w:val="multilevel"/>
    <w:tmpl w:val="B3A2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324EFF"/>
    <w:multiLevelType w:val="hybridMultilevel"/>
    <w:tmpl w:val="18304C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4ED8261C">
      <w:start w:val="1"/>
      <w:numFmt w:val="decimal"/>
      <w:lvlText w:val="%3)"/>
      <w:lvlJc w:val="right"/>
      <w:pPr>
        <w:ind w:left="272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CAE4C0D"/>
    <w:multiLevelType w:val="hybridMultilevel"/>
    <w:tmpl w:val="A1748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AA45AFA"/>
    <w:multiLevelType w:val="hybridMultilevel"/>
    <w:tmpl w:val="64D49716"/>
    <w:lvl w:ilvl="0" w:tplc="2A8234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F7F212A"/>
    <w:multiLevelType w:val="hybridMultilevel"/>
    <w:tmpl w:val="03A42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534437"/>
    <w:multiLevelType w:val="hybridMultilevel"/>
    <w:tmpl w:val="3B22D04C"/>
    <w:lvl w:ilvl="0" w:tplc="77E86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4ED0638"/>
    <w:multiLevelType w:val="hybridMultilevel"/>
    <w:tmpl w:val="85160C86"/>
    <w:lvl w:ilvl="0" w:tplc="00C275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5AB6D5B"/>
    <w:multiLevelType w:val="multilevel"/>
    <w:tmpl w:val="19C05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6C36463"/>
    <w:multiLevelType w:val="hybridMultilevel"/>
    <w:tmpl w:val="DAF0CF60"/>
    <w:lvl w:ilvl="0" w:tplc="424E348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73E5593"/>
    <w:multiLevelType w:val="hybridMultilevel"/>
    <w:tmpl w:val="67F6CF28"/>
    <w:lvl w:ilvl="0" w:tplc="0244425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774054"/>
    <w:multiLevelType w:val="multilevel"/>
    <w:tmpl w:val="247C36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A200C"/>
    <w:multiLevelType w:val="hybridMultilevel"/>
    <w:tmpl w:val="309ADF44"/>
    <w:lvl w:ilvl="0" w:tplc="C62077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FF81C3D"/>
    <w:multiLevelType w:val="hybridMultilevel"/>
    <w:tmpl w:val="073CCF96"/>
    <w:lvl w:ilvl="0" w:tplc="41829CE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17C521B"/>
    <w:multiLevelType w:val="hybridMultilevel"/>
    <w:tmpl w:val="4030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390A82"/>
    <w:multiLevelType w:val="hybridMultilevel"/>
    <w:tmpl w:val="009A84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6802238"/>
    <w:multiLevelType w:val="hybridMultilevel"/>
    <w:tmpl w:val="E2B0FDB4"/>
    <w:lvl w:ilvl="0" w:tplc="7414A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97249A"/>
    <w:multiLevelType w:val="hybridMultilevel"/>
    <w:tmpl w:val="E83AA418"/>
    <w:lvl w:ilvl="0" w:tplc="EEF4BAAE">
      <w:start w:val="1"/>
      <w:numFmt w:val="decimal"/>
      <w:lvlText w:val="%1)"/>
      <w:lvlJc w:val="left"/>
      <w:pPr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99756E"/>
    <w:multiLevelType w:val="hybridMultilevel"/>
    <w:tmpl w:val="B88C4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F04769"/>
    <w:multiLevelType w:val="hybridMultilevel"/>
    <w:tmpl w:val="ADA2B0F8"/>
    <w:lvl w:ilvl="0" w:tplc="0000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DF1967"/>
    <w:multiLevelType w:val="hybridMultilevel"/>
    <w:tmpl w:val="396AFFD8"/>
    <w:lvl w:ilvl="0" w:tplc="AE80108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2D66B00"/>
    <w:multiLevelType w:val="hybridMultilevel"/>
    <w:tmpl w:val="0CB285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8190E90C">
      <w:start w:val="1"/>
      <w:numFmt w:val="decimal"/>
      <w:lvlText w:val="%3)"/>
      <w:lvlJc w:val="right"/>
      <w:pPr>
        <w:ind w:left="272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6761B04"/>
    <w:multiLevelType w:val="hybridMultilevel"/>
    <w:tmpl w:val="CB92291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E0B66A34">
      <w:start w:val="1"/>
      <w:numFmt w:val="decimal"/>
      <w:lvlText w:val="%3)"/>
      <w:lvlJc w:val="right"/>
      <w:pPr>
        <w:ind w:left="2533" w:hanging="180"/>
      </w:pPr>
      <w:rPr>
        <w:rFonts w:asciiTheme="minorHAnsi" w:eastAsia="Calibri" w:hAnsiTheme="minorHAnsi" w:cstheme="minorHAns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4">
    <w:nsid w:val="6D3253F5"/>
    <w:multiLevelType w:val="hybridMultilevel"/>
    <w:tmpl w:val="E368C1EA"/>
    <w:lvl w:ilvl="0" w:tplc="A25AE55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77320927"/>
    <w:multiLevelType w:val="hybridMultilevel"/>
    <w:tmpl w:val="031CB7C4"/>
    <w:lvl w:ilvl="0" w:tplc="FD0449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55529B"/>
    <w:multiLevelType w:val="hybridMultilevel"/>
    <w:tmpl w:val="71820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43"/>
  </w:num>
  <w:num w:numId="4">
    <w:abstractNumId w:val="22"/>
  </w:num>
  <w:num w:numId="5">
    <w:abstractNumId w:val="24"/>
  </w:num>
  <w:num w:numId="6">
    <w:abstractNumId w:val="47"/>
  </w:num>
  <w:num w:numId="7">
    <w:abstractNumId w:val="55"/>
  </w:num>
  <w:num w:numId="8">
    <w:abstractNumId w:val="46"/>
  </w:num>
  <w:num w:numId="9">
    <w:abstractNumId w:val="50"/>
  </w:num>
  <w:num w:numId="10">
    <w:abstractNumId w:val="44"/>
  </w:num>
  <w:num w:numId="11">
    <w:abstractNumId w:val="53"/>
  </w:num>
  <w:num w:numId="12">
    <w:abstractNumId w:val="36"/>
  </w:num>
  <w:num w:numId="13">
    <w:abstractNumId w:val="29"/>
  </w:num>
  <w:num w:numId="14">
    <w:abstractNumId w:val="39"/>
  </w:num>
  <w:num w:numId="15">
    <w:abstractNumId w:val="54"/>
  </w:num>
  <w:num w:numId="16">
    <w:abstractNumId w:val="51"/>
  </w:num>
  <w:num w:numId="17">
    <w:abstractNumId w:val="56"/>
  </w:num>
  <w:num w:numId="18">
    <w:abstractNumId w:val="28"/>
  </w:num>
  <w:num w:numId="19">
    <w:abstractNumId w:val="31"/>
  </w:num>
  <w:num w:numId="20">
    <w:abstractNumId w:val="4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42"/>
  </w:num>
  <w:num w:numId="24">
    <w:abstractNumId w:val="40"/>
  </w:num>
  <w:num w:numId="25">
    <w:abstractNumId w:val="21"/>
  </w:num>
  <w:num w:numId="26">
    <w:abstractNumId w:val="48"/>
  </w:num>
  <w:num w:numId="27">
    <w:abstractNumId w:val="52"/>
  </w:num>
  <w:num w:numId="28">
    <w:abstractNumId w:val="20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3"/>
  </w:num>
  <w:num w:numId="33">
    <w:abstractNumId w:val="37"/>
  </w:num>
  <w:num w:numId="34">
    <w:abstractNumId w:val="49"/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.karas">
    <w15:presenceInfo w15:providerId="None" w15:userId="b.kar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XFEAFe1QMvJ1RemfxA17yXaxAs=" w:salt="g1c6Op+82lHfdpkdGTlQ0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E5"/>
    <w:rsid w:val="0000021A"/>
    <w:rsid w:val="00001DF6"/>
    <w:rsid w:val="000025EE"/>
    <w:rsid w:val="00002F3B"/>
    <w:rsid w:val="000030E9"/>
    <w:rsid w:val="00003CAD"/>
    <w:rsid w:val="00004220"/>
    <w:rsid w:val="00005810"/>
    <w:rsid w:val="00006193"/>
    <w:rsid w:val="0000741B"/>
    <w:rsid w:val="00007BF2"/>
    <w:rsid w:val="00007ECC"/>
    <w:rsid w:val="00012D5A"/>
    <w:rsid w:val="0001355E"/>
    <w:rsid w:val="000135F6"/>
    <w:rsid w:val="0001436B"/>
    <w:rsid w:val="00015735"/>
    <w:rsid w:val="00016F22"/>
    <w:rsid w:val="000172C8"/>
    <w:rsid w:val="0001744A"/>
    <w:rsid w:val="0001759D"/>
    <w:rsid w:val="00020249"/>
    <w:rsid w:val="00022FFE"/>
    <w:rsid w:val="0002381A"/>
    <w:rsid w:val="00023837"/>
    <w:rsid w:val="00023CB3"/>
    <w:rsid w:val="00024A11"/>
    <w:rsid w:val="000259D9"/>
    <w:rsid w:val="00025B88"/>
    <w:rsid w:val="00025F5F"/>
    <w:rsid w:val="0002690E"/>
    <w:rsid w:val="000325B1"/>
    <w:rsid w:val="00032CF3"/>
    <w:rsid w:val="00034117"/>
    <w:rsid w:val="00035AB4"/>
    <w:rsid w:val="0003641E"/>
    <w:rsid w:val="0003663F"/>
    <w:rsid w:val="00037A69"/>
    <w:rsid w:val="00037E44"/>
    <w:rsid w:val="000404EF"/>
    <w:rsid w:val="00041FD4"/>
    <w:rsid w:val="00042DE3"/>
    <w:rsid w:val="000440AC"/>
    <w:rsid w:val="00044FF9"/>
    <w:rsid w:val="00050A06"/>
    <w:rsid w:val="0005323A"/>
    <w:rsid w:val="000535FB"/>
    <w:rsid w:val="000541BB"/>
    <w:rsid w:val="00060305"/>
    <w:rsid w:val="000611EC"/>
    <w:rsid w:val="00061FA2"/>
    <w:rsid w:val="000620EB"/>
    <w:rsid w:val="0006349B"/>
    <w:rsid w:val="000650B9"/>
    <w:rsid w:val="00065A2F"/>
    <w:rsid w:val="000667B4"/>
    <w:rsid w:val="00066B47"/>
    <w:rsid w:val="00067D88"/>
    <w:rsid w:val="00067F45"/>
    <w:rsid w:val="00070136"/>
    <w:rsid w:val="00070C44"/>
    <w:rsid w:val="00071688"/>
    <w:rsid w:val="0007206B"/>
    <w:rsid w:val="00072819"/>
    <w:rsid w:val="00073559"/>
    <w:rsid w:val="000750E6"/>
    <w:rsid w:val="00075CAF"/>
    <w:rsid w:val="00077981"/>
    <w:rsid w:val="000810A2"/>
    <w:rsid w:val="00083254"/>
    <w:rsid w:val="00085D10"/>
    <w:rsid w:val="00086226"/>
    <w:rsid w:val="00086ACE"/>
    <w:rsid w:val="00087326"/>
    <w:rsid w:val="00087D5B"/>
    <w:rsid w:val="000902FD"/>
    <w:rsid w:val="0009088A"/>
    <w:rsid w:val="000929D0"/>
    <w:rsid w:val="000950CE"/>
    <w:rsid w:val="00096936"/>
    <w:rsid w:val="000A063C"/>
    <w:rsid w:val="000A0D1E"/>
    <w:rsid w:val="000A2FF4"/>
    <w:rsid w:val="000A323B"/>
    <w:rsid w:val="000A4E32"/>
    <w:rsid w:val="000A5212"/>
    <w:rsid w:val="000A6531"/>
    <w:rsid w:val="000A6D02"/>
    <w:rsid w:val="000A75EF"/>
    <w:rsid w:val="000A7B17"/>
    <w:rsid w:val="000B061E"/>
    <w:rsid w:val="000B06E8"/>
    <w:rsid w:val="000B122A"/>
    <w:rsid w:val="000B1904"/>
    <w:rsid w:val="000B37A3"/>
    <w:rsid w:val="000B3D77"/>
    <w:rsid w:val="000B402E"/>
    <w:rsid w:val="000B561C"/>
    <w:rsid w:val="000B677C"/>
    <w:rsid w:val="000C1D77"/>
    <w:rsid w:val="000C1DBF"/>
    <w:rsid w:val="000C1F2F"/>
    <w:rsid w:val="000C2832"/>
    <w:rsid w:val="000C2B96"/>
    <w:rsid w:val="000C5BAE"/>
    <w:rsid w:val="000C5DE1"/>
    <w:rsid w:val="000C5EDF"/>
    <w:rsid w:val="000C5FE6"/>
    <w:rsid w:val="000C5FFD"/>
    <w:rsid w:val="000C6E23"/>
    <w:rsid w:val="000C726B"/>
    <w:rsid w:val="000D0282"/>
    <w:rsid w:val="000D1784"/>
    <w:rsid w:val="000D1AC8"/>
    <w:rsid w:val="000D1D64"/>
    <w:rsid w:val="000D2BCB"/>
    <w:rsid w:val="000D2F91"/>
    <w:rsid w:val="000D3EFB"/>
    <w:rsid w:val="000D470B"/>
    <w:rsid w:val="000D537A"/>
    <w:rsid w:val="000D56A5"/>
    <w:rsid w:val="000D6E32"/>
    <w:rsid w:val="000E16CE"/>
    <w:rsid w:val="000E19E0"/>
    <w:rsid w:val="000E1A1D"/>
    <w:rsid w:val="000E2BE5"/>
    <w:rsid w:val="000E3E67"/>
    <w:rsid w:val="000E4808"/>
    <w:rsid w:val="000E7AED"/>
    <w:rsid w:val="000F04D7"/>
    <w:rsid w:val="000F19FF"/>
    <w:rsid w:val="000F264C"/>
    <w:rsid w:val="000F580B"/>
    <w:rsid w:val="000F5BDB"/>
    <w:rsid w:val="000F60F6"/>
    <w:rsid w:val="000F7612"/>
    <w:rsid w:val="00100C5D"/>
    <w:rsid w:val="00100F97"/>
    <w:rsid w:val="00101543"/>
    <w:rsid w:val="001044D0"/>
    <w:rsid w:val="0010458D"/>
    <w:rsid w:val="00104623"/>
    <w:rsid w:val="00106B25"/>
    <w:rsid w:val="00106CE4"/>
    <w:rsid w:val="001115C7"/>
    <w:rsid w:val="00115C1C"/>
    <w:rsid w:val="0011603D"/>
    <w:rsid w:val="00120075"/>
    <w:rsid w:val="00120266"/>
    <w:rsid w:val="00121727"/>
    <w:rsid w:val="00125A9F"/>
    <w:rsid w:val="00125D51"/>
    <w:rsid w:val="001262A5"/>
    <w:rsid w:val="00126675"/>
    <w:rsid w:val="00126A02"/>
    <w:rsid w:val="00132474"/>
    <w:rsid w:val="00132B80"/>
    <w:rsid w:val="00133792"/>
    <w:rsid w:val="00133997"/>
    <w:rsid w:val="00133C2D"/>
    <w:rsid w:val="00137C71"/>
    <w:rsid w:val="0014030C"/>
    <w:rsid w:val="00142763"/>
    <w:rsid w:val="00142CCB"/>
    <w:rsid w:val="00143041"/>
    <w:rsid w:val="001435E4"/>
    <w:rsid w:val="001438F0"/>
    <w:rsid w:val="00144498"/>
    <w:rsid w:val="00144593"/>
    <w:rsid w:val="00145B8C"/>
    <w:rsid w:val="001467DE"/>
    <w:rsid w:val="00151FAF"/>
    <w:rsid w:val="00152FAC"/>
    <w:rsid w:val="001534E3"/>
    <w:rsid w:val="00156149"/>
    <w:rsid w:val="00162D9C"/>
    <w:rsid w:val="00164BF6"/>
    <w:rsid w:val="00164C52"/>
    <w:rsid w:val="001652EA"/>
    <w:rsid w:val="00167552"/>
    <w:rsid w:val="001678F0"/>
    <w:rsid w:val="001762C1"/>
    <w:rsid w:val="001766F5"/>
    <w:rsid w:val="00182223"/>
    <w:rsid w:val="00183614"/>
    <w:rsid w:val="0018412A"/>
    <w:rsid w:val="00184389"/>
    <w:rsid w:val="001864CF"/>
    <w:rsid w:val="001874E7"/>
    <w:rsid w:val="00190B67"/>
    <w:rsid w:val="0019157F"/>
    <w:rsid w:val="00191B4C"/>
    <w:rsid w:val="001938D3"/>
    <w:rsid w:val="00193A72"/>
    <w:rsid w:val="0019488F"/>
    <w:rsid w:val="00197959"/>
    <w:rsid w:val="00197F44"/>
    <w:rsid w:val="001A0447"/>
    <w:rsid w:val="001A0C30"/>
    <w:rsid w:val="001A248D"/>
    <w:rsid w:val="001A5208"/>
    <w:rsid w:val="001A530B"/>
    <w:rsid w:val="001A71FF"/>
    <w:rsid w:val="001B06AB"/>
    <w:rsid w:val="001B7412"/>
    <w:rsid w:val="001C0312"/>
    <w:rsid w:val="001C0A4B"/>
    <w:rsid w:val="001C33F6"/>
    <w:rsid w:val="001C38DA"/>
    <w:rsid w:val="001C5F51"/>
    <w:rsid w:val="001C6C28"/>
    <w:rsid w:val="001C6D38"/>
    <w:rsid w:val="001C7FDD"/>
    <w:rsid w:val="001D19CA"/>
    <w:rsid w:val="001D1FE9"/>
    <w:rsid w:val="001D2A50"/>
    <w:rsid w:val="001D3E4B"/>
    <w:rsid w:val="001D4DC3"/>
    <w:rsid w:val="001D564F"/>
    <w:rsid w:val="001E0C6C"/>
    <w:rsid w:val="001E11AB"/>
    <w:rsid w:val="001E13B0"/>
    <w:rsid w:val="001E3847"/>
    <w:rsid w:val="001E391B"/>
    <w:rsid w:val="001E44D6"/>
    <w:rsid w:val="001E465E"/>
    <w:rsid w:val="001E583F"/>
    <w:rsid w:val="001E59A6"/>
    <w:rsid w:val="001F022B"/>
    <w:rsid w:val="001F1F9D"/>
    <w:rsid w:val="001F2294"/>
    <w:rsid w:val="001F2A43"/>
    <w:rsid w:val="001F2BF8"/>
    <w:rsid w:val="001F4A1D"/>
    <w:rsid w:val="001F5C89"/>
    <w:rsid w:val="001F682A"/>
    <w:rsid w:val="001F71F3"/>
    <w:rsid w:val="001F7DCA"/>
    <w:rsid w:val="001F7DE3"/>
    <w:rsid w:val="002005AA"/>
    <w:rsid w:val="00200788"/>
    <w:rsid w:val="00201316"/>
    <w:rsid w:val="002020F3"/>
    <w:rsid w:val="0020417E"/>
    <w:rsid w:val="00205427"/>
    <w:rsid w:val="00210446"/>
    <w:rsid w:val="00210BBF"/>
    <w:rsid w:val="00211D49"/>
    <w:rsid w:val="00212364"/>
    <w:rsid w:val="00213542"/>
    <w:rsid w:val="00213560"/>
    <w:rsid w:val="002148E2"/>
    <w:rsid w:val="00214B6D"/>
    <w:rsid w:val="00214C17"/>
    <w:rsid w:val="00214FDA"/>
    <w:rsid w:val="0021556E"/>
    <w:rsid w:val="00215648"/>
    <w:rsid w:val="00216367"/>
    <w:rsid w:val="00216B0C"/>
    <w:rsid w:val="00216BA7"/>
    <w:rsid w:val="002255C5"/>
    <w:rsid w:val="0022568D"/>
    <w:rsid w:val="002257CB"/>
    <w:rsid w:val="00225EF4"/>
    <w:rsid w:val="00231493"/>
    <w:rsid w:val="00231F18"/>
    <w:rsid w:val="00234BFE"/>
    <w:rsid w:val="00234DC2"/>
    <w:rsid w:val="002363D6"/>
    <w:rsid w:val="00236C63"/>
    <w:rsid w:val="00236F50"/>
    <w:rsid w:val="00237692"/>
    <w:rsid w:val="00237796"/>
    <w:rsid w:val="00241525"/>
    <w:rsid w:val="00242E96"/>
    <w:rsid w:val="002432F6"/>
    <w:rsid w:val="00243ED2"/>
    <w:rsid w:val="00246DAF"/>
    <w:rsid w:val="00247C9B"/>
    <w:rsid w:val="00250B1B"/>
    <w:rsid w:val="00252ECE"/>
    <w:rsid w:val="00253424"/>
    <w:rsid w:val="0025673F"/>
    <w:rsid w:val="00256983"/>
    <w:rsid w:val="00256BFE"/>
    <w:rsid w:val="002570F0"/>
    <w:rsid w:val="00261C03"/>
    <w:rsid w:val="002620FE"/>
    <w:rsid w:val="00263385"/>
    <w:rsid w:val="00264BD8"/>
    <w:rsid w:val="00264BDC"/>
    <w:rsid w:val="00265765"/>
    <w:rsid w:val="0026644E"/>
    <w:rsid w:val="00267D47"/>
    <w:rsid w:val="0027080C"/>
    <w:rsid w:val="00272AAB"/>
    <w:rsid w:val="00273A14"/>
    <w:rsid w:val="0027443B"/>
    <w:rsid w:val="00274AE7"/>
    <w:rsid w:val="00274B46"/>
    <w:rsid w:val="0027538B"/>
    <w:rsid w:val="00276196"/>
    <w:rsid w:val="002767F0"/>
    <w:rsid w:val="00276A98"/>
    <w:rsid w:val="00280E77"/>
    <w:rsid w:val="00283CA5"/>
    <w:rsid w:val="00283E9A"/>
    <w:rsid w:val="0028415E"/>
    <w:rsid w:val="00285A34"/>
    <w:rsid w:val="00286184"/>
    <w:rsid w:val="00286BC4"/>
    <w:rsid w:val="00287676"/>
    <w:rsid w:val="002904FA"/>
    <w:rsid w:val="0029122B"/>
    <w:rsid w:val="002915AE"/>
    <w:rsid w:val="002925AB"/>
    <w:rsid w:val="002929F2"/>
    <w:rsid w:val="00292CFC"/>
    <w:rsid w:val="002950A5"/>
    <w:rsid w:val="0029675C"/>
    <w:rsid w:val="0029675E"/>
    <w:rsid w:val="00296D86"/>
    <w:rsid w:val="002A0CB2"/>
    <w:rsid w:val="002A2922"/>
    <w:rsid w:val="002A3565"/>
    <w:rsid w:val="002A3CF3"/>
    <w:rsid w:val="002A4E4E"/>
    <w:rsid w:val="002A4ED7"/>
    <w:rsid w:val="002A6894"/>
    <w:rsid w:val="002A6A1E"/>
    <w:rsid w:val="002A70BE"/>
    <w:rsid w:val="002A7B96"/>
    <w:rsid w:val="002B28AF"/>
    <w:rsid w:val="002B3B05"/>
    <w:rsid w:val="002B5343"/>
    <w:rsid w:val="002B55E8"/>
    <w:rsid w:val="002B56BC"/>
    <w:rsid w:val="002B71CD"/>
    <w:rsid w:val="002C1680"/>
    <w:rsid w:val="002C35F7"/>
    <w:rsid w:val="002C4CF6"/>
    <w:rsid w:val="002C537D"/>
    <w:rsid w:val="002C5720"/>
    <w:rsid w:val="002C589F"/>
    <w:rsid w:val="002C59DE"/>
    <w:rsid w:val="002C5CDE"/>
    <w:rsid w:val="002C5D94"/>
    <w:rsid w:val="002C619E"/>
    <w:rsid w:val="002C627F"/>
    <w:rsid w:val="002C7351"/>
    <w:rsid w:val="002C779F"/>
    <w:rsid w:val="002D05FF"/>
    <w:rsid w:val="002D0E82"/>
    <w:rsid w:val="002D14E9"/>
    <w:rsid w:val="002D242A"/>
    <w:rsid w:val="002D27F1"/>
    <w:rsid w:val="002D29E6"/>
    <w:rsid w:val="002D2DCC"/>
    <w:rsid w:val="002D4AD5"/>
    <w:rsid w:val="002D4CDA"/>
    <w:rsid w:val="002D5686"/>
    <w:rsid w:val="002D5968"/>
    <w:rsid w:val="002D7D10"/>
    <w:rsid w:val="002E0E78"/>
    <w:rsid w:val="002E176A"/>
    <w:rsid w:val="002E2A1D"/>
    <w:rsid w:val="002E2D02"/>
    <w:rsid w:val="002E4301"/>
    <w:rsid w:val="002E598C"/>
    <w:rsid w:val="002E726C"/>
    <w:rsid w:val="002E76CA"/>
    <w:rsid w:val="002E7EAE"/>
    <w:rsid w:val="002F0006"/>
    <w:rsid w:val="002F15A8"/>
    <w:rsid w:val="002F17AC"/>
    <w:rsid w:val="002F3E51"/>
    <w:rsid w:val="002F57E6"/>
    <w:rsid w:val="002F65E2"/>
    <w:rsid w:val="002F78D3"/>
    <w:rsid w:val="00300013"/>
    <w:rsid w:val="00301199"/>
    <w:rsid w:val="0030177B"/>
    <w:rsid w:val="00303090"/>
    <w:rsid w:val="00303433"/>
    <w:rsid w:val="00303906"/>
    <w:rsid w:val="00303C57"/>
    <w:rsid w:val="0030450F"/>
    <w:rsid w:val="00310300"/>
    <w:rsid w:val="00310651"/>
    <w:rsid w:val="00310812"/>
    <w:rsid w:val="003121B8"/>
    <w:rsid w:val="003134CE"/>
    <w:rsid w:val="00313EEA"/>
    <w:rsid w:val="003146B1"/>
    <w:rsid w:val="003150A4"/>
    <w:rsid w:val="0031510C"/>
    <w:rsid w:val="00316223"/>
    <w:rsid w:val="00321F17"/>
    <w:rsid w:val="00322785"/>
    <w:rsid w:val="00322C93"/>
    <w:rsid w:val="00323B66"/>
    <w:rsid w:val="00323D13"/>
    <w:rsid w:val="00324282"/>
    <w:rsid w:val="003259B7"/>
    <w:rsid w:val="00325F12"/>
    <w:rsid w:val="00326093"/>
    <w:rsid w:val="00330BA3"/>
    <w:rsid w:val="00337D31"/>
    <w:rsid w:val="0034006F"/>
    <w:rsid w:val="00340124"/>
    <w:rsid w:val="00341578"/>
    <w:rsid w:val="00341A91"/>
    <w:rsid w:val="00343ED6"/>
    <w:rsid w:val="00344971"/>
    <w:rsid w:val="0034611A"/>
    <w:rsid w:val="00346D55"/>
    <w:rsid w:val="00350D56"/>
    <w:rsid w:val="00351B60"/>
    <w:rsid w:val="0035242B"/>
    <w:rsid w:val="003529A9"/>
    <w:rsid w:val="003538E0"/>
    <w:rsid w:val="003574DE"/>
    <w:rsid w:val="00357525"/>
    <w:rsid w:val="00360537"/>
    <w:rsid w:val="00361968"/>
    <w:rsid w:val="00362591"/>
    <w:rsid w:val="00363A18"/>
    <w:rsid w:val="00364925"/>
    <w:rsid w:val="00364979"/>
    <w:rsid w:val="003664FE"/>
    <w:rsid w:val="003673A8"/>
    <w:rsid w:val="00372BA1"/>
    <w:rsid w:val="0037391D"/>
    <w:rsid w:val="003756C1"/>
    <w:rsid w:val="00375ADA"/>
    <w:rsid w:val="00375AE7"/>
    <w:rsid w:val="00376748"/>
    <w:rsid w:val="00376E23"/>
    <w:rsid w:val="003771E1"/>
    <w:rsid w:val="00377EEF"/>
    <w:rsid w:val="00380F63"/>
    <w:rsid w:val="00380FE4"/>
    <w:rsid w:val="003823E3"/>
    <w:rsid w:val="00384982"/>
    <w:rsid w:val="00387674"/>
    <w:rsid w:val="00390041"/>
    <w:rsid w:val="00391923"/>
    <w:rsid w:val="00391D4A"/>
    <w:rsid w:val="00393647"/>
    <w:rsid w:val="00395ACE"/>
    <w:rsid w:val="00396869"/>
    <w:rsid w:val="00396BD3"/>
    <w:rsid w:val="003A0620"/>
    <w:rsid w:val="003A45EA"/>
    <w:rsid w:val="003A58C7"/>
    <w:rsid w:val="003A5E81"/>
    <w:rsid w:val="003A6623"/>
    <w:rsid w:val="003B06FE"/>
    <w:rsid w:val="003B2C4D"/>
    <w:rsid w:val="003B485E"/>
    <w:rsid w:val="003B5452"/>
    <w:rsid w:val="003B6CD7"/>
    <w:rsid w:val="003B6DA2"/>
    <w:rsid w:val="003B7791"/>
    <w:rsid w:val="003C0746"/>
    <w:rsid w:val="003C074A"/>
    <w:rsid w:val="003C3372"/>
    <w:rsid w:val="003C4222"/>
    <w:rsid w:val="003C73C3"/>
    <w:rsid w:val="003C7CE3"/>
    <w:rsid w:val="003D1996"/>
    <w:rsid w:val="003D3332"/>
    <w:rsid w:val="003D3F29"/>
    <w:rsid w:val="003D45A7"/>
    <w:rsid w:val="003D4605"/>
    <w:rsid w:val="003D46B8"/>
    <w:rsid w:val="003D49DF"/>
    <w:rsid w:val="003D5CA7"/>
    <w:rsid w:val="003D630B"/>
    <w:rsid w:val="003E04EF"/>
    <w:rsid w:val="003E2597"/>
    <w:rsid w:val="003E37EE"/>
    <w:rsid w:val="003E46DB"/>
    <w:rsid w:val="003E500A"/>
    <w:rsid w:val="003E5840"/>
    <w:rsid w:val="003E5EAF"/>
    <w:rsid w:val="003E5F4F"/>
    <w:rsid w:val="003E6122"/>
    <w:rsid w:val="003E6E85"/>
    <w:rsid w:val="003F0634"/>
    <w:rsid w:val="003F0BD7"/>
    <w:rsid w:val="003F123C"/>
    <w:rsid w:val="003F2AC7"/>
    <w:rsid w:val="003F3E8D"/>
    <w:rsid w:val="003F4921"/>
    <w:rsid w:val="003F6137"/>
    <w:rsid w:val="003F6973"/>
    <w:rsid w:val="003F7088"/>
    <w:rsid w:val="003F79F0"/>
    <w:rsid w:val="0040116E"/>
    <w:rsid w:val="00401A4E"/>
    <w:rsid w:val="00401F9A"/>
    <w:rsid w:val="00402BC7"/>
    <w:rsid w:val="00403561"/>
    <w:rsid w:val="00404194"/>
    <w:rsid w:val="00404ED4"/>
    <w:rsid w:val="004052FF"/>
    <w:rsid w:val="00405547"/>
    <w:rsid w:val="00405CC4"/>
    <w:rsid w:val="00407BBF"/>
    <w:rsid w:val="0041072F"/>
    <w:rsid w:val="004108E2"/>
    <w:rsid w:val="00412250"/>
    <w:rsid w:val="00412C65"/>
    <w:rsid w:val="004145A3"/>
    <w:rsid w:val="00414A80"/>
    <w:rsid w:val="00414AE0"/>
    <w:rsid w:val="00417B70"/>
    <w:rsid w:val="00420EDF"/>
    <w:rsid w:val="004213F4"/>
    <w:rsid w:val="00421C1E"/>
    <w:rsid w:val="0042287F"/>
    <w:rsid w:val="00426430"/>
    <w:rsid w:val="00430345"/>
    <w:rsid w:val="0043163D"/>
    <w:rsid w:val="00431EE0"/>
    <w:rsid w:val="0043411A"/>
    <w:rsid w:val="004347E6"/>
    <w:rsid w:val="004366C7"/>
    <w:rsid w:val="00437548"/>
    <w:rsid w:val="00437C92"/>
    <w:rsid w:val="0044023D"/>
    <w:rsid w:val="004445D1"/>
    <w:rsid w:val="0044526E"/>
    <w:rsid w:val="00446E12"/>
    <w:rsid w:val="00451660"/>
    <w:rsid w:val="004520E2"/>
    <w:rsid w:val="004530CC"/>
    <w:rsid w:val="004537E7"/>
    <w:rsid w:val="00453ED3"/>
    <w:rsid w:val="004556ED"/>
    <w:rsid w:val="00456712"/>
    <w:rsid w:val="00460926"/>
    <w:rsid w:val="00462BBB"/>
    <w:rsid w:val="00463ED9"/>
    <w:rsid w:val="00465614"/>
    <w:rsid w:val="0046786D"/>
    <w:rsid w:val="00470CE3"/>
    <w:rsid w:val="00470E7D"/>
    <w:rsid w:val="0047243F"/>
    <w:rsid w:val="0047503A"/>
    <w:rsid w:val="00475278"/>
    <w:rsid w:val="00476015"/>
    <w:rsid w:val="00477495"/>
    <w:rsid w:val="00480FAC"/>
    <w:rsid w:val="00483892"/>
    <w:rsid w:val="0048425D"/>
    <w:rsid w:val="00485722"/>
    <w:rsid w:val="00486B39"/>
    <w:rsid w:val="004871FE"/>
    <w:rsid w:val="00490A4C"/>
    <w:rsid w:val="004924AD"/>
    <w:rsid w:val="0049258F"/>
    <w:rsid w:val="00492FB5"/>
    <w:rsid w:val="00494D82"/>
    <w:rsid w:val="004953C2"/>
    <w:rsid w:val="004960D4"/>
    <w:rsid w:val="004A0034"/>
    <w:rsid w:val="004A009D"/>
    <w:rsid w:val="004A0926"/>
    <w:rsid w:val="004A27DB"/>
    <w:rsid w:val="004A489E"/>
    <w:rsid w:val="004A62BB"/>
    <w:rsid w:val="004A6B5A"/>
    <w:rsid w:val="004B106F"/>
    <w:rsid w:val="004B28AF"/>
    <w:rsid w:val="004B2EA4"/>
    <w:rsid w:val="004B3196"/>
    <w:rsid w:val="004B537A"/>
    <w:rsid w:val="004B5900"/>
    <w:rsid w:val="004B5E43"/>
    <w:rsid w:val="004C013D"/>
    <w:rsid w:val="004C34A4"/>
    <w:rsid w:val="004C3E5D"/>
    <w:rsid w:val="004C3E92"/>
    <w:rsid w:val="004C4920"/>
    <w:rsid w:val="004C4949"/>
    <w:rsid w:val="004C5D43"/>
    <w:rsid w:val="004C5F30"/>
    <w:rsid w:val="004C5F32"/>
    <w:rsid w:val="004C6032"/>
    <w:rsid w:val="004C6312"/>
    <w:rsid w:val="004C6A56"/>
    <w:rsid w:val="004C7112"/>
    <w:rsid w:val="004D09BA"/>
    <w:rsid w:val="004D162A"/>
    <w:rsid w:val="004D3004"/>
    <w:rsid w:val="004D409F"/>
    <w:rsid w:val="004D532A"/>
    <w:rsid w:val="004D55AE"/>
    <w:rsid w:val="004D5E38"/>
    <w:rsid w:val="004D61F8"/>
    <w:rsid w:val="004D7837"/>
    <w:rsid w:val="004E10A2"/>
    <w:rsid w:val="004E3052"/>
    <w:rsid w:val="004E4EE8"/>
    <w:rsid w:val="004E4F37"/>
    <w:rsid w:val="004E61BC"/>
    <w:rsid w:val="004E637C"/>
    <w:rsid w:val="004F098F"/>
    <w:rsid w:val="004F09DB"/>
    <w:rsid w:val="004F1BC6"/>
    <w:rsid w:val="004F20EC"/>
    <w:rsid w:val="004F37E2"/>
    <w:rsid w:val="004F37F3"/>
    <w:rsid w:val="004F38A3"/>
    <w:rsid w:val="004F57EC"/>
    <w:rsid w:val="004F5E98"/>
    <w:rsid w:val="004F7EA4"/>
    <w:rsid w:val="0050222E"/>
    <w:rsid w:val="005031A6"/>
    <w:rsid w:val="00506725"/>
    <w:rsid w:val="00507DA1"/>
    <w:rsid w:val="0051089E"/>
    <w:rsid w:val="00511BCF"/>
    <w:rsid w:val="0051319F"/>
    <w:rsid w:val="00514132"/>
    <w:rsid w:val="00514B91"/>
    <w:rsid w:val="00515171"/>
    <w:rsid w:val="00516659"/>
    <w:rsid w:val="0052058C"/>
    <w:rsid w:val="00520A09"/>
    <w:rsid w:val="00521341"/>
    <w:rsid w:val="00522831"/>
    <w:rsid w:val="00522D70"/>
    <w:rsid w:val="0052362C"/>
    <w:rsid w:val="00523649"/>
    <w:rsid w:val="005237C7"/>
    <w:rsid w:val="0052454F"/>
    <w:rsid w:val="00524726"/>
    <w:rsid w:val="00525394"/>
    <w:rsid w:val="00525BDA"/>
    <w:rsid w:val="005262CA"/>
    <w:rsid w:val="0052774E"/>
    <w:rsid w:val="00527784"/>
    <w:rsid w:val="00530DD8"/>
    <w:rsid w:val="00530FB4"/>
    <w:rsid w:val="00532C09"/>
    <w:rsid w:val="0053323E"/>
    <w:rsid w:val="005352A3"/>
    <w:rsid w:val="005358A9"/>
    <w:rsid w:val="00536B8E"/>
    <w:rsid w:val="00536C94"/>
    <w:rsid w:val="00536D86"/>
    <w:rsid w:val="005372DB"/>
    <w:rsid w:val="00541017"/>
    <w:rsid w:val="00542947"/>
    <w:rsid w:val="005432BB"/>
    <w:rsid w:val="00544423"/>
    <w:rsid w:val="00544D18"/>
    <w:rsid w:val="00547877"/>
    <w:rsid w:val="00550530"/>
    <w:rsid w:val="005519F7"/>
    <w:rsid w:val="00551FA8"/>
    <w:rsid w:val="005537CA"/>
    <w:rsid w:val="0055591D"/>
    <w:rsid w:val="0055701E"/>
    <w:rsid w:val="00560F70"/>
    <w:rsid w:val="005623AE"/>
    <w:rsid w:val="00563A47"/>
    <w:rsid w:val="0056440D"/>
    <w:rsid w:val="0056527D"/>
    <w:rsid w:val="0056733F"/>
    <w:rsid w:val="0056761A"/>
    <w:rsid w:val="00571D9E"/>
    <w:rsid w:val="0057216F"/>
    <w:rsid w:val="005722AA"/>
    <w:rsid w:val="0057252F"/>
    <w:rsid w:val="00573492"/>
    <w:rsid w:val="0057367C"/>
    <w:rsid w:val="00574710"/>
    <w:rsid w:val="00574A7A"/>
    <w:rsid w:val="00580554"/>
    <w:rsid w:val="00583538"/>
    <w:rsid w:val="0058408F"/>
    <w:rsid w:val="00584A22"/>
    <w:rsid w:val="005863B7"/>
    <w:rsid w:val="0058757F"/>
    <w:rsid w:val="00590E2D"/>
    <w:rsid w:val="0059245E"/>
    <w:rsid w:val="0059290B"/>
    <w:rsid w:val="00593151"/>
    <w:rsid w:val="005931FE"/>
    <w:rsid w:val="00594317"/>
    <w:rsid w:val="005944DE"/>
    <w:rsid w:val="0059457F"/>
    <w:rsid w:val="00594BF1"/>
    <w:rsid w:val="00595F68"/>
    <w:rsid w:val="00596458"/>
    <w:rsid w:val="00596BFB"/>
    <w:rsid w:val="0059755B"/>
    <w:rsid w:val="0059793F"/>
    <w:rsid w:val="00597A55"/>
    <w:rsid w:val="005A2233"/>
    <w:rsid w:val="005A2F0A"/>
    <w:rsid w:val="005A473B"/>
    <w:rsid w:val="005A5CEE"/>
    <w:rsid w:val="005A5EB4"/>
    <w:rsid w:val="005A5FD8"/>
    <w:rsid w:val="005A794B"/>
    <w:rsid w:val="005A7D18"/>
    <w:rsid w:val="005B294F"/>
    <w:rsid w:val="005B3CC0"/>
    <w:rsid w:val="005B61A6"/>
    <w:rsid w:val="005B63AF"/>
    <w:rsid w:val="005C02FB"/>
    <w:rsid w:val="005C088C"/>
    <w:rsid w:val="005C1126"/>
    <w:rsid w:val="005C1475"/>
    <w:rsid w:val="005C2320"/>
    <w:rsid w:val="005C2CE1"/>
    <w:rsid w:val="005C2EBC"/>
    <w:rsid w:val="005C3DBC"/>
    <w:rsid w:val="005C5249"/>
    <w:rsid w:val="005C5C6B"/>
    <w:rsid w:val="005C5DA8"/>
    <w:rsid w:val="005C5DB8"/>
    <w:rsid w:val="005C5FF9"/>
    <w:rsid w:val="005C6668"/>
    <w:rsid w:val="005C7B02"/>
    <w:rsid w:val="005D0626"/>
    <w:rsid w:val="005D0B63"/>
    <w:rsid w:val="005D15C8"/>
    <w:rsid w:val="005D1DC1"/>
    <w:rsid w:val="005D2984"/>
    <w:rsid w:val="005D2F24"/>
    <w:rsid w:val="005D38AE"/>
    <w:rsid w:val="005D42E6"/>
    <w:rsid w:val="005D44AE"/>
    <w:rsid w:val="005D4AC1"/>
    <w:rsid w:val="005D5D48"/>
    <w:rsid w:val="005D6011"/>
    <w:rsid w:val="005D6012"/>
    <w:rsid w:val="005D6379"/>
    <w:rsid w:val="005D691A"/>
    <w:rsid w:val="005E0051"/>
    <w:rsid w:val="005E2159"/>
    <w:rsid w:val="005E3DC0"/>
    <w:rsid w:val="005E4B81"/>
    <w:rsid w:val="005E4F2D"/>
    <w:rsid w:val="005E63DD"/>
    <w:rsid w:val="005E6818"/>
    <w:rsid w:val="005E6CFC"/>
    <w:rsid w:val="005E76D2"/>
    <w:rsid w:val="005E7C86"/>
    <w:rsid w:val="005E7FC2"/>
    <w:rsid w:val="005F0069"/>
    <w:rsid w:val="005F127D"/>
    <w:rsid w:val="005F19B2"/>
    <w:rsid w:val="005F1C31"/>
    <w:rsid w:val="005F2C26"/>
    <w:rsid w:val="005F51BB"/>
    <w:rsid w:val="005F5604"/>
    <w:rsid w:val="005F613A"/>
    <w:rsid w:val="005F78DD"/>
    <w:rsid w:val="00600737"/>
    <w:rsid w:val="0060076F"/>
    <w:rsid w:val="00601A76"/>
    <w:rsid w:val="00601F1F"/>
    <w:rsid w:val="0060231D"/>
    <w:rsid w:val="0060336E"/>
    <w:rsid w:val="00603526"/>
    <w:rsid w:val="006038DB"/>
    <w:rsid w:val="00603C35"/>
    <w:rsid w:val="0060406C"/>
    <w:rsid w:val="006047B6"/>
    <w:rsid w:val="00604DE0"/>
    <w:rsid w:val="00606074"/>
    <w:rsid w:val="00610EEF"/>
    <w:rsid w:val="00620985"/>
    <w:rsid w:val="00621C0A"/>
    <w:rsid w:val="00621FE5"/>
    <w:rsid w:val="006227F5"/>
    <w:rsid w:val="00622CC8"/>
    <w:rsid w:val="00624107"/>
    <w:rsid w:val="00624240"/>
    <w:rsid w:val="00624870"/>
    <w:rsid w:val="006250BA"/>
    <w:rsid w:val="00625F16"/>
    <w:rsid w:val="0062642B"/>
    <w:rsid w:val="0063014D"/>
    <w:rsid w:val="00630EA2"/>
    <w:rsid w:val="006312E7"/>
    <w:rsid w:val="0063248D"/>
    <w:rsid w:val="006336C9"/>
    <w:rsid w:val="006343EB"/>
    <w:rsid w:val="006351D8"/>
    <w:rsid w:val="00635674"/>
    <w:rsid w:val="006357A1"/>
    <w:rsid w:val="00635C7A"/>
    <w:rsid w:val="00637849"/>
    <w:rsid w:val="006378CF"/>
    <w:rsid w:val="0064257B"/>
    <w:rsid w:val="00643760"/>
    <w:rsid w:val="006447AE"/>
    <w:rsid w:val="00645FDE"/>
    <w:rsid w:val="006507AD"/>
    <w:rsid w:val="006522D4"/>
    <w:rsid w:val="00660C12"/>
    <w:rsid w:val="00665429"/>
    <w:rsid w:val="00667343"/>
    <w:rsid w:val="00667635"/>
    <w:rsid w:val="00670FFE"/>
    <w:rsid w:val="00671464"/>
    <w:rsid w:val="00671A73"/>
    <w:rsid w:val="006725AC"/>
    <w:rsid w:val="00672977"/>
    <w:rsid w:val="00672A1A"/>
    <w:rsid w:val="00673A73"/>
    <w:rsid w:val="006742A0"/>
    <w:rsid w:val="00676F1A"/>
    <w:rsid w:val="0067796A"/>
    <w:rsid w:val="00686B0C"/>
    <w:rsid w:val="006872D4"/>
    <w:rsid w:val="006874E8"/>
    <w:rsid w:val="0069024D"/>
    <w:rsid w:val="00690371"/>
    <w:rsid w:val="00692AB8"/>
    <w:rsid w:val="00692BF8"/>
    <w:rsid w:val="00694C00"/>
    <w:rsid w:val="006A05E6"/>
    <w:rsid w:val="006A4AA5"/>
    <w:rsid w:val="006A76A8"/>
    <w:rsid w:val="006A77F5"/>
    <w:rsid w:val="006B0346"/>
    <w:rsid w:val="006B3229"/>
    <w:rsid w:val="006B4D0F"/>
    <w:rsid w:val="006B5C0E"/>
    <w:rsid w:val="006B5C43"/>
    <w:rsid w:val="006B6A42"/>
    <w:rsid w:val="006C1974"/>
    <w:rsid w:val="006C1BA6"/>
    <w:rsid w:val="006C2AEE"/>
    <w:rsid w:val="006C2CE0"/>
    <w:rsid w:val="006C4FDE"/>
    <w:rsid w:val="006C5778"/>
    <w:rsid w:val="006C6A92"/>
    <w:rsid w:val="006C7955"/>
    <w:rsid w:val="006D141E"/>
    <w:rsid w:val="006D4032"/>
    <w:rsid w:val="006D6F12"/>
    <w:rsid w:val="006D742A"/>
    <w:rsid w:val="006D7ADC"/>
    <w:rsid w:val="006D7ECD"/>
    <w:rsid w:val="006E0618"/>
    <w:rsid w:val="006E1B2E"/>
    <w:rsid w:val="006E2F89"/>
    <w:rsid w:val="006E31E6"/>
    <w:rsid w:val="006E3A9D"/>
    <w:rsid w:val="006E5FD6"/>
    <w:rsid w:val="006E654C"/>
    <w:rsid w:val="006E697E"/>
    <w:rsid w:val="006E7C79"/>
    <w:rsid w:val="006F04A5"/>
    <w:rsid w:val="006F289A"/>
    <w:rsid w:val="006F3566"/>
    <w:rsid w:val="006F4B9A"/>
    <w:rsid w:val="006F52E6"/>
    <w:rsid w:val="00700861"/>
    <w:rsid w:val="00701480"/>
    <w:rsid w:val="0070166C"/>
    <w:rsid w:val="0070430C"/>
    <w:rsid w:val="00705300"/>
    <w:rsid w:val="0070583D"/>
    <w:rsid w:val="007063C1"/>
    <w:rsid w:val="00706CED"/>
    <w:rsid w:val="007076F0"/>
    <w:rsid w:val="00707820"/>
    <w:rsid w:val="00707EEC"/>
    <w:rsid w:val="00712459"/>
    <w:rsid w:val="00715469"/>
    <w:rsid w:val="007160EB"/>
    <w:rsid w:val="007217E7"/>
    <w:rsid w:val="00721CB2"/>
    <w:rsid w:val="00722FDE"/>
    <w:rsid w:val="00723A73"/>
    <w:rsid w:val="00725EF4"/>
    <w:rsid w:val="007271BB"/>
    <w:rsid w:val="00730EBB"/>
    <w:rsid w:val="007338BC"/>
    <w:rsid w:val="00733FF3"/>
    <w:rsid w:val="007344F5"/>
    <w:rsid w:val="00735BC9"/>
    <w:rsid w:val="0073620A"/>
    <w:rsid w:val="00737122"/>
    <w:rsid w:val="00737A2D"/>
    <w:rsid w:val="007448D7"/>
    <w:rsid w:val="00744C0F"/>
    <w:rsid w:val="0074798F"/>
    <w:rsid w:val="0075132C"/>
    <w:rsid w:val="007518CB"/>
    <w:rsid w:val="00751D48"/>
    <w:rsid w:val="00754099"/>
    <w:rsid w:val="007544A1"/>
    <w:rsid w:val="007557BB"/>
    <w:rsid w:val="00755B73"/>
    <w:rsid w:val="007560C6"/>
    <w:rsid w:val="00756ED3"/>
    <w:rsid w:val="007573CD"/>
    <w:rsid w:val="0076096D"/>
    <w:rsid w:val="00761219"/>
    <w:rsid w:val="00761E58"/>
    <w:rsid w:val="007635D4"/>
    <w:rsid w:val="00763A1A"/>
    <w:rsid w:val="00763F5A"/>
    <w:rsid w:val="0076502F"/>
    <w:rsid w:val="0076561E"/>
    <w:rsid w:val="007657F9"/>
    <w:rsid w:val="0076589A"/>
    <w:rsid w:val="00766833"/>
    <w:rsid w:val="00767DC7"/>
    <w:rsid w:val="00775EC7"/>
    <w:rsid w:val="00776EC8"/>
    <w:rsid w:val="00781BBB"/>
    <w:rsid w:val="00782B3D"/>
    <w:rsid w:val="00783E19"/>
    <w:rsid w:val="00784860"/>
    <w:rsid w:val="00784C91"/>
    <w:rsid w:val="00785ADD"/>
    <w:rsid w:val="0078686B"/>
    <w:rsid w:val="007908ED"/>
    <w:rsid w:val="00790AFB"/>
    <w:rsid w:val="007928B2"/>
    <w:rsid w:val="007929B9"/>
    <w:rsid w:val="00793EDC"/>
    <w:rsid w:val="0079524C"/>
    <w:rsid w:val="00796141"/>
    <w:rsid w:val="0079714A"/>
    <w:rsid w:val="007A2A0C"/>
    <w:rsid w:val="007A31BB"/>
    <w:rsid w:val="007A4477"/>
    <w:rsid w:val="007A4D6F"/>
    <w:rsid w:val="007A4FCF"/>
    <w:rsid w:val="007A548A"/>
    <w:rsid w:val="007A600C"/>
    <w:rsid w:val="007A767D"/>
    <w:rsid w:val="007B04BB"/>
    <w:rsid w:val="007B2515"/>
    <w:rsid w:val="007B25BD"/>
    <w:rsid w:val="007B297A"/>
    <w:rsid w:val="007B4900"/>
    <w:rsid w:val="007B7A42"/>
    <w:rsid w:val="007C13CF"/>
    <w:rsid w:val="007C14E1"/>
    <w:rsid w:val="007C19FA"/>
    <w:rsid w:val="007C35D0"/>
    <w:rsid w:val="007C4502"/>
    <w:rsid w:val="007C453B"/>
    <w:rsid w:val="007C5269"/>
    <w:rsid w:val="007C7B42"/>
    <w:rsid w:val="007D0CE0"/>
    <w:rsid w:val="007D2B9D"/>
    <w:rsid w:val="007D3BB8"/>
    <w:rsid w:val="007D3CFD"/>
    <w:rsid w:val="007D4C2A"/>
    <w:rsid w:val="007D6C06"/>
    <w:rsid w:val="007D73DA"/>
    <w:rsid w:val="007E044B"/>
    <w:rsid w:val="007E2255"/>
    <w:rsid w:val="007E55BC"/>
    <w:rsid w:val="007E60F6"/>
    <w:rsid w:val="007E62F6"/>
    <w:rsid w:val="007E680B"/>
    <w:rsid w:val="007F19F0"/>
    <w:rsid w:val="007F3E57"/>
    <w:rsid w:val="007F5D1C"/>
    <w:rsid w:val="007F6297"/>
    <w:rsid w:val="007F7785"/>
    <w:rsid w:val="00800FB9"/>
    <w:rsid w:val="008018DE"/>
    <w:rsid w:val="0080224A"/>
    <w:rsid w:val="00807EEC"/>
    <w:rsid w:val="00810EA1"/>
    <w:rsid w:val="00811732"/>
    <w:rsid w:val="00811E46"/>
    <w:rsid w:val="00812BE1"/>
    <w:rsid w:val="00813EB8"/>
    <w:rsid w:val="00814DDD"/>
    <w:rsid w:val="008210AE"/>
    <w:rsid w:val="00821B23"/>
    <w:rsid w:val="00821EC8"/>
    <w:rsid w:val="00822E0F"/>
    <w:rsid w:val="0082402E"/>
    <w:rsid w:val="00824134"/>
    <w:rsid w:val="00824FAC"/>
    <w:rsid w:val="00825143"/>
    <w:rsid w:val="0082669C"/>
    <w:rsid w:val="00826D81"/>
    <w:rsid w:val="00830384"/>
    <w:rsid w:val="008306A7"/>
    <w:rsid w:val="00831C7C"/>
    <w:rsid w:val="008322F6"/>
    <w:rsid w:val="0083275F"/>
    <w:rsid w:val="00832D31"/>
    <w:rsid w:val="00833D48"/>
    <w:rsid w:val="00833E9B"/>
    <w:rsid w:val="00834118"/>
    <w:rsid w:val="00834290"/>
    <w:rsid w:val="00836B6E"/>
    <w:rsid w:val="0084126E"/>
    <w:rsid w:val="00845174"/>
    <w:rsid w:val="008468AC"/>
    <w:rsid w:val="00847380"/>
    <w:rsid w:val="00847F2C"/>
    <w:rsid w:val="00847FDC"/>
    <w:rsid w:val="0085016F"/>
    <w:rsid w:val="008533ED"/>
    <w:rsid w:val="00853FCA"/>
    <w:rsid w:val="00854448"/>
    <w:rsid w:val="008550FB"/>
    <w:rsid w:val="00855D48"/>
    <w:rsid w:val="00856174"/>
    <w:rsid w:val="00857764"/>
    <w:rsid w:val="00857AF7"/>
    <w:rsid w:val="00860DEA"/>
    <w:rsid w:val="00861045"/>
    <w:rsid w:val="008614F5"/>
    <w:rsid w:val="0086203C"/>
    <w:rsid w:val="00863AD5"/>
    <w:rsid w:val="00865C5F"/>
    <w:rsid w:val="00865D55"/>
    <w:rsid w:val="00870128"/>
    <w:rsid w:val="0087049D"/>
    <w:rsid w:val="00871751"/>
    <w:rsid w:val="008718C7"/>
    <w:rsid w:val="008726A1"/>
    <w:rsid w:val="00873C66"/>
    <w:rsid w:val="00875B99"/>
    <w:rsid w:val="00876348"/>
    <w:rsid w:val="00876F32"/>
    <w:rsid w:val="00880C62"/>
    <w:rsid w:val="0088227A"/>
    <w:rsid w:val="00884585"/>
    <w:rsid w:val="0088575A"/>
    <w:rsid w:val="008875B7"/>
    <w:rsid w:val="00887AB0"/>
    <w:rsid w:val="00887E88"/>
    <w:rsid w:val="008913CD"/>
    <w:rsid w:val="008925DC"/>
    <w:rsid w:val="00893619"/>
    <w:rsid w:val="00893918"/>
    <w:rsid w:val="00893958"/>
    <w:rsid w:val="00895B2B"/>
    <w:rsid w:val="00895CA9"/>
    <w:rsid w:val="008A1929"/>
    <w:rsid w:val="008A210E"/>
    <w:rsid w:val="008A5E4E"/>
    <w:rsid w:val="008A7180"/>
    <w:rsid w:val="008A7228"/>
    <w:rsid w:val="008B02FC"/>
    <w:rsid w:val="008B058E"/>
    <w:rsid w:val="008B3247"/>
    <w:rsid w:val="008B3CB5"/>
    <w:rsid w:val="008B79C2"/>
    <w:rsid w:val="008C007F"/>
    <w:rsid w:val="008C09E4"/>
    <w:rsid w:val="008C0B61"/>
    <w:rsid w:val="008C0D77"/>
    <w:rsid w:val="008C200C"/>
    <w:rsid w:val="008C3D3F"/>
    <w:rsid w:val="008C3E6D"/>
    <w:rsid w:val="008C4284"/>
    <w:rsid w:val="008C488C"/>
    <w:rsid w:val="008C4A38"/>
    <w:rsid w:val="008C5062"/>
    <w:rsid w:val="008C5295"/>
    <w:rsid w:val="008C70B3"/>
    <w:rsid w:val="008C7F20"/>
    <w:rsid w:val="008D0530"/>
    <w:rsid w:val="008D0BA4"/>
    <w:rsid w:val="008D16C2"/>
    <w:rsid w:val="008D31DE"/>
    <w:rsid w:val="008D329D"/>
    <w:rsid w:val="008D481C"/>
    <w:rsid w:val="008D5468"/>
    <w:rsid w:val="008D5681"/>
    <w:rsid w:val="008D621A"/>
    <w:rsid w:val="008E064F"/>
    <w:rsid w:val="008E08A6"/>
    <w:rsid w:val="008E1395"/>
    <w:rsid w:val="008E1EBE"/>
    <w:rsid w:val="008E27FE"/>
    <w:rsid w:val="008E37FA"/>
    <w:rsid w:val="008E7C83"/>
    <w:rsid w:val="008E7D91"/>
    <w:rsid w:val="008F02C1"/>
    <w:rsid w:val="008F3AD0"/>
    <w:rsid w:val="008F7DF9"/>
    <w:rsid w:val="009002F1"/>
    <w:rsid w:val="00900FFB"/>
    <w:rsid w:val="009045C4"/>
    <w:rsid w:val="00904647"/>
    <w:rsid w:val="00905624"/>
    <w:rsid w:val="00905E61"/>
    <w:rsid w:val="00906E6B"/>
    <w:rsid w:val="00911B6E"/>
    <w:rsid w:val="00911CC1"/>
    <w:rsid w:val="00913688"/>
    <w:rsid w:val="00913702"/>
    <w:rsid w:val="00913BDC"/>
    <w:rsid w:val="00915750"/>
    <w:rsid w:val="00917417"/>
    <w:rsid w:val="009208F3"/>
    <w:rsid w:val="00921E2F"/>
    <w:rsid w:val="00922308"/>
    <w:rsid w:val="00922333"/>
    <w:rsid w:val="00922963"/>
    <w:rsid w:val="009230CD"/>
    <w:rsid w:val="009253E0"/>
    <w:rsid w:val="009259FB"/>
    <w:rsid w:val="00926685"/>
    <w:rsid w:val="0092682A"/>
    <w:rsid w:val="00926E19"/>
    <w:rsid w:val="009272E7"/>
    <w:rsid w:val="0092793E"/>
    <w:rsid w:val="00931171"/>
    <w:rsid w:val="009332CA"/>
    <w:rsid w:val="009333D5"/>
    <w:rsid w:val="009351B7"/>
    <w:rsid w:val="009360D7"/>
    <w:rsid w:val="009405D4"/>
    <w:rsid w:val="0094342E"/>
    <w:rsid w:val="00943DC5"/>
    <w:rsid w:val="00945440"/>
    <w:rsid w:val="00946D90"/>
    <w:rsid w:val="00950A3D"/>
    <w:rsid w:val="00952D2D"/>
    <w:rsid w:val="009559BF"/>
    <w:rsid w:val="009614C5"/>
    <w:rsid w:val="00961514"/>
    <w:rsid w:val="00962101"/>
    <w:rsid w:val="00965376"/>
    <w:rsid w:val="00967559"/>
    <w:rsid w:val="00967E20"/>
    <w:rsid w:val="00971AD9"/>
    <w:rsid w:val="00971C3F"/>
    <w:rsid w:val="00973862"/>
    <w:rsid w:val="0097402F"/>
    <w:rsid w:val="009740D4"/>
    <w:rsid w:val="009759C9"/>
    <w:rsid w:val="009765B6"/>
    <w:rsid w:val="00976675"/>
    <w:rsid w:val="00981B72"/>
    <w:rsid w:val="0098302D"/>
    <w:rsid w:val="00983030"/>
    <w:rsid w:val="009842BD"/>
    <w:rsid w:val="00984B0C"/>
    <w:rsid w:val="00984DA6"/>
    <w:rsid w:val="0098572A"/>
    <w:rsid w:val="00985A91"/>
    <w:rsid w:val="00985E29"/>
    <w:rsid w:val="009877D0"/>
    <w:rsid w:val="00991448"/>
    <w:rsid w:val="00991775"/>
    <w:rsid w:val="00992BEC"/>
    <w:rsid w:val="00993787"/>
    <w:rsid w:val="00996512"/>
    <w:rsid w:val="00996E95"/>
    <w:rsid w:val="0099713C"/>
    <w:rsid w:val="009A0252"/>
    <w:rsid w:val="009A0754"/>
    <w:rsid w:val="009A19D3"/>
    <w:rsid w:val="009A284A"/>
    <w:rsid w:val="009A3E77"/>
    <w:rsid w:val="009A47E3"/>
    <w:rsid w:val="009B4ACF"/>
    <w:rsid w:val="009B598A"/>
    <w:rsid w:val="009B6766"/>
    <w:rsid w:val="009B7708"/>
    <w:rsid w:val="009B7C0F"/>
    <w:rsid w:val="009C06BD"/>
    <w:rsid w:val="009C0FF5"/>
    <w:rsid w:val="009C1338"/>
    <w:rsid w:val="009C169E"/>
    <w:rsid w:val="009C1EB7"/>
    <w:rsid w:val="009C2DF8"/>
    <w:rsid w:val="009C3C55"/>
    <w:rsid w:val="009C552E"/>
    <w:rsid w:val="009C7027"/>
    <w:rsid w:val="009C779F"/>
    <w:rsid w:val="009D0827"/>
    <w:rsid w:val="009D1392"/>
    <w:rsid w:val="009D171D"/>
    <w:rsid w:val="009D30C7"/>
    <w:rsid w:val="009D40D8"/>
    <w:rsid w:val="009D5A22"/>
    <w:rsid w:val="009D5EE5"/>
    <w:rsid w:val="009D68EB"/>
    <w:rsid w:val="009E2486"/>
    <w:rsid w:val="009E2C50"/>
    <w:rsid w:val="009E46A6"/>
    <w:rsid w:val="009E476A"/>
    <w:rsid w:val="009E608E"/>
    <w:rsid w:val="009E652E"/>
    <w:rsid w:val="009F0300"/>
    <w:rsid w:val="009F0663"/>
    <w:rsid w:val="009F0FD8"/>
    <w:rsid w:val="009F2633"/>
    <w:rsid w:val="009F2F6E"/>
    <w:rsid w:val="009F6638"/>
    <w:rsid w:val="009F6E99"/>
    <w:rsid w:val="00A017A3"/>
    <w:rsid w:val="00A02409"/>
    <w:rsid w:val="00A024AA"/>
    <w:rsid w:val="00A02F2A"/>
    <w:rsid w:val="00A03070"/>
    <w:rsid w:val="00A03562"/>
    <w:rsid w:val="00A036C4"/>
    <w:rsid w:val="00A061E9"/>
    <w:rsid w:val="00A11BBD"/>
    <w:rsid w:val="00A124A7"/>
    <w:rsid w:val="00A1296E"/>
    <w:rsid w:val="00A13818"/>
    <w:rsid w:val="00A14180"/>
    <w:rsid w:val="00A14819"/>
    <w:rsid w:val="00A14A00"/>
    <w:rsid w:val="00A170BF"/>
    <w:rsid w:val="00A17F23"/>
    <w:rsid w:val="00A20B2C"/>
    <w:rsid w:val="00A2246C"/>
    <w:rsid w:val="00A2263F"/>
    <w:rsid w:val="00A22AF3"/>
    <w:rsid w:val="00A238B1"/>
    <w:rsid w:val="00A2594D"/>
    <w:rsid w:val="00A25EF9"/>
    <w:rsid w:val="00A27338"/>
    <w:rsid w:val="00A30A28"/>
    <w:rsid w:val="00A346F2"/>
    <w:rsid w:val="00A34F0E"/>
    <w:rsid w:val="00A36EB9"/>
    <w:rsid w:val="00A40F2E"/>
    <w:rsid w:val="00A41B15"/>
    <w:rsid w:val="00A42E62"/>
    <w:rsid w:val="00A43E35"/>
    <w:rsid w:val="00A44672"/>
    <w:rsid w:val="00A44DA6"/>
    <w:rsid w:val="00A45269"/>
    <w:rsid w:val="00A45425"/>
    <w:rsid w:val="00A46B75"/>
    <w:rsid w:val="00A47735"/>
    <w:rsid w:val="00A500D2"/>
    <w:rsid w:val="00A50B70"/>
    <w:rsid w:val="00A51405"/>
    <w:rsid w:val="00A51A41"/>
    <w:rsid w:val="00A51D7E"/>
    <w:rsid w:val="00A52177"/>
    <w:rsid w:val="00A52DDB"/>
    <w:rsid w:val="00A53972"/>
    <w:rsid w:val="00A574AC"/>
    <w:rsid w:val="00A60B0F"/>
    <w:rsid w:val="00A60E79"/>
    <w:rsid w:val="00A633CF"/>
    <w:rsid w:val="00A66613"/>
    <w:rsid w:val="00A66B05"/>
    <w:rsid w:val="00A67B72"/>
    <w:rsid w:val="00A70335"/>
    <w:rsid w:val="00A71F08"/>
    <w:rsid w:val="00A73A8C"/>
    <w:rsid w:val="00A73D13"/>
    <w:rsid w:val="00A74C1D"/>
    <w:rsid w:val="00A74DB8"/>
    <w:rsid w:val="00A75C85"/>
    <w:rsid w:val="00A76817"/>
    <w:rsid w:val="00A768D9"/>
    <w:rsid w:val="00A8288D"/>
    <w:rsid w:val="00A8321D"/>
    <w:rsid w:val="00A8398F"/>
    <w:rsid w:val="00A86CB2"/>
    <w:rsid w:val="00A8797F"/>
    <w:rsid w:val="00A90AEC"/>
    <w:rsid w:val="00A916FD"/>
    <w:rsid w:val="00A9317B"/>
    <w:rsid w:val="00A941C0"/>
    <w:rsid w:val="00A95172"/>
    <w:rsid w:val="00A952B2"/>
    <w:rsid w:val="00AA018F"/>
    <w:rsid w:val="00AA075D"/>
    <w:rsid w:val="00AA1302"/>
    <w:rsid w:val="00AA2009"/>
    <w:rsid w:val="00AA203F"/>
    <w:rsid w:val="00AA4E8D"/>
    <w:rsid w:val="00AA75B5"/>
    <w:rsid w:val="00AA7AA3"/>
    <w:rsid w:val="00AB02B8"/>
    <w:rsid w:val="00AB0318"/>
    <w:rsid w:val="00AB0875"/>
    <w:rsid w:val="00AB11F8"/>
    <w:rsid w:val="00AB372C"/>
    <w:rsid w:val="00AB384B"/>
    <w:rsid w:val="00AB428A"/>
    <w:rsid w:val="00AB59E1"/>
    <w:rsid w:val="00AB5AD3"/>
    <w:rsid w:val="00AB7594"/>
    <w:rsid w:val="00AB7DFB"/>
    <w:rsid w:val="00AC1631"/>
    <w:rsid w:val="00AC1814"/>
    <w:rsid w:val="00AC2F6C"/>
    <w:rsid w:val="00AC35F5"/>
    <w:rsid w:val="00AC4AE6"/>
    <w:rsid w:val="00AC58E9"/>
    <w:rsid w:val="00AD0D83"/>
    <w:rsid w:val="00AD1588"/>
    <w:rsid w:val="00AD4CF4"/>
    <w:rsid w:val="00AD6808"/>
    <w:rsid w:val="00AE15DD"/>
    <w:rsid w:val="00AE26F0"/>
    <w:rsid w:val="00AE2BF4"/>
    <w:rsid w:val="00AE2EE6"/>
    <w:rsid w:val="00AE3335"/>
    <w:rsid w:val="00AE4524"/>
    <w:rsid w:val="00AE5837"/>
    <w:rsid w:val="00AF0DA9"/>
    <w:rsid w:val="00AF4298"/>
    <w:rsid w:val="00AF487C"/>
    <w:rsid w:val="00AF4DB5"/>
    <w:rsid w:val="00AF554C"/>
    <w:rsid w:val="00AF5A05"/>
    <w:rsid w:val="00AF6140"/>
    <w:rsid w:val="00AF6597"/>
    <w:rsid w:val="00AF710A"/>
    <w:rsid w:val="00AF7345"/>
    <w:rsid w:val="00B00580"/>
    <w:rsid w:val="00B00F8F"/>
    <w:rsid w:val="00B01241"/>
    <w:rsid w:val="00B01248"/>
    <w:rsid w:val="00B01E13"/>
    <w:rsid w:val="00B0242A"/>
    <w:rsid w:val="00B028BB"/>
    <w:rsid w:val="00B03971"/>
    <w:rsid w:val="00B0435E"/>
    <w:rsid w:val="00B04681"/>
    <w:rsid w:val="00B060DA"/>
    <w:rsid w:val="00B064F4"/>
    <w:rsid w:val="00B06D6E"/>
    <w:rsid w:val="00B078DE"/>
    <w:rsid w:val="00B12328"/>
    <w:rsid w:val="00B13826"/>
    <w:rsid w:val="00B139C7"/>
    <w:rsid w:val="00B13B74"/>
    <w:rsid w:val="00B15E15"/>
    <w:rsid w:val="00B16B1E"/>
    <w:rsid w:val="00B17D59"/>
    <w:rsid w:val="00B21233"/>
    <w:rsid w:val="00B22685"/>
    <w:rsid w:val="00B233C0"/>
    <w:rsid w:val="00B23F95"/>
    <w:rsid w:val="00B24DC8"/>
    <w:rsid w:val="00B24FB4"/>
    <w:rsid w:val="00B27F9B"/>
    <w:rsid w:val="00B32493"/>
    <w:rsid w:val="00B324BA"/>
    <w:rsid w:val="00B32570"/>
    <w:rsid w:val="00B332FF"/>
    <w:rsid w:val="00B35DBE"/>
    <w:rsid w:val="00B361E3"/>
    <w:rsid w:val="00B404B3"/>
    <w:rsid w:val="00B40E44"/>
    <w:rsid w:val="00B429CB"/>
    <w:rsid w:val="00B45729"/>
    <w:rsid w:val="00B4783D"/>
    <w:rsid w:val="00B50454"/>
    <w:rsid w:val="00B51229"/>
    <w:rsid w:val="00B523DA"/>
    <w:rsid w:val="00B52EC1"/>
    <w:rsid w:val="00B53201"/>
    <w:rsid w:val="00B5320F"/>
    <w:rsid w:val="00B543B8"/>
    <w:rsid w:val="00B54F13"/>
    <w:rsid w:val="00B550B9"/>
    <w:rsid w:val="00B57DC8"/>
    <w:rsid w:val="00B6129C"/>
    <w:rsid w:val="00B61BE1"/>
    <w:rsid w:val="00B6248E"/>
    <w:rsid w:val="00B62512"/>
    <w:rsid w:val="00B63144"/>
    <w:rsid w:val="00B637F3"/>
    <w:rsid w:val="00B641A0"/>
    <w:rsid w:val="00B65223"/>
    <w:rsid w:val="00B65EDF"/>
    <w:rsid w:val="00B67333"/>
    <w:rsid w:val="00B7162F"/>
    <w:rsid w:val="00B72531"/>
    <w:rsid w:val="00B726A1"/>
    <w:rsid w:val="00B7404B"/>
    <w:rsid w:val="00B74F73"/>
    <w:rsid w:val="00B76556"/>
    <w:rsid w:val="00B77ACF"/>
    <w:rsid w:val="00B824C6"/>
    <w:rsid w:val="00B836B9"/>
    <w:rsid w:val="00B84012"/>
    <w:rsid w:val="00B85FED"/>
    <w:rsid w:val="00B86450"/>
    <w:rsid w:val="00B878E1"/>
    <w:rsid w:val="00B902BF"/>
    <w:rsid w:val="00B903A0"/>
    <w:rsid w:val="00B90C47"/>
    <w:rsid w:val="00B90F60"/>
    <w:rsid w:val="00B91ABA"/>
    <w:rsid w:val="00B921C3"/>
    <w:rsid w:val="00B9255E"/>
    <w:rsid w:val="00B92E39"/>
    <w:rsid w:val="00B941B7"/>
    <w:rsid w:val="00BA14AC"/>
    <w:rsid w:val="00BA167A"/>
    <w:rsid w:val="00BA1AED"/>
    <w:rsid w:val="00BA41E7"/>
    <w:rsid w:val="00BA551C"/>
    <w:rsid w:val="00BA7200"/>
    <w:rsid w:val="00BA7323"/>
    <w:rsid w:val="00BB2F36"/>
    <w:rsid w:val="00BB3DF6"/>
    <w:rsid w:val="00BB3F86"/>
    <w:rsid w:val="00BB4661"/>
    <w:rsid w:val="00BB4D5C"/>
    <w:rsid w:val="00BB5C60"/>
    <w:rsid w:val="00BB5F6F"/>
    <w:rsid w:val="00BB7812"/>
    <w:rsid w:val="00BC0541"/>
    <w:rsid w:val="00BC1180"/>
    <w:rsid w:val="00BC1D67"/>
    <w:rsid w:val="00BC2BC7"/>
    <w:rsid w:val="00BC2E34"/>
    <w:rsid w:val="00BC31BE"/>
    <w:rsid w:val="00BC4D38"/>
    <w:rsid w:val="00BC52FD"/>
    <w:rsid w:val="00BC55D6"/>
    <w:rsid w:val="00BC581D"/>
    <w:rsid w:val="00BC65A5"/>
    <w:rsid w:val="00BD07BE"/>
    <w:rsid w:val="00BD1ABA"/>
    <w:rsid w:val="00BD2A92"/>
    <w:rsid w:val="00BD2FBD"/>
    <w:rsid w:val="00BD34C5"/>
    <w:rsid w:val="00BD366C"/>
    <w:rsid w:val="00BD5BAA"/>
    <w:rsid w:val="00BD5C9A"/>
    <w:rsid w:val="00BD6134"/>
    <w:rsid w:val="00BD7CAA"/>
    <w:rsid w:val="00BD7D47"/>
    <w:rsid w:val="00BD7F08"/>
    <w:rsid w:val="00BE045C"/>
    <w:rsid w:val="00BE17BA"/>
    <w:rsid w:val="00BE2252"/>
    <w:rsid w:val="00BE6D67"/>
    <w:rsid w:val="00BE6E2F"/>
    <w:rsid w:val="00BF1565"/>
    <w:rsid w:val="00BF182B"/>
    <w:rsid w:val="00BF1D8C"/>
    <w:rsid w:val="00BF287A"/>
    <w:rsid w:val="00BF2C22"/>
    <w:rsid w:val="00BF2DFF"/>
    <w:rsid w:val="00BF40E4"/>
    <w:rsid w:val="00BF4BBD"/>
    <w:rsid w:val="00BF53E0"/>
    <w:rsid w:val="00BF68A8"/>
    <w:rsid w:val="00BF7FAC"/>
    <w:rsid w:val="00C008DE"/>
    <w:rsid w:val="00C014F1"/>
    <w:rsid w:val="00C019DD"/>
    <w:rsid w:val="00C0396B"/>
    <w:rsid w:val="00C03EC9"/>
    <w:rsid w:val="00C05AE0"/>
    <w:rsid w:val="00C05AEE"/>
    <w:rsid w:val="00C06407"/>
    <w:rsid w:val="00C06436"/>
    <w:rsid w:val="00C069CB"/>
    <w:rsid w:val="00C06D6B"/>
    <w:rsid w:val="00C07342"/>
    <w:rsid w:val="00C10642"/>
    <w:rsid w:val="00C10C91"/>
    <w:rsid w:val="00C1184D"/>
    <w:rsid w:val="00C11D52"/>
    <w:rsid w:val="00C1279E"/>
    <w:rsid w:val="00C13987"/>
    <w:rsid w:val="00C160D8"/>
    <w:rsid w:val="00C17C63"/>
    <w:rsid w:val="00C200B3"/>
    <w:rsid w:val="00C2034F"/>
    <w:rsid w:val="00C22887"/>
    <w:rsid w:val="00C233D6"/>
    <w:rsid w:val="00C305D0"/>
    <w:rsid w:val="00C33BB1"/>
    <w:rsid w:val="00C34263"/>
    <w:rsid w:val="00C35909"/>
    <w:rsid w:val="00C35C09"/>
    <w:rsid w:val="00C40978"/>
    <w:rsid w:val="00C429C3"/>
    <w:rsid w:val="00C43A5C"/>
    <w:rsid w:val="00C43E6E"/>
    <w:rsid w:val="00C44C03"/>
    <w:rsid w:val="00C44F45"/>
    <w:rsid w:val="00C459A0"/>
    <w:rsid w:val="00C50145"/>
    <w:rsid w:val="00C507BB"/>
    <w:rsid w:val="00C51AE6"/>
    <w:rsid w:val="00C53CB1"/>
    <w:rsid w:val="00C54FB3"/>
    <w:rsid w:val="00C56513"/>
    <w:rsid w:val="00C577CB"/>
    <w:rsid w:val="00C603AE"/>
    <w:rsid w:val="00C60D3D"/>
    <w:rsid w:val="00C61D7C"/>
    <w:rsid w:val="00C635C9"/>
    <w:rsid w:val="00C653D6"/>
    <w:rsid w:val="00C65F8E"/>
    <w:rsid w:val="00C663A2"/>
    <w:rsid w:val="00C67903"/>
    <w:rsid w:val="00C70459"/>
    <w:rsid w:val="00C71916"/>
    <w:rsid w:val="00C71D94"/>
    <w:rsid w:val="00C723B5"/>
    <w:rsid w:val="00C72737"/>
    <w:rsid w:val="00C727DD"/>
    <w:rsid w:val="00C729BC"/>
    <w:rsid w:val="00C733F3"/>
    <w:rsid w:val="00C73BDA"/>
    <w:rsid w:val="00C74111"/>
    <w:rsid w:val="00C74690"/>
    <w:rsid w:val="00C74883"/>
    <w:rsid w:val="00C74BDC"/>
    <w:rsid w:val="00C74DEE"/>
    <w:rsid w:val="00C75C0D"/>
    <w:rsid w:val="00C764CF"/>
    <w:rsid w:val="00C77998"/>
    <w:rsid w:val="00C80659"/>
    <w:rsid w:val="00C80DE5"/>
    <w:rsid w:val="00C81D2A"/>
    <w:rsid w:val="00C82A57"/>
    <w:rsid w:val="00C8513D"/>
    <w:rsid w:val="00C86785"/>
    <w:rsid w:val="00C87498"/>
    <w:rsid w:val="00C90359"/>
    <w:rsid w:val="00C9182B"/>
    <w:rsid w:val="00C96E1B"/>
    <w:rsid w:val="00C9702A"/>
    <w:rsid w:val="00C9793F"/>
    <w:rsid w:val="00CA042A"/>
    <w:rsid w:val="00CA1260"/>
    <w:rsid w:val="00CA1C78"/>
    <w:rsid w:val="00CA2306"/>
    <w:rsid w:val="00CA4C65"/>
    <w:rsid w:val="00CA4DAE"/>
    <w:rsid w:val="00CA768C"/>
    <w:rsid w:val="00CA7695"/>
    <w:rsid w:val="00CA7F34"/>
    <w:rsid w:val="00CB0847"/>
    <w:rsid w:val="00CB1BC1"/>
    <w:rsid w:val="00CB213A"/>
    <w:rsid w:val="00CB3D05"/>
    <w:rsid w:val="00CB449F"/>
    <w:rsid w:val="00CB4EAD"/>
    <w:rsid w:val="00CB5403"/>
    <w:rsid w:val="00CB5D50"/>
    <w:rsid w:val="00CB5FFD"/>
    <w:rsid w:val="00CB6149"/>
    <w:rsid w:val="00CB6C92"/>
    <w:rsid w:val="00CB7144"/>
    <w:rsid w:val="00CB7513"/>
    <w:rsid w:val="00CB7943"/>
    <w:rsid w:val="00CB7F8C"/>
    <w:rsid w:val="00CC0085"/>
    <w:rsid w:val="00CC1A02"/>
    <w:rsid w:val="00CC1F79"/>
    <w:rsid w:val="00CC233A"/>
    <w:rsid w:val="00CC283F"/>
    <w:rsid w:val="00CC5690"/>
    <w:rsid w:val="00CC6EF2"/>
    <w:rsid w:val="00CC739C"/>
    <w:rsid w:val="00CC770F"/>
    <w:rsid w:val="00CD07F8"/>
    <w:rsid w:val="00CD1B44"/>
    <w:rsid w:val="00CD3458"/>
    <w:rsid w:val="00CD6824"/>
    <w:rsid w:val="00CD714F"/>
    <w:rsid w:val="00CD7B90"/>
    <w:rsid w:val="00CE1F1D"/>
    <w:rsid w:val="00CE219C"/>
    <w:rsid w:val="00CE66E8"/>
    <w:rsid w:val="00CF0E45"/>
    <w:rsid w:val="00CF3C31"/>
    <w:rsid w:val="00CF4979"/>
    <w:rsid w:val="00CF750A"/>
    <w:rsid w:val="00CF7875"/>
    <w:rsid w:val="00D0032F"/>
    <w:rsid w:val="00D01F17"/>
    <w:rsid w:val="00D03AC5"/>
    <w:rsid w:val="00D04F08"/>
    <w:rsid w:val="00D05812"/>
    <w:rsid w:val="00D0714A"/>
    <w:rsid w:val="00D07F1E"/>
    <w:rsid w:val="00D103E9"/>
    <w:rsid w:val="00D1339E"/>
    <w:rsid w:val="00D14754"/>
    <w:rsid w:val="00D148AA"/>
    <w:rsid w:val="00D159EA"/>
    <w:rsid w:val="00D207B6"/>
    <w:rsid w:val="00D20C5C"/>
    <w:rsid w:val="00D20D18"/>
    <w:rsid w:val="00D21C07"/>
    <w:rsid w:val="00D21C73"/>
    <w:rsid w:val="00D22A2B"/>
    <w:rsid w:val="00D2372F"/>
    <w:rsid w:val="00D24192"/>
    <w:rsid w:val="00D24D2B"/>
    <w:rsid w:val="00D254A1"/>
    <w:rsid w:val="00D26F4F"/>
    <w:rsid w:val="00D3020A"/>
    <w:rsid w:val="00D31872"/>
    <w:rsid w:val="00D32055"/>
    <w:rsid w:val="00D32176"/>
    <w:rsid w:val="00D32C56"/>
    <w:rsid w:val="00D33725"/>
    <w:rsid w:val="00D33D91"/>
    <w:rsid w:val="00D3475D"/>
    <w:rsid w:val="00D36A9F"/>
    <w:rsid w:val="00D36AED"/>
    <w:rsid w:val="00D36C0F"/>
    <w:rsid w:val="00D411B5"/>
    <w:rsid w:val="00D41A86"/>
    <w:rsid w:val="00D41D6A"/>
    <w:rsid w:val="00D456F3"/>
    <w:rsid w:val="00D45F38"/>
    <w:rsid w:val="00D474B7"/>
    <w:rsid w:val="00D474D7"/>
    <w:rsid w:val="00D50B14"/>
    <w:rsid w:val="00D53DD5"/>
    <w:rsid w:val="00D556DB"/>
    <w:rsid w:val="00D56D05"/>
    <w:rsid w:val="00D5749D"/>
    <w:rsid w:val="00D5758B"/>
    <w:rsid w:val="00D61283"/>
    <w:rsid w:val="00D649A5"/>
    <w:rsid w:val="00D64AC5"/>
    <w:rsid w:val="00D64F1F"/>
    <w:rsid w:val="00D668A8"/>
    <w:rsid w:val="00D66FD7"/>
    <w:rsid w:val="00D70846"/>
    <w:rsid w:val="00D713DF"/>
    <w:rsid w:val="00D7261A"/>
    <w:rsid w:val="00D72B58"/>
    <w:rsid w:val="00D73E0E"/>
    <w:rsid w:val="00D73F1D"/>
    <w:rsid w:val="00D74639"/>
    <w:rsid w:val="00D755FF"/>
    <w:rsid w:val="00D75681"/>
    <w:rsid w:val="00D75707"/>
    <w:rsid w:val="00D76C09"/>
    <w:rsid w:val="00D7784F"/>
    <w:rsid w:val="00D77926"/>
    <w:rsid w:val="00D803E1"/>
    <w:rsid w:val="00D80FDD"/>
    <w:rsid w:val="00D84801"/>
    <w:rsid w:val="00D84A7B"/>
    <w:rsid w:val="00D84EA3"/>
    <w:rsid w:val="00D85AA2"/>
    <w:rsid w:val="00D861AE"/>
    <w:rsid w:val="00D86CE8"/>
    <w:rsid w:val="00D876EC"/>
    <w:rsid w:val="00D912E4"/>
    <w:rsid w:val="00D91629"/>
    <w:rsid w:val="00D92048"/>
    <w:rsid w:val="00D927EF"/>
    <w:rsid w:val="00D93756"/>
    <w:rsid w:val="00D9463F"/>
    <w:rsid w:val="00D9565F"/>
    <w:rsid w:val="00D9690E"/>
    <w:rsid w:val="00D96A40"/>
    <w:rsid w:val="00D97A68"/>
    <w:rsid w:val="00DA4D0D"/>
    <w:rsid w:val="00DA51EF"/>
    <w:rsid w:val="00DB04B5"/>
    <w:rsid w:val="00DB093D"/>
    <w:rsid w:val="00DB1BE7"/>
    <w:rsid w:val="00DB23E7"/>
    <w:rsid w:val="00DB2997"/>
    <w:rsid w:val="00DB364B"/>
    <w:rsid w:val="00DB3AF4"/>
    <w:rsid w:val="00DB4BA5"/>
    <w:rsid w:val="00DB64D3"/>
    <w:rsid w:val="00DB7635"/>
    <w:rsid w:val="00DB76EC"/>
    <w:rsid w:val="00DB773E"/>
    <w:rsid w:val="00DC08CC"/>
    <w:rsid w:val="00DC2C1B"/>
    <w:rsid w:val="00DC4D9D"/>
    <w:rsid w:val="00DC72B3"/>
    <w:rsid w:val="00DD0ED5"/>
    <w:rsid w:val="00DD207D"/>
    <w:rsid w:val="00DD24BA"/>
    <w:rsid w:val="00DD452B"/>
    <w:rsid w:val="00DD4A7C"/>
    <w:rsid w:val="00DD5272"/>
    <w:rsid w:val="00DD596A"/>
    <w:rsid w:val="00DD5FF2"/>
    <w:rsid w:val="00DE1092"/>
    <w:rsid w:val="00DE1C68"/>
    <w:rsid w:val="00DE2559"/>
    <w:rsid w:val="00DE2E54"/>
    <w:rsid w:val="00DE4009"/>
    <w:rsid w:val="00DE4088"/>
    <w:rsid w:val="00DE647D"/>
    <w:rsid w:val="00DE6E48"/>
    <w:rsid w:val="00DE7906"/>
    <w:rsid w:val="00DF0BF7"/>
    <w:rsid w:val="00DF42E2"/>
    <w:rsid w:val="00DF4D6E"/>
    <w:rsid w:val="00DF561A"/>
    <w:rsid w:val="00DF58F1"/>
    <w:rsid w:val="00DF673C"/>
    <w:rsid w:val="00E02CE7"/>
    <w:rsid w:val="00E02DF1"/>
    <w:rsid w:val="00E0327E"/>
    <w:rsid w:val="00E075FA"/>
    <w:rsid w:val="00E109C5"/>
    <w:rsid w:val="00E10F83"/>
    <w:rsid w:val="00E13388"/>
    <w:rsid w:val="00E20084"/>
    <w:rsid w:val="00E20241"/>
    <w:rsid w:val="00E20696"/>
    <w:rsid w:val="00E21AF8"/>
    <w:rsid w:val="00E22A7F"/>
    <w:rsid w:val="00E241E0"/>
    <w:rsid w:val="00E244DB"/>
    <w:rsid w:val="00E25021"/>
    <w:rsid w:val="00E25121"/>
    <w:rsid w:val="00E25B1F"/>
    <w:rsid w:val="00E2770E"/>
    <w:rsid w:val="00E30860"/>
    <w:rsid w:val="00E30EF9"/>
    <w:rsid w:val="00E31AA1"/>
    <w:rsid w:val="00E32128"/>
    <w:rsid w:val="00E3491B"/>
    <w:rsid w:val="00E36170"/>
    <w:rsid w:val="00E370AD"/>
    <w:rsid w:val="00E419A7"/>
    <w:rsid w:val="00E41A88"/>
    <w:rsid w:val="00E41DCF"/>
    <w:rsid w:val="00E4690C"/>
    <w:rsid w:val="00E47EB9"/>
    <w:rsid w:val="00E52846"/>
    <w:rsid w:val="00E52A64"/>
    <w:rsid w:val="00E52E5E"/>
    <w:rsid w:val="00E5337C"/>
    <w:rsid w:val="00E54ABD"/>
    <w:rsid w:val="00E54AE6"/>
    <w:rsid w:val="00E54DA4"/>
    <w:rsid w:val="00E55057"/>
    <w:rsid w:val="00E575C7"/>
    <w:rsid w:val="00E579D9"/>
    <w:rsid w:val="00E6143D"/>
    <w:rsid w:val="00E6186B"/>
    <w:rsid w:val="00E619EB"/>
    <w:rsid w:val="00E61B50"/>
    <w:rsid w:val="00E62537"/>
    <w:rsid w:val="00E64969"/>
    <w:rsid w:val="00E64EE7"/>
    <w:rsid w:val="00E661F9"/>
    <w:rsid w:val="00E662FA"/>
    <w:rsid w:val="00E664CA"/>
    <w:rsid w:val="00E66759"/>
    <w:rsid w:val="00E66BE5"/>
    <w:rsid w:val="00E67ABF"/>
    <w:rsid w:val="00E707B0"/>
    <w:rsid w:val="00E7088C"/>
    <w:rsid w:val="00E70B35"/>
    <w:rsid w:val="00E72C76"/>
    <w:rsid w:val="00E73842"/>
    <w:rsid w:val="00E74006"/>
    <w:rsid w:val="00E74916"/>
    <w:rsid w:val="00E75873"/>
    <w:rsid w:val="00E76EC7"/>
    <w:rsid w:val="00E80354"/>
    <w:rsid w:val="00E83506"/>
    <w:rsid w:val="00E8574F"/>
    <w:rsid w:val="00E90054"/>
    <w:rsid w:val="00E9034F"/>
    <w:rsid w:val="00E90E6A"/>
    <w:rsid w:val="00E90FCB"/>
    <w:rsid w:val="00E917CA"/>
    <w:rsid w:val="00E92183"/>
    <w:rsid w:val="00E94B21"/>
    <w:rsid w:val="00EA0E68"/>
    <w:rsid w:val="00EA158D"/>
    <w:rsid w:val="00EA1E43"/>
    <w:rsid w:val="00EA2663"/>
    <w:rsid w:val="00EA2CE4"/>
    <w:rsid w:val="00EA4244"/>
    <w:rsid w:val="00EA42AA"/>
    <w:rsid w:val="00EA44B5"/>
    <w:rsid w:val="00EA693B"/>
    <w:rsid w:val="00EB04F5"/>
    <w:rsid w:val="00EB10D0"/>
    <w:rsid w:val="00EB2098"/>
    <w:rsid w:val="00EB2893"/>
    <w:rsid w:val="00EB4FBE"/>
    <w:rsid w:val="00EB551F"/>
    <w:rsid w:val="00EB6A87"/>
    <w:rsid w:val="00EB6CE7"/>
    <w:rsid w:val="00EC0F7E"/>
    <w:rsid w:val="00EC124A"/>
    <w:rsid w:val="00EC1528"/>
    <w:rsid w:val="00EC169C"/>
    <w:rsid w:val="00EC33F5"/>
    <w:rsid w:val="00EC3CB6"/>
    <w:rsid w:val="00EC3F10"/>
    <w:rsid w:val="00EC463E"/>
    <w:rsid w:val="00EC5983"/>
    <w:rsid w:val="00EC667A"/>
    <w:rsid w:val="00EC7F4D"/>
    <w:rsid w:val="00ED23AF"/>
    <w:rsid w:val="00ED26EE"/>
    <w:rsid w:val="00ED301D"/>
    <w:rsid w:val="00ED3D1B"/>
    <w:rsid w:val="00ED427F"/>
    <w:rsid w:val="00ED4737"/>
    <w:rsid w:val="00ED4ED2"/>
    <w:rsid w:val="00ED7877"/>
    <w:rsid w:val="00ED7B1F"/>
    <w:rsid w:val="00EE1619"/>
    <w:rsid w:val="00EE1984"/>
    <w:rsid w:val="00EE2EE4"/>
    <w:rsid w:val="00EE3066"/>
    <w:rsid w:val="00EE37B1"/>
    <w:rsid w:val="00EE3F3D"/>
    <w:rsid w:val="00EE4798"/>
    <w:rsid w:val="00EE4833"/>
    <w:rsid w:val="00EE6247"/>
    <w:rsid w:val="00EE77F8"/>
    <w:rsid w:val="00EE7BD5"/>
    <w:rsid w:val="00EF0677"/>
    <w:rsid w:val="00EF19E1"/>
    <w:rsid w:val="00EF2C7C"/>
    <w:rsid w:val="00EF374E"/>
    <w:rsid w:val="00EF40A3"/>
    <w:rsid w:val="00EF540B"/>
    <w:rsid w:val="00EF5533"/>
    <w:rsid w:val="00EF56C6"/>
    <w:rsid w:val="00EF6AD4"/>
    <w:rsid w:val="00EF7BAA"/>
    <w:rsid w:val="00F003E4"/>
    <w:rsid w:val="00F01F9A"/>
    <w:rsid w:val="00F0290E"/>
    <w:rsid w:val="00F02EA2"/>
    <w:rsid w:val="00F03EA5"/>
    <w:rsid w:val="00F04541"/>
    <w:rsid w:val="00F04B60"/>
    <w:rsid w:val="00F04EA2"/>
    <w:rsid w:val="00F0517C"/>
    <w:rsid w:val="00F056A7"/>
    <w:rsid w:val="00F058DD"/>
    <w:rsid w:val="00F05AE7"/>
    <w:rsid w:val="00F07F4D"/>
    <w:rsid w:val="00F11E45"/>
    <w:rsid w:val="00F11EFB"/>
    <w:rsid w:val="00F140CC"/>
    <w:rsid w:val="00F14570"/>
    <w:rsid w:val="00F1548F"/>
    <w:rsid w:val="00F16CE6"/>
    <w:rsid w:val="00F16F5E"/>
    <w:rsid w:val="00F17804"/>
    <w:rsid w:val="00F17F86"/>
    <w:rsid w:val="00F2147D"/>
    <w:rsid w:val="00F22DCD"/>
    <w:rsid w:val="00F2395D"/>
    <w:rsid w:val="00F25670"/>
    <w:rsid w:val="00F25BD2"/>
    <w:rsid w:val="00F25F42"/>
    <w:rsid w:val="00F26B25"/>
    <w:rsid w:val="00F26BC3"/>
    <w:rsid w:val="00F2727E"/>
    <w:rsid w:val="00F30649"/>
    <w:rsid w:val="00F339C5"/>
    <w:rsid w:val="00F33B58"/>
    <w:rsid w:val="00F34850"/>
    <w:rsid w:val="00F35973"/>
    <w:rsid w:val="00F35DFA"/>
    <w:rsid w:val="00F377E2"/>
    <w:rsid w:val="00F406CD"/>
    <w:rsid w:val="00F429A5"/>
    <w:rsid w:val="00F42B6B"/>
    <w:rsid w:val="00F43318"/>
    <w:rsid w:val="00F43A17"/>
    <w:rsid w:val="00F43D57"/>
    <w:rsid w:val="00F45E64"/>
    <w:rsid w:val="00F510DB"/>
    <w:rsid w:val="00F51850"/>
    <w:rsid w:val="00F54670"/>
    <w:rsid w:val="00F54F4D"/>
    <w:rsid w:val="00F5579E"/>
    <w:rsid w:val="00F567F5"/>
    <w:rsid w:val="00F56D39"/>
    <w:rsid w:val="00F576AE"/>
    <w:rsid w:val="00F57D5B"/>
    <w:rsid w:val="00F6082A"/>
    <w:rsid w:val="00F60ACE"/>
    <w:rsid w:val="00F63120"/>
    <w:rsid w:val="00F63CEE"/>
    <w:rsid w:val="00F642C2"/>
    <w:rsid w:val="00F64C36"/>
    <w:rsid w:val="00F653EA"/>
    <w:rsid w:val="00F65818"/>
    <w:rsid w:val="00F661B6"/>
    <w:rsid w:val="00F70551"/>
    <w:rsid w:val="00F76FA5"/>
    <w:rsid w:val="00F81FBA"/>
    <w:rsid w:val="00F839F3"/>
    <w:rsid w:val="00F8417B"/>
    <w:rsid w:val="00F841D7"/>
    <w:rsid w:val="00F84FD6"/>
    <w:rsid w:val="00F859C3"/>
    <w:rsid w:val="00F85B2F"/>
    <w:rsid w:val="00F86680"/>
    <w:rsid w:val="00F86A15"/>
    <w:rsid w:val="00F8729F"/>
    <w:rsid w:val="00F91187"/>
    <w:rsid w:val="00F91599"/>
    <w:rsid w:val="00F91BC3"/>
    <w:rsid w:val="00F93AE5"/>
    <w:rsid w:val="00F93DD3"/>
    <w:rsid w:val="00F9467E"/>
    <w:rsid w:val="00F9649F"/>
    <w:rsid w:val="00F96D0C"/>
    <w:rsid w:val="00F979C6"/>
    <w:rsid w:val="00F97AA0"/>
    <w:rsid w:val="00FA03D1"/>
    <w:rsid w:val="00FA1444"/>
    <w:rsid w:val="00FA2468"/>
    <w:rsid w:val="00FA25D5"/>
    <w:rsid w:val="00FA2E25"/>
    <w:rsid w:val="00FA2F59"/>
    <w:rsid w:val="00FA4595"/>
    <w:rsid w:val="00FB1644"/>
    <w:rsid w:val="00FB32C9"/>
    <w:rsid w:val="00FB3A3E"/>
    <w:rsid w:val="00FB4205"/>
    <w:rsid w:val="00FB4ABE"/>
    <w:rsid w:val="00FB4B02"/>
    <w:rsid w:val="00FB51C7"/>
    <w:rsid w:val="00FB73B6"/>
    <w:rsid w:val="00FB797D"/>
    <w:rsid w:val="00FB7F35"/>
    <w:rsid w:val="00FC0307"/>
    <w:rsid w:val="00FC0E23"/>
    <w:rsid w:val="00FC2A74"/>
    <w:rsid w:val="00FC4573"/>
    <w:rsid w:val="00FC4C7A"/>
    <w:rsid w:val="00FC50A4"/>
    <w:rsid w:val="00FC5F77"/>
    <w:rsid w:val="00FC61DF"/>
    <w:rsid w:val="00FC6E68"/>
    <w:rsid w:val="00FC780D"/>
    <w:rsid w:val="00FC79FB"/>
    <w:rsid w:val="00FD1079"/>
    <w:rsid w:val="00FD217A"/>
    <w:rsid w:val="00FD23BA"/>
    <w:rsid w:val="00FD2FFC"/>
    <w:rsid w:val="00FD72FF"/>
    <w:rsid w:val="00FD73A8"/>
    <w:rsid w:val="00FE18DF"/>
    <w:rsid w:val="00FE2237"/>
    <w:rsid w:val="00FE25D9"/>
    <w:rsid w:val="00FE2EC2"/>
    <w:rsid w:val="00FE3545"/>
    <w:rsid w:val="00FE4BF5"/>
    <w:rsid w:val="00FE4D71"/>
    <w:rsid w:val="00FE632A"/>
    <w:rsid w:val="00FE6382"/>
    <w:rsid w:val="00FE7017"/>
    <w:rsid w:val="00FE7A6F"/>
    <w:rsid w:val="00FF0FDE"/>
    <w:rsid w:val="00FF3B2E"/>
    <w:rsid w:val="00FF4006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53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mm,naglowek,normalny tekst,Wypunktowanie,Obiekt,List Paragraph1,Preambuła,Numerowanie,Akapit z listą BS,Kolorowa lista — akcent 11,Colorful Shading Accent 3,L1,Light List Accent 5,lp1,Akapit z listą5,Akapit z listą3,Normal2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3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mm Znak,naglowek Znak,normalny tekst Znak,Wypunktowanie Znak,Obiekt Znak,List Paragraph1 Znak,Preambuła Znak,Numerowanie Znak,Akapit z listą BS Znak,Kolorowa lista — akcent 11 Znak,Colorful Shading Accent 3 Znak,L1 Znak"/>
    <w:link w:val="Akapitzlist"/>
    <w:uiPriority w:val="34"/>
    <w:qFormat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lb">
    <w:name w:val="a_lb"/>
    <w:basedOn w:val="Domylnaczcionkaakapitu"/>
    <w:rsid w:val="004871FE"/>
  </w:style>
  <w:style w:type="paragraph" w:styleId="Poprawka">
    <w:name w:val="Revision"/>
    <w:hidden/>
    <w:uiPriority w:val="99"/>
    <w:semiHidden/>
    <w:rsid w:val="003D49DF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1B23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mm,naglowek,normalny tekst,Wypunktowanie,Obiekt,List Paragraph1,Preambuła,Numerowanie,Akapit z listą BS,Kolorowa lista — akcent 11,Colorful Shading Accent 3,L1,Light List Accent 5,lp1,Akapit z listą5,Akapit z listą3,Normal2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3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mm Znak,naglowek Znak,normalny tekst Znak,Wypunktowanie Znak,Obiekt Znak,List Paragraph1 Znak,Preambuła Znak,Numerowanie Znak,Akapit z listą BS Znak,Kolorowa lista — akcent 11 Znak,Colorful Shading Accent 3 Znak,L1 Znak"/>
    <w:link w:val="Akapitzlist"/>
    <w:uiPriority w:val="34"/>
    <w:qFormat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lb">
    <w:name w:val="a_lb"/>
    <w:basedOn w:val="Domylnaczcionkaakapitu"/>
    <w:rsid w:val="004871FE"/>
  </w:style>
  <w:style w:type="paragraph" w:styleId="Poprawka">
    <w:name w:val="Revision"/>
    <w:hidden/>
    <w:uiPriority w:val="99"/>
    <w:semiHidden/>
    <w:rsid w:val="003D49DF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1B23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8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mailto:b.karas@oaza.korni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891041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891041" TargetMode="External"/><Relationship Id="rId20" Type="http://schemas.openxmlformats.org/officeDocument/2006/relationships/hyperlink" Target="https://platformazakupowa.pl/strona/45-instrukcje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891041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w.starzynska@oaza.kornik.pl" TargetMode="External"/><Relationship Id="rId23" Type="http://schemas.openxmlformats.org/officeDocument/2006/relationships/footer" Target="footer1.xml"/><Relationship Id="rId28" Type="http://schemas.microsoft.com/office/2011/relationships/commentsExtended" Target="commentsExtended.xml"/><Relationship Id="rId10" Type="http://schemas.openxmlformats.org/officeDocument/2006/relationships/hyperlink" Target="https://oaza.kornik.pl" TargetMode="External"/><Relationship Id="rId19" Type="http://schemas.openxmlformats.org/officeDocument/2006/relationships/hyperlink" Target="mailto:b.karas@oaza.ko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karas@oaza.kornik.pl" TargetMode="External"/><Relationship Id="rId14" Type="http://schemas.openxmlformats.org/officeDocument/2006/relationships/hyperlink" Target="mailto:b.karas@oaza.kornik.pl" TargetMode="External"/><Relationship Id="rId22" Type="http://schemas.openxmlformats.org/officeDocument/2006/relationships/hyperlink" Target="https://platformazakupowa.pl/transakcja/8910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3923-2B49-4EE3-A7A8-E15DDEC3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5115</Words>
  <Characters>30691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HP</Company>
  <LinksUpToDate>false</LinksUpToDate>
  <CharactersWithSpaces>35735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as</dc:creator>
  <cp:lastModifiedBy>Adam Szymanowski</cp:lastModifiedBy>
  <cp:revision>3</cp:revision>
  <cp:lastPrinted>2024-02-21T07:56:00Z</cp:lastPrinted>
  <dcterms:created xsi:type="dcterms:W3CDTF">2024-02-29T16:04:00Z</dcterms:created>
  <dcterms:modified xsi:type="dcterms:W3CDTF">2024-02-29T16:04:00Z</dcterms:modified>
</cp:coreProperties>
</file>