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D6626" w14:textId="4E5F72C8" w:rsidR="00E52052" w:rsidRPr="00B560BA" w:rsidRDefault="00E52052" w:rsidP="00E52052">
      <w:pPr>
        <w:pStyle w:val="Tytu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B560BA">
        <w:rPr>
          <w:rFonts w:asciiTheme="minorHAnsi" w:hAnsiTheme="minorHAnsi" w:cstheme="minorHAnsi"/>
          <w:bCs/>
          <w:sz w:val="22"/>
          <w:szCs w:val="22"/>
        </w:rPr>
        <w:t xml:space="preserve">PROJEKT </w:t>
      </w:r>
      <w:r w:rsidRPr="00B560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560B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560B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81B20" w:rsidRPr="00B560BA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8C29F2" w:rsidRPr="00B560B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7B6AE1" w:rsidRPr="00B560B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8C29F2" w:rsidRPr="00B560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495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B560BA">
        <w:rPr>
          <w:rFonts w:asciiTheme="minorHAnsi" w:hAnsiTheme="minorHAnsi" w:cstheme="minorHAnsi"/>
          <w:b/>
          <w:bCs/>
          <w:sz w:val="22"/>
          <w:szCs w:val="22"/>
        </w:rPr>
        <w:t>UMOWA NR …../</w:t>
      </w:r>
      <w:r w:rsidR="00F81B20" w:rsidRPr="00B560B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560BA" w:rsidRPr="00B560BA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48487A9" w14:textId="77777777" w:rsidR="00E52052" w:rsidRPr="00B560BA" w:rsidRDefault="00E52052" w:rsidP="00E5205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B553FA7" w14:textId="5AE2D9EF" w:rsidR="00E52052" w:rsidRPr="00B560BA" w:rsidRDefault="00E52052" w:rsidP="00E52052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sz w:val="22"/>
          <w:szCs w:val="22"/>
        </w:rPr>
        <w:t>Zawarta w dniu ……………….20</w:t>
      </w:r>
      <w:r w:rsidR="00F81B20" w:rsidRPr="00B560BA">
        <w:rPr>
          <w:rFonts w:asciiTheme="minorHAnsi" w:hAnsiTheme="minorHAnsi" w:cstheme="minorHAnsi"/>
          <w:sz w:val="22"/>
          <w:szCs w:val="22"/>
        </w:rPr>
        <w:t>2</w:t>
      </w:r>
      <w:r w:rsidR="00B560BA" w:rsidRPr="00B560BA">
        <w:rPr>
          <w:rFonts w:asciiTheme="minorHAnsi" w:hAnsiTheme="minorHAnsi" w:cstheme="minorHAnsi"/>
          <w:sz w:val="22"/>
          <w:szCs w:val="22"/>
        </w:rPr>
        <w:t>4</w:t>
      </w:r>
      <w:r w:rsidRPr="00B560BA">
        <w:rPr>
          <w:rFonts w:asciiTheme="minorHAnsi" w:hAnsiTheme="minorHAnsi" w:cstheme="minorHAnsi"/>
          <w:sz w:val="22"/>
          <w:szCs w:val="22"/>
        </w:rPr>
        <w:t xml:space="preserve"> roku  w Kielcach pomiędzy : </w:t>
      </w:r>
    </w:p>
    <w:p w14:paraId="2077BAAB" w14:textId="77777777" w:rsidR="00E52052" w:rsidRPr="00B560BA" w:rsidRDefault="00E52052" w:rsidP="00E52052">
      <w:pPr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sz w:val="22"/>
          <w:szCs w:val="22"/>
        </w:rPr>
        <w:t xml:space="preserve">Świętokrzyskim Centrum Onkologii Samodzielnym Publicznym Zakładem Opieki Zdrowotnej  </w:t>
      </w:r>
    </w:p>
    <w:p w14:paraId="2C40F329" w14:textId="77777777" w:rsidR="00E52052" w:rsidRPr="00B560BA" w:rsidRDefault="00E52052" w:rsidP="00E52052">
      <w:pPr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sz w:val="22"/>
          <w:szCs w:val="22"/>
        </w:rPr>
        <w:t xml:space="preserve">z siedzibą w Kielcach, ul. </w:t>
      </w:r>
      <w:proofErr w:type="spellStart"/>
      <w:r w:rsidRPr="00B560BA">
        <w:rPr>
          <w:rFonts w:asciiTheme="minorHAnsi" w:hAnsiTheme="minorHAnsi" w:cstheme="minorHAnsi"/>
          <w:sz w:val="22"/>
          <w:szCs w:val="22"/>
        </w:rPr>
        <w:t>Artwińskiego</w:t>
      </w:r>
      <w:proofErr w:type="spellEnd"/>
      <w:r w:rsidRPr="00B560BA">
        <w:rPr>
          <w:rFonts w:asciiTheme="minorHAnsi" w:hAnsiTheme="minorHAnsi" w:cstheme="minorHAnsi"/>
          <w:sz w:val="22"/>
          <w:szCs w:val="22"/>
        </w:rPr>
        <w:t xml:space="preserve"> 3 (nr kodu: 25-734),</w:t>
      </w:r>
    </w:p>
    <w:p w14:paraId="52BD38D8" w14:textId="77777777" w:rsidR="00E52052" w:rsidRPr="00B560BA" w:rsidRDefault="00E52052" w:rsidP="00E52052">
      <w:pPr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sz w:val="22"/>
          <w:szCs w:val="22"/>
        </w:rPr>
        <w:t>REGON: 001263233, NIP: 959-12-94-907, zwanym w treści umowy „Zamawiającym”, w imieniu którego działa:</w:t>
      </w:r>
    </w:p>
    <w:p w14:paraId="403AA537" w14:textId="0D47EE79" w:rsidR="00E52052" w:rsidRPr="00B560BA" w:rsidRDefault="00634824" w:rsidP="00B560BA">
      <w:pPr>
        <w:pStyle w:val="Akapitzlist"/>
        <w:numPr>
          <w:ilvl w:val="0"/>
          <w:numId w:val="8"/>
        </w:num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sz w:val="22"/>
          <w:szCs w:val="22"/>
        </w:rPr>
        <w:t xml:space="preserve">Krzysztof </w:t>
      </w:r>
      <w:proofErr w:type="spellStart"/>
      <w:r w:rsidRPr="00B560BA">
        <w:rPr>
          <w:rFonts w:asciiTheme="minorHAnsi" w:hAnsiTheme="minorHAnsi" w:cstheme="minorHAnsi"/>
          <w:sz w:val="22"/>
          <w:szCs w:val="22"/>
        </w:rPr>
        <w:t>Falana</w:t>
      </w:r>
      <w:proofErr w:type="spellEnd"/>
      <w:r w:rsidRPr="00B560BA">
        <w:rPr>
          <w:rFonts w:asciiTheme="minorHAnsi" w:hAnsiTheme="minorHAnsi" w:cstheme="minorHAnsi"/>
          <w:sz w:val="22"/>
          <w:szCs w:val="22"/>
        </w:rPr>
        <w:t xml:space="preserve"> – Z-ca Dyrektora ds. Prawno - Inwestycyjnych</w:t>
      </w:r>
      <w:r w:rsidR="00E52052" w:rsidRPr="00B560BA">
        <w:rPr>
          <w:rFonts w:asciiTheme="minorHAnsi" w:hAnsiTheme="minorHAnsi" w:cstheme="minorHAnsi"/>
          <w:sz w:val="22"/>
          <w:szCs w:val="22"/>
        </w:rPr>
        <w:t>,</w:t>
      </w:r>
    </w:p>
    <w:p w14:paraId="24E0F44B" w14:textId="7A833B31" w:rsidR="00E52052" w:rsidRPr="00B560BA" w:rsidRDefault="00F81B20" w:rsidP="00B560BA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sz w:val="22"/>
          <w:szCs w:val="22"/>
        </w:rPr>
        <w:t>Wioletta Krupa</w:t>
      </w:r>
      <w:r w:rsidR="00E52052" w:rsidRPr="00B560BA">
        <w:rPr>
          <w:rFonts w:asciiTheme="minorHAnsi" w:hAnsiTheme="minorHAnsi" w:cstheme="minorHAnsi"/>
          <w:sz w:val="22"/>
          <w:szCs w:val="22"/>
        </w:rPr>
        <w:t xml:space="preserve">  – Główna Księgowa</w:t>
      </w:r>
    </w:p>
    <w:p w14:paraId="65089565" w14:textId="77777777" w:rsidR="00E52052" w:rsidRPr="00B560BA" w:rsidRDefault="00E52052" w:rsidP="00E52052">
      <w:pPr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sz w:val="22"/>
          <w:szCs w:val="22"/>
        </w:rPr>
        <w:t>a</w:t>
      </w:r>
    </w:p>
    <w:p w14:paraId="5290B87B" w14:textId="77777777" w:rsidR="00B560BA" w:rsidRPr="00B560BA" w:rsidRDefault="00B560BA" w:rsidP="00B560BA">
      <w:pPr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bCs/>
          <w:sz w:val="22"/>
          <w:szCs w:val="22"/>
        </w:rPr>
        <w:t>…………………………… z s</w:t>
      </w:r>
      <w:r w:rsidRPr="00B560BA">
        <w:rPr>
          <w:rFonts w:asciiTheme="minorHAnsi" w:hAnsiTheme="minorHAnsi" w:cstheme="minorHAnsi"/>
          <w:sz w:val="22"/>
          <w:szCs w:val="22"/>
        </w:rPr>
        <w:t>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150237AE" w14:textId="77777777" w:rsidR="00B560BA" w:rsidRPr="00B560BA" w:rsidRDefault="00B560BA" w:rsidP="00B560B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111EBE65" w14:textId="77777777" w:rsidR="00B560BA" w:rsidRPr="00B560BA" w:rsidRDefault="00B560BA" w:rsidP="00B560B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749E0997" w14:textId="77777777" w:rsidR="00E52052" w:rsidRPr="00B560BA" w:rsidRDefault="00E52052" w:rsidP="00E52052">
      <w:pPr>
        <w:rPr>
          <w:rFonts w:asciiTheme="minorHAnsi" w:hAnsiTheme="minorHAnsi" w:cstheme="minorHAnsi"/>
          <w:sz w:val="22"/>
          <w:szCs w:val="22"/>
        </w:rPr>
      </w:pPr>
    </w:p>
    <w:p w14:paraId="67A8F554" w14:textId="77777777" w:rsidR="00F81B20" w:rsidRPr="00B560BA" w:rsidRDefault="00F81B20" w:rsidP="00F81B2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sz w:val="22"/>
          <w:szCs w:val="22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33225079" w14:textId="54E6EC1F" w:rsidR="00E52052" w:rsidRPr="00B560BA" w:rsidRDefault="00E52052" w:rsidP="00E5205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560BA">
        <w:rPr>
          <w:rFonts w:asciiTheme="minorHAnsi" w:hAnsiTheme="minorHAnsi" w:cstheme="minorHAnsi"/>
          <w:sz w:val="22"/>
          <w:szCs w:val="22"/>
        </w:rPr>
        <w:t>Strony zawarły umowę następującej treści:</w:t>
      </w:r>
    </w:p>
    <w:p w14:paraId="4675FE02" w14:textId="77777777" w:rsidR="00E52052" w:rsidRPr="000D6BDC" w:rsidRDefault="00E52052" w:rsidP="000D6BDC">
      <w:pPr>
        <w:pStyle w:val="Nagwekbazowy"/>
        <w:keepNext w:val="0"/>
        <w:keepLines w:val="0"/>
        <w:tabs>
          <w:tab w:val="left" w:pos="426"/>
        </w:tabs>
        <w:spacing w:line="240" w:lineRule="auto"/>
        <w:jc w:val="center"/>
        <w:rPr>
          <w:rFonts w:asciiTheme="minorHAnsi" w:hAnsiTheme="minorHAnsi" w:cstheme="minorHAnsi"/>
          <w:b/>
          <w:kern w:val="0"/>
          <w:szCs w:val="22"/>
        </w:rPr>
      </w:pPr>
      <w:r w:rsidRPr="000D6BDC">
        <w:rPr>
          <w:rFonts w:asciiTheme="minorHAnsi" w:hAnsiTheme="minorHAnsi" w:cstheme="minorHAnsi"/>
          <w:b/>
          <w:kern w:val="0"/>
          <w:szCs w:val="22"/>
        </w:rPr>
        <w:sym w:font="Arial" w:char="00A7"/>
      </w:r>
      <w:r w:rsidRPr="000D6BDC">
        <w:rPr>
          <w:rFonts w:asciiTheme="minorHAnsi" w:hAnsiTheme="minorHAnsi" w:cstheme="minorHAnsi"/>
          <w:b/>
          <w:kern w:val="0"/>
          <w:szCs w:val="22"/>
        </w:rPr>
        <w:t>1</w:t>
      </w:r>
    </w:p>
    <w:p w14:paraId="105D0FCE" w14:textId="77777777" w:rsidR="00B560BA" w:rsidRPr="000D6BDC" w:rsidRDefault="00B560BA" w:rsidP="000D6BD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6BDC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379E7A94" w14:textId="5D6A7AA6" w:rsidR="00E52052" w:rsidRPr="000D6BDC" w:rsidRDefault="00E52052" w:rsidP="00E52052">
      <w:pPr>
        <w:pStyle w:val="Nagwekbazowy"/>
        <w:keepNext w:val="0"/>
        <w:keepLines w:val="0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Cs/>
          <w:kern w:val="0"/>
          <w:szCs w:val="22"/>
        </w:rPr>
      </w:pPr>
      <w:r w:rsidRPr="000D6BDC">
        <w:rPr>
          <w:rFonts w:asciiTheme="minorHAnsi" w:hAnsiTheme="minorHAnsi" w:cstheme="minorHAnsi"/>
          <w:bCs/>
          <w:kern w:val="0"/>
          <w:szCs w:val="22"/>
        </w:rPr>
        <w:t xml:space="preserve">Przedmiotem umowy jest świadczenie usług kurierskich  w zakresie przesyłek krajowych nadawanych przez Zamawiającego zgodnie z Załącznikiem nr 1 i </w:t>
      </w:r>
      <w:r w:rsidR="00B560BA" w:rsidRPr="000D6BDC">
        <w:rPr>
          <w:rFonts w:asciiTheme="minorHAnsi" w:hAnsiTheme="minorHAnsi" w:cstheme="minorHAnsi"/>
          <w:bCs/>
          <w:kern w:val="0"/>
          <w:szCs w:val="22"/>
        </w:rPr>
        <w:t>2</w:t>
      </w:r>
      <w:r w:rsidRPr="000D6BDC">
        <w:rPr>
          <w:rFonts w:asciiTheme="minorHAnsi" w:hAnsiTheme="minorHAnsi" w:cstheme="minorHAnsi"/>
          <w:bCs/>
          <w:kern w:val="0"/>
          <w:szCs w:val="22"/>
        </w:rPr>
        <w:t xml:space="preserve"> stanowiącymi  integralną część niniejszej umowy.</w:t>
      </w:r>
    </w:p>
    <w:p w14:paraId="56E395EF" w14:textId="77777777" w:rsidR="00B560BA" w:rsidRPr="000D6BDC" w:rsidRDefault="00B560BA" w:rsidP="00B560B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5D1502A" w14:textId="77777777" w:rsidR="00E52052" w:rsidRPr="000D6BDC" w:rsidRDefault="00E52052" w:rsidP="000D6BDC">
      <w:pPr>
        <w:pStyle w:val="Nagwekbazowy"/>
        <w:keepNext w:val="0"/>
        <w:keepLines w:val="0"/>
        <w:tabs>
          <w:tab w:val="left" w:pos="426"/>
        </w:tabs>
        <w:spacing w:line="240" w:lineRule="auto"/>
        <w:jc w:val="center"/>
        <w:rPr>
          <w:rFonts w:asciiTheme="minorHAnsi" w:hAnsiTheme="minorHAnsi" w:cstheme="minorHAnsi"/>
          <w:b/>
          <w:kern w:val="0"/>
          <w:szCs w:val="22"/>
        </w:rPr>
      </w:pPr>
      <w:r w:rsidRPr="000D6BDC">
        <w:rPr>
          <w:rFonts w:asciiTheme="minorHAnsi" w:hAnsiTheme="minorHAnsi" w:cstheme="minorHAnsi"/>
          <w:b/>
          <w:kern w:val="0"/>
          <w:szCs w:val="22"/>
        </w:rPr>
        <w:sym w:font="Arial" w:char="00A7"/>
      </w:r>
      <w:r w:rsidRPr="000D6BDC">
        <w:rPr>
          <w:rFonts w:asciiTheme="minorHAnsi" w:hAnsiTheme="minorHAnsi" w:cstheme="minorHAnsi"/>
          <w:b/>
          <w:kern w:val="0"/>
          <w:szCs w:val="22"/>
        </w:rPr>
        <w:t>2</w:t>
      </w:r>
    </w:p>
    <w:p w14:paraId="3F4F9ECE" w14:textId="77777777" w:rsidR="00B560BA" w:rsidRPr="000D6BDC" w:rsidRDefault="00B560BA" w:rsidP="000D6BD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6BDC">
        <w:rPr>
          <w:rFonts w:asciiTheme="minorHAnsi" w:hAnsiTheme="minorHAnsi" w:cstheme="minorHAnsi"/>
          <w:b/>
          <w:sz w:val="22"/>
          <w:szCs w:val="22"/>
        </w:rPr>
        <w:t>Płatności  i ceny</w:t>
      </w:r>
    </w:p>
    <w:p w14:paraId="0FF9EBFB" w14:textId="7CC53045" w:rsidR="00B560BA" w:rsidRPr="000D6BDC" w:rsidRDefault="00E52052" w:rsidP="003A66CC">
      <w:pPr>
        <w:pStyle w:val="Tekstpodstawowywcity2"/>
        <w:numPr>
          <w:ilvl w:val="0"/>
          <w:numId w:val="11"/>
        </w:numPr>
        <w:tabs>
          <w:tab w:val="center" w:pos="45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sz w:val="22"/>
          <w:szCs w:val="22"/>
        </w:rPr>
        <w:t xml:space="preserve">Zgodnie z  „OFERTĄ”,  Zamawiający  zapłaci  za przedmiot umowy łączną kwotę  </w:t>
      </w:r>
    </w:p>
    <w:p w14:paraId="6996B7AF" w14:textId="59E65B2D" w:rsidR="00B560BA" w:rsidRPr="000D6BDC" w:rsidRDefault="00B560BA" w:rsidP="003A66CC">
      <w:pPr>
        <w:pStyle w:val="Tekstpodstawowywcity2"/>
        <w:tabs>
          <w:tab w:val="center" w:pos="4535"/>
        </w:tabs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sz w:val="22"/>
          <w:szCs w:val="22"/>
        </w:rPr>
        <w:t xml:space="preserve">             </w:t>
      </w:r>
      <w:r w:rsidR="000D6BDC" w:rsidRPr="000D6BD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6A29" w:rsidRPr="000D6BDC">
        <w:rPr>
          <w:rFonts w:asciiTheme="minorHAnsi" w:hAnsiTheme="minorHAnsi" w:cstheme="minorHAnsi"/>
          <w:b w:val="0"/>
          <w:sz w:val="22"/>
          <w:szCs w:val="22"/>
        </w:rPr>
        <w:t>netto: …</w:t>
      </w:r>
      <w:r w:rsidRPr="000D6BDC">
        <w:rPr>
          <w:rFonts w:asciiTheme="minorHAnsi" w:hAnsiTheme="minorHAnsi" w:cstheme="minorHAnsi"/>
          <w:b w:val="0"/>
          <w:sz w:val="22"/>
          <w:szCs w:val="22"/>
        </w:rPr>
        <w:t>...</w:t>
      </w:r>
      <w:r w:rsidR="00456A29" w:rsidRPr="000D6BDC">
        <w:rPr>
          <w:rFonts w:asciiTheme="minorHAnsi" w:hAnsiTheme="minorHAnsi" w:cstheme="minorHAnsi"/>
          <w:b w:val="0"/>
          <w:sz w:val="22"/>
          <w:szCs w:val="22"/>
        </w:rPr>
        <w:t xml:space="preserve">…. zł, </w:t>
      </w:r>
    </w:p>
    <w:p w14:paraId="59FD3146" w14:textId="508A04C8" w:rsidR="00E52052" w:rsidRPr="000D6BDC" w:rsidRDefault="00B560BA" w:rsidP="003A66CC">
      <w:pPr>
        <w:pStyle w:val="Tekstpodstawowywcity2"/>
        <w:tabs>
          <w:tab w:val="center" w:pos="4535"/>
        </w:tabs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sz w:val="22"/>
          <w:szCs w:val="22"/>
        </w:rPr>
        <w:t xml:space="preserve">             </w:t>
      </w:r>
      <w:r w:rsidR="000D6BDC" w:rsidRPr="000D6BD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E52052" w:rsidRPr="000D6BDC">
        <w:rPr>
          <w:rFonts w:asciiTheme="minorHAnsi" w:hAnsiTheme="minorHAnsi" w:cstheme="minorHAnsi"/>
          <w:b w:val="0"/>
          <w:sz w:val="22"/>
          <w:szCs w:val="22"/>
        </w:rPr>
        <w:t xml:space="preserve">brutto: ….…  zł   </w:t>
      </w:r>
      <w:r w:rsidR="00456A29" w:rsidRPr="000D6BDC">
        <w:rPr>
          <w:rFonts w:asciiTheme="minorHAnsi" w:hAnsiTheme="minorHAnsi" w:cstheme="minorHAnsi"/>
          <w:b w:val="0"/>
          <w:sz w:val="22"/>
          <w:szCs w:val="22"/>
        </w:rPr>
        <w:t>/</w:t>
      </w:r>
      <w:r w:rsidR="00E52052" w:rsidRPr="000D6BDC">
        <w:rPr>
          <w:rFonts w:asciiTheme="minorHAnsi" w:hAnsiTheme="minorHAnsi" w:cstheme="minorHAnsi"/>
          <w:b w:val="0"/>
          <w:sz w:val="22"/>
          <w:szCs w:val="22"/>
        </w:rPr>
        <w:t xml:space="preserve">słownie: ……………………………. </w:t>
      </w:r>
      <w:r w:rsidR="00456A29" w:rsidRPr="000D6BDC">
        <w:rPr>
          <w:rFonts w:asciiTheme="minorHAnsi" w:hAnsiTheme="minorHAnsi" w:cstheme="minorHAnsi"/>
          <w:b w:val="0"/>
          <w:sz w:val="22"/>
          <w:szCs w:val="22"/>
        </w:rPr>
        <w:t>/.</w:t>
      </w:r>
    </w:p>
    <w:p w14:paraId="6A0F4EFD" w14:textId="00AB9504" w:rsidR="00B560BA" w:rsidRPr="000D6BDC" w:rsidRDefault="00B560BA" w:rsidP="003A66CC">
      <w:pPr>
        <w:pStyle w:val="Tekstpodstawowywcity2"/>
        <w:numPr>
          <w:ilvl w:val="0"/>
          <w:numId w:val="11"/>
        </w:numPr>
        <w:tabs>
          <w:tab w:val="center" w:pos="4535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>Strony ustalają, że cena BRUTTO – jest ceną ostateczną.</w:t>
      </w:r>
    </w:p>
    <w:p w14:paraId="68563399" w14:textId="5F47E3A3" w:rsidR="00B560BA" w:rsidRPr="000D6BDC" w:rsidRDefault="00B560BA" w:rsidP="003A66CC">
      <w:pPr>
        <w:pStyle w:val="Tekstpodstawowywcity2"/>
        <w:numPr>
          <w:ilvl w:val="0"/>
          <w:numId w:val="11"/>
        </w:numPr>
        <w:tabs>
          <w:tab w:val="center" w:pos="4535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 xml:space="preserve">Akceptowane będą również faktury elektroniczne przesyłane na adres mailowy </w:t>
      </w:r>
      <w:hyperlink r:id="rId5" w:history="1">
        <w:r w:rsidR="008F0A54" w:rsidRPr="000D6BDC">
          <w:rPr>
            <w:rStyle w:val="Hipercze"/>
            <w:rFonts w:asciiTheme="minorHAnsi" w:hAnsiTheme="minorHAnsi" w:cstheme="minorHAnsi"/>
            <w:b w:val="0"/>
            <w:bCs/>
            <w:sz w:val="22"/>
            <w:szCs w:val="22"/>
          </w:rPr>
          <w:t>finanse@onkol.kielce.pl</w:t>
        </w:r>
      </w:hyperlink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642D6050" w14:textId="77777777" w:rsidR="008F0A54" w:rsidRPr="000D6BDC" w:rsidRDefault="008F0A54" w:rsidP="003A66CC">
      <w:pPr>
        <w:pStyle w:val="Tekstpodstawowywcity2"/>
        <w:numPr>
          <w:ilvl w:val="0"/>
          <w:numId w:val="11"/>
        </w:numPr>
        <w:tabs>
          <w:tab w:val="center" w:pos="4535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>Zamawiający zobowiązuje się do regulowania należności za usługi świadczone przez Wykonawcę</w:t>
      </w:r>
    </w:p>
    <w:p w14:paraId="3BD4C464" w14:textId="26FAE4E2" w:rsidR="008F0A54" w:rsidRPr="000D6BDC" w:rsidRDefault="008F0A54" w:rsidP="003A66CC">
      <w:pPr>
        <w:pStyle w:val="Tekstpodstawowywcity2"/>
        <w:tabs>
          <w:tab w:val="center" w:pos="4535"/>
        </w:tabs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 xml:space="preserve"> na podstawie dokumentów sprzedaży (faktura VAT) wystawianych na usługi krajowe. Płatność za usługi  krajowe nastąpi przelewem w terminie  30 dni od daty wystawienia faktury na rachunek  wskazany na fakturze.</w:t>
      </w:r>
    </w:p>
    <w:p w14:paraId="6C7EF64F" w14:textId="3B2A361E" w:rsidR="008F0A54" w:rsidRPr="000D6BDC" w:rsidRDefault="008F0A54" w:rsidP="003A66CC">
      <w:pPr>
        <w:pStyle w:val="Tekstpodstawowywcity2"/>
        <w:numPr>
          <w:ilvl w:val="0"/>
          <w:numId w:val="11"/>
        </w:numPr>
        <w:tabs>
          <w:tab w:val="center" w:pos="4535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>Terminem dokonania płatności  jest data wpływu należności na rachunek Wykonawcy.</w:t>
      </w:r>
    </w:p>
    <w:p w14:paraId="5DBC2790" w14:textId="7A8545C1" w:rsidR="008F0A54" w:rsidRPr="000D6BDC" w:rsidRDefault="008F0A54" w:rsidP="003A66CC">
      <w:pPr>
        <w:pStyle w:val="Tekstpodstawowywcity2"/>
        <w:numPr>
          <w:ilvl w:val="0"/>
          <w:numId w:val="11"/>
        </w:numPr>
        <w:tabs>
          <w:tab w:val="center" w:pos="4535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 xml:space="preserve">Zamawiający  oświadcza, że jest płatnikiem podatku VAT  o numerze NIP: 9591294907 i upoważnia </w:t>
      </w:r>
    </w:p>
    <w:p w14:paraId="1646AAB0" w14:textId="77777777" w:rsidR="008F0A54" w:rsidRPr="000D6BDC" w:rsidRDefault="008F0A54" w:rsidP="003A66CC">
      <w:pPr>
        <w:pStyle w:val="Tekstpodstawowywcity2"/>
        <w:tabs>
          <w:tab w:val="center" w:pos="4535"/>
        </w:tabs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>Wykonawcę do wystawienia dokumentów sprzedaży bez swojego podpisu.</w:t>
      </w:r>
    </w:p>
    <w:p w14:paraId="300EE094" w14:textId="44ECD2CB" w:rsidR="008F0A54" w:rsidRPr="000D6BDC" w:rsidRDefault="008F0A54" w:rsidP="003A66CC">
      <w:pPr>
        <w:pStyle w:val="Tekstpodstawowywcity2"/>
        <w:numPr>
          <w:ilvl w:val="0"/>
          <w:numId w:val="11"/>
        </w:numPr>
        <w:tabs>
          <w:tab w:val="center" w:pos="4535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 xml:space="preserve">W przypadku nie wykonania przez Zamawiającego całego zakresu przedmiotu umowy określonego </w:t>
      </w:r>
    </w:p>
    <w:p w14:paraId="45CA61E9" w14:textId="7553396E" w:rsidR="008F0A54" w:rsidRPr="000D6BDC" w:rsidRDefault="008F0A54" w:rsidP="003A66CC">
      <w:pPr>
        <w:pStyle w:val="Tekstpodstawowywcity2"/>
        <w:tabs>
          <w:tab w:val="center" w:pos="4535"/>
        </w:tabs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 xml:space="preserve">w Załączniku nr </w:t>
      </w:r>
      <w:r w:rsidR="000D6BDC" w:rsidRPr="000D6BDC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>, Wykonawcy nie będą przysługiwać żadne roszczenia finansowe względem Zamawiającego za nie</w:t>
      </w:r>
      <w:r w:rsidR="000D6BDC" w:rsidRPr="000D6BD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>zrealizowanie przedmiotu zamówienia.</w:t>
      </w:r>
    </w:p>
    <w:p w14:paraId="4DE0F3F9" w14:textId="3275B301" w:rsidR="008F0A54" w:rsidRPr="000D6BDC" w:rsidRDefault="008F0A54" w:rsidP="00F65065">
      <w:pPr>
        <w:pStyle w:val="Tekstpodstawowywcity2"/>
        <w:numPr>
          <w:ilvl w:val="0"/>
          <w:numId w:val="11"/>
        </w:numPr>
        <w:tabs>
          <w:tab w:val="center" w:pos="4535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D6BDC">
        <w:rPr>
          <w:rFonts w:asciiTheme="minorHAnsi" w:hAnsiTheme="minorHAnsi" w:cstheme="minorHAnsi"/>
          <w:b w:val="0"/>
          <w:bCs/>
          <w:sz w:val="22"/>
          <w:szCs w:val="22"/>
        </w:rPr>
        <w:t>W przypadku nie wywiązania się z zamówienia, a zaistnienia konieczności pilnego dokonania zamówienia, Zamawiający obciąży Wykonawcę różnicą w cenie między ceną umowną, a ceną u innego Wykonawcy.</w:t>
      </w:r>
    </w:p>
    <w:p w14:paraId="61583859" w14:textId="37405F9C" w:rsidR="00E52052" w:rsidRPr="000D6BDC" w:rsidRDefault="00E14952" w:rsidP="000D6B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E52052" w:rsidRPr="000D6BDC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="00E52052" w:rsidRPr="000D6BDC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3F36190F" w14:textId="77777777" w:rsidR="00B560BA" w:rsidRPr="000D6BDC" w:rsidRDefault="00B560BA" w:rsidP="000D6BDC">
      <w:pPr>
        <w:tabs>
          <w:tab w:val="left" w:pos="0"/>
        </w:tabs>
        <w:suppressAutoHyphens/>
        <w:autoSpaceDN w:val="0"/>
        <w:ind w:left="142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D6BDC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</w:p>
    <w:p w14:paraId="10769A15" w14:textId="62208693" w:rsidR="00E52052" w:rsidRPr="000D6BDC" w:rsidRDefault="00E52052" w:rsidP="000D6BDC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>Wymagany termin realizacji zamówienia:  12 m-</w:t>
      </w:r>
      <w:proofErr w:type="spellStart"/>
      <w:r w:rsidRPr="000D6BDC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0D6BDC">
        <w:rPr>
          <w:rFonts w:asciiTheme="minorHAnsi" w:hAnsiTheme="minorHAnsi" w:cstheme="minorHAnsi"/>
          <w:sz w:val="22"/>
          <w:szCs w:val="22"/>
        </w:rPr>
        <w:t xml:space="preserve"> od daty podpisania umowy, sukcesywnie do potrzeb</w:t>
      </w:r>
      <w:r w:rsidR="00456A29" w:rsidRPr="000D6BDC">
        <w:rPr>
          <w:rFonts w:asciiTheme="minorHAnsi" w:hAnsiTheme="minorHAnsi" w:cstheme="minorHAnsi"/>
          <w:sz w:val="22"/>
          <w:szCs w:val="22"/>
        </w:rPr>
        <w:t>.</w:t>
      </w:r>
    </w:p>
    <w:p w14:paraId="3101D2C0" w14:textId="3BA0C6A7" w:rsidR="00E52052" w:rsidRPr="000D6BDC" w:rsidRDefault="00E14952" w:rsidP="000D6BDC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2052" w:rsidRPr="000D6BDC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="00E52052" w:rsidRPr="000D6BDC">
        <w:rPr>
          <w:rFonts w:asciiTheme="minorHAnsi" w:hAnsiTheme="minorHAnsi" w:cstheme="minorHAnsi"/>
          <w:b/>
          <w:sz w:val="22"/>
          <w:szCs w:val="22"/>
        </w:rPr>
        <w:t xml:space="preserve"> 4</w:t>
      </w:r>
    </w:p>
    <w:p w14:paraId="59F0D7EF" w14:textId="20DCA9DB" w:rsidR="00E52052" w:rsidRPr="000D6BDC" w:rsidRDefault="003A66CC" w:rsidP="000D6B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6BDC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05F25158" w14:textId="70268ED4" w:rsidR="008C5BFC" w:rsidRPr="000D6BDC" w:rsidRDefault="008C5BFC" w:rsidP="000D6B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426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 xml:space="preserve">W przypadku niewykonania lub nienależytego wykonania Umowy Wykonawca zapłaci Zamawiającemu </w:t>
      </w:r>
      <w:r w:rsidR="000D6BDC" w:rsidRPr="000D6BDC">
        <w:rPr>
          <w:rFonts w:asciiTheme="minorHAnsi" w:hAnsiTheme="minorHAnsi" w:cstheme="minorHAnsi"/>
          <w:sz w:val="22"/>
          <w:szCs w:val="22"/>
        </w:rPr>
        <w:t xml:space="preserve">  </w:t>
      </w:r>
      <w:r w:rsidRPr="000D6BDC">
        <w:rPr>
          <w:rFonts w:asciiTheme="minorHAnsi" w:hAnsiTheme="minorHAnsi" w:cstheme="minorHAnsi"/>
          <w:sz w:val="22"/>
          <w:szCs w:val="22"/>
        </w:rPr>
        <w:t>następujące kary umowne:</w:t>
      </w:r>
    </w:p>
    <w:p w14:paraId="3C2761D4" w14:textId="4C38083D" w:rsidR="008C5BFC" w:rsidRPr="000D6BDC" w:rsidRDefault="008C5BFC" w:rsidP="000D6BD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ind w:left="709" w:firstLine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>za utratę przesyłki – w wysokości czterokrotności opłaty brutto za nadanie danej przesyłki;</w:t>
      </w:r>
    </w:p>
    <w:p w14:paraId="66BD743B" w14:textId="77777777" w:rsidR="000D6BDC" w:rsidRPr="000D6BDC" w:rsidRDefault="008C5BFC" w:rsidP="000D6BD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ind w:left="709" w:firstLine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lastRenderedPageBreak/>
        <w:t>za ubytek lub uszkodzenia przesyłki – w wysokości trzykrotności opłaty brutto za nadanie danej</w:t>
      </w:r>
    </w:p>
    <w:p w14:paraId="4DE0D915" w14:textId="2C60CB4C" w:rsidR="008C5BFC" w:rsidRPr="000D6BDC" w:rsidRDefault="000D6BDC" w:rsidP="000D6BDC">
      <w:pPr>
        <w:pStyle w:val="Akapitzlist"/>
        <w:autoSpaceDE w:val="0"/>
        <w:autoSpaceDN w:val="0"/>
        <w:adjustRightInd w:val="0"/>
        <w:spacing w:after="200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 xml:space="preserve">         </w:t>
      </w:r>
      <w:r w:rsidR="008C5BFC" w:rsidRPr="000D6BDC">
        <w:rPr>
          <w:rFonts w:asciiTheme="minorHAnsi" w:hAnsiTheme="minorHAnsi" w:cstheme="minorHAnsi"/>
          <w:sz w:val="22"/>
          <w:szCs w:val="22"/>
        </w:rPr>
        <w:t xml:space="preserve"> </w:t>
      </w:r>
      <w:r w:rsidRPr="000D6BDC">
        <w:rPr>
          <w:rFonts w:asciiTheme="minorHAnsi" w:hAnsiTheme="minorHAnsi" w:cstheme="minorHAnsi"/>
          <w:sz w:val="22"/>
          <w:szCs w:val="22"/>
        </w:rPr>
        <w:t xml:space="preserve"> </w:t>
      </w:r>
      <w:r w:rsidR="008C5BFC" w:rsidRPr="000D6BDC">
        <w:rPr>
          <w:rFonts w:asciiTheme="minorHAnsi" w:hAnsiTheme="minorHAnsi" w:cstheme="minorHAnsi"/>
          <w:sz w:val="22"/>
          <w:szCs w:val="22"/>
        </w:rPr>
        <w:t>przesyłki;</w:t>
      </w:r>
    </w:p>
    <w:p w14:paraId="528306CF" w14:textId="77777777" w:rsidR="000D6BDC" w:rsidRPr="000D6BDC" w:rsidRDefault="008C5BFC" w:rsidP="000D6BD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ind w:left="709" w:firstLine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>za opóźnienie w odbiorze przesyłki w terminach określonych w umowie w wysokości 10 %</w:t>
      </w:r>
    </w:p>
    <w:p w14:paraId="3C54D565" w14:textId="77777777" w:rsidR="000D6BDC" w:rsidRPr="000D6BDC" w:rsidRDefault="000D6BDC" w:rsidP="000D6BDC">
      <w:pPr>
        <w:pStyle w:val="Akapitzlist"/>
        <w:autoSpaceDE w:val="0"/>
        <w:autoSpaceDN w:val="0"/>
        <w:adjustRightInd w:val="0"/>
        <w:spacing w:after="200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 xml:space="preserve">         </w:t>
      </w:r>
      <w:r w:rsidR="008C5BFC" w:rsidRPr="000D6BDC">
        <w:rPr>
          <w:rFonts w:asciiTheme="minorHAnsi" w:hAnsiTheme="minorHAnsi" w:cstheme="minorHAnsi"/>
          <w:sz w:val="22"/>
          <w:szCs w:val="22"/>
        </w:rPr>
        <w:t xml:space="preserve"> </w:t>
      </w:r>
      <w:r w:rsidRPr="000D6BDC">
        <w:rPr>
          <w:rFonts w:asciiTheme="minorHAnsi" w:hAnsiTheme="minorHAnsi" w:cstheme="minorHAnsi"/>
          <w:sz w:val="22"/>
          <w:szCs w:val="22"/>
        </w:rPr>
        <w:t xml:space="preserve"> </w:t>
      </w:r>
      <w:r w:rsidR="008C5BFC" w:rsidRPr="000D6BDC">
        <w:rPr>
          <w:rFonts w:asciiTheme="minorHAnsi" w:hAnsiTheme="minorHAnsi" w:cstheme="minorHAnsi"/>
          <w:sz w:val="22"/>
          <w:szCs w:val="22"/>
        </w:rPr>
        <w:t xml:space="preserve">opłaty brutto za nadanie danej przesyłki za każdą rozpoczętą godzinę zwłoki, jednak nie </w:t>
      </w:r>
    </w:p>
    <w:p w14:paraId="45F4D704" w14:textId="60D04AA6" w:rsidR="008C5BFC" w:rsidRPr="000D6BDC" w:rsidRDefault="000D6BDC" w:rsidP="000D6BDC">
      <w:pPr>
        <w:pStyle w:val="Akapitzlist"/>
        <w:autoSpaceDE w:val="0"/>
        <w:autoSpaceDN w:val="0"/>
        <w:adjustRightInd w:val="0"/>
        <w:spacing w:after="200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8C5BFC" w:rsidRPr="000D6BDC">
        <w:rPr>
          <w:rFonts w:asciiTheme="minorHAnsi" w:hAnsiTheme="minorHAnsi" w:cstheme="minorHAnsi"/>
          <w:sz w:val="22"/>
          <w:szCs w:val="22"/>
        </w:rPr>
        <w:t>wyższej, niż opłata za nadanie danej przesyłki;</w:t>
      </w:r>
    </w:p>
    <w:p w14:paraId="14EA8273" w14:textId="77777777" w:rsidR="000D6BDC" w:rsidRPr="000D6BDC" w:rsidRDefault="008C5BFC" w:rsidP="000D6BD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ind w:left="709" w:firstLine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 xml:space="preserve">za opóźnienie w doręczeniu przesyłki w terminach określonych w umowie w wysokości 10 % </w:t>
      </w:r>
    </w:p>
    <w:p w14:paraId="4D6FC215" w14:textId="77777777" w:rsidR="000D6BDC" w:rsidRPr="000D6BDC" w:rsidRDefault="000D6BDC" w:rsidP="000D6BDC">
      <w:pPr>
        <w:pStyle w:val="Akapitzlist"/>
        <w:autoSpaceDE w:val="0"/>
        <w:autoSpaceDN w:val="0"/>
        <w:adjustRightInd w:val="0"/>
        <w:spacing w:after="200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8C5BFC" w:rsidRPr="000D6BDC">
        <w:rPr>
          <w:rFonts w:asciiTheme="minorHAnsi" w:hAnsiTheme="minorHAnsi" w:cstheme="minorHAnsi"/>
          <w:sz w:val="22"/>
          <w:szCs w:val="22"/>
        </w:rPr>
        <w:t xml:space="preserve">opłaty brutto za nadanie danej przesyłki, za każdą rozpoczętą godzinę opóźnienia, jednak nie </w:t>
      </w:r>
    </w:p>
    <w:p w14:paraId="5CE98CDE" w14:textId="4AE5203F" w:rsidR="008C5BFC" w:rsidRPr="000D6BDC" w:rsidRDefault="000D6BDC" w:rsidP="000D6BDC">
      <w:pPr>
        <w:pStyle w:val="Akapitzlist"/>
        <w:autoSpaceDE w:val="0"/>
        <w:autoSpaceDN w:val="0"/>
        <w:adjustRightInd w:val="0"/>
        <w:spacing w:after="200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8C5BFC" w:rsidRPr="000D6BDC">
        <w:rPr>
          <w:rFonts w:asciiTheme="minorHAnsi" w:hAnsiTheme="minorHAnsi" w:cstheme="minorHAnsi"/>
          <w:sz w:val="22"/>
          <w:szCs w:val="22"/>
        </w:rPr>
        <w:t xml:space="preserve">wyższej, niż dwukrotność opłaty za nadanie danej przesyłki; </w:t>
      </w:r>
    </w:p>
    <w:p w14:paraId="06CE0761" w14:textId="77777777" w:rsidR="008C5BFC" w:rsidRPr="000D6BDC" w:rsidRDefault="008C5BFC" w:rsidP="000D6BD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D6BDC">
        <w:rPr>
          <w:rFonts w:asciiTheme="minorHAnsi" w:hAnsiTheme="minorHAnsi" w:cstheme="minorHAnsi"/>
          <w:bCs/>
          <w:sz w:val="22"/>
          <w:szCs w:val="22"/>
        </w:rPr>
        <w:t>Naliczenie kary umownej z jednego tytułu nie wyłącza możliwości naliczenia kary umownej z innego tytułu.</w:t>
      </w:r>
    </w:p>
    <w:p w14:paraId="1CCDDDF6" w14:textId="77777777" w:rsidR="003A66CC" w:rsidRPr="000D6BDC" w:rsidRDefault="008C5BFC" w:rsidP="000D6B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426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>W przypadku</w:t>
      </w:r>
      <w:r w:rsidR="003A66CC" w:rsidRPr="000D6BDC">
        <w:rPr>
          <w:rFonts w:asciiTheme="minorHAnsi" w:hAnsiTheme="minorHAnsi" w:cstheme="minorHAnsi"/>
          <w:sz w:val="22"/>
          <w:szCs w:val="22"/>
        </w:rPr>
        <w:t>,</w:t>
      </w:r>
      <w:r w:rsidRPr="000D6BDC">
        <w:rPr>
          <w:rFonts w:asciiTheme="minorHAnsi" w:hAnsiTheme="minorHAnsi" w:cstheme="minorHAnsi"/>
          <w:sz w:val="22"/>
          <w:szCs w:val="22"/>
        </w:rPr>
        <w:t xml:space="preserve"> gdy szkoda poniesiona przez Zamawiającego wskutek niewykonania lub nienależytego wykonania Umowy przewyższa wysokość kar umownych Zamawiający może dochodzić odszkodowania na zasadach ogólnych.</w:t>
      </w:r>
    </w:p>
    <w:p w14:paraId="2B0EA737" w14:textId="15A60300" w:rsidR="008C5BFC" w:rsidRPr="000D6BDC" w:rsidRDefault="008C5BFC" w:rsidP="000D6B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426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>Zamawiający zastrzega sobie możliwość potrącania kar umownych z wierzytelności Wykonawcy.</w:t>
      </w:r>
    </w:p>
    <w:p w14:paraId="6107C6DA" w14:textId="77777777" w:rsidR="003A66CC" w:rsidRPr="000D6BDC" w:rsidRDefault="003A66CC" w:rsidP="003A66CC">
      <w:pPr>
        <w:pStyle w:val="Akapitzlist"/>
        <w:autoSpaceDE w:val="0"/>
        <w:autoSpaceDN w:val="0"/>
        <w:adjustRightInd w:val="0"/>
        <w:spacing w:after="20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87764F2" w14:textId="59399D24" w:rsidR="008C5BFC" w:rsidRPr="000D6BDC" w:rsidRDefault="00E14952" w:rsidP="00E14952">
      <w:pPr>
        <w:pStyle w:val="Akapitzlist"/>
        <w:tabs>
          <w:tab w:val="left" w:pos="0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</w:t>
      </w:r>
      <w:r w:rsidR="008C5BFC" w:rsidRPr="000D6BDC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="008C5BFC" w:rsidRPr="000D6B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EBFE51D" w14:textId="5A5B8857" w:rsidR="003A66CC" w:rsidRPr="000D6BDC" w:rsidRDefault="000D6BDC" w:rsidP="000D6BDC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3A66CC" w:rsidRPr="000D6BDC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6C43A963" w14:textId="45478E5F" w:rsidR="003A66CC" w:rsidRPr="000D6BDC" w:rsidRDefault="000D6BDC" w:rsidP="000D6BDC">
      <w:pPr>
        <w:autoSpaceDE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</w:t>
      </w:r>
      <w:r w:rsidR="003A66CC"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 </w:t>
      </w:r>
      <w:r w:rsidR="00E52052"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Oprócz przypadków wymienionych w ustawie Kodeks Cywilny Zamawiającemu przysługuje prawo </w:t>
      </w:r>
    </w:p>
    <w:p w14:paraId="0A348452" w14:textId="35A7B50E" w:rsidR="00E52052" w:rsidRPr="000D6BDC" w:rsidRDefault="003A66CC" w:rsidP="000D6BDC">
      <w:pPr>
        <w:autoSpaceDE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</w:t>
      </w:r>
      <w:r w:rsidR="000D6BDC"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</w:t>
      </w:r>
      <w:r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52052"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>odstąpienia od umowy z zachowaniem 1 miesięcznego terminu wypowiedzenia z Wykonawcą, który:</w:t>
      </w:r>
    </w:p>
    <w:p w14:paraId="7C902C9F" w14:textId="420CD98E" w:rsidR="000D6BDC" w:rsidRPr="000D6BDC" w:rsidRDefault="00E52052" w:rsidP="000D6BDC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D6BDC">
        <w:rPr>
          <w:rFonts w:asciiTheme="minorHAnsi" w:eastAsia="Calibri" w:hAnsiTheme="minorHAnsi" w:cstheme="minorHAnsi"/>
          <w:sz w:val="22"/>
          <w:szCs w:val="22"/>
        </w:rPr>
        <w:t>rozwiązał firmę lub utracił uprawnienia do prowadzenia działalność gospodarczej w</w:t>
      </w:r>
      <w:r w:rsidR="00634824" w:rsidRPr="000D6B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D6BDC">
        <w:rPr>
          <w:rFonts w:asciiTheme="minorHAnsi" w:eastAsia="Calibri" w:hAnsiTheme="minorHAnsi" w:cstheme="minorHAnsi"/>
          <w:sz w:val="22"/>
          <w:szCs w:val="22"/>
        </w:rPr>
        <w:t>zakresie</w:t>
      </w:r>
    </w:p>
    <w:p w14:paraId="7084CB8D" w14:textId="1B40A88D" w:rsidR="00E52052" w:rsidRPr="000D6BDC" w:rsidRDefault="00E52052" w:rsidP="000D6BDC">
      <w:pPr>
        <w:pStyle w:val="Akapitzlist"/>
        <w:autoSpaceDE w:val="0"/>
        <w:ind w:left="135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D6BDC">
        <w:rPr>
          <w:rFonts w:asciiTheme="minorHAnsi" w:eastAsia="Calibri" w:hAnsiTheme="minorHAnsi" w:cstheme="minorHAnsi"/>
          <w:sz w:val="22"/>
          <w:szCs w:val="22"/>
        </w:rPr>
        <w:t>objętym</w:t>
      </w:r>
      <w:r w:rsidR="000D6BDC" w:rsidRPr="000D6B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D6BDC">
        <w:rPr>
          <w:rFonts w:asciiTheme="minorHAnsi" w:eastAsia="Calibri" w:hAnsiTheme="minorHAnsi" w:cstheme="minorHAnsi"/>
          <w:sz w:val="22"/>
          <w:szCs w:val="22"/>
        </w:rPr>
        <w:t>zamówieniem,</w:t>
      </w:r>
    </w:p>
    <w:p w14:paraId="3181C2FB" w14:textId="1A4AA64D" w:rsidR="00E52052" w:rsidRPr="000D6BDC" w:rsidRDefault="00E52052" w:rsidP="000D6BDC">
      <w:pPr>
        <w:autoSpaceDE w:val="0"/>
        <w:ind w:left="993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3A66CC"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</w:t>
      </w:r>
      <w:r w:rsidR="000D6BDC"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b) </w:t>
      </w:r>
      <w:r w:rsidR="000D6BDC"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>narusza w sposób rażący istotne postanowienia niniejszej umowy</w:t>
      </w:r>
      <w:r w:rsidR="003A66CC" w:rsidRPr="000D6BD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6023A9E" w14:textId="0BEF4F87" w:rsidR="003A66CC" w:rsidRPr="000D6BDC" w:rsidRDefault="003A66CC" w:rsidP="000D6BDC">
      <w:pPr>
        <w:pStyle w:val="Akapitzlist"/>
        <w:numPr>
          <w:ilvl w:val="0"/>
          <w:numId w:val="13"/>
        </w:numPr>
        <w:tabs>
          <w:tab w:val="left" w:pos="426"/>
        </w:tabs>
        <w:suppressAutoHyphens/>
        <w:autoSpaceDN w:val="0"/>
        <w:ind w:left="567" w:hanging="141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0D6BDC">
        <w:rPr>
          <w:rFonts w:asciiTheme="minorHAnsi" w:hAnsiTheme="minorHAnsi" w:cstheme="minorHAnsi"/>
          <w:bCs/>
          <w:sz w:val="22"/>
          <w:szCs w:val="22"/>
        </w:rPr>
        <w:t xml:space="preserve">Odstąpienie może nastąpić nie później niż w terminie 14 dni od dnia powzięcia wiadomości </w:t>
      </w:r>
    </w:p>
    <w:p w14:paraId="4FEF5084" w14:textId="2C0F3D69" w:rsidR="003A66CC" w:rsidRPr="000D6BDC" w:rsidRDefault="003A66CC" w:rsidP="000D6BDC">
      <w:pPr>
        <w:pStyle w:val="Akapitzlist"/>
        <w:tabs>
          <w:tab w:val="left" w:pos="426"/>
        </w:tabs>
        <w:suppressAutoHyphens/>
        <w:autoSpaceDN w:val="0"/>
        <w:ind w:left="567" w:hanging="567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0D6BDC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0D6BDC" w:rsidRPr="000D6BDC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0D6BDC">
        <w:rPr>
          <w:rFonts w:asciiTheme="minorHAnsi" w:hAnsiTheme="minorHAnsi" w:cstheme="minorHAnsi"/>
          <w:bCs/>
          <w:sz w:val="22"/>
          <w:szCs w:val="22"/>
        </w:rPr>
        <w:t>o   okolicznościach stanowiących przesłanki odstąpienia.</w:t>
      </w:r>
    </w:p>
    <w:p w14:paraId="4959F3A0" w14:textId="77777777" w:rsidR="003A66CC" w:rsidRPr="000D6BDC" w:rsidRDefault="003A66CC" w:rsidP="00E52052">
      <w:pPr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7C7447" w14:textId="6029D40B" w:rsidR="00E52052" w:rsidRPr="000D6BDC" w:rsidRDefault="00E52052" w:rsidP="003A66CC">
      <w:pPr>
        <w:pStyle w:val="tytu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6BDC">
        <w:rPr>
          <w:rFonts w:asciiTheme="minorHAnsi" w:hAnsiTheme="minorHAnsi" w:cstheme="minorHAnsi"/>
          <w:b/>
          <w:bCs/>
          <w:sz w:val="22"/>
          <w:szCs w:val="22"/>
        </w:rPr>
        <w:sym w:font="Arial" w:char="00A7"/>
      </w:r>
      <w:r w:rsidRPr="000D6B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4952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71CEF5CF" w14:textId="74BD27E9" w:rsidR="003A66CC" w:rsidRPr="000D6BDC" w:rsidRDefault="003A66CC" w:rsidP="003A66CC">
      <w:pPr>
        <w:pStyle w:val="tytu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6BD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64FB3C07" w14:textId="77777777" w:rsidR="00B560BA" w:rsidRPr="000D6BDC" w:rsidRDefault="00B560BA" w:rsidP="000D6BDC">
      <w:pPr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334646"/>
      <w:r w:rsidRPr="000D6BDC">
        <w:rPr>
          <w:rFonts w:asciiTheme="minorHAnsi" w:hAnsiTheme="minorHAnsi" w:cstheme="minorHAnsi"/>
          <w:sz w:val="22"/>
          <w:szCs w:val="22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153AD4B4" w14:textId="77777777" w:rsidR="00B560BA" w:rsidRPr="000D6BDC" w:rsidRDefault="00B560BA" w:rsidP="000D6BDC">
      <w:pPr>
        <w:numPr>
          <w:ilvl w:val="0"/>
          <w:numId w:val="9"/>
        </w:numPr>
        <w:tabs>
          <w:tab w:val="left" w:pos="426"/>
        </w:tabs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>W sprawach nie uregulowanych w niniejszej umowie mają zastosowanie właściwe przepisy ustawy z dnia 23 kwietnia 1964 r. Kodeks cywilny.</w:t>
      </w:r>
    </w:p>
    <w:p w14:paraId="0CFEB00C" w14:textId="77777777" w:rsidR="00B560BA" w:rsidRPr="000D6BDC" w:rsidRDefault="00B560BA" w:rsidP="000D6BDC">
      <w:pPr>
        <w:numPr>
          <w:ilvl w:val="0"/>
          <w:numId w:val="9"/>
        </w:numPr>
        <w:tabs>
          <w:tab w:val="left" w:pos="426"/>
        </w:tabs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>Wykonawca nie może bez pisemnej zgody Zamawiającego powierzyć wykonania zamówienia    osobom trzecim.</w:t>
      </w:r>
    </w:p>
    <w:p w14:paraId="21B467BF" w14:textId="77777777" w:rsidR="00B560BA" w:rsidRPr="000D6BDC" w:rsidRDefault="00B560BA" w:rsidP="000D6BDC">
      <w:pPr>
        <w:numPr>
          <w:ilvl w:val="0"/>
          <w:numId w:val="9"/>
        </w:numPr>
        <w:tabs>
          <w:tab w:val="left" w:pos="426"/>
        </w:tabs>
        <w:ind w:firstLine="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6BDC">
        <w:rPr>
          <w:rFonts w:asciiTheme="minorHAnsi" w:hAnsiTheme="minorHAnsi" w:cstheme="minorHAnsi"/>
          <w:bCs/>
          <w:sz w:val="22"/>
          <w:szCs w:val="22"/>
        </w:rPr>
        <w:t>Wszelkie spory mogące wynikać pomiędzy stronami w toku realizacji umowy rozstrzygane będą polubownie.</w:t>
      </w:r>
    </w:p>
    <w:p w14:paraId="20FCC462" w14:textId="77777777" w:rsidR="00B560BA" w:rsidRPr="000D6BDC" w:rsidRDefault="00B560BA" w:rsidP="000D6BDC">
      <w:pPr>
        <w:numPr>
          <w:ilvl w:val="0"/>
          <w:numId w:val="9"/>
        </w:numPr>
        <w:tabs>
          <w:tab w:val="left" w:pos="426"/>
        </w:tabs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 xml:space="preserve">W razie braku porozumienia i niemożliwości polubownego załatwienia sprawy, właściwym do rozstrzygnięcia sporu będzie sąd właściwy dla Zamawiającego. </w:t>
      </w:r>
    </w:p>
    <w:p w14:paraId="1C06ADB5" w14:textId="77777777" w:rsidR="00B560BA" w:rsidRPr="000D6BDC" w:rsidRDefault="00B560BA" w:rsidP="000D6BDC">
      <w:pPr>
        <w:numPr>
          <w:ilvl w:val="0"/>
          <w:numId w:val="9"/>
        </w:numPr>
        <w:tabs>
          <w:tab w:val="left" w:pos="426"/>
        </w:tabs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>Wszelkie zmiany postanowień umowy mogą nastąpić za zgodą obu Stron wyrażoną na piśmie pod rygorem nieważności takiej zmiany.</w:t>
      </w:r>
    </w:p>
    <w:p w14:paraId="4742C4E2" w14:textId="77777777" w:rsidR="00B560BA" w:rsidRPr="000D6BDC" w:rsidRDefault="00B560BA" w:rsidP="000D6BDC">
      <w:pPr>
        <w:numPr>
          <w:ilvl w:val="0"/>
          <w:numId w:val="9"/>
        </w:numPr>
        <w:tabs>
          <w:tab w:val="left" w:pos="426"/>
        </w:tabs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>Niniejsza umowa została sporządzona w dwóch jednobrzmiących egzemplarzach, po jednym dla każdej ze stron</w:t>
      </w:r>
      <w:bookmarkEnd w:id="0"/>
      <w:r w:rsidRPr="000D6BDC">
        <w:rPr>
          <w:rFonts w:asciiTheme="minorHAnsi" w:hAnsiTheme="minorHAnsi" w:cstheme="minorHAnsi"/>
          <w:sz w:val="22"/>
          <w:szCs w:val="22"/>
        </w:rPr>
        <w:t xml:space="preserve">.    </w:t>
      </w:r>
    </w:p>
    <w:p w14:paraId="472F3976" w14:textId="77777777" w:rsidR="00E52052" w:rsidRPr="000D6BDC" w:rsidRDefault="00E52052" w:rsidP="00E52052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BC4160" w14:textId="77777777" w:rsidR="00E52052" w:rsidRPr="000D6BDC" w:rsidRDefault="00E52052" w:rsidP="00E52052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4F417" w14:textId="717B5F20" w:rsidR="00E52052" w:rsidRPr="000D6BDC" w:rsidRDefault="00E52052" w:rsidP="00E52052">
      <w:pPr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 xml:space="preserve">      </w:t>
      </w:r>
      <w:r w:rsidR="00E14952">
        <w:rPr>
          <w:rFonts w:asciiTheme="minorHAnsi" w:hAnsiTheme="minorHAnsi" w:cstheme="minorHAnsi"/>
          <w:sz w:val="22"/>
          <w:szCs w:val="22"/>
        </w:rPr>
        <w:t xml:space="preserve">     </w:t>
      </w:r>
      <w:r w:rsidRPr="000D6BDC">
        <w:rPr>
          <w:rFonts w:asciiTheme="minorHAnsi" w:hAnsiTheme="minorHAnsi" w:cstheme="minorHAnsi"/>
          <w:sz w:val="22"/>
          <w:szCs w:val="22"/>
        </w:rPr>
        <w:t xml:space="preserve">ZAMAWIAJĄCY    </w:t>
      </w:r>
      <w:r w:rsidRPr="000D6BDC">
        <w:rPr>
          <w:rFonts w:asciiTheme="minorHAnsi" w:hAnsiTheme="minorHAnsi" w:cstheme="minorHAnsi"/>
          <w:sz w:val="22"/>
          <w:szCs w:val="22"/>
        </w:rPr>
        <w:tab/>
      </w:r>
      <w:r w:rsidRPr="000D6BDC">
        <w:rPr>
          <w:rFonts w:asciiTheme="minorHAnsi" w:hAnsiTheme="minorHAnsi" w:cstheme="minorHAnsi"/>
          <w:sz w:val="22"/>
          <w:szCs w:val="22"/>
        </w:rPr>
        <w:tab/>
      </w:r>
      <w:r w:rsidRPr="000D6BDC">
        <w:rPr>
          <w:rFonts w:asciiTheme="minorHAnsi" w:hAnsiTheme="minorHAnsi" w:cstheme="minorHAnsi"/>
          <w:sz w:val="22"/>
          <w:szCs w:val="22"/>
        </w:rPr>
        <w:tab/>
      </w:r>
      <w:r w:rsidRPr="000D6BDC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  <w:r w:rsidR="00CA0452" w:rsidRPr="000D6BDC">
        <w:rPr>
          <w:rFonts w:asciiTheme="minorHAnsi" w:hAnsiTheme="minorHAnsi" w:cstheme="minorHAnsi"/>
          <w:sz w:val="22"/>
          <w:szCs w:val="22"/>
        </w:rPr>
        <w:t xml:space="preserve">   </w:t>
      </w:r>
      <w:r w:rsidR="007B6AE1" w:rsidRPr="000D6BDC">
        <w:rPr>
          <w:rFonts w:asciiTheme="minorHAnsi" w:hAnsiTheme="minorHAnsi" w:cstheme="minorHAnsi"/>
          <w:sz w:val="22"/>
          <w:szCs w:val="22"/>
        </w:rPr>
        <w:t xml:space="preserve"> </w:t>
      </w:r>
      <w:r w:rsidR="00E14952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D6BDC">
        <w:rPr>
          <w:rFonts w:asciiTheme="minorHAnsi" w:hAnsiTheme="minorHAnsi" w:cstheme="minorHAnsi"/>
          <w:sz w:val="22"/>
          <w:szCs w:val="22"/>
        </w:rPr>
        <w:t xml:space="preserve">WYKONAWCA </w:t>
      </w:r>
    </w:p>
    <w:p w14:paraId="06EEBDC5" w14:textId="77777777" w:rsidR="00634824" w:rsidRPr="000D6BDC" w:rsidRDefault="00634824" w:rsidP="00E52052">
      <w:pPr>
        <w:rPr>
          <w:rFonts w:asciiTheme="minorHAnsi" w:hAnsiTheme="minorHAnsi" w:cstheme="minorHAnsi"/>
          <w:sz w:val="22"/>
          <w:szCs w:val="22"/>
        </w:rPr>
      </w:pPr>
    </w:p>
    <w:p w14:paraId="12B4E5B5" w14:textId="5616D75C" w:rsidR="00E52052" w:rsidRPr="000D6BDC" w:rsidRDefault="00E52052" w:rsidP="00E52052">
      <w:pPr>
        <w:rPr>
          <w:rFonts w:asciiTheme="minorHAnsi" w:hAnsiTheme="minorHAnsi" w:cstheme="minorHAnsi"/>
          <w:sz w:val="22"/>
          <w:szCs w:val="22"/>
        </w:rPr>
      </w:pPr>
      <w:r w:rsidRPr="000D6BDC">
        <w:rPr>
          <w:rFonts w:asciiTheme="minorHAnsi" w:hAnsiTheme="minorHAnsi" w:cstheme="minorHAnsi"/>
          <w:sz w:val="22"/>
          <w:szCs w:val="22"/>
        </w:rPr>
        <w:t xml:space="preserve">     </w:t>
      </w:r>
      <w:r w:rsidR="00E14952">
        <w:rPr>
          <w:rFonts w:asciiTheme="minorHAnsi" w:hAnsiTheme="minorHAnsi" w:cstheme="minorHAnsi"/>
          <w:sz w:val="22"/>
          <w:szCs w:val="22"/>
        </w:rPr>
        <w:t xml:space="preserve">    </w:t>
      </w:r>
      <w:r w:rsidRPr="000D6BDC"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Pr="000D6BDC">
        <w:rPr>
          <w:rFonts w:asciiTheme="minorHAnsi" w:hAnsiTheme="minorHAnsi" w:cstheme="minorHAnsi"/>
          <w:sz w:val="22"/>
          <w:szCs w:val="22"/>
        </w:rPr>
        <w:tab/>
      </w:r>
      <w:r w:rsidRPr="000D6BDC">
        <w:rPr>
          <w:rFonts w:asciiTheme="minorHAnsi" w:hAnsiTheme="minorHAnsi" w:cstheme="minorHAnsi"/>
          <w:sz w:val="22"/>
          <w:szCs w:val="22"/>
        </w:rPr>
        <w:tab/>
      </w:r>
      <w:r w:rsidRPr="000D6BDC">
        <w:rPr>
          <w:rFonts w:asciiTheme="minorHAnsi" w:hAnsiTheme="minorHAnsi" w:cstheme="minorHAnsi"/>
          <w:sz w:val="22"/>
          <w:szCs w:val="22"/>
        </w:rPr>
        <w:tab/>
      </w:r>
      <w:r w:rsidRPr="000D6BDC">
        <w:rPr>
          <w:rFonts w:asciiTheme="minorHAnsi" w:hAnsiTheme="minorHAnsi" w:cstheme="minorHAnsi"/>
          <w:sz w:val="22"/>
          <w:szCs w:val="22"/>
        </w:rPr>
        <w:tab/>
      </w:r>
      <w:r w:rsidRPr="000D6BDC">
        <w:rPr>
          <w:rFonts w:asciiTheme="minorHAnsi" w:hAnsiTheme="minorHAnsi" w:cstheme="minorHAnsi"/>
          <w:sz w:val="22"/>
          <w:szCs w:val="22"/>
        </w:rPr>
        <w:tab/>
      </w:r>
      <w:r w:rsidRPr="000D6BD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CA0452" w:rsidRPr="000D6BDC">
        <w:rPr>
          <w:rFonts w:asciiTheme="minorHAnsi" w:hAnsiTheme="minorHAnsi" w:cstheme="minorHAnsi"/>
          <w:sz w:val="22"/>
          <w:szCs w:val="22"/>
        </w:rPr>
        <w:t xml:space="preserve">  </w:t>
      </w:r>
      <w:r w:rsidRPr="000D6BDC">
        <w:rPr>
          <w:rFonts w:asciiTheme="minorHAnsi" w:hAnsiTheme="minorHAnsi" w:cstheme="minorHAnsi"/>
          <w:sz w:val="22"/>
          <w:szCs w:val="22"/>
        </w:rPr>
        <w:t xml:space="preserve"> </w:t>
      </w:r>
      <w:r w:rsidR="00E14952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D6BDC">
        <w:rPr>
          <w:rFonts w:asciiTheme="minorHAnsi" w:hAnsiTheme="minorHAnsi" w:cstheme="minorHAnsi"/>
          <w:sz w:val="22"/>
          <w:szCs w:val="22"/>
        </w:rPr>
        <w:t xml:space="preserve"> ……………………..</w:t>
      </w:r>
      <w:r w:rsidRPr="000D6BDC">
        <w:rPr>
          <w:rFonts w:asciiTheme="minorHAnsi" w:hAnsiTheme="minorHAnsi" w:cstheme="minorHAnsi"/>
          <w:sz w:val="22"/>
          <w:szCs w:val="22"/>
        </w:rPr>
        <w:tab/>
      </w:r>
    </w:p>
    <w:p w14:paraId="40DD11F1" w14:textId="77777777" w:rsidR="00E52052" w:rsidRPr="000D6BDC" w:rsidRDefault="00E52052" w:rsidP="00E52052">
      <w:pPr>
        <w:pStyle w:val="Tekstpodstawowywcity2"/>
        <w:tabs>
          <w:tab w:val="center" w:pos="4535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7C06256F" w14:textId="77777777" w:rsidR="00E52052" w:rsidRPr="007B6AE1" w:rsidRDefault="00E52052" w:rsidP="00E52052">
      <w:pPr>
        <w:rPr>
          <w:sz w:val="20"/>
          <w:szCs w:val="20"/>
        </w:rPr>
      </w:pPr>
    </w:p>
    <w:p w14:paraId="268E2972" w14:textId="77777777" w:rsidR="001E0A5D" w:rsidRDefault="001E0A5D"/>
    <w:sectPr w:rsidR="001E0A5D" w:rsidSect="004A193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4F5"/>
    <w:multiLevelType w:val="hybridMultilevel"/>
    <w:tmpl w:val="D6DA22E6"/>
    <w:lvl w:ilvl="0" w:tplc="ED206B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3B15"/>
    <w:multiLevelType w:val="hybridMultilevel"/>
    <w:tmpl w:val="7EEC9D50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59B4"/>
    <w:multiLevelType w:val="hybridMultilevel"/>
    <w:tmpl w:val="BDBC626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3D5E99"/>
    <w:multiLevelType w:val="hybridMultilevel"/>
    <w:tmpl w:val="92EA8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D5DEC"/>
    <w:multiLevelType w:val="hybridMultilevel"/>
    <w:tmpl w:val="CBA2C3B8"/>
    <w:lvl w:ilvl="0" w:tplc="0170783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5C313DC"/>
    <w:multiLevelType w:val="hybridMultilevel"/>
    <w:tmpl w:val="07CC6A1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C081AF8"/>
    <w:multiLevelType w:val="hybridMultilevel"/>
    <w:tmpl w:val="A6FC9B9A"/>
    <w:lvl w:ilvl="0" w:tplc="0415000F">
      <w:start w:val="1"/>
      <w:numFmt w:val="decimal"/>
      <w:lvlText w:val="%1."/>
      <w:lvlJc w:val="left"/>
      <w:pPr>
        <w:ind w:left="1596" w:hanging="360"/>
      </w:pPr>
    </w:lvl>
    <w:lvl w:ilvl="1" w:tplc="04150019">
      <w:start w:val="1"/>
      <w:numFmt w:val="lowerLetter"/>
      <w:lvlText w:val="%2."/>
      <w:lvlJc w:val="left"/>
      <w:pPr>
        <w:ind w:left="2316" w:hanging="360"/>
      </w:pPr>
    </w:lvl>
    <w:lvl w:ilvl="2" w:tplc="0415001B">
      <w:start w:val="1"/>
      <w:numFmt w:val="lowerRoman"/>
      <w:lvlText w:val="%3."/>
      <w:lvlJc w:val="right"/>
      <w:pPr>
        <w:ind w:left="3036" w:hanging="180"/>
      </w:pPr>
    </w:lvl>
    <w:lvl w:ilvl="3" w:tplc="0415000F">
      <w:start w:val="1"/>
      <w:numFmt w:val="decimal"/>
      <w:lvlText w:val="%4."/>
      <w:lvlJc w:val="left"/>
      <w:pPr>
        <w:ind w:left="3756" w:hanging="360"/>
      </w:pPr>
    </w:lvl>
    <w:lvl w:ilvl="4" w:tplc="04150019">
      <w:start w:val="1"/>
      <w:numFmt w:val="lowerLetter"/>
      <w:lvlText w:val="%5."/>
      <w:lvlJc w:val="left"/>
      <w:pPr>
        <w:ind w:left="4476" w:hanging="360"/>
      </w:pPr>
    </w:lvl>
    <w:lvl w:ilvl="5" w:tplc="0415001B">
      <w:start w:val="1"/>
      <w:numFmt w:val="lowerRoman"/>
      <w:lvlText w:val="%6."/>
      <w:lvlJc w:val="right"/>
      <w:pPr>
        <w:ind w:left="5196" w:hanging="180"/>
      </w:pPr>
    </w:lvl>
    <w:lvl w:ilvl="6" w:tplc="0415000F">
      <w:start w:val="1"/>
      <w:numFmt w:val="decimal"/>
      <w:lvlText w:val="%7."/>
      <w:lvlJc w:val="left"/>
      <w:pPr>
        <w:ind w:left="5916" w:hanging="360"/>
      </w:pPr>
    </w:lvl>
    <w:lvl w:ilvl="7" w:tplc="04150019">
      <w:start w:val="1"/>
      <w:numFmt w:val="lowerLetter"/>
      <w:lvlText w:val="%8."/>
      <w:lvlJc w:val="left"/>
      <w:pPr>
        <w:ind w:left="6636" w:hanging="360"/>
      </w:pPr>
    </w:lvl>
    <w:lvl w:ilvl="8" w:tplc="0415001B">
      <w:start w:val="1"/>
      <w:numFmt w:val="lowerRoman"/>
      <w:lvlText w:val="%9."/>
      <w:lvlJc w:val="right"/>
      <w:pPr>
        <w:ind w:left="7356" w:hanging="180"/>
      </w:pPr>
    </w:lvl>
  </w:abstractNum>
  <w:abstractNum w:abstractNumId="7" w15:restartNumberingAfterBreak="0">
    <w:nsid w:val="5AC745FE"/>
    <w:multiLevelType w:val="hybridMultilevel"/>
    <w:tmpl w:val="462EDCA6"/>
    <w:lvl w:ilvl="0" w:tplc="04150011">
      <w:start w:val="1"/>
      <w:numFmt w:val="decimal"/>
      <w:lvlText w:val="%1)"/>
      <w:lvlJc w:val="left"/>
      <w:pPr>
        <w:ind w:left="1218" w:hanging="360"/>
      </w:pPr>
    </w:lvl>
    <w:lvl w:ilvl="1" w:tplc="04150019">
      <w:start w:val="1"/>
      <w:numFmt w:val="lowerLetter"/>
      <w:lvlText w:val="%2."/>
      <w:lvlJc w:val="left"/>
      <w:pPr>
        <w:ind w:left="1938" w:hanging="360"/>
      </w:pPr>
    </w:lvl>
    <w:lvl w:ilvl="2" w:tplc="0415001B">
      <w:start w:val="1"/>
      <w:numFmt w:val="lowerRoman"/>
      <w:lvlText w:val="%3."/>
      <w:lvlJc w:val="right"/>
      <w:pPr>
        <w:ind w:left="2658" w:hanging="180"/>
      </w:pPr>
    </w:lvl>
    <w:lvl w:ilvl="3" w:tplc="0415000F">
      <w:start w:val="1"/>
      <w:numFmt w:val="decimal"/>
      <w:lvlText w:val="%4."/>
      <w:lvlJc w:val="left"/>
      <w:pPr>
        <w:ind w:left="3378" w:hanging="360"/>
      </w:pPr>
    </w:lvl>
    <w:lvl w:ilvl="4" w:tplc="04150019">
      <w:start w:val="1"/>
      <w:numFmt w:val="lowerLetter"/>
      <w:lvlText w:val="%5."/>
      <w:lvlJc w:val="left"/>
      <w:pPr>
        <w:ind w:left="4098" w:hanging="360"/>
      </w:pPr>
    </w:lvl>
    <w:lvl w:ilvl="5" w:tplc="0415001B">
      <w:start w:val="1"/>
      <w:numFmt w:val="lowerRoman"/>
      <w:lvlText w:val="%6."/>
      <w:lvlJc w:val="right"/>
      <w:pPr>
        <w:ind w:left="4818" w:hanging="180"/>
      </w:pPr>
    </w:lvl>
    <w:lvl w:ilvl="6" w:tplc="0415000F">
      <w:start w:val="1"/>
      <w:numFmt w:val="decimal"/>
      <w:lvlText w:val="%7."/>
      <w:lvlJc w:val="left"/>
      <w:pPr>
        <w:ind w:left="5538" w:hanging="360"/>
      </w:pPr>
    </w:lvl>
    <w:lvl w:ilvl="7" w:tplc="04150019">
      <w:start w:val="1"/>
      <w:numFmt w:val="lowerLetter"/>
      <w:lvlText w:val="%8."/>
      <w:lvlJc w:val="left"/>
      <w:pPr>
        <w:ind w:left="6258" w:hanging="360"/>
      </w:pPr>
    </w:lvl>
    <w:lvl w:ilvl="8" w:tplc="0415001B">
      <w:start w:val="1"/>
      <w:numFmt w:val="lowerRoman"/>
      <w:lvlText w:val="%9."/>
      <w:lvlJc w:val="right"/>
      <w:pPr>
        <w:ind w:left="6978" w:hanging="180"/>
      </w:pPr>
    </w:lvl>
  </w:abstractNum>
  <w:abstractNum w:abstractNumId="8" w15:restartNumberingAfterBreak="0">
    <w:nsid w:val="64F83DED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00462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71FEE"/>
    <w:multiLevelType w:val="hybridMultilevel"/>
    <w:tmpl w:val="724AE720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30014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4546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172130">
    <w:abstractNumId w:val="6"/>
  </w:num>
  <w:num w:numId="4" w16cid:durableId="1468476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9507610">
    <w:abstractNumId w:val="10"/>
  </w:num>
  <w:num w:numId="6" w16cid:durableId="1223977405">
    <w:abstractNumId w:val="6"/>
  </w:num>
  <w:num w:numId="7" w16cid:durableId="1027875338">
    <w:abstractNumId w:val="7"/>
  </w:num>
  <w:num w:numId="8" w16cid:durableId="1790126473">
    <w:abstractNumId w:val="1"/>
  </w:num>
  <w:num w:numId="9" w16cid:durableId="1505054514">
    <w:abstractNumId w:val="11"/>
  </w:num>
  <w:num w:numId="10" w16cid:durableId="1547330049">
    <w:abstractNumId w:val="0"/>
  </w:num>
  <w:num w:numId="11" w16cid:durableId="1108819801">
    <w:abstractNumId w:val="3"/>
  </w:num>
  <w:num w:numId="12" w16cid:durableId="1460371325">
    <w:abstractNumId w:val="5"/>
  </w:num>
  <w:num w:numId="13" w16cid:durableId="237448944">
    <w:abstractNumId w:val="2"/>
  </w:num>
  <w:num w:numId="14" w16cid:durableId="785583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52"/>
    <w:rsid w:val="000D6BDC"/>
    <w:rsid w:val="001E0A5D"/>
    <w:rsid w:val="00242BC9"/>
    <w:rsid w:val="003A66CC"/>
    <w:rsid w:val="003D0306"/>
    <w:rsid w:val="00456A29"/>
    <w:rsid w:val="004D3995"/>
    <w:rsid w:val="0055357B"/>
    <w:rsid w:val="005A2BE7"/>
    <w:rsid w:val="00634824"/>
    <w:rsid w:val="00640CCF"/>
    <w:rsid w:val="007762AE"/>
    <w:rsid w:val="007B6AE1"/>
    <w:rsid w:val="008C29F2"/>
    <w:rsid w:val="008C5BFC"/>
    <w:rsid w:val="008F0A54"/>
    <w:rsid w:val="00AE7DA7"/>
    <w:rsid w:val="00B560BA"/>
    <w:rsid w:val="00CA0452"/>
    <w:rsid w:val="00D4127E"/>
    <w:rsid w:val="00D85C56"/>
    <w:rsid w:val="00E14952"/>
    <w:rsid w:val="00E52052"/>
    <w:rsid w:val="00E728A7"/>
    <w:rsid w:val="00F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CE51"/>
  <w15:chartTrackingRefBased/>
  <w15:docId w15:val="{E9D5C4B5-CEC6-41CA-807E-2B0F65AF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52052"/>
    <w:pPr>
      <w:ind w:left="708"/>
    </w:pPr>
    <w:rPr>
      <w:b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205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E52052"/>
    <w:rPr>
      <w:rFonts w:ascii="Arial" w:hAnsi="Arial" w:cs="Arial"/>
    </w:rPr>
  </w:style>
  <w:style w:type="paragraph" w:customStyle="1" w:styleId="Nagwekbazowy">
    <w:name w:val="Nagłówek bazowy"/>
    <w:basedOn w:val="Tekstpodstawowy"/>
    <w:next w:val="Tekstpodstawowy"/>
    <w:rsid w:val="00E52052"/>
    <w:pPr>
      <w:keepNext/>
      <w:keepLines/>
      <w:spacing w:after="0" w:line="240" w:lineRule="atLeast"/>
    </w:pPr>
    <w:rPr>
      <w:kern w:val="20"/>
      <w:sz w:val="22"/>
      <w:szCs w:val="20"/>
    </w:rPr>
  </w:style>
  <w:style w:type="paragraph" w:styleId="Tytu">
    <w:name w:val="Title"/>
    <w:basedOn w:val="Normalny"/>
    <w:link w:val="TytuZnak"/>
    <w:qFormat/>
    <w:rsid w:val="00E5205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520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tytu0">
    <w:name w:val="tytu"/>
    <w:basedOn w:val="Normalny"/>
    <w:rsid w:val="00E5205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20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20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D85C5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D85C56"/>
    <w:pPr>
      <w:ind w:left="708"/>
    </w:pPr>
    <w:rPr>
      <w:rFonts w:eastAsiaTheme="minorHAnsi"/>
      <w:sz w:val="20"/>
      <w:szCs w:val="20"/>
      <w:lang w:eastAsia="en-US"/>
    </w:rPr>
  </w:style>
  <w:style w:type="character" w:customStyle="1" w:styleId="Teksttreci3">
    <w:name w:val="Tekst treści (3)_"/>
    <w:link w:val="Teksttreci30"/>
    <w:locked/>
    <w:rsid w:val="00D85C56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85C56"/>
    <w:pPr>
      <w:shd w:val="clear" w:color="auto" w:fill="FFFFFF"/>
      <w:spacing w:before="360" w:line="274" w:lineRule="exact"/>
    </w:pPr>
    <w:rPr>
      <w:rFonts w:ascii="Calibri" w:eastAsiaTheme="minorHAnsi" w:hAnsi="Calibri" w:cs="Calibr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8F0A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se@onkol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Kochańska Beata</cp:lastModifiedBy>
  <cp:revision>7</cp:revision>
  <cp:lastPrinted>2024-05-20T07:55:00Z</cp:lastPrinted>
  <dcterms:created xsi:type="dcterms:W3CDTF">2024-05-16T06:37:00Z</dcterms:created>
  <dcterms:modified xsi:type="dcterms:W3CDTF">2024-05-20T07:55:00Z</dcterms:modified>
</cp:coreProperties>
</file>