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1C58" w14:textId="12031775" w:rsidR="00232660" w:rsidRPr="00BB67E1" w:rsidRDefault="00232660" w:rsidP="00232660">
      <w:pPr>
        <w:rPr>
          <w:szCs w:val="24"/>
        </w:rPr>
      </w:pPr>
      <w:r w:rsidRPr="00BB67E1">
        <w:rPr>
          <w:b/>
          <w:i/>
          <w:szCs w:val="24"/>
        </w:rPr>
        <w:t>znak sprawy</w:t>
      </w:r>
      <w:r>
        <w:rPr>
          <w:b/>
          <w:szCs w:val="24"/>
        </w:rPr>
        <w:t xml:space="preserve">: </w:t>
      </w:r>
      <w:r w:rsidR="00527B1E" w:rsidRPr="00DD6404">
        <w:t>36/</w:t>
      </w:r>
      <w:proofErr w:type="spellStart"/>
      <w:r w:rsidR="00527B1E" w:rsidRPr="00DD6404">
        <w:t>BZP</w:t>
      </w:r>
      <w:proofErr w:type="spellEnd"/>
      <w:r w:rsidR="00527B1E" w:rsidRPr="00DD6404">
        <w:t>/2022</w:t>
      </w:r>
      <w:r w:rsidR="00527B1E" w:rsidRPr="00DD6404">
        <w:tab/>
      </w:r>
      <w:r w:rsidR="00527B1E" w:rsidRPr="00DD6404">
        <w:tab/>
        <w:t xml:space="preserve">                            </w:t>
      </w:r>
      <w:r w:rsidR="00527B1E" w:rsidRPr="00DD6404">
        <w:tab/>
        <w:t>Kraków, 23.12.2022 r.</w:t>
      </w:r>
    </w:p>
    <w:p w14:paraId="16161810" w14:textId="77777777" w:rsidR="00232660" w:rsidRPr="00066696" w:rsidRDefault="00232660" w:rsidP="00232660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232660" w:rsidRPr="00066696" w14:paraId="2219D24E" w14:textId="77777777" w:rsidTr="00666BD3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EB36" w14:textId="77777777" w:rsidR="00232660" w:rsidRDefault="00232660" w:rsidP="00666BD3">
            <w:pPr>
              <w:jc w:val="center"/>
              <w:rPr>
                <w:b/>
                <w:szCs w:val="24"/>
              </w:rPr>
            </w:pPr>
          </w:p>
          <w:p w14:paraId="403D68CF" w14:textId="77777777" w:rsidR="00232660" w:rsidRDefault="00232660" w:rsidP="00666BD3">
            <w:pPr>
              <w:jc w:val="center"/>
              <w:rPr>
                <w:b/>
                <w:szCs w:val="24"/>
              </w:rPr>
            </w:pPr>
          </w:p>
          <w:p w14:paraId="0EEAA026" w14:textId="2F5D610C" w:rsidR="00232660" w:rsidRPr="00250FA1" w:rsidRDefault="00C05DA4" w:rsidP="00527B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ZMIANA </w:t>
            </w:r>
            <w:proofErr w:type="spellStart"/>
            <w:r w:rsidR="00527B1E">
              <w:rPr>
                <w:b/>
                <w:szCs w:val="24"/>
              </w:rPr>
              <w:t>SWZ</w:t>
            </w:r>
            <w:proofErr w:type="spellEnd"/>
            <w:r w:rsidR="00527B1E">
              <w:rPr>
                <w:b/>
                <w:szCs w:val="24"/>
              </w:rPr>
              <w:t xml:space="preserve"> – POPRAWA OMYŁKI PISARSKIEJ</w:t>
            </w:r>
          </w:p>
        </w:tc>
        <w:tc>
          <w:tcPr>
            <w:tcW w:w="708" w:type="dxa"/>
            <w:tcBorders>
              <w:left w:val="nil"/>
            </w:tcBorders>
          </w:tcPr>
          <w:p w14:paraId="5A0E8834" w14:textId="77777777" w:rsidR="00232660" w:rsidRPr="00066696" w:rsidRDefault="00232660" w:rsidP="00666BD3">
            <w:pPr>
              <w:jc w:val="both"/>
              <w:rPr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5FF5" w14:textId="77777777" w:rsidR="00527B1E" w:rsidRPr="00DD6404" w:rsidRDefault="00527B1E" w:rsidP="00527B1E">
            <w:pPr>
              <w:jc w:val="center"/>
              <w:rPr>
                <w:rFonts w:eastAsia="CIDFont+F1"/>
                <w:b/>
                <w:szCs w:val="24"/>
              </w:rPr>
            </w:pPr>
            <w:r w:rsidRPr="00DD6404">
              <w:rPr>
                <w:rFonts w:eastAsia="CIDFont+F1"/>
                <w:b/>
                <w:szCs w:val="24"/>
              </w:rPr>
              <w:t xml:space="preserve">Akademia </w:t>
            </w:r>
            <w:proofErr w:type="spellStart"/>
            <w:r w:rsidRPr="00DD6404">
              <w:rPr>
                <w:rFonts w:eastAsia="CIDFont+F1"/>
                <w:b/>
                <w:szCs w:val="24"/>
              </w:rPr>
              <w:t>Ignatianum</w:t>
            </w:r>
            <w:proofErr w:type="spellEnd"/>
            <w:r w:rsidRPr="00DD6404">
              <w:rPr>
                <w:rFonts w:eastAsia="CIDFont+F1"/>
                <w:b/>
                <w:szCs w:val="24"/>
              </w:rPr>
              <w:t xml:space="preserve"> w Krakowie</w:t>
            </w:r>
          </w:p>
          <w:p w14:paraId="26810233" w14:textId="77777777" w:rsidR="00527B1E" w:rsidRPr="00DD6404" w:rsidRDefault="00527B1E" w:rsidP="00527B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CIDFont+F1" w:hAnsi="Times New Roman" w:cs="Times New Roman"/>
                <w:b/>
                <w:lang w:eastAsia="en-US"/>
              </w:rPr>
            </w:pPr>
            <w:r w:rsidRPr="00DD6404">
              <w:rPr>
                <w:rFonts w:ascii="Times New Roman" w:eastAsia="CIDFont+F1" w:hAnsi="Times New Roman" w:cs="Times New Roman"/>
                <w:b/>
                <w:lang w:eastAsia="en-US"/>
              </w:rPr>
              <w:t xml:space="preserve">31-501 Kraków </w:t>
            </w:r>
          </w:p>
          <w:p w14:paraId="2B8E4DEA" w14:textId="3E3E2599" w:rsidR="0087232F" w:rsidRDefault="00527B1E" w:rsidP="00527B1E">
            <w:pPr>
              <w:jc w:val="center"/>
              <w:rPr>
                <w:szCs w:val="24"/>
              </w:rPr>
            </w:pPr>
            <w:r w:rsidRPr="00DD6404">
              <w:rPr>
                <w:rFonts w:eastAsia="CIDFont+F1"/>
                <w:b/>
                <w:lang w:eastAsia="en-US"/>
              </w:rPr>
              <w:t>ul. Kopernika 26</w:t>
            </w:r>
          </w:p>
          <w:p w14:paraId="4D326A03" w14:textId="77777777" w:rsidR="0087232F" w:rsidRPr="00066696" w:rsidRDefault="0087232F" w:rsidP="00666B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pieczęć zamawiającego</w:t>
            </w:r>
          </w:p>
        </w:tc>
      </w:tr>
    </w:tbl>
    <w:p w14:paraId="53A5AC50" w14:textId="77777777" w:rsidR="00232660" w:rsidRPr="00066696" w:rsidRDefault="00232660" w:rsidP="00232660">
      <w:pPr>
        <w:jc w:val="both"/>
        <w:rPr>
          <w:szCs w:val="24"/>
        </w:rPr>
      </w:pPr>
    </w:p>
    <w:p w14:paraId="15D058D3" w14:textId="77777777" w:rsidR="00232660" w:rsidRPr="003075A9" w:rsidRDefault="00232660" w:rsidP="00232660">
      <w:pPr>
        <w:rPr>
          <w:szCs w:val="24"/>
        </w:rPr>
      </w:pPr>
    </w:p>
    <w:p w14:paraId="74EC4F5F" w14:textId="4BABF24D" w:rsidR="00232660" w:rsidRPr="008929FF" w:rsidRDefault="00232660" w:rsidP="0087232F">
      <w:pPr>
        <w:pStyle w:val="Tekstpodstawowy21"/>
        <w:widowControl w:val="0"/>
        <w:ind w:left="1416" w:hanging="1416"/>
        <w:jc w:val="both"/>
        <w:rPr>
          <w:szCs w:val="24"/>
        </w:rPr>
      </w:pPr>
      <w:r w:rsidRPr="002C7AF8">
        <w:rPr>
          <w:sz w:val="24"/>
          <w:szCs w:val="24"/>
          <w:u w:val="single"/>
        </w:rPr>
        <w:t>dotyczy:</w:t>
      </w:r>
      <w:r>
        <w:rPr>
          <w:szCs w:val="24"/>
        </w:rPr>
        <w:tab/>
      </w:r>
      <w:r w:rsidRPr="0087232F">
        <w:rPr>
          <w:sz w:val="24"/>
          <w:szCs w:val="24"/>
        </w:rPr>
        <w:t>postępowania o udzielenie zamówienia</w:t>
      </w:r>
      <w:r w:rsidR="0087232F" w:rsidRPr="0087232F">
        <w:rPr>
          <w:sz w:val="24"/>
          <w:szCs w:val="24"/>
        </w:rPr>
        <w:t xml:space="preserve"> </w:t>
      </w:r>
      <w:r w:rsidRPr="0087232F">
        <w:rPr>
          <w:sz w:val="24"/>
          <w:szCs w:val="24"/>
        </w:rPr>
        <w:t xml:space="preserve">publicznego w trybie przetargu nieograniczonego na </w:t>
      </w:r>
      <w:r w:rsidR="00527B1E" w:rsidRPr="00DD6404">
        <w:rPr>
          <w:sz w:val="24"/>
          <w:szCs w:val="24"/>
        </w:rPr>
        <w:t xml:space="preserve">opracowanie i wdrożenie elektronicznej teczki studenta na potrzeby Akademii </w:t>
      </w:r>
      <w:proofErr w:type="spellStart"/>
      <w:r w:rsidR="00527B1E" w:rsidRPr="00DD6404">
        <w:rPr>
          <w:sz w:val="24"/>
          <w:szCs w:val="24"/>
        </w:rPr>
        <w:t>Ignatianum</w:t>
      </w:r>
      <w:proofErr w:type="spellEnd"/>
      <w:r w:rsidR="00527B1E" w:rsidRPr="00DD6404">
        <w:rPr>
          <w:sz w:val="24"/>
          <w:szCs w:val="24"/>
        </w:rPr>
        <w:t xml:space="preserve"> w Krakowie wraz z usługami serwisu gwarancyjnego w ramach Projektu: </w:t>
      </w:r>
      <w:r w:rsidR="00527B1E" w:rsidRPr="00DD6404">
        <w:rPr>
          <w:bCs/>
          <w:sz w:val="24"/>
          <w:szCs w:val="24"/>
        </w:rPr>
        <w:t>„Zintegrowany Program Rozwoju Uczelni</w:t>
      </w:r>
      <w:r w:rsidR="00527B1E" w:rsidRPr="00DD6404">
        <w:rPr>
          <w:sz w:val="24"/>
          <w:szCs w:val="24"/>
        </w:rPr>
        <w:t xml:space="preserve">” współfinansowanego ze środków Europejskiego Funduszu Społecznego w ramach </w:t>
      </w:r>
      <w:r w:rsidR="00527B1E" w:rsidRPr="00DD6404">
        <w:rPr>
          <w:i/>
          <w:iCs/>
          <w:sz w:val="24"/>
          <w:szCs w:val="24"/>
        </w:rPr>
        <w:t xml:space="preserve"> </w:t>
      </w:r>
      <w:r w:rsidR="00527B1E" w:rsidRPr="00DD6404">
        <w:rPr>
          <w:sz w:val="24"/>
          <w:szCs w:val="24"/>
        </w:rPr>
        <w:t>Programu Operacyjnego Wiedza Edukacja Rozwój</w:t>
      </w:r>
    </w:p>
    <w:p w14:paraId="28ADDC9C" w14:textId="77777777" w:rsidR="00232660" w:rsidRDefault="00232660" w:rsidP="00232660">
      <w:pPr>
        <w:jc w:val="both"/>
        <w:rPr>
          <w:szCs w:val="24"/>
        </w:rPr>
      </w:pPr>
    </w:p>
    <w:p w14:paraId="30F51222" w14:textId="77777777" w:rsidR="00232660" w:rsidRDefault="00232660" w:rsidP="00232660">
      <w:pPr>
        <w:jc w:val="both"/>
      </w:pPr>
    </w:p>
    <w:p w14:paraId="44C56470" w14:textId="2D9AC390" w:rsidR="00232660" w:rsidRDefault="00232660" w:rsidP="00527B1E">
      <w:pPr>
        <w:widowControl w:val="0"/>
        <w:jc w:val="both"/>
      </w:pPr>
      <w:r w:rsidRPr="008E3AF9">
        <w:t xml:space="preserve">Na podstawie art. </w:t>
      </w:r>
      <w:r w:rsidR="002D2E12">
        <w:t>137</w:t>
      </w:r>
      <w:r w:rsidRPr="008E3AF9">
        <w:t xml:space="preserve"> ust. </w:t>
      </w:r>
      <w:r>
        <w:t>1</w:t>
      </w:r>
      <w:r w:rsidRPr="008E3AF9">
        <w:t xml:space="preserve"> ustawy z dnia </w:t>
      </w:r>
      <w:r>
        <w:t>11 września</w:t>
      </w:r>
      <w:r w:rsidRPr="008E3AF9">
        <w:t xml:space="preserve"> 20</w:t>
      </w:r>
      <w:r>
        <w:t>19</w:t>
      </w:r>
      <w:r w:rsidRPr="008E3AF9">
        <w:t xml:space="preserve"> </w:t>
      </w:r>
      <w:r>
        <w:t xml:space="preserve">r. – Prawo zamówień publicznych </w:t>
      </w:r>
      <w:r w:rsidRPr="008E3AF9">
        <w:t>(</w:t>
      </w:r>
      <w:r>
        <w:t xml:space="preserve">tj. </w:t>
      </w:r>
      <w:r w:rsidRPr="008E3AF9">
        <w:t xml:space="preserve">Dz. U. </w:t>
      </w:r>
      <w:r>
        <w:t>z 202</w:t>
      </w:r>
      <w:r w:rsidR="002D2E12">
        <w:t>2</w:t>
      </w:r>
      <w:r>
        <w:t xml:space="preserve"> po</w:t>
      </w:r>
      <w:r w:rsidRPr="008E3AF9">
        <w:t>z</w:t>
      </w:r>
      <w:r>
        <w:t>.</w:t>
      </w:r>
      <w:r w:rsidRPr="008E3AF9">
        <w:t xml:space="preserve"> </w:t>
      </w:r>
      <w:r>
        <w:t>1</w:t>
      </w:r>
      <w:r w:rsidR="002D2E12">
        <w:t>710</w:t>
      </w:r>
      <w:r w:rsidR="0087232F">
        <w:t xml:space="preserve"> z </w:t>
      </w:r>
      <w:proofErr w:type="spellStart"/>
      <w:r w:rsidR="0087232F">
        <w:t>późn</w:t>
      </w:r>
      <w:proofErr w:type="spellEnd"/>
      <w:r w:rsidR="0087232F">
        <w:t>. zm.</w:t>
      </w:r>
      <w:r w:rsidRPr="008E3AF9">
        <w:t>)</w:t>
      </w:r>
      <w:r>
        <w:t xml:space="preserve"> (dalej „ustawa”)</w:t>
      </w:r>
      <w:r w:rsidRPr="008E3AF9">
        <w:t xml:space="preserve">, </w:t>
      </w:r>
      <w:r w:rsidRPr="00C44114">
        <w:rPr>
          <w:szCs w:val="24"/>
        </w:rPr>
        <w:t xml:space="preserve">Zamawiający – </w:t>
      </w:r>
      <w:r w:rsidR="00527B1E" w:rsidRPr="00DD6404">
        <w:rPr>
          <w:b/>
          <w:bCs/>
        </w:rPr>
        <w:t xml:space="preserve">Akademia </w:t>
      </w:r>
      <w:proofErr w:type="spellStart"/>
      <w:r w:rsidR="00527B1E" w:rsidRPr="00DD6404">
        <w:rPr>
          <w:b/>
          <w:bCs/>
        </w:rPr>
        <w:t>Ignatianum</w:t>
      </w:r>
      <w:proofErr w:type="spellEnd"/>
      <w:r w:rsidR="00527B1E" w:rsidRPr="00DD6404">
        <w:rPr>
          <w:b/>
          <w:bCs/>
        </w:rPr>
        <w:t xml:space="preserve"> w Krakowie</w:t>
      </w:r>
      <w:r w:rsidRPr="00C66285">
        <w:t xml:space="preserve"> </w:t>
      </w:r>
      <w:r w:rsidR="002D2E12">
        <w:t>z powodu omyłki pisarskie</w:t>
      </w:r>
      <w:r w:rsidR="00DA5D82">
        <w:t xml:space="preserve">j, która wystąpiła w </w:t>
      </w:r>
      <w:r w:rsidR="00527B1E" w:rsidRPr="00240FEA">
        <w:rPr>
          <w:b/>
          <w:szCs w:val="24"/>
        </w:rPr>
        <w:t>CZĘŚ</w:t>
      </w:r>
      <w:r w:rsidR="00527B1E">
        <w:rPr>
          <w:b/>
          <w:szCs w:val="24"/>
        </w:rPr>
        <w:t>CI</w:t>
      </w:r>
      <w:r w:rsidR="00527B1E" w:rsidRPr="00240FEA">
        <w:rPr>
          <w:b/>
          <w:szCs w:val="24"/>
        </w:rPr>
        <w:t xml:space="preserve"> XIII</w:t>
      </w:r>
      <w:r w:rsidR="00527B1E">
        <w:rPr>
          <w:b/>
          <w:szCs w:val="24"/>
        </w:rPr>
        <w:t xml:space="preserve"> </w:t>
      </w:r>
      <w:proofErr w:type="spellStart"/>
      <w:r w:rsidR="00527B1E">
        <w:rPr>
          <w:b/>
          <w:szCs w:val="24"/>
        </w:rPr>
        <w:t>SWZ</w:t>
      </w:r>
      <w:proofErr w:type="spellEnd"/>
      <w:r w:rsidR="00527B1E">
        <w:rPr>
          <w:b/>
          <w:szCs w:val="24"/>
        </w:rPr>
        <w:t xml:space="preserve">: </w:t>
      </w:r>
      <w:r w:rsidR="00527B1E">
        <w:rPr>
          <w:rFonts w:eastAsia="Times"/>
          <w:b/>
          <w:szCs w:val="24"/>
        </w:rPr>
        <w:t>OPIS KRYTERIÓW OCENY OFERT, WAGI KRYTERIÓW OCENY OFERT; SPOSÓB OCENY OFERT</w:t>
      </w:r>
      <w:r w:rsidR="00A037D3">
        <w:rPr>
          <w:rFonts w:eastAsia="Times"/>
          <w:b/>
          <w:szCs w:val="24"/>
        </w:rPr>
        <w:t>, dokonuje zmiany tekstu, który obecnie brzmi:</w:t>
      </w:r>
      <w:r w:rsidR="00527B1E">
        <w:rPr>
          <w:rFonts w:eastAsia="Times"/>
          <w:b/>
          <w:szCs w:val="24"/>
        </w:rPr>
        <w:t xml:space="preserve"> </w:t>
      </w:r>
    </w:p>
    <w:p w14:paraId="1C73518C" w14:textId="77777777" w:rsidR="00527B1E" w:rsidRPr="00240FEA" w:rsidRDefault="00527B1E" w:rsidP="00527B1E">
      <w:pPr>
        <w:widowControl w:val="0"/>
        <w:jc w:val="both"/>
      </w:pPr>
      <w:r w:rsidRPr="00240FEA">
        <w:t>Ocenę oferty stanowić będzie liczba punktów równa:</w:t>
      </w:r>
    </w:p>
    <w:p w14:paraId="6C616ED0" w14:textId="0F0C2049" w:rsidR="00527B1E" w:rsidRDefault="00527B1E" w:rsidP="00527B1E">
      <w:pPr>
        <w:jc w:val="both"/>
        <w:rPr>
          <w:szCs w:val="24"/>
        </w:rPr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0,60 + </w:t>
      </w: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0,40</w:t>
      </w:r>
    </w:p>
    <w:p w14:paraId="70E51DDE" w14:textId="77777777" w:rsidR="00527B1E" w:rsidRDefault="00527B1E" w:rsidP="00232660">
      <w:pPr>
        <w:jc w:val="both"/>
        <w:rPr>
          <w:szCs w:val="24"/>
        </w:rPr>
      </w:pPr>
    </w:p>
    <w:p w14:paraId="20B7B4AD" w14:textId="4B7ECF57" w:rsidR="00527B1E" w:rsidRPr="00A037D3" w:rsidRDefault="00A037D3" w:rsidP="00232660">
      <w:pPr>
        <w:jc w:val="both"/>
        <w:rPr>
          <w:b/>
          <w:szCs w:val="24"/>
          <w:u w:val="single"/>
        </w:rPr>
      </w:pPr>
      <w:r w:rsidRPr="00A037D3">
        <w:rPr>
          <w:b/>
          <w:szCs w:val="24"/>
          <w:u w:val="single"/>
        </w:rPr>
        <w:t>po poprawie tekst otrzymuje brzmienie:</w:t>
      </w:r>
    </w:p>
    <w:p w14:paraId="2366D065" w14:textId="77777777" w:rsidR="00A037D3" w:rsidRPr="00240FEA" w:rsidRDefault="00A037D3" w:rsidP="00A037D3">
      <w:pPr>
        <w:widowControl w:val="0"/>
        <w:jc w:val="both"/>
      </w:pPr>
      <w:r w:rsidRPr="00240FEA">
        <w:t>Ocenę oferty stanowić będzie liczba punktów równa:</w:t>
      </w:r>
    </w:p>
    <w:p w14:paraId="5AE5226F" w14:textId="53BAB058" w:rsidR="00A037D3" w:rsidRDefault="00A037D3" w:rsidP="00A037D3">
      <w:pPr>
        <w:jc w:val="both"/>
        <w:rPr>
          <w:szCs w:val="24"/>
        </w:rPr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>
        <w:rPr>
          <w:i/>
        </w:rPr>
        <w:t xml:space="preserve"> 0,7</w:t>
      </w:r>
      <w:r w:rsidRPr="00240FEA">
        <w:rPr>
          <w:i/>
        </w:rPr>
        <w:t xml:space="preserve">0 + </w:t>
      </w: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</w:t>
      </w:r>
      <w:r>
        <w:rPr>
          <w:i/>
        </w:rPr>
        <w:t>3</w:t>
      </w:r>
      <w:r w:rsidRPr="00240FEA">
        <w:rPr>
          <w:i/>
        </w:rPr>
        <w:t>0</w:t>
      </w:r>
    </w:p>
    <w:p w14:paraId="429B2165" w14:textId="77777777" w:rsidR="00527B1E" w:rsidRDefault="00527B1E" w:rsidP="00232660">
      <w:pPr>
        <w:jc w:val="both"/>
        <w:rPr>
          <w:szCs w:val="24"/>
        </w:rPr>
      </w:pPr>
    </w:p>
    <w:p w14:paraId="545D03A5" w14:textId="77777777" w:rsidR="00527B1E" w:rsidRDefault="00527B1E" w:rsidP="00232660">
      <w:pPr>
        <w:jc w:val="both"/>
        <w:rPr>
          <w:szCs w:val="24"/>
        </w:rPr>
      </w:pPr>
    </w:p>
    <w:p w14:paraId="6E8D5BCD" w14:textId="77777777" w:rsidR="00574BB3" w:rsidRDefault="00574BB3" w:rsidP="00232660">
      <w:pPr>
        <w:jc w:val="both"/>
        <w:rPr>
          <w:szCs w:val="24"/>
        </w:rPr>
      </w:pPr>
      <w:r>
        <w:rPr>
          <w:szCs w:val="24"/>
        </w:rPr>
        <w:t>Pozostałe zapisy pozostają bez zmian.</w:t>
      </w:r>
    </w:p>
    <w:p w14:paraId="33AAD59A" w14:textId="77777777" w:rsidR="00A037D3" w:rsidRDefault="00DA5D82" w:rsidP="00232660">
      <w:pPr>
        <w:jc w:val="both"/>
        <w:rPr>
          <w:szCs w:val="24"/>
        </w:rPr>
      </w:pPr>
      <w:r>
        <w:rPr>
          <w:szCs w:val="24"/>
        </w:rPr>
        <w:t xml:space="preserve">  </w:t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  <w:r w:rsidR="00A037D3">
        <w:rPr>
          <w:szCs w:val="24"/>
        </w:rPr>
        <w:tab/>
      </w:r>
    </w:p>
    <w:p w14:paraId="4007A955" w14:textId="3BD14D96" w:rsidR="00DA5D82" w:rsidRPr="00705D96" w:rsidRDefault="00A037D3" w:rsidP="00A037D3">
      <w:pPr>
        <w:ind w:left="5664" w:firstLine="708"/>
        <w:jc w:val="both"/>
        <w:rPr>
          <w:b/>
          <w:szCs w:val="24"/>
        </w:rPr>
      </w:pPr>
      <w:r w:rsidRPr="00705D96">
        <w:rPr>
          <w:b/>
          <w:szCs w:val="24"/>
        </w:rPr>
        <w:t xml:space="preserve">Rektor </w:t>
      </w:r>
      <w:proofErr w:type="spellStart"/>
      <w:r w:rsidRPr="00705D96">
        <w:rPr>
          <w:b/>
          <w:szCs w:val="24"/>
        </w:rPr>
        <w:t>AIK</w:t>
      </w:r>
      <w:proofErr w:type="spellEnd"/>
    </w:p>
    <w:p w14:paraId="1ED0890D" w14:textId="44F59F55" w:rsidR="00705D96" w:rsidRPr="00705D96" w:rsidRDefault="00705D96" w:rsidP="00705D96">
      <w:pPr>
        <w:ind w:left="5664"/>
        <w:jc w:val="both"/>
        <w:rPr>
          <w:b/>
          <w:szCs w:val="24"/>
        </w:rPr>
      </w:pPr>
      <w:bookmarkStart w:id="0" w:name="_GoBack"/>
      <w:bookmarkEnd w:id="0"/>
      <w:r w:rsidRPr="00705D96">
        <w:rPr>
          <w:b/>
          <w:szCs w:val="24"/>
        </w:rPr>
        <w:t xml:space="preserve">prof. dr hab. Tomasz </w:t>
      </w:r>
      <w:proofErr w:type="spellStart"/>
      <w:r w:rsidRPr="00705D96">
        <w:rPr>
          <w:b/>
          <w:szCs w:val="24"/>
        </w:rPr>
        <w:t>Homa</w:t>
      </w:r>
      <w:proofErr w:type="spellEnd"/>
    </w:p>
    <w:sectPr w:rsidR="00705D96" w:rsidRPr="00705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C327E" w14:textId="77777777" w:rsidR="008B1F0A" w:rsidRDefault="008B1F0A" w:rsidP="00872120">
      <w:r>
        <w:separator/>
      </w:r>
    </w:p>
  </w:endnote>
  <w:endnote w:type="continuationSeparator" w:id="0">
    <w:p w14:paraId="51070C80" w14:textId="77777777" w:rsidR="008B1F0A" w:rsidRDefault="008B1F0A" w:rsidP="0087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8243" w14:textId="77777777" w:rsidR="007F4470" w:rsidRDefault="005465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29109F" w14:textId="77777777" w:rsidR="007F4470" w:rsidRDefault="008B1F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56C8" w14:textId="77777777" w:rsidR="007F4470" w:rsidRPr="006508C1" w:rsidRDefault="0054656A">
    <w:pPr>
      <w:pStyle w:val="Stopka"/>
      <w:framePr w:wrap="around" w:vAnchor="text" w:hAnchor="margin" w:xAlign="center" w:y="1"/>
      <w:rPr>
        <w:rStyle w:val="Numerstrony"/>
        <w:b/>
      </w:rPr>
    </w:pPr>
    <w:r w:rsidRPr="006508C1">
      <w:rPr>
        <w:rStyle w:val="Numerstrony"/>
        <w:b/>
      </w:rPr>
      <w:fldChar w:fldCharType="begin"/>
    </w:r>
    <w:r w:rsidRPr="006508C1">
      <w:rPr>
        <w:rStyle w:val="Numerstrony"/>
        <w:b/>
      </w:rPr>
      <w:instrText xml:space="preserve">PAGE  </w:instrText>
    </w:r>
    <w:r w:rsidRPr="006508C1">
      <w:rPr>
        <w:rStyle w:val="Numerstrony"/>
        <w:b/>
      </w:rPr>
      <w:fldChar w:fldCharType="separate"/>
    </w:r>
    <w:r w:rsidR="00705D96">
      <w:rPr>
        <w:rStyle w:val="Numerstrony"/>
        <w:b/>
        <w:noProof/>
      </w:rPr>
      <w:t>1</w:t>
    </w:r>
    <w:r w:rsidRPr="006508C1">
      <w:rPr>
        <w:rStyle w:val="Numerstrony"/>
        <w:b/>
      </w:rPr>
      <w:fldChar w:fldCharType="end"/>
    </w:r>
  </w:p>
  <w:p w14:paraId="42840DCC" w14:textId="77777777" w:rsidR="007F4470" w:rsidRDefault="008B1F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9619" w14:textId="77777777" w:rsidR="00710353" w:rsidRDefault="008B1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EFF9" w14:textId="77777777" w:rsidR="008B1F0A" w:rsidRDefault="008B1F0A" w:rsidP="00872120">
      <w:r>
        <w:separator/>
      </w:r>
    </w:p>
  </w:footnote>
  <w:footnote w:type="continuationSeparator" w:id="0">
    <w:p w14:paraId="7BFA152C" w14:textId="77777777" w:rsidR="008B1F0A" w:rsidRDefault="008B1F0A" w:rsidP="0087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33" w14:textId="77777777" w:rsidR="00710353" w:rsidRDefault="008B1F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E1C8" w14:textId="77777777" w:rsidR="00710353" w:rsidRDefault="008B1F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5F86" w14:textId="77777777" w:rsidR="00710353" w:rsidRDefault="008B1F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E23"/>
    <w:multiLevelType w:val="multilevel"/>
    <w:tmpl w:val="65BC5930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C6793"/>
    <w:multiLevelType w:val="multilevel"/>
    <w:tmpl w:val="9ED0F99C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2">
    <w:nsid w:val="2F336BA1"/>
    <w:multiLevelType w:val="multilevel"/>
    <w:tmpl w:val="5A168ACC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>
    <w:nsid w:val="2F8F325D"/>
    <w:multiLevelType w:val="hybridMultilevel"/>
    <w:tmpl w:val="2E3E47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F762D"/>
    <w:multiLevelType w:val="multilevel"/>
    <w:tmpl w:val="DE88AE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E017ABE"/>
    <w:multiLevelType w:val="hybridMultilevel"/>
    <w:tmpl w:val="EA3483C6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D4EDB"/>
    <w:multiLevelType w:val="hybridMultilevel"/>
    <w:tmpl w:val="E5628C1A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6BB959CB"/>
    <w:multiLevelType w:val="hybridMultilevel"/>
    <w:tmpl w:val="DC0AFD0A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4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>
    <w:nsid w:val="6D0232EA"/>
    <w:multiLevelType w:val="multilevel"/>
    <w:tmpl w:val="F36AB4B6"/>
    <w:lvl w:ilvl="0">
      <w:start w:val="1"/>
      <w:numFmt w:val="bullet"/>
      <w:lvlText w:val=""/>
      <w:lvlJc w:val="left"/>
      <w:pPr>
        <w:tabs>
          <w:tab w:val="num" w:pos="0"/>
        </w:tabs>
        <w:ind w:left="6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2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44" w:hanging="360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 w:cs="Wingdings" w:hint="default"/>
      </w:rPr>
    </w:lvl>
  </w:abstractNum>
  <w:abstractNum w:abstractNumId="9">
    <w:nsid w:val="74053B0A"/>
    <w:multiLevelType w:val="hybridMultilevel"/>
    <w:tmpl w:val="F4169B52"/>
    <w:lvl w:ilvl="0" w:tplc="8C702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16AE"/>
    <w:multiLevelType w:val="hybridMultilevel"/>
    <w:tmpl w:val="98D4A36C"/>
    <w:lvl w:ilvl="0" w:tplc="528C41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60"/>
    <w:rsid w:val="000B1B84"/>
    <w:rsid w:val="00133224"/>
    <w:rsid w:val="00165A57"/>
    <w:rsid w:val="001C5772"/>
    <w:rsid w:val="00232660"/>
    <w:rsid w:val="00251998"/>
    <w:rsid w:val="002C7AF8"/>
    <w:rsid w:val="002D2E12"/>
    <w:rsid w:val="002E0B41"/>
    <w:rsid w:val="0047624F"/>
    <w:rsid w:val="00527B1E"/>
    <w:rsid w:val="005340C5"/>
    <w:rsid w:val="0054656A"/>
    <w:rsid w:val="00555C56"/>
    <w:rsid w:val="00574BB3"/>
    <w:rsid w:val="006957A0"/>
    <w:rsid w:val="00705D96"/>
    <w:rsid w:val="007D2CD0"/>
    <w:rsid w:val="00821B69"/>
    <w:rsid w:val="00865E9B"/>
    <w:rsid w:val="00872120"/>
    <w:rsid w:val="0087232F"/>
    <w:rsid w:val="00876EC7"/>
    <w:rsid w:val="008B1F0A"/>
    <w:rsid w:val="009249BD"/>
    <w:rsid w:val="00A037D3"/>
    <w:rsid w:val="00A047BD"/>
    <w:rsid w:val="00AB7D20"/>
    <w:rsid w:val="00C05DA4"/>
    <w:rsid w:val="00D54B2A"/>
    <w:rsid w:val="00D76262"/>
    <w:rsid w:val="00DA5D82"/>
    <w:rsid w:val="00DA6384"/>
    <w:rsid w:val="00DE082D"/>
    <w:rsid w:val="00DF1C2E"/>
    <w:rsid w:val="00FB3CE9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F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6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2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66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2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232660"/>
  </w:style>
  <w:style w:type="paragraph" w:customStyle="1" w:styleId="Default">
    <w:name w:val="Default"/>
    <w:rsid w:val="0023266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unhideWhenUsed/>
    <w:rsid w:val="00232660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232F"/>
    <w:pPr>
      <w:jc w:val="center"/>
    </w:pPr>
    <w:rPr>
      <w:b/>
      <w:sz w:val="36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34"/>
    <w:qFormat/>
    <w:rsid w:val="006957A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957A0"/>
    <w:rPr>
      <w:rFonts w:eastAsia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251998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251998"/>
    <w:rPr>
      <w:sz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51998"/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rsid w:val="00527B1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6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2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66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2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232660"/>
  </w:style>
  <w:style w:type="paragraph" w:customStyle="1" w:styleId="Default">
    <w:name w:val="Default"/>
    <w:rsid w:val="0023266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unhideWhenUsed/>
    <w:rsid w:val="00232660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232F"/>
    <w:pPr>
      <w:jc w:val="center"/>
    </w:pPr>
    <w:rPr>
      <w:b/>
      <w:sz w:val="36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34"/>
    <w:qFormat/>
    <w:rsid w:val="006957A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957A0"/>
    <w:rPr>
      <w:rFonts w:eastAsia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251998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251998"/>
    <w:rPr>
      <w:sz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51998"/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rsid w:val="00527B1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9733-0C6B-4896-BCC9-F4F34EEA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2022-12-21T12:38:00Z</dcterms:created>
  <dcterms:modified xsi:type="dcterms:W3CDTF">2022-12-23T11:29:00Z</dcterms:modified>
</cp:coreProperties>
</file>