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C0" w:rsidRPr="00B07F57" w:rsidRDefault="008A0FC0" w:rsidP="00B07F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666666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r w:rsidRPr="00B07F57">
        <w:rPr>
          <w:rFonts w:ascii="Arial" w:hAnsi="Arial" w:cs="Arial"/>
        </w:rPr>
        <w:t xml:space="preserve">Świnoujście, dnia </w:t>
      </w:r>
      <w:r w:rsidR="00677AF5">
        <w:rPr>
          <w:rFonts w:ascii="Arial" w:hAnsi="Arial" w:cs="Arial"/>
        </w:rPr>
        <w:t>2</w:t>
      </w:r>
      <w:r w:rsidR="0046046E">
        <w:rPr>
          <w:rFonts w:ascii="Arial" w:hAnsi="Arial" w:cs="Arial"/>
        </w:rPr>
        <w:t>1</w:t>
      </w:r>
      <w:r w:rsidRPr="00B07F57">
        <w:rPr>
          <w:rFonts w:ascii="Arial" w:hAnsi="Arial" w:cs="Arial"/>
        </w:rPr>
        <w:t>.07.2022 r.</w:t>
      </w: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</w:p>
    <w:p w:rsidR="008A0FC0" w:rsidRPr="00B07F57" w:rsidRDefault="008A0FC0" w:rsidP="00B07F57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  <w:r w:rsidRPr="00B07F57">
        <w:rPr>
          <w:rFonts w:ascii="Arial" w:hAnsi="Arial" w:cs="Arial"/>
        </w:rPr>
        <w:t>Nr postępowania BZP.271.1.31.2022</w:t>
      </w:r>
    </w:p>
    <w:p w:rsidR="008A0FC0" w:rsidRPr="00B07F57" w:rsidRDefault="008A0FC0" w:rsidP="00B07F57">
      <w:pPr>
        <w:tabs>
          <w:tab w:val="center" w:pos="4535"/>
        </w:tabs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B07F57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Wykonawcy biorący udział w postępowaniu</w:t>
      </w:r>
    </w:p>
    <w:p w:rsidR="008A0FC0" w:rsidRPr="00B07F57" w:rsidRDefault="008A0FC0" w:rsidP="00B07F57">
      <w:pPr>
        <w:numPr>
          <w:ilvl w:val="0"/>
          <w:numId w:val="1"/>
        </w:numPr>
        <w:spacing w:after="0" w:line="276" w:lineRule="auto"/>
        <w:ind w:left="4253" w:hanging="284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8A0FC0" w:rsidRPr="00B07F57" w:rsidRDefault="008A0FC0" w:rsidP="00B07F57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07F57">
        <w:rPr>
          <w:rFonts w:ascii="Arial" w:eastAsia="Times New Roman" w:hAnsi="Arial" w:cs="Arial"/>
          <w:b/>
          <w:bCs/>
          <w:lang w:eastAsia="pl-PL"/>
        </w:rPr>
        <w:t>Dotyczy: postępowania nr BZP.271.1.31.2022 „Budowa systemu zarządzania ruchem</w:t>
      </w:r>
      <w:r w:rsidRPr="00B07F57">
        <w:rPr>
          <w:rFonts w:ascii="Arial" w:eastAsia="Times New Roman" w:hAnsi="Arial" w:cs="Arial"/>
          <w:b/>
          <w:bCs/>
          <w:lang w:eastAsia="pl-PL"/>
        </w:rPr>
        <w:br/>
        <w:t>w Świnoujściu”</w:t>
      </w:r>
    </w:p>
    <w:p w:rsidR="008A0FC0" w:rsidRPr="00B07F57" w:rsidRDefault="008A0FC0" w:rsidP="00F40BE4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>Odpowiedz na pytania wykonawców</w:t>
      </w: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  <w:r w:rsidRPr="00B07F57">
        <w:rPr>
          <w:rFonts w:ascii="Arial" w:hAnsi="Arial" w:cs="Arial"/>
        </w:rPr>
        <w:t>Zamawiający na mocy przysługujących mu, w św</w:t>
      </w:r>
      <w:r w:rsidR="00677AF5">
        <w:rPr>
          <w:rFonts w:ascii="Arial" w:hAnsi="Arial" w:cs="Arial"/>
        </w:rPr>
        <w:t xml:space="preserve">ietle przepisu art. 135 ust. 2 i </w:t>
      </w:r>
      <w:r w:rsidRPr="00B07F57">
        <w:rPr>
          <w:rFonts w:ascii="Arial" w:hAnsi="Arial" w:cs="Arial"/>
        </w:rPr>
        <w:t>6 ustawy</w:t>
      </w:r>
      <w:r w:rsidRPr="00B07F57">
        <w:rPr>
          <w:rFonts w:ascii="Arial" w:hAnsi="Arial" w:cs="Arial"/>
        </w:rPr>
        <w:br/>
        <w:t>z dnia 11 września 2019 r. Prawo zamówień publicznych (Dz. U. z 2021 r., poz. 1129 ze zm..), uprawnień, udziela wyjaśnień przekazując treść zapytań i odpowiedzi Zamawiającego wszystkim wykonawcom, biorącym udział w postępowaniu i publikując je również na stronie internetowej.</w:t>
      </w:r>
    </w:p>
    <w:p w:rsidR="008A0FC0" w:rsidRPr="00B07F57" w:rsidRDefault="008A0FC0" w:rsidP="00F40BE4">
      <w:pPr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666666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B07F57">
        <w:rPr>
          <w:rFonts w:ascii="Arial" w:hAnsi="Arial" w:cs="Arial"/>
          <w:b/>
        </w:rPr>
        <w:t xml:space="preserve">Pytanie nr </w:t>
      </w:r>
      <w:r w:rsidR="00D466ED">
        <w:rPr>
          <w:rFonts w:ascii="Arial" w:hAnsi="Arial" w:cs="Arial"/>
          <w:b/>
        </w:rPr>
        <w:t>4</w:t>
      </w:r>
      <w:r w:rsidR="00F40BE4">
        <w:rPr>
          <w:rFonts w:ascii="Arial" w:hAnsi="Arial" w:cs="Arial"/>
          <w:b/>
        </w:rPr>
        <w:t>2</w:t>
      </w:r>
      <w:r w:rsidR="008C1B22">
        <w:rPr>
          <w:rFonts w:ascii="Arial" w:hAnsi="Arial" w:cs="Arial"/>
          <w:b/>
        </w:rPr>
        <w:t>4</w:t>
      </w:r>
    </w:p>
    <w:p w:rsidR="009F06C9" w:rsidRPr="009F06C9" w:rsidRDefault="009F06C9" w:rsidP="009F06C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F06C9">
        <w:rPr>
          <w:rFonts w:ascii="Arial" w:hAnsi="Arial" w:cs="Arial"/>
        </w:rPr>
        <w:t xml:space="preserve">Dotyczy Załącznik nr 2: Wykaz wycenionych elementów </w:t>
      </w:r>
    </w:p>
    <w:p w:rsidR="009F06C9" w:rsidRPr="009F06C9" w:rsidRDefault="009F06C9" w:rsidP="009F06C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F06C9">
        <w:rPr>
          <w:rFonts w:ascii="Arial" w:hAnsi="Arial" w:cs="Arial"/>
        </w:rPr>
        <w:t>Prosimy o wyjaśnienie w jaki sposób należy wypełnić pozycję w Załączniku nr 2: 16. Stacje mobilne - laptopy w związku z odpowiedzią nr 342 i faktem, że Zamawiający nie wymaga dostarczenia laptopów w ramach zamówienia.</w:t>
      </w:r>
    </w:p>
    <w:p w:rsidR="008A0FC0" w:rsidRPr="00B07F57" w:rsidRDefault="009F06C9" w:rsidP="009F06C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F06C9">
        <w:rPr>
          <w:rFonts w:ascii="Arial" w:hAnsi="Arial" w:cs="Arial"/>
        </w:rPr>
        <w:t>Czy Wykonawca powinien pozostawić tą pozycję pustą?</w:t>
      </w:r>
      <w:r w:rsidR="00F40BE4">
        <w:rPr>
          <w:rFonts w:ascii="Arial" w:hAnsi="Arial" w:cs="Arial"/>
        </w:rPr>
        <w:t>.</w:t>
      </w: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B07F57">
        <w:rPr>
          <w:rFonts w:ascii="Arial" w:hAnsi="Arial" w:cs="Arial"/>
          <w:b/>
          <w:highlight w:val="yellow"/>
        </w:rPr>
        <w:t>Odpowiedź:</w:t>
      </w:r>
    </w:p>
    <w:p w:rsidR="008A0FC0" w:rsidRPr="00B07F57" w:rsidRDefault="009F06C9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F06C9">
        <w:rPr>
          <w:rFonts w:ascii="Arial" w:hAnsi="Arial" w:cs="Arial"/>
        </w:rPr>
        <w:t>Zamawiający informuje, że w tej pozycji należy ująć stacje robocze wyniesione, które będą instalowane poza centrum ( 3 zestawy)</w:t>
      </w:r>
      <w:r w:rsidR="00F40BE4" w:rsidRPr="00F40BE4">
        <w:rPr>
          <w:rFonts w:ascii="Arial" w:hAnsi="Arial" w:cs="Arial"/>
        </w:rPr>
        <w:t>.</w:t>
      </w:r>
    </w:p>
    <w:p w:rsidR="00F40BE4" w:rsidRPr="00B07F57" w:rsidRDefault="00F40BE4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538E9" w:rsidRDefault="00D466ED" w:rsidP="005538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Pytania nr 4</w:t>
      </w:r>
      <w:r w:rsidR="00F40BE4">
        <w:rPr>
          <w:rFonts w:ascii="Arial" w:hAnsi="Arial" w:cs="Arial"/>
          <w:b/>
        </w:rPr>
        <w:t>2</w:t>
      </w:r>
      <w:r w:rsidR="008C1B22">
        <w:rPr>
          <w:rFonts w:ascii="Arial" w:hAnsi="Arial" w:cs="Arial"/>
          <w:b/>
        </w:rPr>
        <w:t>5</w:t>
      </w:r>
    </w:p>
    <w:p w:rsidR="005538E9" w:rsidRPr="005538E9" w:rsidRDefault="005538E9" w:rsidP="005538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5538E9">
        <w:rPr>
          <w:rFonts w:ascii="Arial" w:hAnsi="Arial" w:cs="Arial"/>
        </w:rPr>
        <w:t xml:space="preserve">Dotyczy Załącznik nr 2: Wykaz wycenionych elementów </w:t>
      </w:r>
    </w:p>
    <w:p w:rsidR="005538E9" w:rsidRPr="005538E9" w:rsidRDefault="005538E9" w:rsidP="005538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538E9">
        <w:rPr>
          <w:rFonts w:ascii="Arial" w:hAnsi="Arial" w:cs="Arial"/>
        </w:rPr>
        <w:t>Prosimy o wyjaśnienie w jaki sposób należy wypełnić pozycję w Załączniku nr 2: 8. Dostawa i montaż urządzeń komunikacyjnych dla autobusów skoro Zamawiający nie wymaga dostarczenia komputerów pokładowych w ramach zamówienia oraz dopuścił centralny priorytet, który nie wymaga instalacji żadnych dodatkowych urządzeń w autobusach.</w:t>
      </w:r>
    </w:p>
    <w:p w:rsidR="008A0FC0" w:rsidRDefault="005538E9" w:rsidP="005538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538E9">
        <w:rPr>
          <w:rFonts w:ascii="Arial" w:hAnsi="Arial" w:cs="Arial"/>
        </w:rPr>
        <w:t>Czy w takim przypadku Wykonawca powinien pozostawić tą pozycję pustą?</w:t>
      </w:r>
    </w:p>
    <w:p w:rsidR="005538E9" w:rsidRPr="00B07F57" w:rsidRDefault="005538E9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B07F57">
        <w:rPr>
          <w:rFonts w:ascii="Arial" w:hAnsi="Arial" w:cs="Arial"/>
          <w:b/>
          <w:highlight w:val="yellow"/>
        </w:rPr>
        <w:t>Odpowiedź:</w:t>
      </w:r>
    </w:p>
    <w:p w:rsidR="00CE0FAB" w:rsidRPr="00CE0FAB" w:rsidRDefault="00CE0FAB" w:rsidP="00CE0F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E0FAB">
        <w:rPr>
          <w:rFonts w:ascii="Arial" w:hAnsi="Arial" w:cs="Arial"/>
        </w:rPr>
        <w:t>Zamawiający informuje, że należny wpisać w tej pozycji w zależności od proponowanego rozwiązania (Zamawiający dopuścił różne warianty realizacji) urządzenia instalowane w</w:t>
      </w:r>
      <w:r>
        <w:rPr>
          <w:rFonts w:ascii="Arial" w:hAnsi="Arial" w:cs="Arial"/>
        </w:rPr>
        <w:t> </w:t>
      </w:r>
      <w:r w:rsidRPr="00CE0FAB">
        <w:rPr>
          <w:rFonts w:ascii="Arial" w:hAnsi="Arial" w:cs="Arial"/>
        </w:rPr>
        <w:t xml:space="preserve">autobusach, jeśli Wykonawca planuje takie instalacje lub koszty samej integracji </w:t>
      </w:r>
      <w:r w:rsidRPr="00CE0FAB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> </w:t>
      </w:r>
      <w:r w:rsidRPr="00CE0FAB">
        <w:rPr>
          <w:rFonts w:ascii="Arial" w:hAnsi="Arial" w:cs="Arial"/>
        </w:rPr>
        <w:t>urządzeniami/systemem które będą dostarczane w ramach zamówienia dla Komunikacji Autobusowej Sp. z o.o.</w:t>
      </w:r>
    </w:p>
    <w:p w:rsidR="00CE0FAB" w:rsidRDefault="00CE0FAB" w:rsidP="00CE0F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07F57" w:rsidRPr="00B07F57" w:rsidRDefault="00CE0FAB" w:rsidP="00CE0F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względzie powyższe, Zamawiający zamieszcza</w:t>
      </w:r>
      <w:bookmarkStart w:id="0" w:name="_GoBack"/>
      <w:bookmarkEnd w:id="0"/>
      <w:r w:rsidRPr="00CE0FAB">
        <w:rPr>
          <w:rFonts w:ascii="Arial" w:hAnsi="Arial" w:cs="Arial"/>
        </w:rPr>
        <w:t xml:space="preserve"> zmieniony </w:t>
      </w:r>
      <w:r>
        <w:rPr>
          <w:rFonts w:ascii="Arial" w:hAnsi="Arial" w:cs="Arial"/>
        </w:rPr>
        <w:t>załącznik nr 2 Wykaz wycenionych elementów</w:t>
      </w:r>
      <w:r w:rsidR="00B07F57" w:rsidRPr="00B07F57">
        <w:rPr>
          <w:rFonts w:ascii="Arial" w:hAnsi="Arial" w:cs="Arial"/>
        </w:rPr>
        <w:t>.</w:t>
      </w: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A0FC0" w:rsidRPr="00B07F57" w:rsidRDefault="008A0FC0" w:rsidP="00F40BE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07F57" w:rsidRPr="00B07F57" w:rsidRDefault="00B07F57" w:rsidP="00F40BE4">
      <w:pPr>
        <w:spacing w:after="0" w:line="276" w:lineRule="auto"/>
        <w:jc w:val="both"/>
        <w:rPr>
          <w:rFonts w:ascii="Arial" w:hAnsi="Arial" w:cs="Arial"/>
        </w:rPr>
      </w:pPr>
    </w:p>
    <w:sectPr w:rsidR="00B07F57" w:rsidRPr="00B0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5CA8"/>
    <w:multiLevelType w:val="hybridMultilevel"/>
    <w:tmpl w:val="8506CC60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A61"/>
    <w:multiLevelType w:val="hybridMultilevel"/>
    <w:tmpl w:val="7DC2034E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E48"/>
    <w:multiLevelType w:val="hybridMultilevel"/>
    <w:tmpl w:val="1DDE13AE"/>
    <w:lvl w:ilvl="0" w:tplc="6F78BEC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0"/>
    <w:rsid w:val="00020BF5"/>
    <w:rsid w:val="002E5B96"/>
    <w:rsid w:val="00365102"/>
    <w:rsid w:val="0046046E"/>
    <w:rsid w:val="004B3BDA"/>
    <w:rsid w:val="005538E9"/>
    <w:rsid w:val="00677AF5"/>
    <w:rsid w:val="008A0FC0"/>
    <w:rsid w:val="008C1B22"/>
    <w:rsid w:val="009F06C9"/>
    <w:rsid w:val="00B07F57"/>
    <w:rsid w:val="00C82E96"/>
    <w:rsid w:val="00CE0FAB"/>
    <w:rsid w:val="00D466ED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A17D"/>
  <w15:chartTrackingRefBased/>
  <w15:docId w15:val="{131E76B3-5C3A-47D0-B676-9538DDB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10</cp:revision>
  <cp:lastPrinted>2022-07-15T06:39:00Z</cp:lastPrinted>
  <dcterms:created xsi:type="dcterms:W3CDTF">2022-07-15T05:29:00Z</dcterms:created>
  <dcterms:modified xsi:type="dcterms:W3CDTF">2022-07-21T11:35:00Z</dcterms:modified>
</cp:coreProperties>
</file>