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7171" w14:textId="77777777" w:rsidR="006552BE" w:rsidRPr="007220EF" w:rsidRDefault="003B40CC" w:rsidP="007D79D2">
      <w:pPr>
        <w:pStyle w:val="Nagwek4"/>
        <w:spacing w:line="276" w:lineRule="auto"/>
        <w:rPr>
          <w:rFonts w:eastAsia="Arial Unicode MS" w:cs="Calibri"/>
          <w:sz w:val="44"/>
          <w:szCs w:val="40"/>
          <w:highlight w:val="cyan"/>
        </w:rPr>
      </w:pPr>
      <w:r w:rsidRPr="007220EF">
        <w:rPr>
          <w:rFonts w:cs="Calibri"/>
          <w:noProof/>
        </w:rPr>
        <w:drawing>
          <wp:anchor distT="0" distB="0" distL="114300" distR="114300" simplePos="0" relativeHeight="251657728" behindDoc="0" locked="0" layoutInCell="1" allowOverlap="1" wp14:anchorId="2B15C2EC" wp14:editId="7CE39399">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7220EF">
        <w:rPr>
          <w:rFonts w:eastAsia="Arial Unicode MS" w:cs="Calibri"/>
          <w:sz w:val="44"/>
          <w:szCs w:val="40"/>
          <w:highlight w:val="cyan"/>
        </w:rPr>
        <w:t xml:space="preserve"> </w:t>
      </w:r>
    </w:p>
    <w:p w14:paraId="031CB0F4" w14:textId="77777777" w:rsidR="004D717B" w:rsidRPr="007220EF" w:rsidRDefault="004D717B" w:rsidP="007D79D2">
      <w:pPr>
        <w:autoSpaceDE w:val="0"/>
        <w:autoSpaceDN w:val="0"/>
        <w:adjustRightInd w:val="0"/>
        <w:spacing w:line="276" w:lineRule="auto"/>
        <w:rPr>
          <w:rFonts w:ascii="Calibri" w:eastAsia="Arial Unicode MS" w:hAnsi="Calibri" w:cs="Calibri"/>
          <w:b/>
          <w:sz w:val="44"/>
          <w:szCs w:val="40"/>
          <w:highlight w:val="cyan"/>
        </w:rPr>
      </w:pPr>
    </w:p>
    <w:p w14:paraId="7EBD3D41" w14:textId="77777777" w:rsidR="00E66E69" w:rsidRPr="007220EF" w:rsidRDefault="00E66E69" w:rsidP="007D79D2">
      <w:pPr>
        <w:autoSpaceDE w:val="0"/>
        <w:autoSpaceDN w:val="0"/>
        <w:adjustRightInd w:val="0"/>
        <w:spacing w:line="276" w:lineRule="auto"/>
        <w:jc w:val="center"/>
        <w:rPr>
          <w:rFonts w:ascii="Calibri" w:eastAsia="Arial Unicode MS" w:hAnsi="Calibri" w:cs="Calibri"/>
          <w:b/>
          <w:sz w:val="64"/>
          <w:szCs w:val="64"/>
        </w:rPr>
      </w:pPr>
    </w:p>
    <w:p w14:paraId="3CE3E4CC" w14:textId="77777777" w:rsidR="00C329EF" w:rsidRPr="007220EF" w:rsidRDefault="00C329EF" w:rsidP="007D79D2">
      <w:pPr>
        <w:autoSpaceDE w:val="0"/>
        <w:autoSpaceDN w:val="0"/>
        <w:adjustRightInd w:val="0"/>
        <w:spacing w:line="276" w:lineRule="auto"/>
        <w:jc w:val="right"/>
        <w:rPr>
          <w:rFonts w:ascii="Calibri" w:eastAsia="Arial Unicode MS" w:hAnsi="Calibri" w:cs="Calibri"/>
          <w:b/>
          <w:sz w:val="32"/>
          <w:szCs w:val="20"/>
        </w:rPr>
      </w:pPr>
    </w:p>
    <w:p w14:paraId="0DCD2C2C" w14:textId="77777777" w:rsidR="00360899" w:rsidRPr="007220EF" w:rsidRDefault="00C622EF" w:rsidP="007D79D2">
      <w:pPr>
        <w:pStyle w:val="Bezodstpw"/>
        <w:spacing w:line="276" w:lineRule="auto"/>
        <w:jc w:val="center"/>
        <w:rPr>
          <w:rFonts w:ascii="Calibri" w:eastAsia="Arial Unicode MS" w:hAnsi="Calibri" w:cs="Calibri"/>
          <w:b/>
          <w:sz w:val="56"/>
          <w:szCs w:val="60"/>
        </w:rPr>
      </w:pPr>
      <w:r w:rsidRPr="007220EF">
        <w:rPr>
          <w:rFonts w:ascii="Calibri" w:eastAsia="Arial Unicode MS" w:hAnsi="Calibri" w:cs="Calibri"/>
          <w:b/>
          <w:sz w:val="56"/>
          <w:szCs w:val="60"/>
        </w:rPr>
        <w:t xml:space="preserve">SPECYFIKACJA </w:t>
      </w:r>
      <w:r w:rsidR="00360899" w:rsidRPr="007220EF">
        <w:rPr>
          <w:rFonts w:ascii="Calibri" w:eastAsia="Arial Unicode MS" w:hAnsi="Calibri" w:cs="Calibri"/>
          <w:b/>
          <w:sz w:val="56"/>
          <w:szCs w:val="60"/>
        </w:rPr>
        <w:t>WARUNKÓW</w:t>
      </w:r>
      <w:r w:rsidR="00FE0AAA" w:rsidRPr="007220EF">
        <w:rPr>
          <w:rFonts w:ascii="Calibri" w:eastAsia="Arial Unicode MS" w:hAnsi="Calibri" w:cs="Calibri"/>
          <w:b/>
          <w:sz w:val="56"/>
          <w:szCs w:val="60"/>
        </w:rPr>
        <w:t xml:space="preserve"> </w:t>
      </w:r>
      <w:r w:rsidR="00360899" w:rsidRPr="007220EF">
        <w:rPr>
          <w:rFonts w:ascii="Calibri" w:eastAsia="Arial Unicode MS" w:hAnsi="Calibri" w:cs="Calibri"/>
          <w:b/>
          <w:sz w:val="56"/>
          <w:szCs w:val="60"/>
        </w:rPr>
        <w:t>ZAMÓWIENIA</w:t>
      </w:r>
    </w:p>
    <w:p w14:paraId="13244118" w14:textId="77777777" w:rsidR="00AA376C" w:rsidRPr="007220EF" w:rsidRDefault="001C64D1" w:rsidP="007D79D2">
      <w:pPr>
        <w:pStyle w:val="Bezodstpw"/>
        <w:spacing w:line="276" w:lineRule="auto"/>
        <w:jc w:val="center"/>
        <w:rPr>
          <w:rFonts w:ascii="Calibri" w:eastAsia="Arial Unicode MS" w:hAnsi="Calibri" w:cs="Calibri"/>
          <w:b/>
          <w:sz w:val="56"/>
          <w:szCs w:val="60"/>
        </w:rPr>
      </w:pPr>
      <w:r w:rsidRPr="007220EF">
        <w:rPr>
          <w:rFonts w:ascii="Calibri" w:eastAsia="Arial Unicode MS" w:hAnsi="Calibri" w:cs="Calibri"/>
          <w:b/>
          <w:sz w:val="56"/>
          <w:szCs w:val="60"/>
        </w:rPr>
        <w:t>[</w:t>
      </w:r>
      <w:r w:rsidR="00AA376C" w:rsidRPr="007220EF">
        <w:rPr>
          <w:rFonts w:ascii="Calibri" w:eastAsia="Arial Unicode MS" w:hAnsi="Calibri" w:cs="Calibri"/>
          <w:b/>
          <w:sz w:val="56"/>
          <w:szCs w:val="60"/>
        </w:rPr>
        <w:t>S</w:t>
      </w:r>
      <w:r w:rsidR="00664190" w:rsidRPr="007220EF">
        <w:rPr>
          <w:rFonts w:ascii="Calibri" w:eastAsia="Arial Unicode MS" w:hAnsi="Calibri" w:cs="Calibri"/>
          <w:b/>
          <w:sz w:val="56"/>
          <w:szCs w:val="60"/>
        </w:rPr>
        <w:t xml:space="preserve"> </w:t>
      </w:r>
      <w:r w:rsidR="00AA376C" w:rsidRPr="007220EF">
        <w:rPr>
          <w:rFonts w:ascii="Calibri" w:eastAsia="Arial Unicode MS" w:hAnsi="Calibri" w:cs="Calibri"/>
          <w:b/>
          <w:sz w:val="56"/>
          <w:szCs w:val="60"/>
        </w:rPr>
        <w:t>W</w:t>
      </w:r>
      <w:r w:rsidR="00664190" w:rsidRPr="007220EF">
        <w:rPr>
          <w:rFonts w:ascii="Calibri" w:eastAsia="Arial Unicode MS" w:hAnsi="Calibri" w:cs="Calibri"/>
          <w:b/>
          <w:sz w:val="56"/>
          <w:szCs w:val="60"/>
        </w:rPr>
        <w:t xml:space="preserve"> </w:t>
      </w:r>
      <w:r w:rsidR="007D2CE8" w:rsidRPr="007220EF">
        <w:rPr>
          <w:rFonts w:ascii="Calibri" w:eastAsia="Arial Unicode MS" w:hAnsi="Calibri" w:cs="Calibri"/>
          <w:b/>
          <w:sz w:val="56"/>
          <w:szCs w:val="60"/>
        </w:rPr>
        <w:t>Z</w:t>
      </w:r>
      <w:r w:rsidRPr="007220EF">
        <w:rPr>
          <w:rFonts w:ascii="Calibri" w:eastAsia="Arial Unicode MS" w:hAnsi="Calibri" w:cs="Calibri"/>
          <w:b/>
          <w:sz w:val="56"/>
          <w:szCs w:val="60"/>
        </w:rPr>
        <w:t>]</w:t>
      </w:r>
    </w:p>
    <w:p w14:paraId="70E1F687" w14:textId="77777777" w:rsidR="00360899" w:rsidRPr="007220EF" w:rsidRDefault="00360899" w:rsidP="007D79D2">
      <w:pPr>
        <w:pStyle w:val="Bezodstpw"/>
        <w:spacing w:line="276" w:lineRule="auto"/>
        <w:rPr>
          <w:rFonts w:ascii="Calibri" w:eastAsia="Arial Unicode MS" w:hAnsi="Calibri" w:cs="Calibri"/>
          <w:sz w:val="32"/>
          <w:szCs w:val="40"/>
        </w:rPr>
      </w:pPr>
    </w:p>
    <w:p w14:paraId="27BB9DD1" w14:textId="77777777" w:rsidR="00032708" w:rsidRPr="007220EF" w:rsidRDefault="00032708" w:rsidP="007D79D2">
      <w:pPr>
        <w:pStyle w:val="Bezodstpw"/>
        <w:spacing w:line="276" w:lineRule="auto"/>
        <w:rPr>
          <w:rFonts w:ascii="Calibri" w:eastAsia="Arial Unicode MS" w:hAnsi="Calibri" w:cs="Calibri"/>
          <w:sz w:val="32"/>
          <w:szCs w:val="40"/>
        </w:rPr>
      </w:pPr>
    </w:p>
    <w:p w14:paraId="63A22FAB" w14:textId="77777777" w:rsidR="00360899" w:rsidRPr="007220EF" w:rsidRDefault="00AA376C" w:rsidP="007D79D2">
      <w:pPr>
        <w:pStyle w:val="Bezodstpw"/>
        <w:spacing w:line="276" w:lineRule="auto"/>
        <w:jc w:val="center"/>
        <w:rPr>
          <w:rFonts w:ascii="Calibri" w:eastAsia="Arial Unicode MS" w:hAnsi="Calibri" w:cs="Calibri"/>
          <w:sz w:val="28"/>
          <w:szCs w:val="40"/>
        </w:rPr>
      </w:pPr>
      <w:r w:rsidRPr="007220EF">
        <w:rPr>
          <w:rFonts w:ascii="Calibri" w:eastAsia="Arial Unicode MS" w:hAnsi="Calibri" w:cs="Calibri"/>
          <w:sz w:val="28"/>
          <w:szCs w:val="40"/>
        </w:rPr>
        <w:t xml:space="preserve">W POSTĘPOWANIU O UDZIELENIE ZAMÓWIENIA </w:t>
      </w:r>
      <w:r w:rsidR="00664190" w:rsidRPr="007220EF">
        <w:rPr>
          <w:rFonts w:ascii="Calibri" w:eastAsia="Arial Unicode MS" w:hAnsi="Calibri" w:cs="Calibri"/>
          <w:sz w:val="28"/>
          <w:szCs w:val="40"/>
        </w:rPr>
        <w:t>NA ROBOTĘ BUDOWLANĄ POD NAZWĄ</w:t>
      </w:r>
      <w:r w:rsidR="00360899" w:rsidRPr="007220EF">
        <w:rPr>
          <w:rFonts w:ascii="Calibri" w:eastAsia="Arial Unicode MS" w:hAnsi="Calibri" w:cs="Calibri"/>
          <w:sz w:val="28"/>
          <w:szCs w:val="40"/>
        </w:rPr>
        <w:t>:</w:t>
      </w:r>
    </w:p>
    <w:p w14:paraId="600B9DAB" w14:textId="77777777" w:rsidR="00620404" w:rsidRPr="007220EF" w:rsidRDefault="00620404" w:rsidP="007D79D2">
      <w:pPr>
        <w:pStyle w:val="Bezodstpw"/>
        <w:spacing w:line="276" w:lineRule="auto"/>
        <w:jc w:val="center"/>
        <w:rPr>
          <w:rFonts w:ascii="Calibri" w:eastAsia="Arial Unicode MS" w:hAnsi="Calibri" w:cs="Calibri"/>
          <w:sz w:val="32"/>
        </w:rPr>
      </w:pPr>
    </w:p>
    <w:p w14:paraId="38AC8E33" w14:textId="77777777" w:rsidR="00032708" w:rsidRPr="007220EF" w:rsidRDefault="00032708" w:rsidP="007D79D2">
      <w:pPr>
        <w:pStyle w:val="Bezodstpw"/>
        <w:spacing w:line="276" w:lineRule="auto"/>
        <w:jc w:val="center"/>
        <w:rPr>
          <w:rFonts w:ascii="Calibri" w:eastAsia="Arial Unicode MS" w:hAnsi="Calibri" w:cs="Calibri"/>
          <w:sz w:val="32"/>
        </w:rPr>
      </w:pPr>
    </w:p>
    <w:p w14:paraId="4ED815A4" w14:textId="77777777" w:rsidR="00620404" w:rsidRPr="007220EF" w:rsidRDefault="00620404" w:rsidP="007D79D2">
      <w:pPr>
        <w:pStyle w:val="Legenda"/>
        <w:shd w:val="clear" w:color="auto" w:fill="D9D9D9"/>
        <w:spacing w:line="276" w:lineRule="auto"/>
        <w:jc w:val="center"/>
        <w:rPr>
          <w:rFonts w:ascii="Calibri" w:eastAsia="Arial Unicode MS" w:hAnsi="Calibri" w:cs="Calibri"/>
          <w:sz w:val="21"/>
          <w:szCs w:val="21"/>
        </w:rPr>
      </w:pPr>
    </w:p>
    <w:p w14:paraId="293B5CDD" w14:textId="77777777" w:rsidR="00323B64" w:rsidRDefault="00152B8D" w:rsidP="007D79D2">
      <w:pPr>
        <w:pStyle w:val="Legenda"/>
        <w:shd w:val="clear" w:color="auto" w:fill="D9D9D9"/>
        <w:spacing w:line="276" w:lineRule="auto"/>
        <w:jc w:val="center"/>
        <w:rPr>
          <w:rFonts w:ascii="Calibri" w:hAnsi="Calibri" w:cs="Tahoma"/>
          <w:iCs/>
          <w:sz w:val="48"/>
          <w:szCs w:val="48"/>
        </w:rPr>
      </w:pPr>
      <w:r w:rsidRPr="00152B8D">
        <w:rPr>
          <w:rFonts w:ascii="Calibri" w:hAnsi="Calibri" w:cs="Tahoma"/>
          <w:iCs/>
          <w:sz w:val="48"/>
          <w:szCs w:val="48"/>
        </w:rPr>
        <w:t>RENOWACJA SIECI KANALIZACJI OGÓLNOSPŁAW</w:t>
      </w:r>
      <w:r w:rsidR="007F0202">
        <w:rPr>
          <w:rFonts w:ascii="Calibri" w:hAnsi="Calibri" w:cs="Tahoma"/>
          <w:iCs/>
          <w:sz w:val="48"/>
          <w:szCs w:val="48"/>
        </w:rPr>
        <w:t>NYCH</w:t>
      </w:r>
      <w:r w:rsidRPr="00152B8D">
        <w:rPr>
          <w:rFonts w:ascii="Calibri" w:hAnsi="Calibri" w:cs="Tahoma"/>
          <w:iCs/>
          <w:sz w:val="48"/>
          <w:szCs w:val="48"/>
        </w:rPr>
        <w:t xml:space="preserve"> W ULICACH: </w:t>
      </w:r>
      <w:r w:rsidR="007F0202">
        <w:rPr>
          <w:rFonts w:ascii="Calibri" w:hAnsi="Calibri" w:cs="Tahoma"/>
          <w:iCs/>
          <w:sz w:val="48"/>
          <w:szCs w:val="48"/>
        </w:rPr>
        <w:t xml:space="preserve">PODJAZDOWA, POGOTOWIA </w:t>
      </w:r>
    </w:p>
    <w:p w14:paraId="52C3099F" w14:textId="506C1855" w:rsidR="00620404" w:rsidRPr="00152B8D" w:rsidRDefault="007F0202" w:rsidP="007D79D2">
      <w:pPr>
        <w:pStyle w:val="Legenda"/>
        <w:shd w:val="clear" w:color="auto" w:fill="D9D9D9"/>
        <w:spacing w:line="276" w:lineRule="auto"/>
        <w:jc w:val="center"/>
        <w:rPr>
          <w:rFonts w:ascii="Calibri" w:hAnsi="Calibri" w:cs="Calibri"/>
          <w:sz w:val="48"/>
          <w:szCs w:val="48"/>
        </w:rPr>
      </w:pPr>
      <w:r>
        <w:rPr>
          <w:rFonts w:ascii="Calibri" w:hAnsi="Calibri" w:cs="Tahoma"/>
          <w:iCs/>
          <w:sz w:val="48"/>
          <w:szCs w:val="48"/>
        </w:rPr>
        <w:t>/ 1 MAJA, SIENNA, RZE</w:t>
      </w:r>
      <w:r w:rsidR="00323B64">
        <w:rPr>
          <w:rFonts w:ascii="Calibri" w:hAnsi="Calibri" w:cs="Tahoma"/>
          <w:iCs/>
          <w:sz w:val="48"/>
          <w:szCs w:val="48"/>
        </w:rPr>
        <w:t xml:space="preserve">ŹNICZA </w:t>
      </w:r>
      <w:r w:rsidR="0085113B">
        <w:rPr>
          <w:rFonts w:ascii="Calibri" w:hAnsi="Calibri" w:cs="Tahoma"/>
          <w:iCs/>
          <w:sz w:val="48"/>
          <w:szCs w:val="48"/>
        </w:rPr>
        <w:t>ORAZ</w:t>
      </w:r>
      <w:r w:rsidR="00323B64">
        <w:rPr>
          <w:rFonts w:ascii="Calibri" w:hAnsi="Calibri" w:cs="Tahoma"/>
          <w:iCs/>
          <w:sz w:val="48"/>
          <w:szCs w:val="48"/>
        </w:rPr>
        <w:t xml:space="preserve"> 3 MAJA </w:t>
      </w:r>
      <w:r w:rsidR="00152B8D" w:rsidRPr="00152B8D">
        <w:rPr>
          <w:rFonts w:ascii="Calibri" w:hAnsi="Calibri" w:cs="Tahoma"/>
          <w:iCs/>
          <w:sz w:val="48"/>
          <w:szCs w:val="48"/>
        </w:rPr>
        <w:t>W SOSNOWCU</w:t>
      </w:r>
    </w:p>
    <w:p w14:paraId="1F54F8D2" w14:textId="77777777" w:rsidR="00620404" w:rsidRPr="007220EF" w:rsidRDefault="00620404" w:rsidP="007D79D2">
      <w:pPr>
        <w:pStyle w:val="Legenda"/>
        <w:shd w:val="clear" w:color="auto" w:fill="D9D9D9"/>
        <w:spacing w:line="276" w:lineRule="auto"/>
        <w:jc w:val="center"/>
        <w:rPr>
          <w:rFonts w:ascii="Calibri" w:eastAsia="Arial Unicode MS" w:hAnsi="Calibri" w:cs="Calibri"/>
          <w:sz w:val="32"/>
          <w:szCs w:val="21"/>
        </w:rPr>
      </w:pPr>
    </w:p>
    <w:p w14:paraId="19DA64E3" w14:textId="478F64A3" w:rsidR="00620404" w:rsidRPr="007220EF" w:rsidRDefault="00851295" w:rsidP="007D79D2">
      <w:pPr>
        <w:pStyle w:val="Legenda"/>
        <w:shd w:val="clear" w:color="auto" w:fill="D9D9D9"/>
        <w:spacing w:line="276" w:lineRule="auto"/>
        <w:jc w:val="center"/>
        <w:rPr>
          <w:rFonts w:ascii="Calibri" w:eastAsia="Arial Unicode MS" w:hAnsi="Calibri" w:cs="Calibri"/>
          <w:sz w:val="36"/>
          <w:szCs w:val="32"/>
        </w:rPr>
      </w:pPr>
      <w:r w:rsidRPr="007220EF">
        <w:rPr>
          <w:rFonts w:ascii="Calibri" w:eastAsia="Arial Unicode MS" w:hAnsi="Calibri" w:cs="Calibri"/>
          <w:sz w:val="32"/>
        </w:rPr>
        <w:t xml:space="preserve">OZNACZENIE ZAMÓWIENIA: </w:t>
      </w:r>
      <w:r w:rsidR="00FC6244">
        <w:rPr>
          <w:rFonts w:ascii="Calibri" w:eastAsia="Arial Unicode MS" w:hAnsi="Calibri" w:cs="Calibri"/>
          <w:sz w:val="32"/>
        </w:rPr>
        <w:t>83</w:t>
      </w:r>
      <w:r w:rsidR="00985500" w:rsidRPr="007220EF">
        <w:rPr>
          <w:rFonts w:ascii="Calibri" w:eastAsia="Arial Unicode MS" w:hAnsi="Calibri" w:cs="Calibri"/>
          <w:sz w:val="32"/>
        </w:rPr>
        <w:t>/20</w:t>
      </w:r>
      <w:r w:rsidR="0048347C" w:rsidRPr="007220EF">
        <w:rPr>
          <w:rFonts w:ascii="Calibri" w:eastAsia="Arial Unicode MS" w:hAnsi="Calibri" w:cs="Calibri"/>
          <w:sz w:val="32"/>
        </w:rPr>
        <w:t>2</w:t>
      </w:r>
      <w:r w:rsidR="00FC6244">
        <w:rPr>
          <w:rFonts w:ascii="Calibri" w:eastAsia="Arial Unicode MS" w:hAnsi="Calibri" w:cs="Calibri"/>
          <w:sz w:val="32"/>
        </w:rPr>
        <w:t>4</w:t>
      </w:r>
      <w:r w:rsidR="002B571D" w:rsidRPr="007220EF">
        <w:rPr>
          <w:rFonts w:ascii="Calibri" w:eastAsia="Arial Unicode MS" w:hAnsi="Calibri" w:cs="Calibri"/>
          <w:sz w:val="32"/>
        </w:rPr>
        <w:t>/</w:t>
      </w:r>
      <w:r w:rsidR="003D0ABD">
        <w:rPr>
          <w:rFonts w:ascii="Calibri" w:eastAsia="Arial Unicode MS" w:hAnsi="Calibri" w:cs="Calibri"/>
          <w:sz w:val="32"/>
        </w:rPr>
        <w:t>DTT</w:t>
      </w:r>
      <w:r w:rsidR="00C622EF" w:rsidRPr="007220EF">
        <w:rPr>
          <w:rFonts w:ascii="Calibri" w:eastAsia="Arial Unicode MS" w:hAnsi="Calibri" w:cs="Calibri"/>
          <w:sz w:val="32"/>
        </w:rPr>
        <w:t>/KP</w:t>
      </w:r>
    </w:p>
    <w:p w14:paraId="6A5D0EB6" w14:textId="77777777" w:rsidR="00FC3D55" w:rsidRPr="007220EF" w:rsidRDefault="00FC3D55" w:rsidP="007D79D2">
      <w:pPr>
        <w:pStyle w:val="Legenda"/>
        <w:shd w:val="clear" w:color="auto" w:fill="D9D9D9"/>
        <w:spacing w:line="276" w:lineRule="auto"/>
        <w:jc w:val="center"/>
        <w:rPr>
          <w:rFonts w:ascii="Calibri" w:hAnsi="Calibri" w:cs="Calibri"/>
          <w:spacing w:val="42"/>
          <w:sz w:val="21"/>
          <w:szCs w:val="21"/>
        </w:rPr>
      </w:pPr>
    </w:p>
    <w:p w14:paraId="0F0A4971" w14:textId="77777777" w:rsidR="00AA376C" w:rsidRPr="007220EF" w:rsidRDefault="00AA376C" w:rsidP="007D79D2">
      <w:pPr>
        <w:spacing w:line="276" w:lineRule="auto"/>
        <w:jc w:val="right"/>
        <w:rPr>
          <w:rFonts w:ascii="Calibri" w:hAnsi="Calibri" w:cs="Calibri"/>
          <w:b/>
        </w:rPr>
      </w:pPr>
      <w:bookmarkStart w:id="0" w:name="_Toc360706312"/>
      <w:bookmarkStart w:id="1" w:name="_Toc366665622"/>
    </w:p>
    <w:p w14:paraId="18B0280E" w14:textId="77777777" w:rsidR="009747E1" w:rsidRPr="007220EF" w:rsidRDefault="009747E1" w:rsidP="007D79D2">
      <w:pPr>
        <w:spacing w:line="276" w:lineRule="auto"/>
        <w:jc w:val="right"/>
        <w:rPr>
          <w:rFonts w:ascii="Calibri" w:hAnsi="Calibri" w:cs="Calibri"/>
          <w:b/>
        </w:rPr>
      </w:pPr>
    </w:p>
    <w:p w14:paraId="38FD56CF" w14:textId="77777777" w:rsidR="00887318" w:rsidRPr="007220EF" w:rsidRDefault="00887318" w:rsidP="007D79D2">
      <w:pPr>
        <w:spacing w:line="276" w:lineRule="auto"/>
        <w:jc w:val="right"/>
        <w:rPr>
          <w:rFonts w:ascii="Calibri" w:hAnsi="Calibri" w:cs="Calibri"/>
          <w:b/>
        </w:rPr>
      </w:pPr>
    </w:p>
    <w:p w14:paraId="69F8261A" w14:textId="77777777" w:rsidR="00887318" w:rsidRDefault="00887318" w:rsidP="007D79D2">
      <w:pPr>
        <w:spacing w:line="276" w:lineRule="auto"/>
        <w:jc w:val="right"/>
        <w:rPr>
          <w:rFonts w:ascii="Calibri" w:hAnsi="Calibri" w:cs="Calibri"/>
          <w:b/>
        </w:rPr>
      </w:pPr>
    </w:p>
    <w:p w14:paraId="3505857B" w14:textId="77777777" w:rsidR="00B93774" w:rsidRPr="007220EF" w:rsidRDefault="00B93774" w:rsidP="007D79D2">
      <w:pPr>
        <w:spacing w:line="276" w:lineRule="auto"/>
        <w:jc w:val="right"/>
        <w:rPr>
          <w:rFonts w:ascii="Calibri" w:hAnsi="Calibri" w:cs="Calibri"/>
          <w:b/>
        </w:rPr>
      </w:pPr>
    </w:p>
    <w:p w14:paraId="2FDE9541" w14:textId="77777777" w:rsidR="004A191F" w:rsidRPr="007220EF" w:rsidRDefault="004A191F" w:rsidP="007D79D2">
      <w:pPr>
        <w:spacing w:line="276" w:lineRule="auto"/>
        <w:jc w:val="right"/>
        <w:rPr>
          <w:rFonts w:ascii="Calibri" w:hAnsi="Calibri" w:cs="Calibri"/>
          <w:b/>
        </w:rPr>
      </w:pPr>
    </w:p>
    <w:p w14:paraId="0910A2BA" w14:textId="77777777" w:rsidR="0013595D" w:rsidRPr="007220EF" w:rsidRDefault="0013595D" w:rsidP="007D79D2">
      <w:pPr>
        <w:spacing w:line="276" w:lineRule="auto"/>
        <w:jc w:val="right"/>
        <w:rPr>
          <w:rFonts w:ascii="Calibri" w:hAnsi="Calibri" w:cs="Calibri"/>
          <w:b/>
        </w:rPr>
      </w:pPr>
      <w:r w:rsidRPr="007220EF">
        <w:rPr>
          <w:rFonts w:ascii="Calibri" w:hAnsi="Calibri" w:cs="Calibri"/>
          <w:b/>
        </w:rPr>
        <w:t>Z A T W I E R D Z A M</w:t>
      </w:r>
      <w:r w:rsidR="000B79DF" w:rsidRPr="007220EF">
        <w:rPr>
          <w:rFonts w:ascii="Calibri" w:hAnsi="Calibri" w:cs="Calibri"/>
          <w:b/>
        </w:rPr>
        <w:t>:</w:t>
      </w:r>
    </w:p>
    <w:p w14:paraId="5E3F7151" w14:textId="77777777" w:rsidR="0013595D" w:rsidRPr="007220EF" w:rsidRDefault="0013595D" w:rsidP="007D79D2">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7220EF" w14:paraId="677D9864"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42EB0FA9" w14:textId="77777777" w:rsidR="0013595D" w:rsidRPr="007220EF" w:rsidRDefault="004A191F" w:rsidP="007D79D2">
            <w:pPr>
              <w:spacing w:line="276" w:lineRule="auto"/>
              <w:jc w:val="center"/>
              <w:rPr>
                <w:rFonts w:ascii="Calibri" w:hAnsi="Calibri" w:cs="Calibri"/>
                <w:sz w:val="21"/>
                <w:szCs w:val="21"/>
              </w:rPr>
            </w:pPr>
            <w:r w:rsidRPr="007220EF">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EC49B10" w14:textId="77777777" w:rsidR="0013595D" w:rsidRPr="007220EF" w:rsidRDefault="0013595D" w:rsidP="007D79D2">
            <w:pPr>
              <w:spacing w:line="276" w:lineRule="auto"/>
              <w:jc w:val="center"/>
              <w:rPr>
                <w:rFonts w:ascii="Calibri" w:hAnsi="Calibri" w:cs="Calibri"/>
                <w:sz w:val="21"/>
                <w:szCs w:val="21"/>
              </w:rPr>
            </w:pPr>
            <w:r w:rsidRPr="007220EF">
              <w:rPr>
                <w:rFonts w:ascii="Calibri" w:hAnsi="Calibri" w:cs="Calibri"/>
                <w:sz w:val="21"/>
                <w:szCs w:val="21"/>
              </w:rPr>
              <w:t>Podpis i pieczęć</w:t>
            </w:r>
            <w:r w:rsidR="004A191F" w:rsidRPr="007220EF">
              <w:rPr>
                <w:rFonts w:ascii="Calibri" w:hAnsi="Calibri" w:cs="Calibri"/>
                <w:sz w:val="21"/>
                <w:szCs w:val="21"/>
                <w:lang w:eastAsia="en-US"/>
              </w:rPr>
              <w:t xml:space="preserve"> osoby upoważnionej</w:t>
            </w:r>
          </w:p>
        </w:tc>
      </w:tr>
      <w:tr w:rsidR="0013595D" w:rsidRPr="007220EF" w14:paraId="0779373A"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584C1D87" w14:textId="292B5DC2" w:rsidR="0013595D" w:rsidRPr="007220EF" w:rsidRDefault="00887318" w:rsidP="007D79D2">
            <w:pPr>
              <w:pStyle w:val="St4-punkt"/>
              <w:spacing w:line="276" w:lineRule="auto"/>
              <w:ind w:left="0" w:firstLine="0"/>
              <w:jc w:val="center"/>
              <w:rPr>
                <w:rFonts w:ascii="Calibri" w:hAnsi="Calibri" w:cs="Calibri"/>
                <w:b/>
                <w:sz w:val="21"/>
                <w:szCs w:val="21"/>
              </w:rPr>
            </w:pPr>
            <w:r w:rsidRPr="007220EF">
              <w:rPr>
                <w:rFonts w:ascii="Calibri" w:hAnsi="Calibri" w:cs="Calibri"/>
                <w:b/>
                <w:sz w:val="21"/>
                <w:szCs w:val="21"/>
              </w:rPr>
              <w:t>2</w:t>
            </w:r>
            <w:r w:rsidR="00FC6244">
              <w:rPr>
                <w:rFonts w:ascii="Calibri" w:hAnsi="Calibri" w:cs="Calibri"/>
                <w:b/>
                <w:sz w:val="21"/>
                <w:szCs w:val="21"/>
              </w:rPr>
              <w:t>9</w:t>
            </w:r>
            <w:r w:rsidR="00E354EF" w:rsidRPr="007220EF">
              <w:rPr>
                <w:rFonts w:ascii="Calibri" w:hAnsi="Calibri" w:cs="Calibri"/>
                <w:b/>
                <w:sz w:val="21"/>
                <w:szCs w:val="21"/>
              </w:rPr>
              <w:t xml:space="preserve"> /</w:t>
            </w:r>
            <w:r w:rsidRPr="007220EF">
              <w:rPr>
                <w:rFonts w:ascii="Calibri" w:hAnsi="Calibri" w:cs="Calibri"/>
                <w:b/>
                <w:sz w:val="21"/>
                <w:szCs w:val="21"/>
              </w:rPr>
              <w:t xml:space="preserve"> </w:t>
            </w:r>
            <w:r w:rsidR="00374477" w:rsidRPr="007220EF">
              <w:rPr>
                <w:rFonts w:ascii="Calibri" w:hAnsi="Calibri" w:cs="Calibri"/>
                <w:b/>
                <w:sz w:val="21"/>
                <w:szCs w:val="21"/>
              </w:rPr>
              <w:t>0</w:t>
            </w:r>
            <w:r w:rsidR="00FC6244">
              <w:rPr>
                <w:rFonts w:ascii="Calibri" w:hAnsi="Calibri" w:cs="Calibri"/>
                <w:b/>
                <w:sz w:val="21"/>
                <w:szCs w:val="21"/>
              </w:rPr>
              <w:t>8</w:t>
            </w:r>
            <w:r w:rsidR="00E354EF" w:rsidRPr="007220EF">
              <w:rPr>
                <w:rFonts w:ascii="Calibri" w:hAnsi="Calibri" w:cs="Calibri"/>
                <w:b/>
                <w:sz w:val="21"/>
                <w:szCs w:val="21"/>
              </w:rPr>
              <w:t xml:space="preserve"> / 202</w:t>
            </w:r>
            <w:r w:rsidR="00FC6244">
              <w:rPr>
                <w:rFonts w:ascii="Calibri" w:hAnsi="Calibri" w:cs="Calibr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7B159EC7" w14:textId="77777777" w:rsidR="0013595D" w:rsidRPr="007220EF" w:rsidRDefault="0013595D" w:rsidP="007D79D2">
            <w:pPr>
              <w:tabs>
                <w:tab w:val="left" w:pos="-2880"/>
              </w:tabs>
              <w:spacing w:line="276" w:lineRule="auto"/>
              <w:jc w:val="center"/>
              <w:rPr>
                <w:rFonts w:ascii="Calibri" w:eastAsia="Calibri" w:hAnsi="Calibri" w:cs="Calibri"/>
                <w:sz w:val="21"/>
                <w:szCs w:val="21"/>
              </w:rPr>
            </w:pPr>
          </w:p>
        </w:tc>
      </w:tr>
    </w:tbl>
    <w:bookmarkEnd w:id="0"/>
    <w:bookmarkEnd w:id="1"/>
    <w:p w14:paraId="50485428" w14:textId="77777777" w:rsidR="00B73739" w:rsidRPr="007220EF" w:rsidRDefault="00F61D73"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lastRenderedPageBreak/>
        <w:t>ROZD</w:t>
      </w:r>
      <w:r w:rsidR="00920FF1" w:rsidRPr="007220EF">
        <w:rPr>
          <w:rFonts w:ascii="Calibri" w:hAnsi="Calibri" w:cs="Calibri"/>
          <w:spacing w:val="42"/>
          <w:sz w:val="21"/>
          <w:szCs w:val="21"/>
        </w:rPr>
        <w:t>Z</w:t>
      </w:r>
      <w:r w:rsidR="00B73739" w:rsidRPr="007220EF">
        <w:rPr>
          <w:rFonts w:ascii="Calibri" w:hAnsi="Calibri" w:cs="Calibri"/>
          <w:spacing w:val="42"/>
          <w:sz w:val="21"/>
          <w:szCs w:val="21"/>
        </w:rPr>
        <w:t>IAŁ 1</w:t>
      </w:r>
    </w:p>
    <w:p w14:paraId="01D16331" w14:textId="77777777" w:rsidR="005F5CE6" w:rsidRPr="007220EF" w:rsidRDefault="004650C7"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Informacje dotyczące zamawiającego</w:t>
      </w:r>
    </w:p>
    <w:p w14:paraId="58D70E6A" w14:textId="77777777" w:rsidR="00B73739" w:rsidRPr="007220EF" w:rsidRDefault="00B73739" w:rsidP="00FD0D66">
      <w:pPr>
        <w:rPr>
          <w:rFonts w:ascii="Calibri" w:hAnsi="Calibri" w:cs="Calibri"/>
          <w:sz w:val="21"/>
          <w:szCs w:val="21"/>
        </w:rPr>
      </w:pPr>
    </w:p>
    <w:p w14:paraId="4D50DA84" w14:textId="77777777" w:rsidR="0002666C" w:rsidRPr="007220EF" w:rsidRDefault="0002666C" w:rsidP="00FD0D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Nazwa:</w:t>
      </w:r>
      <w:r w:rsidRPr="007220EF">
        <w:rPr>
          <w:rFonts w:ascii="Calibri" w:hAnsi="Calibri" w:cs="Calibri"/>
          <w:b/>
          <w:sz w:val="21"/>
          <w:szCs w:val="21"/>
        </w:rPr>
        <w:t xml:space="preserve"> </w:t>
      </w:r>
      <w:r w:rsidRPr="007220EF">
        <w:rPr>
          <w:rFonts w:ascii="Calibri" w:hAnsi="Calibri" w:cs="Calibri"/>
          <w:sz w:val="21"/>
          <w:szCs w:val="21"/>
        </w:rPr>
        <w:t>Sosnowieckie Wodociągi Spółka Akcyjna;</w:t>
      </w:r>
    </w:p>
    <w:p w14:paraId="31DBDAE9" w14:textId="77777777" w:rsidR="0002666C" w:rsidRPr="007220EF" w:rsidRDefault="0002666C" w:rsidP="00FD0D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Adres siedziby i korespondencyjny:</w:t>
      </w:r>
      <w:r w:rsidRPr="007220EF">
        <w:rPr>
          <w:rFonts w:ascii="Calibri" w:hAnsi="Calibri" w:cs="Calibri"/>
          <w:b/>
          <w:sz w:val="21"/>
          <w:szCs w:val="21"/>
        </w:rPr>
        <w:t xml:space="preserve"> </w:t>
      </w:r>
      <w:r w:rsidRPr="007220EF">
        <w:rPr>
          <w:rFonts w:ascii="Calibri" w:hAnsi="Calibri" w:cs="Calibri"/>
          <w:sz w:val="21"/>
          <w:szCs w:val="21"/>
        </w:rPr>
        <w:t>41-200 Sosnowiec, ul. Ostrogórska 43;</w:t>
      </w:r>
    </w:p>
    <w:p w14:paraId="5A69F821" w14:textId="77777777" w:rsidR="0002666C" w:rsidRPr="007220EF" w:rsidRDefault="0002666C" w:rsidP="00FD0D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N I P:</w:t>
      </w:r>
      <w:r w:rsidRPr="007220EF">
        <w:rPr>
          <w:rFonts w:ascii="Calibri" w:hAnsi="Calibri" w:cs="Calibri"/>
          <w:b/>
          <w:sz w:val="21"/>
          <w:szCs w:val="21"/>
        </w:rPr>
        <w:t xml:space="preserve"> </w:t>
      </w:r>
      <w:r w:rsidRPr="007220EF">
        <w:rPr>
          <w:rFonts w:ascii="Calibri" w:hAnsi="Calibri" w:cs="Calibri"/>
          <w:sz w:val="21"/>
          <w:szCs w:val="21"/>
        </w:rPr>
        <w:t>6440011382;</w:t>
      </w:r>
    </w:p>
    <w:p w14:paraId="2E6101E0" w14:textId="77777777" w:rsidR="0002666C" w:rsidRPr="007220EF" w:rsidRDefault="0002666C" w:rsidP="00FD0D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R E G O N:</w:t>
      </w:r>
      <w:r w:rsidRPr="007220EF">
        <w:rPr>
          <w:rFonts w:ascii="Calibri" w:hAnsi="Calibri" w:cs="Calibri"/>
          <w:b/>
          <w:sz w:val="21"/>
          <w:szCs w:val="21"/>
        </w:rPr>
        <w:t xml:space="preserve"> </w:t>
      </w:r>
      <w:r w:rsidRPr="007220EF">
        <w:rPr>
          <w:rFonts w:ascii="Calibri" w:hAnsi="Calibri" w:cs="Calibri"/>
          <w:sz w:val="21"/>
          <w:szCs w:val="21"/>
        </w:rPr>
        <w:t>270544618;</w:t>
      </w:r>
    </w:p>
    <w:p w14:paraId="5A91B9D4" w14:textId="77777777" w:rsidR="0002666C" w:rsidRPr="007220EF" w:rsidRDefault="00DA2AB8" w:rsidP="00FD0D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Rejestracja przedsiębiorcy</w:t>
      </w:r>
      <w:r w:rsidR="0002666C" w:rsidRPr="007220EF">
        <w:rPr>
          <w:rFonts w:ascii="Calibri" w:hAnsi="Calibri" w:cs="Calibri"/>
          <w:sz w:val="21"/>
          <w:szCs w:val="21"/>
        </w:rPr>
        <w:t>:</w:t>
      </w:r>
      <w:r w:rsidR="0002666C" w:rsidRPr="007220EF">
        <w:rPr>
          <w:rFonts w:ascii="Calibri" w:hAnsi="Calibri" w:cs="Calibri"/>
          <w:b/>
          <w:sz w:val="21"/>
          <w:szCs w:val="21"/>
        </w:rPr>
        <w:t xml:space="preserve"> </w:t>
      </w:r>
      <w:r w:rsidR="0002666C" w:rsidRPr="007220EF">
        <w:rPr>
          <w:rFonts w:ascii="Calibri" w:hAnsi="Calibri" w:cs="Calibri"/>
          <w:sz w:val="21"/>
          <w:szCs w:val="21"/>
        </w:rPr>
        <w:t>Sąd Rejonowy Katowice</w:t>
      </w:r>
      <w:r w:rsidR="00AA2D9A" w:rsidRPr="007220EF">
        <w:rPr>
          <w:rFonts w:ascii="Calibri" w:hAnsi="Calibri" w:cs="Calibri"/>
          <w:sz w:val="21"/>
          <w:szCs w:val="21"/>
        </w:rPr>
        <w:t xml:space="preserve"> – </w:t>
      </w:r>
      <w:r w:rsidR="0002666C" w:rsidRPr="007220EF">
        <w:rPr>
          <w:rFonts w:ascii="Calibri" w:hAnsi="Calibri" w:cs="Calibri"/>
          <w:sz w:val="21"/>
          <w:szCs w:val="21"/>
        </w:rPr>
        <w:t>Wschód w Katowicach,</w:t>
      </w:r>
      <w:r w:rsidR="0002666C" w:rsidRPr="007220EF">
        <w:rPr>
          <w:rFonts w:ascii="Calibri" w:hAnsi="Calibri" w:cs="Calibri"/>
          <w:b/>
          <w:sz w:val="21"/>
          <w:szCs w:val="21"/>
        </w:rPr>
        <w:t xml:space="preserve"> </w:t>
      </w:r>
      <w:r w:rsidR="00CF6308" w:rsidRPr="007220EF">
        <w:rPr>
          <w:rFonts w:ascii="Calibri" w:hAnsi="Calibri" w:cs="Calibri"/>
          <w:sz w:val="21"/>
          <w:szCs w:val="21"/>
        </w:rPr>
        <w:t xml:space="preserve">Wydział VIII Gospodarczy, </w:t>
      </w:r>
      <w:r w:rsidR="0002666C" w:rsidRPr="007220EF">
        <w:rPr>
          <w:rFonts w:ascii="Calibri" w:hAnsi="Calibri" w:cs="Calibri"/>
          <w:sz w:val="21"/>
          <w:szCs w:val="21"/>
        </w:rPr>
        <w:t>KRS 0000216608;</w:t>
      </w:r>
    </w:p>
    <w:p w14:paraId="2392D07C" w14:textId="77777777" w:rsidR="00E571BA" w:rsidRPr="007220EF" w:rsidRDefault="00AA178C" w:rsidP="00FD0D66">
      <w:pPr>
        <w:pStyle w:val="Tekstpodstawowywcity2"/>
        <w:numPr>
          <w:ilvl w:val="1"/>
          <w:numId w:val="13"/>
        </w:numPr>
        <w:tabs>
          <w:tab w:val="left" w:pos="426"/>
        </w:tabs>
        <w:spacing w:after="0" w:line="240" w:lineRule="auto"/>
        <w:ind w:left="426" w:hanging="426"/>
        <w:jc w:val="both"/>
        <w:rPr>
          <w:rStyle w:val="Hipercze"/>
          <w:rFonts w:ascii="Calibri" w:hAnsi="Calibri" w:cs="Calibri"/>
          <w:b/>
          <w:color w:val="auto"/>
          <w:sz w:val="21"/>
          <w:szCs w:val="21"/>
          <w:u w:val="none"/>
        </w:rPr>
      </w:pPr>
      <w:r w:rsidRPr="007220EF">
        <w:rPr>
          <w:rFonts w:ascii="Calibri" w:hAnsi="Calibri" w:cs="Calibri"/>
          <w:sz w:val="21"/>
          <w:szCs w:val="21"/>
        </w:rPr>
        <w:t>Poczta elektroniczna</w:t>
      </w:r>
      <w:r w:rsidR="00E571BA" w:rsidRPr="007220EF">
        <w:rPr>
          <w:rFonts w:ascii="Calibri" w:hAnsi="Calibri" w:cs="Calibri"/>
          <w:sz w:val="21"/>
          <w:szCs w:val="21"/>
        </w:rPr>
        <w:t xml:space="preserve">: </w:t>
      </w:r>
      <w:hyperlink r:id="rId9" w:history="1">
        <w:r w:rsidR="006750D1" w:rsidRPr="007220EF">
          <w:rPr>
            <w:rStyle w:val="Hipercze"/>
            <w:rFonts w:ascii="Calibri" w:eastAsia="Calibri" w:hAnsi="Calibri" w:cs="Calibri"/>
            <w:sz w:val="21"/>
            <w:szCs w:val="21"/>
            <w:lang w:eastAsia="en-US"/>
          </w:rPr>
          <w:t>kprzetarg@sosnowieckiewodociagi.pl</w:t>
        </w:r>
      </w:hyperlink>
      <w:r w:rsidR="00E571BA" w:rsidRPr="007220EF">
        <w:rPr>
          <w:rStyle w:val="Hipercze"/>
          <w:rFonts w:ascii="Calibri" w:hAnsi="Calibri" w:cs="Calibri"/>
          <w:color w:val="auto"/>
          <w:sz w:val="21"/>
          <w:szCs w:val="21"/>
        </w:rPr>
        <w:t>;</w:t>
      </w:r>
    </w:p>
    <w:p w14:paraId="5254F00D" w14:textId="77777777" w:rsidR="0002666C" w:rsidRPr="007220EF" w:rsidRDefault="00AA178C" w:rsidP="00FD0D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Style w:val="Hipercze"/>
          <w:rFonts w:ascii="Calibri" w:hAnsi="Calibri" w:cs="Calibri"/>
          <w:color w:val="auto"/>
          <w:sz w:val="21"/>
          <w:szCs w:val="21"/>
          <w:u w:val="none"/>
        </w:rPr>
        <w:t>Strona internetowa</w:t>
      </w:r>
      <w:r w:rsidR="0002666C" w:rsidRPr="007220EF">
        <w:rPr>
          <w:rStyle w:val="Hipercze"/>
          <w:rFonts w:ascii="Calibri" w:hAnsi="Calibri" w:cs="Calibri"/>
          <w:color w:val="auto"/>
          <w:sz w:val="21"/>
          <w:szCs w:val="21"/>
          <w:u w:val="none"/>
        </w:rPr>
        <w:t xml:space="preserve"> zamawiającego: </w:t>
      </w:r>
      <w:hyperlink r:id="rId10" w:history="1">
        <w:r w:rsidR="006750D1" w:rsidRPr="007220EF">
          <w:rPr>
            <w:rStyle w:val="Hipercze"/>
            <w:rFonts w:ascii="Calibri" w:eastAsia="Calibri" w:hAnsi="Calibri" w:cs="Calibri"/>
            <w:sz w:val="21"/>
            <w:szCs w:val="21"/>
            <w:lang w:eastAsia="en-US"/>
          </w:rPr>
          <w:t>https://sosnowieckiewodociagi.pl</w:t>
        </w:r>
      </w:hyperlink>
      <w:r w:rsidR="004F5E24" w:rsidRPr="007220EF">
        <w:rPr>
          <w:rFonts w:ascii="Calibri" w:eastAsia="Calibri" w:hAnsi="Calibri" w:cs="Calibri"/>
          <w:sz w:val="21"/>
          <w:szCs w:val="21"/>
          <w:lang w:eastAsia="en-US"/>
        </w:rPr>
        <w:t>;</w:t>
      </w:r>
    </w:p>
    <w:p w14:paraId="1F89F5BF" w14:textId="77777777" w:rsidR="002F0C97" w:rsidRPr="007220EF" w:rsidRDefault="00AA178C" w:rsidP="00FD0D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Strona</w:t>
      </w:r>
      <w:r w:rsidR="0002666C" w:rsidRPr="007220EF">
        <w:rPr>
          <w:rFonts w:ascii="Calibri" w:hAnsi="Calibri" w:cs="Calibri"/>
          <w:sz w:val="21"/>
          <w:szCs w:val="21"/>
        </w:rPr>
        <w:t xml:space="preserve"> internet</w:t>
      </w:r>
      <w:r w:rsidRPr="007220EF">
        <w:rPr>
          <w:rFonts w:ascii="Calibri" w:hAnsi="Calibri" w:cs="Calibri"/>
          <w:sz w:val="21"/>
          <w:szCs w:val="21"/>
        </w:rPr>
        <w:t>owa</w:t>
      </w:r>
      <w:r w:rsidR="004F5E24" w:rsidRPr="007220EF">
        <w:rPr>
          <w:rFonts w:ascii="Calibri" w:hAnsi="Calibri" w:cs="Calibri"/>
          <w:sz w:val="21"/>
          <w:szCs w:val="21"/>
        </w:rPr>
        <w:t xml:space="preserve"> prowadzonego postępowania: </w:t>
      </w:r>
      <w:hyperlink r:id="rId11" w:history="1">
        <w:r w:rsidR="002F0C97" w:rsidRPr="007220EF">
          <w:rPr>
            <w:rStyle w:val="Hipercze"/>
            <w:rFonts w:ascii="Calibri" w:eastAsia="Calibri" w:hAnsi="Calibri" w:cs="Calibri"/>
            <w:sz w:val="21"/>
            <w:szCs w:val="21"/>
            <w:lang w:eastAsia="en-US"/>
          </w:rPr>
          <w:t>https://platformazakupowa.pl/pn/sosnowieckie_wodociagi</w:t>
        </w:r>
      </w:hyperlink>
      <w:r w:rsidR="00E17D1A" w:rsidRPr="007220EF">
        <w:rPr>
          <w:rFonts w:ascii="Calibri" w:eastAsia="Calibri" w:hAnsi="Calibri" w:cs="Calibri"/>
          <w:sz w:val="21"/>
          <w:szCs w:val="21"/>
          <w:lang w:eastAsia="en-US"/>
        </w:rPr>
        <w:t xml:space="preserve"> </w:t>
      </w:r>
    </w:p>
    <w:p w14:paraId="0AA55DC2" w14:textId="77777777" w:rsidR="000D2940" w:rsidRPr="007220EF" w:rsidRDefault="000D2940" w:rsidP="00FD0D66">
      <w:pPr>
        <w:pStyle w:val="Tekstpodstawowywcity2"/>
        <w:tabs>
          <w:tab w:val="left" w:pos="426"/>
        </w:tabs>
        <w:spacing w:after="0" w:line="240" w:lineRule="auto"/>
        <w:ind w:left="426"/>
        <w:jc w:val="both"/>
        <w:rPr>
          <w:rFonts w:ascii="Calibri" w:hAnsi="Calibri" w:cs="Calibri"/>
          <w:b/>
          <w:sz w:val="21"/>
          <w:szCs w:val="21"/>
        </w:rPr>
      </w:pPr>
      <w:r w:rsidRPr="007220EF">
        <w:rPr>
          <w:rFonts w:ascii="Calibri" w:hAnsi="Calibri" w:cs="Calibri"/>
          <w:b/>
          <w:sz w:val="21"/>
          <w:szCs w:val="21"/>
        </w:rPr>
        <w:t>=&gt; zakładka dotycząca przedmiotowego postępowania</w:t>
      </w:r>
      <w:r w:rsidR="002F0C97" w:rsidRPr="007220EF">
        <w:rPr>
          <w:rFonts w:ascii="Calibri" w:hAnsi="Calibri" w:cs="Calibri"/>
          <w:b/>
          <w:sz w:val="21"/>
          <w:szCs w:val="21"/>
        </w:rPr>
        <w:t xml:space="preserve"> o udzielenie zamówienia</w:t>
      </w:r>
    </w:p>
    <w:p w14:paraId="050A85E4" w14:textId="77777777" w:rsidR="000D2940" w:rsidRPr="007220EF" w:rsidRDefault="000D2940" w:rsidP="00FD0D66">
      <w:pPr>
        <w:ind w:left="426"/>
        <w:rPr>
          <w:rFonts w:ascii="Calibri" w:hAnsi="Calibri" w:cs="Calibri"/>
          <w:sz w:val="21"/>
          <w:szCs w:val="21"/>
        </w:rPr>
      </w:pPr>
    </w:p>
    <w:p w14:paraId="7FBF27F5" w14:textId="77777777" w:rsidR="00B73739" w:rsidRPr="007220EF" w:rsidRDefault="00B73739"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ROZDZIAŁ 2</w:t>
      </w:r>
    </w:p>
    <w:p w14:paraId="636CE1AE" w14:textId="77777777" w:rsidR="00B73739" w:rsidRPr="007220EF" w:rsidRDefault="004650C7"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Tryb udzielenia zamówienia</w:t>
      </w:r>
    </w:p>
    <w:p w14:paraId="631ABDD4" w14:textId="77777777" w:rsidR="00B73739" w:rsidRPr="007220EF" w:rsidRDefault="00B73739" w:rsidP="00FD0D66">
      <w:pPr>
        <w:rPr>
          <w:rFonts w:ascii="Calibri" w:hAnsi="Calibri" w:cs="Calibri"/>
          <w:sz w:val="21"/>
          <w:szCs w:val="21"/>
        </w:rPr>
      </w:pPr>
    </w:p>
    <w:p w14:paraId="13F16441" w14:textId="77777777" w:rsidR="00AD1F4B" w:rsidRPr="007220EF" w:rsidRDefault="00AD1F4B" w:rsidP="00FD0D66">
      <w:pPr>
        <w:pStyle w:val="Akapitzlist"/>
        <w:numPr>
          <w:ilvl w:val="0"/>
          <w:numId w:val="14"/>
        </w:numPr>
        <w:tabs>
          <w:tab w:val="left" w:pos="851"/>
        </w:tabs>
        <w:jc w:val="both"/>
        <w:rPr>
          <w:rFonts w:ascii="Calibri" w:hAnsi="Calibri" w:cs="Calibri"/>
          <w:vanish/>
          <w:sz w:val="21"/>
          <w:szCs w:val="21"/>
          <w:lang w:val="pl-PL" w:eastAsia="pl-PL"/>
        </w:rPr>
      </w:pPr>
    </w:p>
    <w:p w14:paraId="2E9FDD38" w14:textId="77777777" w:rsidR="00AD1F4B" w:rsidRPr="007220EF" w:rsidRDefault="00AD1F4B" w:rsidP="00FD0D66">
      <w:pPr>
        <w:pStyle w:val="Akapitzlist"/>
        <w:numPr>
          <w:ilvl w:val="0"/>
          <w:numId w:val="14"/>
        </w:numPr>
        <w:tabs>
          <w:tab w:val="left" w:pos="851"/>
        </w:tabs>
        <w:jc w:val="both"/>
        <w:rPr>
          <w:rFonts w:ascii="Calibri" w:hAnsi="Calibri" w:cs="Calibri"/>
          <w:vanish/>
          <w:sz w:val="21"/>
          <w:szCs w:val="21"/>
          <w:lang w:val="pl-PL" w:eastAsia="pl-PL"/>
        </w:rPr>
      </w:pPr>
    </w:p>
    <w:p w14:paraId="45F66B62" w14:textId="77777777" w:rsidR="00F932FB" w:rsidRPr="007220EF" w:rsidRDefault="00F932FB" w:rsidP="00FD0D66">
      <w:pPr>
        <w:pStyle w:val="Tekstpodstawowywcity2"/>
        <w:numPr>
          <w:ilvl w:val="1"/>
          <w:numId w:val="14"/>
        </w:numPr>
        <w:spacing w:after="0" w:line="240" w:lineRule="auto"/>
        <w:ind w:left="426" w:hanging="426"/>
        <w:jc w:val="both"/>
        <w:rPr>
          <w:rFonts w:ascii="Calibri" w:hAnsi="Calibri" w:cs="Calibri"/>
          <w:b/>
          <w:sz w:val="21"/>
          <w:szCs w:val="21"/>
        </w:rPr>
      </w:pPr>
      <w:r w:rsidRPr="007220EF">
        <w:rPr>
          <w:rFonts w:ascii="Calibri" w:hAnsi="Calibri" w:cs="Calibri"/>
          <w:sz w:val="21"/>
          <w:szCs w:val="21"/>
        </w:rPr>
        <w:t xml:space="preserve">Niniejsze </w:t>
      </w:r>
      <w:r w:rsidR="00294548" w:rsidRPr="007220EF">
        <w:rPr>
          <w:rFonts w:ascii="Calibri" w:hAnsi="Calibri" w:cs="Calibri"/>
          <w:sz w:val="21"/>
          <w:szCs w:val="21"/>
        </w:rPr>
        <w:t xml:space="preserve">zamówienie </w:t>
      </w:r>
      <w:r w:rsidR="00E02063" w:rsidRPr="007220EF">
        <w:rPr>
          <w:rFonts w:ascii="Calibri" w:hAnsi="Calibri" w:cs="Calibri"/>
          <w:sz w:val="21"/>
          <w:szCs w:val="21"/>
        </w:rPr>
        <w:t xml:space="preserve">o wartości równej lub przekraczającej 130 000 złotych, ale mniejszej niż progi unijne, </w:t>
      </w:r>
      <w:r w:rsidR="00E02063" w:rsidRPr="007220EF">
        <w:rPr>
          <w:rFonts w:ascii="Calibri" w:hAnsi="Calibri" w:cs="Calibri"/>
          <w:sz w:val="21"/>
          <w:szCs w:val="21"/>
        </w:rPr>
        <w:br/>
      </w:r>
      <w:r w:rsidR="00E02063" w:rsidRPr="007220EF">
        <w:rPr>
          <w:rFonts w:ascii="Calibri" w:eastAsia="TimesNewRoman" w:hAnsi="Calibri" w:cs="Calibri"/>
          <w:sz w:val="21"/>
          <w:szCs w:val="21"/>
        </w:rPr>
        <w:t>o których mowa</w:t>
      </w:r>
      <w:r w:rsidR="00E02063" w:rsidRPr="007220EF">
        <w:rPr>
          <w:rFonts w:ascii="Calibri" w:hAnsi="Calibri" w:cs="Calibri"/>
          <w:sz w:val="21"/>
          <w:szCs w:val="21"/>
        </w:rPr>
        <w:t xml:space="preserve"> w art. 2 ust. 1 pkt 2 ustawy </w:t>
      </w:r>
      <w:r w:rsidR="00CF6204" w:rsidRPr="007220EF">
        <w:rPr>
          <w:rFonts w:ascii="Calibri" w:hAnsi="Calibri" w:cs="Calibri"/>
          <w:sz w:val="21"/>
          <w:szCs w:val="21"/>
        </w:rPr>
        <w:t xml:space="preserve">z dnia 11 września 2019 r. – Prawo zamówień publicznych, </w:t>
      </w:r>
      <w:r w:rsidR="00294548" w:rsidRPr="007220EF">
        <w:rPr>
          <w:rFonts w:ascii="Calibri" w:hAnsi="Calibri" w:cs="Calibri"/>
          <w:sz w:val="21"/>
          <w:szCs w:val="21"/>
        </w:rPr>
        <w:t xml:space="preserve">udzielone zostanie w </w:t>
      </w:r>
      <w:r w:rsidRPr="007220EF">
        <w:rPr>
          <w:rFonts w:ascii="Calibri" w:hAnsi="Calibri" w:cs="Calibri"/>
          <w:sz w:val="21"/>
          <w:szCs w:val="21"/>
        </w:rPr>
        <w:t>trybie sektorowego przetargu nie</w:t>
      </w:r>
      <w:r w:rsidR="004E6079" w:rsidRPr="007220EF">
        <w:rPr>
          <w:rFonts w:ascii="Calibri" w:hAnsi="Calibri" w:cs="Calibri"/>
          <w:sz w:val="21"/>
          <w:szCs w:val="21"/>
        </w:rPr>
        <w:t>o</w:t>
      </w:r>
      <w:r w:rsidRPr="007220EF">
        <w:rPr>
          <w:rFonts w:ascii="Calibri" w:hAnsi="Calibri" w:cs="Calibri"/>
          <w:sz w:val="21"/>
          <w:szCs w:val="21"/>
        </w:rPr>
        <w:t>graniczonego,</w:t>
      </w:r>
      <w:r w:rsidRPr="007220EF">
        <w:rPr>
          <w:rFonts w:ascii="Calibri" w:hAnsi="Calibri" w:cs="Calibri"/>
          <w:bCs/>
          <w:sz w:val="21"/>
          <w:szCs w:val="21"/>
        </w:rPr>
        <w:t xml:space="preserve"> </w:t>
      </w:r>
      <w:r w:rsidR="00294548" w:rsidRPr="007220EF">
        <w:rPr>
          <w:rFonts w:ascii="Calibri" w:hAnsi="Calibri" w:cs="Calibri"/>
          <w:bCs/>
          <w:sz w:val="21"/>
          <w:szCs w:val="21"/>
        </w:rPr>
        <w:t xml:space="preserve">w postępowaniu prowadzonym </w:t>
      </w:r>
      <w:r w:rsidR="0002666C" w:rsidRPr="007220EF">
        <w:rPr>
          <w:rFonts w:ascii="Calibri" w:hAnsi="Calibri" w:cs="Calibri"/>
          <w:sz w:val="21"/>
          <w:szCs w:val="21"/>
        </w:rPr>
        <w:t>na podstawie REGULAMINU UDZIELANIA ZAMÓWIEŃ SEKTOROWYCH, dalej „regulaminu”</w:t>
      </w:r>
      <w:r w:rsidRPr="007220EF">
        <w:rPr>
          <w:rFonts w:ascii="Calibri" w:hAnsi="Calibri" w:cs="Calibri"/>
          <w:sz w:val="21"/>
          <w:szCs w:val="21"/>
        </w:rPr>
        <w:t>.</w:t>
      </w:r>
    </w:p>
    <w:p w14:paraId="198277BB" w14:textId="77777777" w:rsidR="006C737E" w:rsidRPr="007220EF" w:rsidRDefault="006C737E" w:rsidP="00FD0D66">
      <w:pPr>
        <w:pStyle w:val="Tekstpodstawowywcity2"/>
        <w:numPr>
          <w:ilvl w:val="1"/>
          <w:numId w:val="14"/>
        </w:numPr>
        <w:spacing w:after="0" w:line="240" w:lineRule="auto"/>
        <w:ind w:left="426" w:hanging="426"/>
        <w:jc w:val="both"/>
        <w:rPr>
          <w:rFonts w:ascii="Calibri" w:hAnsi="Calibri" w:cs="Calibri"/>
          <w:b/>
          <w:sz w:val="21"/>
          <w:szCs w:val="21"/>
        </w:rPr>
      </w:pPr>
      <w:r w:rsidRPr="007220EF">
        <w:rPr>
          <w:rFonts w:ascii="Calibri" w:hAnsi="Calibri" w:cs="Calibri"/>
          <w:sz w:val="21"/>
          <w:szCs w:val="21"/>
        </w:rPr>
        <w:t>Zamawiający może:</w:t>
      </w:r>
    </w:p>
    <w:p w14:paraId="3D37EE57" w14:textId="77777777" w:rsidR="00F63C00" w:rsidRPr="007220EF" w:rsidRDefault="00F63C00" w:rsidP="00FD0D66">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7220EF">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7220EF">
        <w:rPr>
          <w:rFonts w:ascii="Calibri" w:hAnsi="Calibri" w:cs="Calibri"/>
          <w:sz w:val="21"/>
          <w:szCs w:val="21"/>
        </w:rPr>
        <w:t xml:space="preserve">az spełniania warunków udziału </w:t>
      </w:r>
      <w:r w:rsidR="00B30B88" w:rsidRPr="007220EF">
        <w:rPr>
          <w:rFonts w:ascii="Calibri" w:hAnsi="Calibri" w:cs="Calibri"/>
          <w:sz w:val="21"/>
          <w:szCs w:val="21"/>
        </w:rPr>
        <w:br/>
      </w:r>
      <w:r w:rsidRPr="007220EF">
        <w:rPr>
          <w:rFonts w:ascii="Calibri" w:hAnsi="Calibri" w:cs="Calibri"/>
          <w:sz w:val="21"/>
          <w:szCs w:val="21"/>
        </w:rPr>
        <w:t>w postępowaniu;</w:t>
      </w:r>
    </w:p>
    <w:p w14:paraId="25BF5C4B" w14:textId="77777777" w:rsidR="00B30B88" w:rsidRPr="007220EF" w:rsidRDefault="00F63C00" w:rsidP="00FD0D66">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7220EF">
        <w:rPr>
          <w:rFonts w:ascii="Calibri" w:hAnsi="Calibri" w:cs="Calibri"/>
          <w:sz w:val="21"/>
          <w:szCs w:val="21"/>
        </w:rPr>
        <w:t>Poprzedzić wybór oferty:</w:t>
      </w:r>
    </w:p>
    <w:p w14:paraId="3944772C" w14:textId="77777777" w:rsidR="00F63C00" w:rsidRPr="007220EF" w:rsidRDefault="00085514" w:rsidP="00FD0D66">
      <w:pPr>
        <w:pStyle w:val="Tekstpodstawowywcity2"/>
        <w:numPr>
          <w:ilvl w:val="0"/>
          <w:numId w:val="36"/>
        </w:numPr>
        <w:tabs>
          <w:tab w:val="left" w:pos="1276"/>
        </w:tabs>
        <w:spacing w:after="0" w:line="240" w:lineRule="auto"/>
        <w:ind w:left="1276" w:hanging="425"/>
        <w:jc w:val="both"/>
        <w:rPr>
          <w:rFonts w:ascii="Calibri" w:hAnsi="Calibri" w:cs="Calibri"/>
          <w:b/>
          <w:sz w:val="21"/>
          <w:szCs w:val="21"/>
        </w:rPr>
      </w:pPr>
      <w:r w:rsidRPr="007220EF">
        <w:rPr>
          <w:rFonts w:ascii="Calibri" w:hAnsi="Calibri" w:cs="Calibri"/>
          <w:sz w:val="21"/>
          <w:szCs w:val="21"/>
        </w:rPr>
        <w:t>p</w:t>
      </w:r>
      <w:r w:rsidR="00F63C00" w:rsidRPr="007220EF">
        <w:rPr>
          <w:rFonts w:ascii="Calibri" w:hAnsi="Calibri" w:cs="Calibri"/>
          <w:sz w:val="21"/>
          <w:szCs w:val="21"/>
        </w:rPr>
        <w:t xml:space="preserve">rzeprowadzeniem negocjacji cenowych z jednym wykonawcą, </w:t>
      </w:r>
      <w:r w:rsidR="00F63C00" w:rsidRPr="007220EF">
        <w:rPr>
          <w:rFonts w:ascii="Calibri" w:hAnsi="Calibri" w:cs="Calibri"/>
          <w:sz w:val="21"/>
          <w:szCs w:val="21"/>
          <w:u w:val="single"/>
        </w:rPr>
        <w:t>w przypadku</w:t>
      </w:r>
      <w:r w:rsidR="00F63C00" w:rsidRPr="007220EF">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7220EF">
        <w:rPr>
          <w:rFonts w:ascii="Calibri" w:hAnsi="Calibri" w:cs="Calibri"/>
          <w:sz w:val="21"/>
          <w:szCs w:val="21"/>
          <w:u w:val="single"/>
        </w:rPr>
        <w:t xml:space="preserve">planie rzeczowo-finansowym na dany rok kalendarzowy lub przewyższa wartość </w:t>
      </w:r>
      <w:r w:rsidR="00F63C00" w:rsidRPr="007220EF">
        <w:rPr>
          <w:rFonts w:ascii="Calibri" w:hAnsi="Calibri" w:cs="Calibri"/>
          <w:iCs/>
          <w:sz w:val="21"/>
          <w:szCs w:val="21"/>
          <w:u w:val="single"/>
        </w:rPr>
        <w:t>zamówienia</w:t>
      </w:r>
      <w:r w:rsidR="00F63C00" w:rsidRPr="007220EF">
        <w:rPr>
          <w:rFonts w:ascii="Calibri" w:hAnsi="Calibri" w:cs="Calibri"/>
          <w:iCs/>
          <w:sz w:val="21"/>
          <w:szCs w:val="21"/>
        </w:rPr>
        <w:t xml:space="preserve">; </w:t>
      </w:r>
      <w:r w:rsidR="00F63C00" w:rsidRPr="007220EF">
        <w:rPr>
          <w:rFonts w:ascii="Calibri" w:hAnsi="Calibri" w:cs="Calibri"/>
          <w:sz w:val="21"/>
          <w:szCs w:val="21"/>
        </w:rPr>
        <w:t xml:space="preserve">do negocjacji, </w:t>
      </w:r>
      <w:r w:rsidR="00F63C00" w:rsidRPr="007220EF">
        <w:rPr>
          <w:rFonts w:ascii="Calibri" w:eastAsia="TimesNewRoman" w:hAnsi="Calibri" w:cs="Calibri"/>
          <w:sz w:val="21"/>
          <w:szCs w:val="21"/>
        </w:rPr>
        <w:t xml:space="preserve">postanowienia </w:t>
      </w:r>
      <w:r w:rsidR="00A804BF" w:rsidRPr="007220EF">
        <w:rPr>
          <w:rFonts w:ascii="Calibri" w:hAnsi="Calibri" w:cs="Calibri"/>
          <w:sz w:val="21"/>
          <w:szCs w:val="21"/>
        </w:rPr>
        <w:t>§ 18 ust. 7 lub 8 r</w:t>
      </w:r>
      <w:r w:rsidR="00F63C00" w:rsidRPr="007220EF">
        <w:rPr>
          <w:rFonts w:ascii="Calibri" w:hAnsi="Calibri" w:cs="Calibri"/>
          <w:sz w:val="21"/>
          <w:szCs w:val="21"/>
        </w:rPr>
        <w:t>egulaminu stosuje się odpowiednio;</w:t>
      </w:r>
    </w:p>
    <w:p w14:paraId="129CA93B" w14:textId="77777777" w:rsidR="005B59EB" w:rsidRPr="007220EF" w:rsidRDefault="00085514" w:rsidP="00FD0D66">
      <w:pPr>
        <w:pStyle w:val="Tekstpodstawowywcity2"/>
        <w:numPr>
          <w:ilvl w:val="0"/>
          <w:numId w:val="36"/>
        </w:numPr>
        <w:tabs>
          <w:tab w:val="left" w:pos="1276"/>
        </w:tabs>
        <w:spacing w:after="0" w:line="240" w:lineRule="auto"/>
        <w:ind w:left="1276" w:hanging="425"/>
        <w:jc w:val="both"/>
        <w:rPr>
          <w:rFonts w:ascii="Calibri" w:hAnsi="Calibri" w:cs="Calibri"/>
          <w:b/>
          <w:sz w:val="21"/>
          <w:szCs w:val="21"/>
        </w:rPr>
      </w:pPr>
      <w:r w:rsidRPr="007220EF">
        <w:rPr>
          <w:rFonts w:ascii="Calibri" w:hAnsi="Calibri" w:cs="Calibri"/>
          <w:iCs/>
          <w:sz w:val="21"/>
          <w:szCs w:val="21"/>
        </w:rPr>
        <w:t>z</w:t>
      </w:r>
      <w:r w:rsidR="00F63C00" w:rsidRPr="007220EF">
        <w:rPr>
          <w:rFonts w:ascii="Calibri" w:hAnsi="Calibri" w:cs="Calibri"/>
          <w:sz w:val="21"/>
          <w:szCs w:val="21"/>
        </w:rPr>
        <w:t xml:space="preserve">aproszeniem wszystkich wykonawców, którzy złożyli </w:t>
      </w:r>
      <w:r w:rsidR="00F63C00" w:rsidRPr="007220EF">
        <w:rPr>
          <w:rFonts w:ascii="Calibri" w:hAnsi="Calibri" w:cs="Calibri"/>
          <w:iCs/>
          <w:sz w:val="21"/>
          <w:szCs w:val="21"/>
        </w:rPr>
        <w:t>oferty niepodlegające odrzuceniu, do złożenia</w:t>
      </w:r>
      <w:r w:rsidR="00F63C00" w:rsidRPr="007220EF">
        <w:rPr>
          <w:rFonts w:ascii="Calibri" w:hAnsi="Calibri" w:cs="Calibri"/>
          <w:sz w:val="21"/>
          <w:szCs w:val="21"/>
        </w:rPr>
        <w:t xml:space="preserve"> </w:t>
      </w:r>
      <w:r w:rsidR="00471EDE" w:rsidRPr="007220EF">
        <w:rPr>
          <w:rFonts w:ascii="Calibri" w:hAnsi="Calibri" w:cs="Calibri"/>
          <w:sz w:val="21"/>
          <w:szCs w:val="21"/>
        </w:rPr>
        <w:br/>
      </w:r>
      <w:r w:rsidR="00F63C00" w:rsidRPr="007220EF">
        <w:rPr>
          <w:rFonts w:ascii="Calibri" w:hAnsi="Calibri" w:cs="Calibri"/>
          <w:sz w:val="21"/>
          <w:szCs w:val="21"/>
        </w:rPr>
        <w:t>w terminie określonym przez zamawiającego</w:t>
      </w:r>
      <w:r w:rsidR="00B4501A" w:rsidRPr="007220EF">
        <w:rPr>
          <w:rFonts w:ascii="Calibri" w:hAnsi="Calibri" w:cs="Calibri"/>
          <w:iCs/>
          <w:sz w:val="21"/>
          <w:szCs w:val="21"/>
        </w:rPr>
        <w:t xml:space="preserve"> ofert </w:t>
      </w:r>
      <w:r w:rsidR="00094AC8" w:rsidRPr="007220EF">
        <w:rPr>
          <w:rFonts w:ascii="Calibri" w:hAnsi="Calibri" w:cs="Calibri"/>
          <w:iCs/>
          <w:sz w:val="21"/>
          <w:szCs w:val="21"/>
        </w:rPr>
        <w:t>dodatkowych</w:t>
      </w:r>
      <w:r w:rsidR="00F63C00" w:rsidRPr="007220EF">
        <w:rPr>
          <w:rFonts w:ascii="Calibri" w:hAnsi="Calibri" w:cs="Calibri"/>
          <w:iCs/>
          <w:sz w:val="21"/>
          <w:szCs w:val="21"/>
        </w:rPr>
        <w:t>, zawierających nową cenę</w:t>
      </w:r>
      <w:r w:rsidR="00F63C00" w:rsidRPr="007220EF">
        <w:rPr>
          <w:rFonts w:ascii="Calibri" w:hAnsi="Calibri" w:cs="Calibri"/>
          <w:sz w:val="21"/>
          <w:szCs w:val="21"/>
        </w:rPr>
        <w:t xml:space="preserve">, </w:t>
      </w:r>
      <w:r w:rsidR="00F63C00" w:rsidRPr="007220EF">
        <w:rPr>
          <w:rFonts w:ascii="Calibri" w:hAnsi="Calibri" w:cs="Calibri"/>
          <w:sz w:val="21"/>
          <w:szCs w:val="21"/>
          <w:u w:val="single"/>
        </w:rPr>
        <w:t>w przypadku</w:t>
      </w:r>
      <w:r w:rsidR="00F63C00" w:rsidRPr="007220EF">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7220EF">
        <w:rPr>
          <w:rFonts w:ascii="Calibri" w:hAnsi="Calibri" w:cs="Calibri"/>
          <w:sz w:val="21"/>
          <w:szCs w:val="21"/>
          <w:u w:val="single"/>
        </w:rPr>
        <w:t xml:space="preserve">planie rzeczowo-finansowym na dany rok kalendarzowy lub przewyższa wartość </w:t>
      </w:r>
      <w:r w:rsidR="00F63C00" w:rsidRPr="007220EF">
        <w:rPr>
          <w:rFonts w:ascii="Calibri" w:hAnsi="Calibri" w:cs="Calibri"/>
          <w:iCs/>
          <w:sz w:val="21"/>
          <w:szCs w:val="21"/>
          <w:u w:val="single"/>
        </w:rPr>
        <w:t>zamówienia</w:t>
      </w:r>
      <w:r w:rsidR="0030498E" w:rsidRPr="007220EF">
        <w:rPr>
          <w:rFonts w:ascii="Calibri" w:hAnsi="Calibri" w:cs="Calibri"/>
          <w:iCs/>
          <w:sz w:val="21"/>
          <w:szCs w:val="21"/>
        </w:rPr>
        <w:t>.</w:t>
      </w:r>
    </w:p>
    <w:p w14:paraId="1F14F289" w14:textId="77777777" w:rsidR="00787733" w:rsidRPr="007220EF" w:rsidRDefault="003B0EDB" w:rsidP="00FD0D66">
      <w:pPr>
        <w:pStyle w:val="Tekstpodstawowywcity2"/>
        <w:numPr>
          <w:ilvl w:val="1"/>
          <w:numId w:val="14"/>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b/>
          <w:iCs/>
          <w:sz w:val="21"/>
          <w:szCs w:val="21"/>
          <w:u w:val="single"/>
        </w:rPr>
        <w:t>W każdym czasie i bez podania przyczyny, zamawiający ma prawo do odstąpienia</w:t>
      </w:r>
      <w:r w:rsidR="00787733" w:rsidRPr="007220EF">
        <w:rPr>
          <w:rFonts w:ascii="Calibri" w:hAnsi="Calibri" w:cs="Calibri"/>
          <w:b/>
          <w:iCs/>
          <w:sz w:val="21"/>
          <w:szCs w:val="21"/>
          <w:u w:val="single"/>
        </w:rPr>
        <w:t xml:space="preserve"> od prowadzenia postępowania o udzielenie zam</w:t>
      </w:r>
      <w:r w:rsidRPr="007220EF">
        <w:rPr>
          <w:rFonts w:ascii="Calibri" w:hAnsi="Calibri" w:cs="Calibri"/>
          <w:b/>
          <w:iCs/>
          <w:sz w:val="21"/>
          <w:szCs w:val="21"/>
          <w:u w:val="single"/>
        </w:rPr>
        <w:t>ówienia</w:t>
      </w:r>
      <w:r w:rsidR="001A127E" w:rsidRPr="007220EF">
        <w:rPr>
          <w:rFonts w:ascii="Calibri" w:hAnsi="Calibri" w:cs="Calibri"/>
          <w:b/>
          <w:iCs/>
          <w:sz w:val="21"/>
          <w:szCs w:val="21"/>
        </w:rPr>
        <w:t>.</w:t>
      </w:r>
    </w:p>
    <w:p w14:paraId="01A92ACB" w14:textId="77777777" w:rsidR="00787733" w:rsidRPr="007220EF" w:rsidRDefault="008F4298" w:rsidP="00FD0D66">
      <w:pPr>
        <w:pStyle w:val="Tekstpodstawowywcity2"/>
        <w:numPr>
          <w:ilvl w:val="1"/>
          <w:numId w:val="14"/>
        </w:numPr>
        <w:spacing w:after="0" w:line="240" w:lineRule="auto"/>
        <w:ind w:left="426" w:hanging="426"/>
        <w:jc w:val="both"/>
        <w:rPr>
          <w:rFonts w:ascii="Calibri" w:hAnsi="Calibri" w:cs="Calibri"/>
          <w:b/>
          <w:sz w:val="21"/>
          <w:szCs w:val="21"/>
        </w:rPr>
      </w:pPr>
      <w:r w:rsidRPr="007220EF">
        <w:rPr>
          <w:rFonts w:ascii="Calibri" w:eastAsia="TimesNewRoman" w:hAnsi="Calibri" w:cs="Calibri"/>
          <w:bCs/>
          <w:sz w:val="21"/>
          <w:szCs w:val="21"/>
        </w:rPr>
        <w:t xml:space="preserve">Zamawiający </w:t>
      </w:r>
      <w:r w:rsidR="00D94B10" w:rsidRPr="007220EF">
        <w:rPr>
          <w:rFonts w:ascii="Calibri" w:eastAsia="TimesNewRoman" w:hAnsi="Calibri" w:cs="Calibri"/>
          <w:bCs/>
          <w:sz w:val="21"/>
          <w:szCs w:val="21"/>
        </w:rPr>
        <w:t>nie przewiduje</w:t>
      </w:r>
      <w:r w:rsidR="00D94B10" w:rsidRPr="007220EF">
        <w:rPr>
          <w:rFonts w:ascii="Calibri" w:eastAsia="TimesNewRoman" w:hAnsi="Calibri" w:cs="Calibri"/>
          <w:sz w:val="21"/>
          <w:szCs w:val="21"/>
        </w:rPr>
        <w:t xml:space="preserve"> udzielenia </w:t>
      </w:r>
      <w:r w:rsidR="009747E1" w:rsidRPr="007220EF">
        <w:rPr>
          <w:rFonts w:ascii="Calibri" w:eastAsia="TimesNewRoman" w:hAnsi="Calibri" w:cs="Calibri"/>
          <w:sz w:val="21"/>
          <w:szCs w:val="21"/>
        </w:rPr>
        <w:t>zamówienia</w:t>
      </w:r>
      <w:r w:rsidRPr="007220EF">
        <w:rPr>
          <w:rFonts w:ascii="Calibri" w:hAnsi="Calibri" w:cs="Calibri"/>
          <w:sz w:val="21"/>
          <w:szCs w:val="21"/>
        </w:rPr>
        <w:t>,</w:t>
      </w:r>
      <w:r w:rsidRPr="007220EF">
        <w:rPr>
          <w:rFonts w:ascii="Calibri" w:hAnsi="Calibri" w:cs="Calibri"/>
          <w:b/>
          <w:sz w:val="21"/>
          <w:szCs w:val="21"/>
        </w:rPr>
        <w:t xml:space="preserve"> </w:t>
      </w:r>
      <w:r w:rsidRPr="007220EF">
        <w:rPr>
          <w:rFonts w:ascii="Calibri" w:eastAsia="TimesNewRoman" w:hAnsi="Calibri" w:cs="Calibri"/>
          <w:sz w:val="21"/>
          <w:szCs w:val="21"/>
        </w:rPr>
        <w:t xml:space="preserve">o którym mowa w </w:t>
      </w:r>
      <w:r w:rsidR="00B75880" w:rsidRPr="007220EF">
        <w:rPr>
          <w:rFonts w:ascii="Calibri" w:hAnsi="Calibri" w:cs="Calibri"/>
          <w:sz w:val="21"/>
          <w:szCs w:val="21"/>
        </w:rPr>
        <w:t xml:space="preserve">§ 18 ust. 2 </w:t>
      </w:r>
      <w:r w:rsidRPr="007220EF">
        <w:rPr>
          <w:rFonts w:ascii="Calibri" w:hAnsi="Calibri" w:cs="Calibri"/>
          <w:sz w:val="21"/>
          <w:szCs w:val="21"/>
        </w:rPr>
        <w:t>pkt 3</w:t>
      </w:r>
      <w:r w:rsidR="00A804BF" w:rsidRPr="007220EF">
        <w:rPr>
          <w:rFonts w:ascii="Calibri" w:hAnsi="Calibri" w:cs="Calibri"/>
          <w:sz w:val="21"/>
          <w:szCs w:val="21"/>
        </w:rPr>
        <w:t xml:space="preserve"> r</w:t>
      </w:r>
      <w:r w:rsidR="000F417D" w:rsidRPr="007220EF">
        <w:rPr>
          <w:rFonts w:ascii="Calibri" w:hAnsi="Calibri" w:cs="Calibri"/>
          <w:sz w:val="21"/>
          <w:szCs w:val="21"/>
        </w:rPr>
        <w:t>egulaminu</w:t>
      </w:r>
      <w:r w:rsidRPr="007220EF">
        <w:rPr>
          <w:rFonts w:ascii="Calibri" w:eastAsia="TimesNewRoman" w:hAnsi="Calibri" w:cs="Calibri"/>
          <w:sz w:val="21"/>
          <w:szCs w:val="21"/>
        </w:rPr>
        <w:t xml:space="preserve">, tj. </w:t>
      </w:r>
      <w:r w:rsidR="009747E1" w:rsidRPr="007220EF">
        <w:rPr>
          <w:rFonts w:ascii="Calibri" w:eastAsia="TimesNewRoman" w:hAnsi="Calibri" w:cs="Calibri"/>
          <w:sz w:val="21"/>
          <w:szCs w:val="21"/>
        </w:rPr>
        <w:t>polegającego na powtórzeniu podobnych robót budowlanych</w:t>
      </w:r>
      <w:r w:rsidRPr="007220EF">
        <w:rPr>
          <w:rFonts w:ascii="Calibri" w:eastAsia="TimesNewRoman" w:hAnsi="Calibri" w:cs="Calibri"/>
          <w:sz w:val="21"/>
          <w:szCs w:val="21"/>
        </w:rPr>
        <w:t>.</w:t>
      </w:r>
    </w:p>
    <w:p w14:paraId="51DB69FD" w14:textId="77777777" w:rsidR="00787733" w:rsidRPr="007220EF" w:rsidRDefault="00787733" w:rsidP="00FD0D66">
      <w:pPr>
        <w:pStyle w:val="Tekstpodstawowywcity2"/>
        <w:tabs>
          <w:tab w:val="left" w:pos="426"/>
        </w:tabs>
        <w:spacing w:after="0" w:line="240" w:lineRule="auto"/>
        <w:jc w:val="both"/>
        <w:rPr>
          <w:rFonts w:ascii="Calibri" w:hAnsi="Calibri" w:cs="Calibri"/>
          <w:sz w:val="21"/>
          <w:szCs w:val="21"/>
        </w:rPr>
      </w:pPr>
    </w:p>
    <w:p w14:paraId="697DEA3F" w14:textId="77777777" w:rsidR="00527B64" w:rsidRPr="007220EF" w:rsidRDefault="00527B64"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 xml:space="preserve">ROZDZIAŁ </w:t>
      </w:r>
      <w:r w:rsidR="00B509B3" w:rsidRPr="007220EF">
        <w:rPr>
          <w:rFonts w:ascii="Calibri" w:hAnsi="Calibri" w:cs="Calibri"/>
          <w:spacing w:val="42"/>
          <w:sz w:val="21"/>
          <w:szCs w:val="21"/>
        </w:rPr>
        <w:t>3</w:t>
      </w:r>
    </w:p>
    <w:p w14:paraId="1E90684D" w14:textId="77777777" w:rsidR="00527B64" w:rsidRPr="007220EF" w:rsidRDefault="00E629FB"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Opis przedmiotu zamówienia</w:t>
      </w:r>
    </w:p>
    <w:p w14:paraId="24FE1DA7" w14:textId="77777777" w:rsidR="009747E1" w:rsidRPr="007220EF" w:rsidRDefault="009747E1" w:rsidP="00FD0D66">
      <w:pPr>
        <w:pStyle w:val="Tekstpodstawowywcity2"/>
        <w:tabs>
          <w:tab w:val="num" w:pos="426"/>
        </w:tabs>
        <w:spacing w:after="0" w:line="240" w:lineRule="auto"/>
        <w:ind w:left="426"/>
        <w:jc w:val="both"/>
        <w:rPr>
          <w:rFonts w:ascii="Calibri" w:hAnsi="Calibri" w:cs="Calibri"/>
          <w:sz w:val="21"/>
          <w:szCs w:val="21"/>
        </w:rPr>
      </w:pPr>
    </w:p>
    <w:p w14:paraId="43C454AD" w14:textId="28BE6164" w:rsidR="009747E1" w:rsidRPr="007D79D2" w:rsidRDefault="009747E1" w:rsidP="00FD0D66">
      <w:pPr>
        <w:pStyle w:val="Tekstpodstawowywcity2"/>
        <w:numPr>
          <w:ilvl w:val="0"/>
          <w:numId w:val="18"/>
        </w:numPr>
        <w:tabs>
          <w:tab w:val="clear" w:pos="689"/>
          <w:tab w:val="num" w:pos="426"/>
        </w:tabs>
        <w:spacing w:after="0" w:line="240" w:lineRule="auto"/>
        <w:ind w:left="426" w:hanging="426"/>
        <w:jc w:val="both"/>
        <w:rPr>
          <w:rFonts w:ascii="Calibri" w:hAnsi="Calibri" w:cs="Calibri"/>
          <w:b/>
          <w:bCs/>
          <w:i/>
          <w:sz w:val="21"/>
          <w:szCs w:val="21"/>
        </w:rPr>
      </w:pPr>
      <w:r w:rsidRPr="007D79D2">
        <w:rPr>
          <w:rFonts w:ascii="Calibri" w:hAnsi="Calibri" w:cs="Calibri"/>
          <w:sz w:val="21"/>
          <w:szCs w:val="21"/>
        </w:rPr>
        <w:t>Przedmiotem niniejszego zamówienia jest</w:t>
      </w:r>
      <w:r w:rsidRPr="007D79D2">
        <w:rPr>
          <w:rFonts w:ascii="Calibri" w:hAnsi="Calibri" w:cs="Calibri"/>
          <w:b/>
          <w:sz w:val="21"/>
          <w:szCs w:val="21"/>
        </w:rPr>
        <w:t xml:space="preserve"> </w:t>
      </w:r>
      <w:r w:rsidRPr="007D79D2">
        <w:rPr>
          <w:rFonts w:ascii="Calibri" w:hAnsi="Calibri" w:cs="Calibri"/>
          <w:sz w:val="21"/>
          <w:szCs w:val="21"/>
        </w:rPr>
        <w:t>robota budowlana pod nazwą:</w:t>
      </w:r>
      <w:r w:rsidR="0036333F" w:rsidRPr="007D79D2">
        <w:rPr>
          <w:rFonts w:ascii="Calibri" w:hAnsi="Calibri" w:cs="Calibri"/>
          <w:i/>
          <w:sz w:val="21"/>
          <w:szCs w:val="21"/>
        </w:rPr>
        <w:t xml:space="preserve"> </w:t>
      </w:r>
      <w:bookmarkStart w:id="2" w:name="_Hlk85790236"/>
      <w:r w:rsidR="007A43CC" w:rsidRPr="007D79D2">
        <w:rPr>
          <w:rFonts w:ascii="Calibri" w:hAnsi="Calibri" w:cs="Calibri"/>
          <w:b/>
          <w:bCs/>
          <w:sz w:val="21"/>
          <w:szCs w:val="21"/>
        </w:rPr>
        <w:t>„</w:t>
      </w:r>
      <w:r w:rsidR="006F0B81" w:rsidRPr="007D79D2">
        <w:rPr>
          <w:rFonts w:ascii="Calibri" w:hAnsi="Calibri" w:cs="Tahoma"/>
          <w:b/>
          <w:bCs/>
          <w:iCs/>
          <w:sz w:val="21"/>
          <w:szCs w:val="21"/>
        </w:rPr>
        <w:t>RENOWACJA SIECI KANALIZACJI OGÓLNOSPŁAW</w:t>
      </w:r>
      <w:r w:rsidR="007D79D2" w:rsidRPr="007D79D2">
        <w:rPr>
          <w:rFonts w:ascii="Calibri" w:hAnsi="Calibri" w:cs="Tahoma"/>
          <w:b/>
          <w:bCs/>
          <w:iCs/>
          <w:sz w:val="21"/>
          <w:szCs w:val="21"/>
        </w:rPr>
        <w:t xml:space="preserve">NYCH W ULICACH: PODJAZDOWA, POGOTOWIA / 1 MAJA, SIENNA, RZEŹNICZA </w:t>
      </w:r>
      <w:r w:rsidR="00C509B7">
        <w:rPr>
          <w:rFonts w:ascii="Calibri" w:hAnsi="Calibri" w:cs="Tahoma"/>
          <w:b/>
          <w:bCs/>
          <w:iCs/>
          <w:sz w:val="21"/>
          <w:szCs w:val="21"/>
        </w:rPr>
        <w:t>ORAZ</w:t>
      </w:r>
      <w:r w:rsidR="007D79D2" w:rsidRPr="007D79D2">
        <w:rPr>
          <w:rFonts w:ascii="Calibri" w:hAnsi="Calibri" w:cs="Tahoma"/>
          <w:b/>
          <w:bCs/>
          <w:iCs/>
          <w:sz w:val="21"/>
          <w:szCs w:val="21"/>
        </w:rPr>
        <w:t xml:space="preserve"> 3 MAJA</w:t>
      </w:r>
      <w:r w:rsidR="007D79D2">
        <w:rPr>
          <w:rFonts w:ascii="Calibri" w:hAnsi="Calibri" w:cs="Tahoma"/>
          <w:b/>
          <w:bCs/>
          <w:iCs/>
          <w:sz w:val="21"/>
          <w:szCs w:val="21"/>
        </w:rPr>
        <w:t xml:space="preserve"> </w:t>
      </w:r>
      <w:r w:rsidR="006F0B81" w:rsidRPr="007D79D2">
        <w:rPr>
          <w:rFonts w:ascii="Calibri" w:hAnsi="Calibri" w:cs="Tahoma"/>
          <w:b/>
          <w:bCs/>
          <w:iCs/>
          <w:sz w:val="21"/>
          <w:szCs w:val="21"/>
        </w:rPr>
        <w:t>W SOSNOWCU</w:t>
      </w:r>
      <w:r w:rsidR="0036333F" w:rsidRPr="007D79D2">
        <w:rPr>
          <w:rFonts w:ascii="Calibri" w:eastAsia="Arial Unicode MS" w:hAnsi="Calibri" w:cs="Calibri"/>
          <w:b/>
          <w:bCs/>
          <w:sz w:val="21"/>
          <w:szCs w:val="21"/>
        </w:rPr>
        <w:t>”</w:t>
      </w:r>
      <w:bookmarkEnd w:id="2"/>
      <w:r w:rsidR="009A0407" w:rsidRPr="007D79D2">
        <w:rPr>
          <w:rFonts w:ascii="Calibri" w:eastAsia="Arial Unicode MS" w:hAnsi="Calibri" w:cs="Calibri"/>
          <w:sz w:val="21"/>
          <w:szCs w:val="21"/>
        </w:rPr>
        <w:t>.</w:t>
      </w:r>
    </w:p>
    <w:p w14:paraId="5DF155D9" w14:textId="77777777" w:rsidR="0036333F" w:rsidRPr="005B65C0" w:rsidRDefault="00B75880" w:rsidP="00FD0D66">
      <w:pPr>
        <w:pStyle w:val="Tekstpodstawowywcity2"/>
        <w:numPr>
          <w:ilvl w:val="0"/>
          <w:numId w:val="18"/>
        </w:numPr>
        <w:tabs>
          <w:tab w:val="clear" w:pos="689"/>
          <w:tab w:val="num" w:pos="426"/>
        </w:tabs>
        <w:spacing w:after="0" w:line="240" w:lineRule="auto"/>
        <w:ind w:left="426" w:hanging="426"/>
        <w:jc w:val="both"/>
        <w:rPr>
          <w:rFonts w:ascii="Calibri" w:hAnsi="Calibri" w:cs="Calibri"/>
          <w:i/>
          <w:color w:val="808080"/>
          <w:sz w:val="21"/>
          <w:szCs w:val="21"/>
        </w:rPr>
      </w:pPr>
      <w:r w:rsidRPr="007220EF">
        <w:rPr>
          <w:rFonts w:ascii="Calibri" w:hAnsi="Calibri" w:cs="Calibri"/>
          <w:sz w:val="21"/>
          <w:szCs w:val="21"/>
        </w:rPr>
        <w:t xml:space="preserve">Zamówienie nie zostało podzielone </w:t>
      </w:r>
      <w:r w:rsidRPr="007220EF">
        <w:rPr>
          <w:rFonts w:ascii="Calibri" w:hAnsi="Calibri" w:cs="Calibri"/>
          <w:bCs/>
          <w:sz w:val="21"/>
          <w:szCs w:val="21"/>
        </w:rPr>
        <w:t xml:space="preserve">na części, tym samym zamawiający nie dopuszcza możliwości składania ofert częściowych, o których mowa w </w:t>
      </w:r>
      <w:r w:rsidRPr="007220EF">
        <w:rPr>
          <w:rFonts w:ascii="Calibri" w:hAnsi="Calibri" w:cs="Calibri"/>
          <w:sz w:val="21"/>
          <w:szCs w:val="21"/>
        </w:rPr>
        <w:t xml:space="preserve">§ </w:t>
      </w:r>
      <w:r w:rsidR="00A804BF" w:rsidRPr="007220EF">
        <w:rPr>
          <w:rFonts w:ascii="Calibri" w:hAnsi="Calibri" w:cs="Calibri"/>
          <w:bCs/>
          <w:sz w:val="21"/>
          <w:szCs w:val="21"/>
        </w:rPr>
        <w:t xml:space="preserve">1 ust. </w:t>
      </w:r>
      <w:r w:rsidR="004E6079" w:rsidRPr="007220EF">
        <w:rPr>
          <w:rFonts w:ascii="Calibri" w:hAnsi="Calibri" w:cs="Calibri"/>
          <w:bCs/>
          <w:sz w:val="21"/>
          <w:szCs w:val="21"/>
        </w:rPr>
        <w:t>3</w:t>
      </w:r>
      <w:r w:rsidR="00A804BF" w:rsidRPr="007220EF">
        <w:rPr>
          <w:rFonts w:ascii="Calibri" w:hAnsi="Calibri" w:cs="Calibri"/>
          <w:bCs/>
          <w:sz w:val="21"/>
          <w:szCs w:val="21"/>
        </w:rPr>
        <w:t xml:space="preserve"> pkt 5 r</w:t>
      </w:r>
      <w:r w:rsidRPr="007220EF">
        <w:rPr>
          <w:rFonts w:ascii="Calibri" w:hAnsi="Calibri" w:cs="Calibri"/>
          <w:bCs/>
          <w:sz w:val="21"/>
          <w:szCs w:val="21"/>
        </w:rPr>
        <w:t>egulaminu</w:t>
      </w:r>
      <w:r w:rsidR="00057936" w:rsidRPr="007220EF">
        <w:rPr>
          <w:rFonts w:ascii="Calibri" w:hAnsi="Calibri" w:cs="Calibri"/>
          <w:bCs/>
          <w:sz w:val="21"/>
          <w:szCs w:val="21"/>
        </w:rPr>
        <w:t>.</w:t>
      </w:r>
    </w:p>
    <w:p w14:paraId="11C114FE" w14:textId="74D33A49" w:rsidR="007D79D2" w:rsidRPr="005B65C0" w:rsidRDefault="007D79D2" w:rsidP="00FD0D66">
      <w:pPr>
        <w:pStyle w:val="Tekstpodstawowywcity2"/>
        <w:numPr>
          <w:ilvl w:val="0"/>
          <w:numId w:val="18"/>
        </w:numPr>
        <w:tabs>
          <w:tab w:val="clear" w:pos="689"/>
          <w:tab w:val="num" w:pos="426"/>
        </w:tabs>
        <w:spacing w:after="0" w:line="240" w:lineRule="auto"/>
        <w:ind w:left="426" w:hanging="426"/>
        <w:jc w:val="both"/>
        <w:rPr>
          <w:rFonts w:ascii="Calibri" w:hAnsi="Calibri" w:cs="Calibri"/>
          <w:i/>
          <w:color w:val="808080"/>
          <w:sz w:val="21"/>
          <w:szCs w:val="21"/>
        </w:rPr>
      </w:pPr>
      <w:r w:rsidRPr="005B65C0">
        <w:rPr>
          <w:rFonts w:ascii="Calibri" w:hAnsi="Calibri" w:cs="Calibri"/>
          <w:sz w:val="21"/>
          <w:szCs w:val="21"/>
        </w:rPr>
        <w:t>Przedmiot zamówienia obejmuje swym zakresem wykonanie:</w:t>
      </w:r>
    </w:p>
    <w:p w14:paraId="374F0B1F" w14:textId="77777777" w:rsidR="007D79D2" w:rsidRDefault="007D79D2" w:rsidP="00FD0D66">
      <w:pPr>
        <w:numPr>
          <w:ilvl w:val="1"/>
          <w:numId w:val="39"/>
        </w:numPr>
        <w:tabs>
          <w:tab w:val="clear" w:pos="1440"/>
          <w:tab w:val="num" w:pos="851"/>
        </w:tabs>
        <w:ind w:left="851" w:right="-428" w:hanging="425"/>
        <w:jc w:val="both"/>
        <w:rPr>
          <w:rFonts w:ascii="Calibri" w:hAnsi="Calibri" w:cs="Calibri"/>
          <w:sz w:val="21"/>
          <w:szCs w:val="21"/>
        </w:rPr>
      </w:pPr>
      <w:r w:rsidRPr="005E7BCF">
        <w:rPr>
          <w:rFonts w:ascii="Calibri" w:hAnsi="Calibri" w:cs="Calibri"/>
          <w:sz w:val="21"/>
          <w:szCs w:val="21"/>
        </w:rPr>
        <w:t>Dostaw</w:t>
      </w:r>
      <w:r>
        <w:rPr>
          <w:rFonts w:ascii="Calibri" w:hAnsi="Calibri" w:cs="Calibri"/>
          <w:sz w:val="21"/>
          <w:szCs w:val="21"/>
        </w:rPr>
        <w:t>y</w:t>
      </w:r>
      <w:r w:rsidRPr="005E7BCF">
        <w:rPr>
          <w:rFonts w:ascii="Calibri" w:hAnsi="Calibri" w:cs="Calibri"/>
          <w:sz w:val="21"/>
          <w:szCs w:val="21"/>
        </w:rPr>
        <w:t xml:space="preserve"> i montaż</w:t>
      </w:r>
      <w:r>
        <w:rPr>
          <w:rFonts w:ascii="Calibri" w:hAnsi="Calibri" w:cs="Calibri"/>
          <w:sz w:val="21"/>
          <w:szCs w:val="21"/>
        </w:rPr>
        <w:t>u</w:t>
      </w:r>
      <w:r w:rsidRPr="005E7BCF">
        <w:rPr>
          <w:rFonts w:ascii="Calibri" w:hAnsi="Calibri" w:cs="Calibri"/>
          <w:sz w:val="21"/>
          <w:szCs w:val="21"/>
        </w:rPr>
        <w:t xml:space="preserve"> rękawa w kanale kołowym Dn</w:t>
      </w:r>
      <w:r>
        <w:rPr>
          <w:rFonts w:ascii="Calibri" w:hAnsi="Calibri" w:cs="Calibri"/>
          <w:sz w:val="21"/>
          <w:szCs w:val="21"/>
        </w:rPr>
        <w:t>12</w:t>
      </w:r>
      <w:r w:rsidRPr="005E7BCF">
        <w:rPr>
          <w:rFonts w:ascii="Calibri" w:hAnsi="Calibri" w:cs="Calibri"/>
          <w:sz w:val="21"/>
          <w:szCs w:val="21"/>
        </w:rPr>
        <w:t xml:space="preserve">00mm </w:t>
      </w:r>
      <w:r w:rsidRPr="005E7BCF">
        <w:rPr>
          <w:rFonts w:ascii="Calibri" w:hAnsi="Calibri" w:cs="Calibri"/>
          <w:sz w:val="21"/>
          <w:szCs w:val="21"/>
        </w:rPr>
        <w:tab/>
      </w:r>
      <w:r w:rsidRPr="005E7BCF">
        <w:rPr>
          <w:rFonts w:ascii="Calibri" w:hAnsi="Calibri" w:cs="Calibri"/>
          <w:sz w:val="21"/>
          <w:szCs w:val="21"/>
        </w:rPr>
        <w:tab/>
      </w:r>
      <w:r w:rsidRPr="005E7BCF">
        <w:rPr>
          <w:rFonts w:ascii="Calibri" w:hAnsi="Calibri" w:cs="Calibri"/>
          <w:sz w:val="21"/>
          <w:szCs w:val="21"/>
        </w:rPr>
        <w:tab/>
      </w:r>
      <w:r w:rsidRPr="005E7BCF">
        <w:rPr>
          <w:rFonts w:ascii="Calibri" w:hAnsi="Calibri" w:cs="Calibri"/>
          <w:sz w:val="21"/>
          <w:szCs w:val="21"/>
        </w:rPr>
        <w:tab/>
        <w:t>– 1</w:t>
      </w:r>
      <w:r>
        <w:rPr>
          <w:rFonts w:ascii="Calibri" w:hAnsi="Calibri" w:cs="Calibri"/>
          <w:sz w:val="21"/>
          <w:szCs w:val="21"/>
        </w:rPr>
        <w:t>67,49</w:t>
      </w:r>
      <w:r w:rsidRPr="005E7BCF">
        <w:rPr>
          <w:rFonts w:ascii="Calibri" w:hAnsi="Calibri" w:cs="Calibri"/>
          <w:sz w:val="21"/>
          <w:szCs w:val="21"/>
        </w:rPr>
        <w:t xml:space="preserve"> m</w:t>
      </w:r>
      <w:r>
        <w:rPr>
          <w:rFonts w:ascii="Calibri" w:hAnsi="Calibri" w:cs="Calibri"/>
          <w:sz w:val="21"/>
          <w:szCs w:val="21"/>
        </w:rPr>
        <w:t>;</w:t>
      </w:r>
    </w:p>
    <w:p w14:paraId="6E6A7C9A" w14:textId="77777777" w:rsidR="007D79D2" w:rsidRDefault="007D79D2" w:rsidP="00FD0D66">
      <w:pPr>
        <w:numPr>
          <w:ilvl w:val="1"/>
          <w:numId w:val="39"/>
        </w:numPr>
        <w:tabs>
          <w:tab w:val="clear" w:pos="1440"/>
          <w:tab w:val="num" w:pos="851"/>
        </w:tabs>
        <w:ind w:left="851" w:right="-428" w:hanging="425"/>
        <w:jc w:val="both"/>
        <w:rPr>
          <w:rFonts w:ascii="Calibri" w:hAnsi="Calibri" w:cs="Calibri"/>
          <w:sz w:val="21"/>
          <w:szCs w:val="21"/>
        </w:rPr>
      </w:pPr>
      <w:r w:rsidRPr="005E7BCF">
        <w:rPr>
          <w:rFonts w:ascii="Calibri" w:hAnsi="Calibri" w:cs="Calibri"/>
          <w:sz w:val="21"/>
          <w:szCs w:val="21"/>
        </w:rPr>
        <w:t>Dostaw</w:t>
      </w:r>
      <w:r>
        <w:rPr>
          <w:rFonts w:ascii="Calibri" w:hAnsi="Calibri" w:cs="Calibri"/>
          <w:sz w:val="21"/>
          <w:szCs w:val="21"/>
        </w:rPr>
        <w:t>y</w:t>
      </w:r>
      <w:r w:rsidRPr="005E7BCF">
        <w:rPr>
          <w:rFonts w:ascii="Calibri" w:hAnsi="Calibri" w:cs="Calibri"/>
          <w:sz w:val="21"/>
          <w:szCs w:val="21"/>
        </w:rPr>
        <w:t xml:space="preserve"> i montaż</w:t>
      </w:r>
      <w:r>
        <w:rPr>
          <w:rFonts w:ascii="Calibri" w:hAnsi="Calibri" w:cs="Calibri"/>
          <w:sz w:val="21"/>
          <w:szCs w:val="21"/>
        </w:rPr>
        <w:t>u</w:t>
      </w:r>
      <w:r w:rsidRPr="005E7BCF">
        <w:rPr>
          <w:rFonts w:ascii="Calibri" w:hAnsi="Calibri" w:cs="Calibri"/>
          <w:sz w:val="21"/>
          <w:szCs w:val="21"/>
        </w:rPr>
        <w:t xml:space="preserve"> rękawa w kanale kołowym Dn</w:t>
      </w:r>
      <w:r>
        <w:rPr>
          <w:rFonts w:ascii="Calibri" w:hAnsi="Calibri" w:cs="Calibri"/>
          <w:sz w:val="21"/>
          <w:szCs w:val="21"/>
        </w:rPr>
        <w:t>10</w:t>
      </w:r>
      <w:r w:rsidRPr="005E7BCF">
        <w:rPr>
          <w:rFonts w:ascii="Calibri" w:hAnsi="Calibri" w:cs="Calibri"/>
          <w:sz w:val="21"/>
          <w:szCs w:val="21"/>
        </w:rPr>
        <w:t xml:space="preserve">00mm </w:t>
      </w:r>
      <w:r w:rsidRPr="005E7BCF">
        <w:rPr>
          <w:rFonts w:ascii="Calibri" w:hAnsi="Calibri" w:cs="Calibri"/>
          <w:sz w:val="21"/>
          <w:szCs w:val="21"/>
        </w:rPr>
        <w:tab/>
      </w:r>
      <w:r w:rsidRPr="005E7BCF">
        <w:rPr>
          <w:rFonts w:ascii="Calibri" w:hAnsi="Calibri" w:cs="Calibri"/>
          <w:sz w:val="21"/>
          <w:szCs w:val="21"/>
        </w:rPr>
        <w:tab/>
      </w:r>
      <w:r w:rsidRPr="005E7BCF">
        <w:rPr>
          <w:rFonts w:ascii="Calibri" w:hAnsi="Calibri" w:cs="Calibri"/>
          <w:sz w:val="21"/>
          <w:szCs w:val="21"/>
        </w:rPr>
        <w:tab/>
      </w:r>
      <w:r w:rsidRPr="005E7BCF">
        <w:rPr>
          <w:rFonts w:ascii="Calibri" w:hAnsi="Calibri" w:cs="Calibri"/>
          <w:sz w:val="21"/>
          <w:szCs w:val="21"/>
        </w:rPr>
        <w:tab/>
        <w:t xml:space="preserve">– </w:t>
      </w:r>
      <w:r>
        <w:rPr>
          <w:rFonts w:ascii="Calibri" w:hAnsi="Calibri" w:cs="Calibri"/>
          <w:sz w:val="21"/>
          <w:szCs w:val="21"/>
        </w:rPr>
        <w:t xml:space="preserve">40,07 </w:t>
      </w:r>
      <w:r w:rsidRPr="005E7BCF">
        <w:rPr>
          <w:rFonts w:ascii="Calibri" w:hAnsi="Calibri" w:cs="Calibri"/>
          <w:sz w:val="21"/>
          <w:szCs w:val="21"/>
        </w:rPr>
        <w:t>m</w:t>
      </w:r>
      <w:r>
        <w:rPr>
          <w:rFonts w:ascii="Calibri" w:hAnsi="Calibri" w:cs="Calibri"/>
          <w:sz w:val="21"/>
          <w:szCs w:val="21"/>
        </w:rPr>
        <w:t>;</w:t>
      </w:r>
    </w:p>
    <w:p w14:paraId="063AFFB5" w14:textId="77777777" w:rsidR="007D79D2" w:rsidRPr="003C00AF" w:rsidRDefault="007D79D2" w:rsidP="00FD0D66">
      <w:pPr>
        <w:numPr>
          <w:ilvl w:val="1"/>
          <w:numId w:val="39"/>
        </w:numPr>
        <w:tabs>
          <w:tab w:val="clear" w:pos="1440"/>
          <w:tab w:val="num" w:pos="851"/>
        </w:tabs>
        <w:ind w:left="851" w:right="-428" w:hanging="425"/>
        <w:jc w:val="both"/>
        <w:rPr>
          <w:rFonts w:ascii="Calibri" w:hAnsi="Calibri" w:cs="Calibri"/>
          <w:sz w:val="21"/>
          <w:szCs w:val="21"/>
        </w:rPr>
      </w:pPr>
      <w:r w:rsidRPr="005E7BCF">
        <w:rPr>
          <w:rFonts w:ascii="Calibri" w:hAnsi="Calibri" w:cs="Calibri"/>
          <w:sz w:val="21"/>
          <w:szCs w:val="21"/>
        </w:rPr>
        <w:t>Dostaw</w:t>
      </w:r>
      <w:r>
        <w:rPr>
          <w:rFonts w:ascii="Calibri" w:hAnsi="Calibri" w:cs="Calibri"/>
          <w:sz w:val="21"/>
          <w:szCs w:val="21"/>
        </w:rPr>
        <w:t>y</w:t>
      </w:r>
      <w:r w:rsidRPr="005E7BCF">
        <w:rPr>
          <w:rFonts w:ascii="Calibri" w:hAnsi="Calibri" w:cs="Calibri"/>
          <w:sz w:val="21"/>
          <w:szCs w:val="21"/>
        </w:rPr>
        <w:t xml:space="preserve"> i montaż</w:t>
      </w:r>
      <w:r>
        <w:rPr>
          <w:rFonts w:ascii="Calibri" w:hAnsi="Calibri" w:cs="Calibri"/>
          <w:sz w:val="21"/>
          <w:szCs w:val="21"/>
        </w:rPr>
        <w:t>u</w:t>
      </w:r>
      <w:r w:rsidRPr="005E7BCF">
        <w:rPr>
          <w:rFonts w:ascii="Calibri" w:hAnsi="Calibri" w:cs="Calibri"/>
          <w:sz w:val="21"/>
          <w:szCs w:val="21"/>
        </w:rPr>
        <w:t xml:space="preserve"> rękawa w kanale kołowym Dn</w:t>
      </w:r>
      <w:r>
        <w:rPr>
          <w:rFonts w:ascii="Calibri" w:hAnsi="Calibri" w:cs="Calibri"/>
          <w:sz w:val="21"/>
          <w:szCs w:val="21"/>
        </w:rPr>
        <w:t>8</w:t>
      </w:r>
      <w:r w:rsidRPr="005E7BCF">
        <w:rPr>
          <w:rFonts w:ascii="Calibri" w:hAnsi="Calibri" w:cs="Calibri"/>
          <w:sz w:val="21"/>
          <w:szCs w:val="21"/>
        </w:rPr>
        <w:t xml:space="preserve">00mm </w:t>
      </w:r>
      <w:r w:rsidRPr="005E7BCF">
        <w:rPr>
          <w:rFonts w:ascii="Calibri" w:hAnsi="Calibri" w:cs="Calibri"/>
          <w:sz w:val="21"/>
          <w:szCs w:val="21"/>
        </w:rPr>
        <w:tab/>
      </w:r>
      <w:r w:rsidRPr="005E7BCF">
        <w:rPr>
          <w:rFonts w:ascii="Calibri" w:hAnsi="Calibri" w:cs="Calibri"/>
          <w:sz w:val="21"/>
          <w:szCs w:val="21"/>
        </w:rPr>
        <w:tab/>
      </w:r>
      <w:r w:rsidRPr="005E7BCF">
        <w:rPr>
          <w:rFonts w:ascii="Calibri" w:hAnsi="Calibri" w:cs="Calibri"/>
          <w:sz w:val="21"/>
          <w:szCs w:val="21"/>
        </w:rPr>
        <w:tab/>
      </w:r>
      <w:r w:rsidRPr="005E7BCF">
        <w:rPr>
          <w:rFonts w:ascii="Calibri" w:hAnsi="Calibri" w:cs="Calibri"/>
          <w:sz w:val="21"/>
          <w:szCs w:val="21"/>
        </w:rPr>
        <w:tab/>
        <w:t xml:space="preserve">– </w:t>
      </w:r>
      <w:r>
        <w:rPr>
          <w:rFonts w:ascii="Calibri" w:hAnsi="Calibri" w:cs="Calibri"/>
          <w:sz w:val="21"/>
          <w:szCs w:val="21"/>
        </w:rPr>
        <w:t>79,04</w:t>
      </w:r>
      <w:r w:rsidRPr="005E7BCF">
        <w:rPr>
          <w:rFonts w:ascii="Calibri" w:hAnsi="Calibri" w:cs="Calibri"/>
          <w:sz w:val="21"/>
          <w:szCs w:val="21"/>
        </w:rPr>
        <w:t xml:space="preserve"> m</w:t>
      </w:r>
      <w:r>
        <w:rPr>
          <w:rFonts w:ascii="Calibri" w:hAnsi="Calibri" w:cs="Calibri"/>
          <w:sz w:val="21"/>
          <w:szCs w:val="21"/>
        </w:rPr>
        <w:t>;</w:t>
      </w:r>
    </w:p>
    <w:p w14:paraId="20707BA0" w14:textId="77777777" w:rsidR="007D79D2" w:rsidRDefault="007D79D2" w:rsidP="00FD0D66">
      <w:pPr>
        <w:numPr>
          <w:ilvl w:val="1"/>
          <w:numId w:val="39"/>
        </w:numPr>
        <w:tabs>
          <w:tab w:val="clear" w:pos="1440"/>
          <w:tab w:val="num" w:pos="851"/>
        </w:tabs>
        <w:ind w:left="851" w:right="-428" w:hanging="425"/>
        <w:jc w:val="both"/>
        <w:rPr>
          <w:rFonts w:ascii="Calibri" w:hAnsi="Calibri" w:cs="Calibri"/>
          <w:sz w:val="21"/>
          <w:szCs w:val="21"/>
        </w:rPr>
      </w:pPr>
      <w:r w:rsidRPr="005E7BCF">
        <w:rPr>
          <w:rFonts w:ascii="Calibri" w:hAnsi="Calibri" w:cs="Calibri"/>
          <w:sz w:val="21"/>
          <w:szCs w:val="21"/>
        </w:rPr>
        <w:t>Dostaw</w:t>
      </w:r>
      <w:r>
        <w:rPr>
          <w:rFonts w:ascii="Calibri" w:hAnsi="Calibri" w:cs="Calibri"/>
          <w:sz w:val="21"/>
          <w:szCs w:val="21"/>
        </w:rPr>
        <w:t>y</w:t>
      </w:r>
      <w:r w:rsidRPr="005E7BCF">
        <w:rPr>
          <w:rFonts w:ascii="Calibri" w:hAnsi="Calibri" w:cs="Calibri"/>
          <w:sz w:val="21"/>
          <w:szCs w:val="21"/>
        </w:rPr>
        <w:t xml:space="preserve"> i montaż</w:t>
      </w:r>
      <w:r>
        <w:rPr>
          <w:rFonts w:ascii="Calibri" w:hAnsi="Calibri" w:cs="Calibri"/>
          <w:sz w:val="21"/>
          <w:szCs w:val="21"/>
        </w:rPr>
        <w:t>u</w:t>
      </w:r>
      <w:r w:rsidRPr="005E7BCF">
        <w:rPr>
          <w:rFonts w:ascii="Calibri" w:hAnsi="Calibri" w:cs="Calibri"/>
          <w:sz w:val="21"/>
          <w:szCs w:val="21"/>
        </w:rPr>
        <w:t xml:space="preserve"> rękawa w kanale kołowym Dn</w:t>
      </w:r>
      <w:r>
        <w:rPr>
          <w:rFonts w:ascii="Calibri" w:hAnsi="Calibri" w:cs="Calibri"/>
          <w:sz w:val="21"/>
          <w:szCs w:val="21"/>
        </w:rPr>
        <w:t>6</w:t>
      </w:r>
      <w:r w:rsidRPr="005E7BCF">
        <w:rPr>
          <w:rFonts w:ascii="Calibri" w:hAnsi="Calibri" w:cs="Calibri"/>
          <w:sz w:val="21"/>
          <w:szCs w:val="21"/>
        </w:rPr>
        <w:t xml:space="preserve">00mm </w:t>
      </w:r>
      <w:r w:rsidRPr="005E7BCF">
        <w:rPr>
          <w:rFonts w:ascii="Calibri" w:hAnsi="Calibri" w:cs="Calibri"/>
          <w:sz w:val="21"/>
          <w:szCs w:val="21"/>
        </w:rPr>
        <w:tab/>
      </w:r>
      <w:r w:rsidRPr="005E7BCF">
        <w:rPr>
          <w:rFonts w:ascii="Calibri" w:hAnsi="Calibri" w:cs="Calibri"/>
          <w:sz w:val="21"/>
          <w:szCs w:val="21"/>
        </w:rPr>
        <w:tab/>
      </w:r>
      <w:r w:rsidRPr="005E7BCF">
        <w:rPr>
          <w:rFonts w:ascii="Calibri" w:hAnsi="Calibri" w:cs="Calibri"/>
          <w:sz w:val="21"/>
          <w:szCs w:val="21"/>
        </w:rPr>
        <w:tab/>
      </w:r>
      <w:r w:rsidRPr="005E7BCF">
        <w:rPr>
          <w:rFonts w:ascii="Calibri" w:hAnsi="Calibri" w:cs="Calibri"/>
          <w:sz w:val="21"/>
          <w:szCs w:val="21"/>
        </w:rPr>
        <w:tab/>
        <w:t>– 1</w:t>
      </w:r>
      <w:r>
        <w:rPr>
          <w:rFonts w:ascii="Calibri" w:hAnsi="Calibri" w:cs="Calibri"/>
          <w:sz w:val="21"/>
          <w:szCs w:val="21"/>
        </w:rPr>
        <w:t>96,88</w:t>
      </w:r>
      <w:r w:rsidRPr="005E7BCF">
        <w:rPr>
          <w:rFonts w:ascii="Calibri" w:hAnsi="Calibri" w:cs="Calibri"/>
          <w:sz w:val="21"/>
          <w:szCs w:val="21"/>
        </w:rPr>
        <w:t xml:space="preserve"> m</w:t>
      </w:r>
      <w:r>
        <w:rPr>
          <w:rFonts w:ascii="Calibri" w:hAnsi="Calibri" w:cs="Calibri"/>
          <w:sz w:val="21"/>
          <w:szCs w:val="21"/>
        </w:rPr>
        <w:t>;</w:t>
      </w:r>
    </w:p>
    <w:p w14:paraId="16437DCC" w14:textId="77777777" w:rsidR="007D79D2" w:rsidRPr="00CC5492" w:rsidRDefault="007D79D2" w:rsidP="00FD0D66">
      <w:pPr>
        <w:numPr>
          <w:ilvl w:val="1"/>
          <w:numId w:val="39"/>
        </w:numPr>
        <w:tabs>
          <w:tab w:val="clear" w:pos="1440"/>
          <w:tab w:val="num" w:pos="851"/>
        </w:tabs>
        <w:ind w:left="851" w:right="-428" w:hanging="425"/>
        <w:jc w:val="both"/>
        <w:rPr>
          <w:rFonts w:ascii="Calibri" w:hAnsi="Calibri" w:cs="Calibri"/>
          <w:sz w:val="21"/>
          <w:szCs w:val="21"/>
        </w:rPr>
      </w:pPr>
      <w:r w:rsidRPr="005E7BCF">
        <w:rPr>
          <w:rFonts w:ascii="Calibri" w:hAnsi="Calibri" w:cs="Calibri"/>
          <w:sz w:val="21"/>
          <w:szCs w:val="21"/>
        </w:rPr>
        <w:t>Dostaw</w:t>
      </w:r>
      <w:r>
        <w:rPr>
          <w:rFonts w:ascii="Calibri" w:hAnsi="Calibri" w:cs="Calibri"/>
          <w:sz w:val="21"/>
          <w:szCs w:val="21"/>
        </w:rPr>
        <w:t>y</w:t>
      </w:r>
      <w:r w:rsidRPr="005E7BCF">
        <w:rPr>
          <w:rFonts w:ascii="Calibri" w:hAnsi="Calibri" w:cs="Calibri"/>
          <w:sz w:val="21"/>
          <w:szCs w:val="21"/>
        </w:rPr>
        <w:t xml:space="preserve"> i montaż</w:t>
      </w:r>
      <w:r>
        <w:rPr>
          <w:rFonts w:ascii="Calibri" w:hAnsi="Calibri" w:cs="Calibri"/>
          <w:sz w:val="21"/>
          <w:szCs w:val="21"/>
        </w:rPr>
        <w:t>u</w:t>
      </w:r>
      <w:r w:rsidRPr="005E7BCF">
        <w:rPr>
          <w:rFonts w:ascii="Calibri" w:hAnsi="Calibri" w:cs="Calibri"/>
          <w:sz w:val="21"/>
          <w:szCs w:val="21"/>
        </w:rPr>
        <w:t xml:space="preserve"> rękawa w kanale kołowym Dn</w:t>
      </w:r>
      <w:r>
        <w:rPr>
          <w:rFonts w:ascii="Calibri" w:hAnsi="Calibri" w:cs="Calibri"/>
          <w:sz w:val="21"/>
          <w:szCs w:val="21"/>
        </w:rPr>
        <w:t>4</w:t>
      </w:r>
      <w:r w:rsidRPr="005E7BCF">
        <w:rPr>
          <w:rFonts w:ascii="Calibri" w:hAnsi="Calibri" w:cs="Calibri"/>
          <w:sz w:val="21"/>
          <w:szCs w:val="21"/>
        </w:rPr>
        <w:t xml:space="preserve">00mm </w:t>
      </w:r>
      <w:r w:rsidRPr="005E7BCF">
        <w:rPr>
          <w:rFonts w:ascii="Calibri" w:hAnsi="Calibri" w:cs="Calibri"/>
          <w:sz w:val="21"/>
          <w:szCs w:val="21"/>
        </w:rPr>
        <w:tab/>
      </w:r>
      <w:r w:rsidRPr="005E7BCF">
        <w:rPr>
          <w:rFonts w:ascii="Calibri" w:hAnsi="Calibri" w:cs="Calibri"/>
          <w:sz w:val="21"/>
          <w:szCs w:val="21"/>
        </w:rPr>
        <w:tab/>
      </w:r>
      <w:r w:rsidRPr="005E7BCF">
        <w:rPr>
          <w:rFonts w:ascii="Calibri" w:hAnsi="Calibri" w:cs="Calibri"/>
          <w:sz w:val="21"/>
          <w:szCs w:val="21"/>
        </w:rPr>
        <w:tab/>
      </w:r>
      <w:r>
        <w:rPr>
          <w:rFonts w:ascii="Calibri" w:hAnsi="Calibri" w:cs="Calibri"/>
          <w:sz w:val="21"/>
          <w:szCs w:val="21"/>
        </w:rPr>
        <w:tab/>
      </w:r>
      <w:r w:rsidRPr="005E7BCF">
        <w:rPr>
          <w:rFonts w:ascii="Calibri" w:hAnsi="Calibri" w:cs="Calibri"/>
          <w:sz w:val="21"/>
          <w:szCs w:val="21"/>
        </w:rPr>
        <w:t xml:space="preserve">– </w:t>
      </w:r>
      <w:r>
        <w:rPr>
          <w:rFonts w:ascii="Calibri" w:hAnsi="Calibri" w:cs="Calibri"/>
          <w:sz w:val="21"/>
          <w:szCs w:val="21"/>
        </w:rPr>
        <w:t>201,58</w:t>
      </w:r>
      <w:r w:rsidRPr="00CC5492">
        <w:rPr>
          <w:rFonts w:ascii="Calibri" w:hAnsi="Calibri" w:cs="Calibri"/>
          <w:sz w:val="21"/>
          <w:szCs w:val="21"/>
        </w:rPr>
        <w:t xml:space="preserve"> m;</w:t>
      </w:r>
    </w:p>
    <w:p w14:paraId="363DB854" w14:textId="77777777" w:rsidR="007D79D2" w:rsidRDefault="007D79D2" w:rsidP="00FD0D66">
      <w:pPr>
        <w:numPr>
          <w:ilvl w:val="1"/>
          <w:numId w:val="39"/>
        </w:numPr>
        <w:tabs>
          <w:tab w:val="clear" w:pos="1440"/>
          <w:tab w:val="num" w:pos="851"/>
        </w:tabs>
        <w:ind w:left="851" w:right="-428" w:hanging="425"/>
        <w:jc w:val="both"/>
        <w:rPr>
          <w:rFonts w:ascii="Calibri" w:hAnsi="Calibri" w:cs="Calibri"/>
          <w:sz w:val="21"/>
          <w:szCs w:val="21"/>
        </w:rPr>
      </w:pPr>
      <w:r>
        <w:rPr>
          <w:rFonts w:ascii="Calibri" w:hAnsi="Calibri" w:cs="Calibri"/>
          <w:sz w:val="21"/>
          <w:szCs w:val="21"/>
        </w:rPr>
        <w:t>Dostawy i m</w:t>
      </w:r>
      <w:r w:rsidRPr="004E3956">
        <w:rPr>
          <w:rFonts w:ascii="Calibri" w:hAnsi="Calibri" w:cs="Calibri"/>
          <w:sz w:val="21"/>
          <w:szCs w:val="21"/>
        </w:rPr>
        <w:t>ontaż</w:t>
      </w:r>
      <w:r>
        <w:rPr>
          <w:rFonts w:ascii="Calibri" w:hAnsi="Calibri" w:cs="Calibri"/>
          <w:sz w:val="21"/>
          <w:szCs w:val="21"/>
        </w:rPr>
        <w:t>u</w:t>
      </w:r>
      <w:r w:rsidRPr="004E3956">
        <w:rPr>
          <w:rFonts w:ascii="Calibri" w:hAnsi="Calibri" w:cs="Calibri"/>
          <w:sz w:val="21"/>
          <w:szCs w:val="21"/>
        </w:rPr>
        <w:t xml:space="preserve"> rękawa w kanale kołowym Dn</w:t>
      </w:r>
      <w:r>
        <w:rPr>
          <w:rFonts w:ascii="Calibri" w:hAnsi="Calibri" w:cs="Calibri"/>
          <w:sz w:val="21"/>
          <w:szCs w:val="21"/>
        </w:rPr>
        <w:t>3</w:t>
      </w:r>
      <w:r w:rsidRPr="004E3956">
        <w:rPr>
          <w:rFonts w:ascii="Calibri" w:hAnsi="Calibri" w:cs="Calibri"/>
          <w:sz w:val="21"/>
          <w:szCs w:val="21"/>
        </w:rPr>
        <w:t xml:space="preserve">00mm </w:t>
      </w:r>
      <w:r w:rsidRPr="004E3956">
        <w:rPr>
          <w:rFonts w:ascii="Calibri" w:hAnsi="Calibri" w:cs="Calibri"/>
          <w:sz w:val="21"/>
          <w:szCs w:val="21"/>
        </w:rPr>
        <w:tab/>
      </w:r>
      <w:r w:rsidRPr="004E3956">
        <w:rPr>
          <w:rFonts w:ascii="Calibri" w:hAnsi="Calibri" w:cs="Calibri"/>
          <w:sz w:val="21"/>
          <w:szCs w:val="21"/>
        </w:rPr>
        <w:tab/>
      </w:r>
      <w:r w:rsidRPr="004E3956">
        <w:rPr>
          <w:rFonts w:ascii="Calibri" w:hAnsi="Calibri" w:cs="Calibri"/>
          <w:sz w:val="21"/>
          <w:szCs w:val="21"/>
        </w:rPr>
        <w:tab/>
      </w:r>
      <w:r>
        <w:rPr>
          <w:rFonts w:ascii="Calibri" w:hAnsi="Calibri" w:cs="Calibri"/>
          <w:sz w:val="21"/>
          <w:szCs w:val="21"/>
        </w:rPr>
        <w:tab/>
      </w:r>
      <w:r w:rsidRPr="004E3956">
        <w:rPr>
          <w:rFonts w:ascii="Calibri" w:hAnsi="Calibri" w:cs="Calibri"/>
          <w:sz w:val="21"/>
          <w:szCs w:val="21"/>
        </w:rPr>
        <w:t xml:space="preserve">– </w:t>
      </w:r>
      <w:r>
        <w:rPr>
          <w:rFonts w:ascii="Calibri" w:hAnsi="Calibri" w:cs="Calibri"/>
          <w:sz w:val="21"/>
          <w:szCs w:val="21"/>
        </w:rPr>
        <w:t>12,56</w:t>
      </w:r>
      <w:r w:rsidRPr="004E3956">
        <w:rPr>
          <w:rFonts w:ascii="Calibri" w:hAnsi="Calibri" w:cs="Calibri"/>
          <w:sz w:val="21"/>
          <w:szCs w:val="21"/>
        </w:rPr>
        <w:t xml:space="preserve"> m</w:t>
      </w:r>
      <w:r>
        <w:rPr>
          <w:rFonts w:ascii="Calibri" w:hAnsi="Calibri" w:cs="Calibri"/>
          <w:sz w:val="21"/>
          <w:szCs w:val="21"/>
        </w:rPr>
        <w:t>;</w:t>
      </w:r>
    </w:p>
    <w:p w14:paraId="78D53159" w14:textId="77777777" w:rsidR="007D79D2" w:rsidRDefault="007D79D2" w:rsidP="00FD0D66">
      <w:pPr>
        <w:numPr>
          <w:ilvl w:val="1"/>
          <w:numId w:val="39"/>
        </w:numPr>
        <w:tabs>
          <w:tab w:val="clear" w:pos="1440"/>
          <w:tab w:val="num" w:pos="851"/>
        </w:tabs>
        <w:ind w:left="851" w:right="-428" w:hanging="425"/>
        <w:jc w:val="both"/>
        <w:rPr>
          <w:rFonts w:ascii="Calibri" w:hAnsi="Calibri" w:cs="Calibri"/>
          <w:sz w:val="21"/>
          <w:szCs w:val="21"/>
        </w:rPr>
      </w:pPr>
      <w:r w:rsidRPr="004E3956">
        <w:rPr>
          <w:rFonts w:ascii="Calibri" w:hAnsi="Calibri" w:cs="Calibri"/>
          <w:sz w:val="21"/>
          <w:szCs w:val="21"/>
        </w:rPr>
        <w:t>Uszczelnie</w:t>
      </w:r>
      <w:r>
        <w:rPr>
          <w:rFonts w:ascii="Calibri" w:hAnsi="Calibri" w:cs="Calibri"/>
          <w:sz w:val="21"/>
          <w:szCs w:val="21"/>
        </w:rPr>
        <w:t>nia</w:t>
      </w:r>
      <w:r w:rsidRPr="004E3956">
        <w:rPr>
          <w:rFonts w:ascii="Calibri" w:hAnsi="Calibri" w:cs="Calibri"/>
          <w:sz w:val="21"/>
          <w:szCs w:val="21"/>
        </w:rPr>
        <w:t xml:space="preserve"> </w:t>
      </w:r>
      <w:r>
        <w:rPr>
          <w:rFonts w:ascii="Calibri" w:hAnsi="Calibri" w:cs="Calibri"/>
          <w:sz w:val="21"/>
          <w:szCs w:val="21"/>
        </w:rPr>
        <w:t>(</w:t>
      </w:r>
      <w:r w:rsidRPr="004E3956">
        <w:rPr>
          <w:rFonts w:ascii="Calibri" w:hAnsi="Calibri" w:cs="Calibri"/>
          <w:sz w:val="21"/>
          <w:szCs w:val="21"/>
        </w:rPr>
        <w:t>za pomocą krótkich profili kapeluszowych</w:t>
      </w:r>
      <w:r>
        <w:rPr>
          <w:rFonts w:ascii="Calibri" w:hAnsi="Calibri" w:cs="Calibri"/>
          <w:sz w:val="21"/>
          <w:szCs w:val="21"/>
        </w:rPr>
        <w:t>)</w:t>
      </w:r>
      <w:r w:rsidRPr="004E3956">
        <w:rPr>
          <w:rFonts w:ascii="Calibri" w:hAnsi="Calibri" w:cs="Calibri"/>
          <w:sz w:val="21"/>
          <w:szCs w:val="21"/>
        </w:rPr>
        <w:t xml:space="preserve"> przyłączy Dn150-</w:t>
      </w:r>
      <w:r>
        <w:rPr>
          <w:rFonts w:ascii="Calibri" w:hAnsi="Calibri" w:cs="Calibri"/>
          <w:sz w:val="21"/>
          <w:szCs w:val="21"/>
        </w:rPr>
        <w:t>20</w:t>
      </w:r>
      <w:r w:rsidRPr="004E3956">
        <w:rPr>
          <w:rFonts w:ascii="Calibri" w:hAnsi="Calibri" w:cs="Calibri"/>
          <w:sz w:val="21"/>
          <w:szCs w:val="21"/>
        </w:rPr>
        <w:t>0mm</w:t>
      </w:r>
      <w:r w:rsidRPr="004E3956">
        <w:rPr>
          <w:rFonts w:ascii="Calibri" w:hAnsi="Calibri" w:cs="Calibri"/>
          <w:sz w:val="21"/>
          <w:szCs w:val="21"/>
        </w:rPr>
        <w:tab/>
        <w:t xml:space="preserve">– </w:t>
      </w:r>
      <w:r>
        <w:rPr>
          <w:rFonts w:ascii="Calibri" w:hAnsi="Calibri" w:cs="Calibri"/>
          <w:sz w:val="21"/>
          <w:szCs w:val="21"/>
        </w:rPr>
        <w:t>12</w:t>
      </w:r>
      <w:r w:rsidRPr="004E3956">
        <w:rPr>
          <w:rFonts w:ascii="Calibri" w:hAnsi="Calibri" w:cs="Calibri"/>
          <w:sz w:val="21"/>
          <w:szCs w:val="21"/>
        </w:rPr>
        <w:t xml:space="preserve"> szt.</w:t>
      </w:r>
      <w:r>
        <w:rPr>
          <w:rFonts w:ascii="Calibri" w:hAnsi="Calibri" w:cs="Calibri"/>
          <w:sz w:val="21"/>
          <w:szCs w:val="21"/>
        </w:rPr>
        <w:t>;</w:t>
      </w:r>
    </w:p>
    <w:p w14:paraId="25D3246F" w14:textId="77777777" w:rsidR="007D79D2" w:rsidRDefault="007D79D2" w:rsidP="00FD0D66">
      <w:pPr>
        <w:numPr>
          <w:ilvl w:val="1"/>
          <w:numId w:val="39"/>
        </w:numPr>
        <w:tabs>
          <w:tab w:val="clear" w:pos="1440"/>
          <w:tab w:val="num" w:pos="851"/>
        </w:tabs>
        <w:ind w:left="851" w:right="-428" w:hanging="425"/>
        <w:jc w:val="both"/>
        <w:rPr>
          <w:rFonts w:ascii="Calibri" w:hAnsi="Calibri" w:cs="Calibri"/>
          <w:sz w:val="21"/>
          <w:szCs w:val="21"/>
        </w:rPr>
      </w:pPr>
      <w:r w:rsidRPr="005E7BCF">
        <w:rPr>
          <w:rFonts w:ascii="Calibri" w:hAnsi="Calibri" w:cs="Calibri"/>
          <w:sz w:val="21"/>
          <w:szCs w:val="21"/>
        </w:rPr>
        <w:t xml:space="preserve">Renowacji studni kanalizacyjnych za pomocą chemii budowlanej </w:t>
      </w:r>
      <w:r w:rsidRPr="005E7BCF">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5E7BCF">
        <w:rPr>
          <w:rFonts w:ascii="Calibri" w:hAnsi="Calibri" w:cs="Calibri"/>
          <w:sz w:val="21"/>
          <w:szCs w:val="21"/>
        </w:rPr>
        <w:t xml:space="preserve">– </w:t>
      </w:r>
      <w:r>
        <w:rPr>
          <w:rFonts w:ascii="Calibri" w:hAnsi="Calibri" w:cs="Calibri"/>
          <w:sz w:val="21"/>
          <w:szCs w:val="21"/>
        </w:rPr>
        <w:t>20</w:t>
      </w:r>
      <w:r w:rsidRPr="005E7BCF">
        <w:rPr>
          <w:rFonts w:ascii="Calibri" w:hAnsi="Calibri" w:cs="Calibri"/>
          <w:sz w:val="21"/>
          <w:szCs w:val="21"/>
        </w:rPr>
        <w:t xml:space="preserve"> szt.</w:t>
      </w:r>
    </w:p>
    <w:p w14:paraId="455E6F00" w14:textId="1B265577" w:rsidR="007D79D2" w:rsidRDefault="00C7720A" w:rsidP="00FD0D66">
      <w:pPr>
        <w:pStyle w:val="Tekstpodstawowywcity2"/>
        <w:numPr>
          <w:ilvl w:val="0"/>
          <w:numId w:val="18"/>
        </w:numPr>
        <w:tabs>
          <w:tab w:val="clear" w:pos="689"/>
          <w:tab w:val="num" w:pos="426"/>
        </w:tabs>
        <w:spacing w:after="0" w:line="240" w:lineRule="auto"/>
        <w:ind w:left="426" w:hanging="426"/>
        <w:jc w:val="both"/>
        <w:rPr>
          <w:rFonts w:asciiTheme="minorHAnsi" w:hAnsiTheme="minorHAnsi" w:cstheme="minorHAnsi"/>
          <w:b/>
          <w:bCs/>
          <w:sz w:val="21"/>
          <w:szCs w:val="21"/>
        </w:rPr>
      </w:pPr>
      <w:r>
        <w:rPr>
          <w:rFonts w:asciiTheme="minorHAnsi" w:hAnsiTheme="minorHAnsi" w:cstheme="minorHAnsi"/>
          <w:b/>
          <w:bCs/>
          <w:sz w:val="21"/>
          <w:szCs w:val="21"/>
        </w:rPr>
        <w:lastRenderedPageBreak/>
        <w:t>Z</w:t>
      </w:r>
      <w:r w:rsidR="007D79D2" w:rsidRPr="007D61D5">
        <w:rPr>
          <w:rFonts w:asciiTheme="minorHAnsi" w:hAnsiTheme="minorHAnsi" w:cstheme="minorHAnsi"/>
          <w:b/>
          <w:bCs/>
          <w:sz w:val="21"/>
          <w:szCs w:val="21"/>
        </w:rPr>
        <w:t>abrania się ingerencji w nawierzchnie asfaltowe jezdni oraz odprowadzania zużytej wody do kanalizacji (po wygrzewaniu rękawa filcowego), z uwagi na wysoką temperaturę i zawarty w żywicy styren powodujący szkodliwe oddziaływanie na pracę oczyszczalni ścieków.</w:t>
      </w:r>
    </w:p>
    <w:p w14:paraId="30D28AC3" w14:textId="77777777" w:rsidR="005020BF" w:rsidRDefault="007D79D2" w:rsidP="00FD0D66">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1A31A8">
        <w:rPr>
          <w:rFonts w:ascii="Calibri" w:hAnsi="Calibri" w:cs="Calibri"/>
          <w:sz w:val="21"/>
          <w:szCs w:val="21"/>
        </w:rPr>
        <w:t xml:space="preserve">Zamawiający informuje, że </w:t>
      </w:r>
      <w:r>
        <w:rPr>
          <w:rFonts w:ascii="Calibri" w:hAnsi="Calibri" w:cs="Calibri"/>
          <w:sz w:val="21"/>
          <w:szCs w:val="21"/>
        </w:rPr>
        <w:t xml:space="preserve">zgodnie z zapisami umowy z Tauron Dystrybucja S.A. dot. działki nr 5669 przy ul. Podjazdowej </w:t>
      </w:r>
      <w:r w:rsidR="00E3260E">
        <w:rPr>
          <w:rFonts w:ascii="Calibri" w:hAnsi="Calibri" w:cs="Calibri"/>
          <w:sz w:val="21"/>
          <w:szCs w:val="21"/>
        </w:rPr>
        <w:t>, w</w:t>
      </w:r>
      <w:r>
        <w:rPr>
          <w:rFonts w:ascii="Calibri" w:hAnsi="Calibri" w:cs="Calibri"/>
          <w:sz w:val="21"/>
          <w:szCs w:val="21"/>
        </w:rPr>
        <w:t>ykonawca zobowiązany będzie do</w:t>
      </w:r>
      <w:r w:rsidR="00E3260E">
        <w:rPr>
          <w:rFonts w:ascii="Calibri" w:hAnsi="Calibri" w:cs="Calibri"/>
          <w:sz w:val="21"/>
          <w:szCs w:val="21"/>
        </w:rPr>
        <w:t>:</w:t>
      </w:r>
    </w:p>
    <w:p w14:paraId="5576D92D" w14:textId="20CC69F0" w:rsidR="007D79D2" w:rsidRDefault="005020BF" w:rsidP="00FD0D66">
      <w:pPr>
        <w:pStyle w:val="Tekstpodstawowywcity2"/>
        <w:numPr>
          <w:ilvl w:val="0"/>
          <w:numId w:val="46"/>
        </w:numPr>
        <w:spacing w:after="0" w:line="240" w:lineRule="auto"/>
        <w:jc w:val="both"/>
        <w:rPr>
          <w:rFonts w:ascii="Calibri" w:hAnsi="Calibri" w:cs="Calibri"/>
          <w:sz w:val="21"/>
          <w:szCs w:val="21"/>
        </w:rPr>
      </w:pPr>
      <w:r w:rsidRPr="005020BF">
        <w:rPr>
          <w:rFonts w:ascii="Calibri" w:hAnsi="Calibri" w:cs="Calibri"/>
          <w:sz w:val="21"/>
          <w:szCs w:val="21"/>
        </w:rPr>
        <w:t>P</w:t>
      </w:r>
      <w:r w:rsidR="007D79D2" w:rsidRPr="005020BF">
        <w:rPr>
          <w:rFonts w:ascii="Calibri" w:hAnsi="Calibri" w:cs="Calibri"/>
          <w:sz w:val="21"/>
          <w:szCs w:val="21"/>
        </w:rPr>
        <w:t xml:space="preserve">oinformowania Tauron Dystrybucja S.A. o planowanym terminie rozpoczęcia robót na Nieruchomości </w:t>
      </w:r>
      <w:r w:rsidR="007D79D2" w:rsidRPr="005020BF">
        <w:rPr>
          <w:rFonts w:ascii="Calibri" w:hAnsi="Calibri" w:cs="Calibri"/>
          <w:sz w:val="21"/>
          <w:szCs w:val="21"/>
        </w:rPr>
        <w:br/>
        <w:t>z wyprzedzeniem co najmniej 7-dniowym oraz o ich zakończeniu w terminie 3-dniowym</w:t>
      </w:r>
      <w:r>
        <w:rPr>
          <w:rFonts w:ascii="Calibri" w:hAnsi="Calibri" w:cs="Calibri"/>
          <w:sz w:val="21"/>
          <w:szCs w:val="21"/>
        </w:rPr>
        <w:t>;</w:t>
      </w:r>
    </w:p>
    <w:p w14:paraId="4B767115" w14:textId="3FE8E353" w:rsidR="007D79D2" w:rsidRDefault="005020BF" w:rsidP="00FD0D66">
      <w:pPr>
        <w:pStyle w:val="Tekstpodstawowywcity2"/>
        <w:numPr>
          <w:ilvl w:val="0"/>
          <w:numId w:val="46"/>
        </w:numPr>
        <w:spacing w:after="0" w:line="240" w:lineRule="auto"/>
        <w:jc w:val="both"/>
        <w:rPr>
          <w:rFonts w:ascii="Calibri" w:hAnsi="Calibri" w:cs="Calibri"/>
          <w:sz w:val="21"/>
          <w:szCs w:val="21"/>
        </w:rPr>
      </w:pPr>
      <w:r w:rsidRPr="005020BF">
        <w:rPr>
          <w:rFonts w:ascii="Calibri" w:hAnsi="Calibri" w:cs="Calibri"/>
          <w:sz w:val="21"/>
          <w:szCs w:val="21"/>
        </w:rPr>
        <w:t>P</w:t>
      </w:r>
      <w:r w:rsidR="007D79D2" w:rsidRPr="005020BF">
        <w:rPr>
          <w:rFonts w:ascii="Calibri" w:hAnsi="Calibri" w:cs="Calibri"/>
          <w:sz w:val="21"/>
          <w:szCs w:val="21"/>
        </w:rPr>
        <w:t>onoszenia opłat za ewentualne wyłączania napięcia i nadzory w wysokości obowiązującej w Tauron Dystrybucja S.A.;</w:t>
      </w:r>
    </w:p>
    <w:p w14:paraId="19DD1563" w14:textId="0FB0556C" w:rsidR="007D79D2" w:rsidRDefault="005020BF" w:rsidP="00FD0D66">
      <w:pPr>
        <w:pStyle w:val="Tekstpodstawowywcity2"/>
        <w:numPr>
          <w:ilvl w:val="0"/>
          <w:numId w:val="46"/>
        </w:numPr>
        <w:spacing w:after="0" w:line="240" w:lineRule="auto"/>
        <w:jc w:val="both"/>
        <w:rPr>
          <w:rFonts w:ascii="Calibri" w:hAnsi="Calibri" w:cs="Calibri"/>
          <w:sz w:val="21"/>
          <w:szCs w:val="21"/>
        </w:rPr>
      </w:pPr>
      <w:r>
        <w:rPr>
          <w:rFonts w:ascii="Calibri" w:hAnsi="Calibri" w:cs="Calibri"/>
          <w:sz w:val="21"/>
          <w:szCs w:val="21"/>
        </w:rPr>
        <w:t>P</w:t>
      </w:r>
      <w:r w:rsidR="007D79D2" w:rsidRPr="005020BF">
        <w:rPr>
          <w:rFonts w:ascii="Calibri" w:hAnsi="Calibri" w:cs="Calibri"/>
          <w:sz w:val="21"/>
          <w:szCs w:val="21"/>
        </w:rPr>
        <w:t>rzywrócenia w terminie do 21 dni od zakończenia robót terenu Nieruchomości do stanu poprzedniego;</w:t>
      </w:r>
    </w:p>
    <w:p w14:paraId="518A39E0" w14:textId="2939CA6E" w:rsidR="007D79D2" w:rsidRPr="005020BF" w:rsidRDefault="005020BF" w:rsidP="00FD0D66">
      <w:pPr>
        <w:pStyle w:val="Tekstpodstawowywcity2"/>
        <w:numPr>
          <w:ilvl w:val="0"/>
          <w:numId w:val="46"/>
        </w:numPr>
        <w:spacing w:after="0" w:line="240" w:lineRule="auto"/>
        <w:jc w:val="both"/>
        <w:rPr>
          <w:rFonts w:ascii="Calibri" w:hAnsi="Calibri" w:cs="Calibri"/>
          <w:sz w:val="21"/>
          <w:szCs w:val="21"/>
        </w:rPr>
      </w:pPr>
      <w:r>
        <w:rPr>
          <w:rFonts w:ascii="Calibri" w:hAnsi="Calibri" w:cs="Calibri"/>
          <w:sz w:val="21"/>
          <w:szCs w:val="21"/>
        </w:rPr>
        <w:t>P</w:t>
      </w:r>
      <w:r w:rsidR="007D79D2" w:rsidRPr="005020BF">
        <w:rPr>
          <w:rFonts w:ascii="Calibri" w:hAnsi="Calibri" w:cs="Calibri"/>
          <w:sz w:val="21"/>
          <w:szCs w:val="21"/>
        </w:rPr>
        <w:t>onoszenia opłat za dopuszczenie do prac i nadzór zgodnie z cennikiem Usług Pozataryfowych TAURON Dystrybucja S.A.</w:t>
      </w:r>
    </w:p>
    <w:p w14:paraId="3EDB2815" w14:textId="21F61561" w:rsidR="007D79D2" w:rsidRPr="00FB4DAA" w:rsidRDefault="007D79D2" w:rsidP="00FD0D66">
      <w:pPr>
        <w:pStyle w:val="Tekstpodstawowywcity2"/>
        <w:numPr>
          <w:ilvl w:val="0"/>
          <w:numId w:val="18"/>
        </w:numPr>
        <w:tabs>
          <w:tab w:val="clear" w:pos="689"/>
        </w:tabs>
        <w:spacing w:after="0" w:line="240" w:lineRule="auto"/>
        <w:ind w:left="426" w:hanging="426"/>
        <w:jc w:val="both"/>
        <w:rPr>
          <w:rFonts w:ascii="Calibri" w:hAnsi="Calibri" w:cs="Calibri"/>
          <w:sz w:val="21"/>
          <w:szCs w:val="21"/>
        </w:rPr>
      </w:pPr>
      <w:r w:rsidRPr="00FB4DAA">
        <w:rPr>
          <w:rFonts w:ascii="Calibri" w:hAnsi="Calibri" w:cs="Calibri"/>
          <w:sz w:val="21"/>
          <w:szCs w:val="21"/>
        </w:rPr>
        <w:t xml:space="preserve">Na opis przedmiotu zamówienia (odrębny folder w wersji elektronicznej – </w:t>
      </w:r>
      <w:r w:rsidRPr="00FB4DAA">
        <w:rPr>
          <w:rFonts w:ascii="Calibri" w:hAnsi="Calibri" w:cs="Calibri"/>
          <w:b/>
          <w:sz w:val="21"/>
          <w:szCs w:val="21"/>
        </w:rPr>
        <w:t>załącznik nr 1</w:t>
      </w:r>
      <w:r w:rsidRPr="00FB4DAA">
        <w:rPr>
          <w:rFonts w:ascii="Calibri" w:hAnsi="Calibri" w:cs="Calibri"/>
          <w:sz w:val="21"/>
          <w:szCs w:val="21"/>
        </w:rPr>
        <w:t xml:space="preserve"> do SWZ),</w:t>
      </w:r>
      <w:r w:rsidRPr="00FB4DAA">
        <w:rPr>
          <w:rFonts w:ascii="Calibri" w:hAnsi="Calibri" w:cs="Calibri"/>
          <w:sz w:val="21"/>
          <w:szCs w:val="21"/>
          <w:bdr w:val="none" w:sz="0" w:space="0" w:color="auto" w:frame="1"/>
        </w:rPr>
        <w:t xml:space="preserve"> składa się:</w:t>
      </w:r>
    </w:p>
    <w:p w14:paraId="789D8212" w14:textId="32580AF3" w:rsidR="007D79D2" w:rsidRPr="004B316E" w:rsidRDefault="007D79D2" w:rsidP="00FD0D66">
      <w:pPr>
        <w:pStyle w:val="Tekstpodstawowywcity2"/>
        <w:numPr>
          <w:ilvl w:val="0"/>
          <w:numId w:val="40"/>
        </w:numPr>
        <w:tabs>
          <w:tab w:val="left" w:pos="851"/>
        </w:tabs>
        <w:spacing w:after="0" w:line="240" w:lineRule="auto"/>
        <w:ind w:left="851" w:hanging="425"/>
        <w:jc w:val="both"/>
        <w:rPr>
          <w:rFonts w:ascii="Calibri" w:hAnsi="Calibri"/>
          <w:sz w:val="21"/>
          <w:szCs w:val="21"/>
        </w:rPr>
      </w:pPr>
      <w:r w:rsidRPr="00FB4DAA">
        <w:rPr>
          <w:rFonts w:ascii="Calibri" w:hAnsi="Calibri" w:cs="Calibri"/>
          <w:sz w:val="21"/>
          <w:szCs w:val="21"/>
        </w:rPr>
        <w:t>Dokumentacja projektowa pn.:</w:t>
      </w:r>
      <w:r w:rsidRPr="00FB4DAA">
        <w:rPr>
          <w:rFonts w:ascii="Calibri" w:hAnsi="Calibri" w:cs="Calibri"/>
          <w:i/>
          <w:sz w:val="21"/>
          <w:szCs w:val="21"/>
        </w:rPr>
        <w:t xml:space="preserve"> „</w:t>
      </w:r>
      <w:r w:rsidRPr="002A56F0">
        <w:rPr>
          <w:rFonts w:ascii="Calibri" w:hAnsi="Calibri" w:cs="Calibri"/>
          <w:i/>
          <w:sz w:val="21"/>
          <w:szCs w:val="21"/>
        </w:rPr>
        <w:t>Renowacja sieci</w:t>
      </w:r>
      <w:r>
        <w:rPr>
          <w:rFonts w:ascii="Calibri" w:hAnsi="Calibri" w:cs="Calibri"/>
          <w:i/>
          <w:sz w:val="21"/>
          <w:szCs w:val="21"/>
        </w:rPr>
        <w:t xml:space="preserve"> </w:t>
      </w:r>
      <w:r w:rsidRPr="00604381">
        <w:rPr>
          <w:rFonts w:ascii="Calibri" w:hAnsi="Calibri" w:cs="Calibri"/>
          <w:i/>
          <w:sz w:val="21"/>
          <w:szCs w:val="21"/>
        </w:rPr>
        <w:t xml:space="preserve">kanalizacji ogólnospławnych w </w:t>
      </w:r>
      <w:r>
        <w:rPr>
          <w:rFonts w:ascii="Calibri" w:hAnsi="Calibri" w:cs="Calibri"/>
          <w:i/>
          <w:sz w:val="21"/>
          <w:szCs w:val="21"/>
        </w:rPr>
        <w:t>S</w:t>
      </w:r>
      <w:r w:rsidRPr="00604381">
        <w:rPr>
          <w:rFonts w:ascii="Calibri" w:hAnsi="Calibri" w:cs="Calibri"/>
          <w:i/>
          <w:sz w:val="21"/>
          <w:szCs w:val="21"/>
        </w:rPr>
        <w:t>osnowcu</w:t>
      </w:r>
      <w:r>
        <w:rPr>
          <w:rFonts w:ascii="Calibri" w:hAnsi="Calibri" w:cs="Calibri"/>
          <w:i/>
          <w:sz w:val="21"/>
          <w:szCs w:val="21"/>
        </w:rPr>
        <w:t xml:space="preserve"> metodą bezwykopową</w:t>
      </w:r>
      <w:r w:rsidRPr="00604381">
        <w:rPr>
          <w:rFonts w:ascii="Calibri" w:hAnsi="Calibri" w:cs="Calibri"/>
          <w:i/>
          <w:sz w:val="21"/>
          <w:szCs w:val="21"/>
        </w:rPr>
        <w:t>”</w:t>
      </w:r>
      <w:r w:rsidRPr="00FB4DAA">
        <w:rPr>
          <w:rFonts w:ascii="Calibri" w:hAnsi="Calibri" w:cs="Calibri"/>
          <w:i/>
          <w:sz w:val="21"/>
          <w:szCs w:val="21"/>
        </w:rPr>
        <w:t xml:space="preserve"> </w:t>
      </w:r>
      <w:r w:rsidRPr="00FB4DAA">
        <w:rPr>
          <w:rFonts w:ascii="Calibri" w:hAnsi="Calibri" w:cs="Calibri"/>
          <w:sz w:val="21"/>
          <w:szCs w:val="21"/>
        </w:rPr>
        <w:t xml:space="preserve">opracowana przez: </w:t>
      </w:r>
      <w:r>
        <w:rPr>
          <w:rFonts w:ascii="Calibri" w:hAnsi="Calibri"/>
          <w:sz w:val="21"/>
          <w:szCs w:val="21"/>
        </w:rPr>
        <w:t xml:space="preserve">„WODKAN-PROJEKT” Barbara </w:t>
      </w:r>
      <w:r w:rsidR="00B52FD2">
        <w:rPr>
          <w:rFonts w:ascii="Calibri" w:hAnsi="Calibri"/>
          <w:sz w:val="21"/>
          <w:szCs w:val="21"/>
        </w:rPr>
        <w:t xml:space="preserve">AUGUŚCIAK, </w:t>
      </w:r>
      <w:r>
        <w:rPr>
          <w:rFonts w:ascii="Calibri" w:hAnsi="Calibri"/>
          <w:sz w:val="21"/>
          <w:szCs w:val="21"/>
        </w:rPr>
        <w:t>z siedzibą w Sosnowcu  przy ul. Patriotów 7B/1</w:t>
      </w:r>
      <w:r w:rsidRPr="00FA0ECB">
        <w:rPr>
          <w:rFonts w:ascii="Calibri" w:hAnsi="Calibri"/>
          <w:sz w:val="21"/>
          <w:szCs w:val="21"/>
        </w:rPr>
        <w:t xml:space="preserve"> (</w:t>
      </w:r>
      <w:r w:rsidRPr="00FA0ECB">
        <w:rPr>
          <w:rFonts w:ascii="Calibri" w:hAnsi="Calibri"/>
          <w:sz w:val="21"/>
          <w:szCs w:val="21"/>
          <w:bdr w:val="none" w:sz="0" w:space="0" w:color="auto" w:frame="1"/>
        </w:rPr>
        <w:t>odrębny pliki w wersji elektronicznej</w:t>
      </w:r>
      <w:r w:rsidRPr="00FA0ECB">
        <w:rPr>
          <w:rFonts w:ascii="Calibri" w:hAnsi="Calibri"/>
          <w:b/>
          <w:sz w:val="21"/>
          <w:szCs w:val="21"/>
        </w:rPr>
        <w:t xml:space="preserve"> </w:t>
      </w:r>
      <w:r w:rsidRPr="00FA0ECB">
        <w:rPr>
          <w:rFonts w:ascii="Calibri" w:hAnsi="Calibri"/>
          <w:sz w:val="21"/>
          <w:szCs w:val="21"/>
        </w:rPr>
        <w:t>–</w:t>
      </w:r>
      <w:r w:rsidRPr="00FA0ECB">
        <w:rPr>
          <w:rFonts w:ascii="Calibri" w:hAnsi="Calibri"/>
          <w:b/>
          <w:sz w:val="21"/>
          <w:szCs w:val="21"/>
        </w:rPr>
        <w:t xml:space="preserve"> załącznik nr 1</w:t>
      </w:r>
      <w:r w:rsidR="00B52FD2">
        <w:rPr>
          <w:rFonts w:ascii="Calibri" w:hAnsi="Calibri"/>
          <w:b/>
          <w:sz w:val="21"/>
          <w:szCs w:val="21"/>
        </w:rPr>
        <w:t>.1.</w:t>
      </w:r>
      <w:r w:rsidRPr="00FA0ECB">
        <w:rPr>
          <w:rFonts w:ascii="Calibri" w:hAnsi="Calibri"/>
          <w:sz w:val="21"/>
          <w:szCs w:val="21"/>
        </w:rPr>
        <w:t xml:space="preserve"> do SWZ);</w:t>
      </w:r>
    </w:p>
    <w:p w14:paraId="4D93E194" w14:textId="0DCE589B" w:rsidR="007D79D2" w:rsidRPr="004B316E" w:rsidRDefault="007D79D2" w:rsidP="00FD0D66">
      <w:pPr>
        <w:pStyle w:val="Tekstpodstawowywcity2"/>
        <w:numPr>
          <w:ilvl w:val="0"/>
          <w:numId w:val="40"/>
        </w:numPr>
        <w:tabs>
          <w:tab w:val="left" w:pos="851"/>
        </w:tabs>
        <w:spacing w:after="0" w:line="240" w:lineRule="auto"/>
        <w:ind w:left="851" w:hanging="425"/>
        <w:jc w:val="both"/>
        <w:rPr>
          <w:rFonts w:ascii="Calibri" w:hAnsi="Calibri" w:cs="Calibri"/>
          <w:i/>
          <w:sz w:val="21"/>
          <w:szCs w:val="21"/>
        </w:rPr>
      </w:pPr>
      <w:r w:rsidRPr="00E8023B">
        <w:rPr>
          <w:rFonts w:ascii="Calibri" w:hAnsi="Calibri" w:cs="Calibri"/>
          <w:sz w:val="21"/>
          <w:szCs w:val="21"/>
        </w:rPr>
        <w:t>Specyfikacj</w:t>
      </w:r>
      <w:r>
        <w:rPr>
          <w:rFonts w:ascii="Calibri" w:hAnsi="Calibri" w:cs="Calibri"/>
          <w:sz w:val="21"/>
          <w:szCs w:val="21"/>
        </w:rPr>
        <w:t>e</w:t>
      </w:r>
      <w:r w:rsidRPr="00E8023B">
        <w:rPr>
          <w:rFonts w:ascii="Calibri" w:hAnsi="Calibri" w:cs="Calibri"/>
          <w:sz w:val="21"/>
          <w:szCs w:val="21"/>
        </w:rPr>
        <w:t xml:space="preserve"> Techniczn</w:t>
      </w:r>
      <w:r>
        <w:rPr>
          <w:rFonts w:ascii="Calibri" w:hAnsi="Calibri" w:cs="Calibri"/>
          <w:sz w:val="21"/>
          <w:szCs w:val="21"/>
        </w:rPr>
        <w:t>e</w:t>
      </w:r>
      <w:r w:rsidRPr="00E8023B">
        <w:rPr>
          <w:rFonts w:ascii="Calibri" w:hAnsi="Calibri" w:cs="Calibri"/>
          <w:sz w:val="21"/>
          <w:szCs w:val="21"/>
        </w:rPr>
        <w:t xml:space="preserve"> Wykonania i Odbioru Robót Budowlanych (</w:t>
      </w:r>
      <w:r w:rsidRPr="00E8023B">
        <w:rPr>
          <w:rFonts w:ascii="Calibri" w:hAnsi="Calibri" w:cs="Calibri"/>
          <w:sz w:val="21"/>
          <w:szCs w:val="21"/>
          <w:bdr w:val="none" w:sz="0" w:space="0" w:color="auto" w:frame="1"/>
        </w:rPr>
        <w:t>odrębny pliki w wersji elektronicznej</w:t>
      </w:r>
      <w:r w:rsidRPr="00E8023B">
        <w:rPr>
          <w:rFonts w:ascii="Calibri" w:hAnsi="Calibri" w:cs="Calibri"/>
          <w:b/>
          <w:sz w:val="21"/>
          <w:szCs w:val="21"/>
        </w:rPr>
        <w:t xml:space="preserve"> </w:t>
      </w:r>
      <w:r w:rsidRPr="00E8023B">
        <w:rPr>
          <w:rFonts w:ascii="Calibri" w:hAnsi="Calibri" w:cs="Calibri"/>
          <w:sz w:val="21"/>
          <w:szCs w:val="21"/>
        </w:rPr>
        <w:t xml:space="preserve">– </w:t>
      </w:r>
      <w:r w:rsidRPr="00E8023B">
        <w:rPr>
          <w:rFonts w:ascii="Calibri" w:hAnsi="Calibri" w:cs="Calibri"/>
          <w:b/>
          <w:sz w:val="21"/>
          <w:szCs w:val="21"/>
        </w:rPr>
        <w:t>załącznik nr 1</w:t>
      </w:r>
      <w:r w:rsidR="00B52FD2">
        <w:rPr>
          <w:rFonts w:ascii="Calibri" w:hAnsi="Calibri" w:cs="Calibri"/>
          <w:b/>
          <w:sz w:val="21"/>
          <w:szCs w:val="21"/>
        </w:rPr>
        <w:t>.2.</w:t>
      </w:r>
      <w:r w:rsidRPr="00E8023B">
        <w:rPr>
          <w:rFonts w:ascii="Calibri" w:hAnsi="Calibri" w:cs="Calibri"/>
          <w:sz w:val="21"/>
          <w:szCs w:val="21"/>
        </w:rPr>
        <w:t xml:space="preserve"> do SWZ)</w:t>
      </w:r>
      <w:r>
        <w:rPr>
          <w:rFonts w:ascii="Calibri" w:hAnsi="Calibri" w:cs="Calibri"/>
          <w:sz w:val="21"/>
          <w:szCs w:val="21"/>
        </w:rPr>
        <w:t>.</w:t>
      </w:r>
    </w:p>
    <w:p w14:paraId="3D41BA1D" w14:textId="77777777" w:rsidR="007D79D2" w:rsidRDefault="007D79D2" w:rsidP="00FD0D66">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FB4DAA">
        <w:rPr>
          <w:rFonts w:ascii="Calibri" w:hAnsi="Calibri" w:cs="Calibri"/>
          <w:sz w:val="21"/>
          <w:szCs w:val="21"/>
        </w:rPr>
        <w:t xml:space="preserve">Wymagania wyszczególnione choćby w jednym z dokumentów (plików) wymienionych w pkt </w:t>
      </w:r>
      <w:r>
        <w:rPr>
          <w:rFonts w:ascii="Calibri" w:hAnsi="Calibri" w:cs="Calibri"/>
          <w:sz w:val="21"/>
          <w:szCs w:val="21"/>
        </w:rPr>
        <w:t>6</w:t>
      </w:r>
      <w:r w:rsidRPr="00FB4DAA">
        <w:rPr>
          <w:rFonts w:ascii="Calibri" w:hAnsi="Calibri" w:cs="Calibri"/>
          <w:sz w:val="21"/>
          <w:szCs w:val="21"/>
        </w:rPr>
        <w:t xml:space="preserve"> są zobowiązujące dla wykonawcy tak, jakby były zawarte w całym opisie przedmiotu zamówienia.</w:t>
      </w:r>
    </w:p>
    <w:p w14:paraId="1D8DD217" w14:textId="77777777" w:rsidR="007D79D2" w:rsidRPr="00FB4DAA" w:rsidRDefault="007D79D2" w:rsidP="00FD0D66">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FB4DAA">
        <w:rPr>
          <w:rFonts w:ascii="Calibri" w:hAnsi="Calibri" w:cs="Calibri"/>
          <w:sz w:val="21"/>
          <w:szCs w:val="21"/>
        </w:rPr>
        <w:t xml:space="preserve">O ile nie ujęto w dokumentach wymienionych w pkt </w:t>
      </w:r>
      <w:r>
        <w:rPr>
          <w:rFonts w:ascii="Calibri" w:hAnsi="Calibri" w:cs="Calibri"/>
          <w:sz w:val="21"/>
          <w:szCs w:val="21"/>
        </w:rPr>
        <w:t>6</w:t>
      </w:r>
      <w:r w:rsidRPr="00FB4DAA">
        <w:rPr>
          <w:rFonts w:ascii="Calibri" w:hAnsi="Calibri" w:cs="Calibri"/>
          <w:sz w:val="21"/>
          <w:szCs w:val="21"/>
        </w:rPr>
        <w:t>, obowiązkiem wykonawcy jest:</w:t>
      </w:r>
    </w:p>
    <w:p w14:paraId="64C170E1"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Uzyskanie zezwolenia zarządcy dróg, tj. Wydziału Administracji Drogowej Urzędu Miasta Sosnowiec, na pro</w:t>
      </w:r>
      <w:r w:rsidRPr="007F54E4">
        <w:rPr>
          <w:rFonts w:ascii="Calibri" w:hAnsi="Calibri" w:cs="Calibri"/>
          <w:sz w:val="21"/>
          <w:szCs w:val="21"/>
        </w:rPr>
        <w:t>wadzenie robót w pasie drogowym, wraz z poniesieniem opłat za czasowe zajęcie terenu;</w:t>
      </w:r>
    </w:p>
    <w:p w14:paraId="6C144E3D" w14:textId="77777777" w:rsidR="007D79D2" w:rsidRPr="00FE57B8" w:rsidRDefault="007D79D2" w:rsidP="00FD0D66">
      <w:pPr>
        <w:numPr>
          <w:ilvl w:val="1"/>
          <w:numId w:val="41"/>
        </w:numPr>
        <w:tabs>
          <w:tab w:val="clear" w:pos="1440"/>
          <w:tab w:val="num" w:pos="851"/>
        </w:tabs>
        <w:ind w:left="851" w:hanging="425"/>
        <w:jc w:val="both"/>
        <w:rPr>
          <w:rFonts w:ascii="Calibri" w:hAnsi="Calibri" w:cs="Calibri"/>
          <w:sz w:val="21"/>
          <w:szCs w:val="21"/>
        </w:rPr>
      </w:pPr>
      <w:r w:rsidRPr="00FE57B8">
        <w:rPr>
          <w:rFonts w:ascii="Calibri" w:hAnsi="Calibri" w:cs="Calibri"/>
          <w:sz w:val="21"/>
          <w:szCs w:val="21"/>
        </w:rPr>
        <w:t>Opracowanie projektu organizacji ruchu;</w:t>
      </w:r>
    </w:p>
    <w:p w14:paraId="620A6694"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Przekazanie zamawiającemu decyzji o zajęciu pasa drogowego;</w:t>
      </w:r>
    </w:p>
    <w:p w14:paraId="440E35AD"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Zawiadomienie o terminie rozpoczęcia robót oraz uzyskanie zezwoleń zarządców lub właścicieli nieruchomości, na prowadzenie robót budowlanych na terenie ich działek wraz z uzyskaniem oświadczenia</w:t>
      </w:r>
      <w:r>
        <w:rPr>
          <w:rFonts w:ascii="Calibri" w:hAnsi="Calibri" w:cs="Calibri"/>
          <w:sz w:val="21"/>
          <w:szCs w:val="21"/>
        </w:rPr>
        <w:t xml:space="preserve"> </w:t>
      </w:r>
      <w:r w:rsidRPr="00FB4DAA">
        <w:rPr>
          <w:rFonts w:ascii="Calibri" w:hAnsi="Calibri" w:cs="Calibri"/>
          <w:sz w:val="21"/>
          <w:szCs w:val="21"/>
        </w:rPr>
        <w:t>/</w:t>
      </w:r>
      <w:r>
        <w:rPr>
          <w:rFonts w:ascii="Calibri" w:hAnsi="Calibri" w:cs="Calibri"/>
          <w:sz w:val="21"/>
          <w:szCs w:val="21"/>
        </w:rPr>
        <w:t xml:space="preserve"> </w:t>
      </w:r>
      <w:r w:rsidRPr="00FB4DAA">
        <w:rPr>
          <w:rFonts w:ascii="Calibri" w:hAnsi="Calibri" w:cs="Calibri"/>
          <w:sz w:val="21"/>
          <w:szCs w:val="21"/>
        </w:rPr>
        <w:t>protokołu po zakończeniu robót, że teren został przywrócony do stanu pierwotnego wraz ze zmianami wprowadzonymi zgodnie z dokumentacją a właściciele nie wnoszą zastrzeżeń do wykonywanych robót;</w:t>
      </w:r>
    </w:p>
    <w:p w14:paraId="702DF5A0" w14:textId="4CC8DC93"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Wykonanie dokumentacji fotograficznej ogrodzeń, budynków i innych elementów narażonych na uszkodzenie, przy których prowadzone będą roboty budowlane (powyższe ma na celu zabezpieczenie wykonawcy i zamawiającego przed bezpodstawnymi żądaniami odszkodowań przez właścicieli za uszkodzone obiekty);</w:t>
      </w:r>
    </w:p>
    <w:p w14:paraId="2E34FBC7" w14:textId="0F62ABAD"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 xml:space="preserve">Wykonanie dokumentacji fotograficznej nawierzchni istniejącej </w:t>
      </w:r>
      <w:r w:rsidR="0066426F">
        <w:rPr>
          <w:rFonts w:ascii="Calibri" w:hAnsi="Calibri" w:cs="Calibri"/>
          <w:sz w:val="21"/>
          <w:szCs w:val="21"/>
        </w:rPr>
        <w:t>(</w:t>
      </w:r>
      <w:r w:rsidRPr="00FB4DAA">
        <w:rPr>
          <w:rFonts w:ascii="Calibri" w:hAnsi="Calibri" w:cs="Calibri"/>
          <w:sz w:val="21"/>
          <w:szCs w:val="21"/>
        </w:rPr>
        <w:t>dotyczy również terenów zielonych</w:t>
      </w:r>
      <w:r w:rsidR="0066426F">
        <w:rPr>
          <w:rFonts w:ascii="Calibri" w:hAnsi="Calibri" w:cs="Calibri"/>
          <w:sz w:val="21"/>
          <w:szCs w:val="21"/>
        </w:rPr>
        <w:t>)</w:t>
      </w:r>
      <w:r w:rsidRPr="00FB4DAA">
        <w:rPr>
          <w:rFonts w:ascii="Calibri" w:hAnsi="Calibri" w:cs="Calibri"/>
          <w:sz w:val="21"/>
          <w:szCs w:val="21"/>
        </w:rPr>
        <w:t xml:space="preserve">  w rejonie prowadzenia inwestycji</w:t>
      </w:r>
      <w:r>
        <w:rPr>
          <w:rFonts w:ascii="Calibri" w:hAnsi="Calibri" w:cs="Calibri"/>
          <w:sz w:val="21"/>
          <w:szCs w:val="21"/>
        </w:rPr>
        <w:t xml:space="preserve">, </w:t>
      </w:r>
      <w:r w:rsidRPr="00FB4DAA">
        <w:rPr>
          <w:rFonts w:ascii="Calibri" w:hAnsi="Calibri" w:cs="Calibri"/>
          <w:sz w:val="21"/>
          <w:szCs w:val="21"/>
        </w:rPr>
        <w:t xml:space="preserve">przed rozpoczęciem robót, w trakcie ich prowadzenia oraz po zakończeniu, również </w:t>
      </w:r>
      <w:r w:rsidR="0066426F">
        <w:rPr>
          <w:rFonts w:ascii="Calibri" w:hAnsi="Calibri" w:cs="Calibri"/>
          <w:sz w:val="21"/>
          <w:szCs w:val="21"/>
        </w:rPr>
        <w:br/>
      </w:r>
      <w:r w:rsidRPr="00FB4DAA">
        <w:rPr>
          <w:rFonts w:ascii="Calibri" w:hAnsi="Calibri" w:cs="Calibri"/>
          <w:sz w:val="21"/>
          <w:szCs w:val="21"/>
        </w:rPr>
        <w:t>w zakresie dróg dojazdowych, które mogą ulec zniszczeniu przez wykonawcę;</w:t>
      </w:r>
    </w:p>
    <w:p w14:paraId="41ABD67D"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Zapewnienie wszelkich niezbędnych nadzorów specjalistycznych w celu właściwego wykonania robot będących przedmiotem niniejszego zamówienia a po zakończeniu robót dostarczenie oświadczenia, że właściciele uzbrojenia nie wnoszą zastrzeżeń do wykonywanych robót;</w:t>
      </w:r>
    </w:p>
    <w:p w14:paraId="7850410A"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Zabezpieczenie obszaru prowadzenia robót, utrzymanie tymczasowej przejezdności dróg oraz zapewnienie dróg dojazdowych;</w:t>
      </w:r>
    </w:p>
    <w:p w14:paraId="39DC0F59" w14:textId="77777777" w:rsidR="007D79D2" w:rsidRDefault="007D79D2" w:rsidP="00FD0D66">
      <w:pPr>
        <w:numPr>
          <w:ilvl w:val="1"/>
          <w:numId w:val="41"/>
        </w:numPr>
        <w:tabs>
          <w:tab w:val="clear" w:pos="1440"/>
          <w:tab w:val="num" w:pos="851"/>
        </w:tabs>
        <w:ind w:left="851" w:hanging="425"/>
        <w:jc w:val="both"/>
        <w:rPr>
          <w:rFonts w:ascii="Calibri" w:hAnsi="Calibri" w:cs="Calibri"/>
          <w:sz w:val="21"/>
          <w:szCs w:val="21"/>
        </w:rPr>
      </w:pPr>
      <w:r>
        <w:rPr>
          <w:rFonts w:ascii="Calibri" w:hAnsi="Calibri" w:cs="Calibri"/>
          <w:sz w:val="21"/>
          <w:szCs w:val="21"/>
        </w:rPr>
        <w:t>Powiadamianie Inspektora Nadzoru o wszelkich odstępstwach od przepisów budowlanych;</w:t>
      </w:r>
    </w:p>
    <w:p w14:paraId="77B6DC73" w14:textId="3B6063AC" w:rsidR="0066426F" w:rsidRPr="0066426F" w:rsidRDefault="007D79D2" w:rsidP="00FD0D66">
      <w:pPr>
        <w:numPr>
          <w:ilvl w:val="1"/>
          <w:numId w:val="41"/>
        </w:numPr>
        <w:tabs>
          <w:tab w:val="clear" w:pos="1440"/>
          <w:tab w:val="num" w:pos="851"/>
        </w:tabs>
        <w:ind w:left="851" w:hanging="425"/>
        <w:jc w:val="both"/>
        <w:rPr>
          <w:rFonts w:ascii="Calibri" w:hAnsi="Calibri" w:cs="Calibri"/>
          <w:sz w:val="21"/>
          <w:szCs w:val="21"/>
        </w:rPr>
      </w:pPr>
      <w:r w:rsidRPr="00C166D0">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C166D0">
        <w:rPr>
          <w:rFonts w:ascii="Calibri" w:hAnsi="Calibri" w:cs="Calibri"/>
          <w:sz w:val="21"/>
          <w:szCs w:val="21"/>
          <w:vertAlign w:val="superscript"/>
        </w:rPr>
        <w:t>1</w:t>
      </w:r>
      <w:r w:rsidRPr="00C166D0">
        <w:rPr>
          <w:rFonts w:ascii="Calibri" w:hAnsi="Calibri" w:cs="Calibri"/>
          <w:sz w:val="21"/>
          <w:szCs w:val="21"/>
        </w:rPr>
        <w:t xml:space="preserve"> ustawy – Kodeks pracy i podpisania stosownego </w:t>
      </w:r>
      <w:r w:rsidR="0066426F" w:rsidRPr="0066426F">
        <w:rPr>
          <w:rFonts w:ascii="Calibri" w:hAnsi="Calibri" w:cs="Calibri"/>
          <w:sz w:val="21"/>
          <w:szCs w:val="21"/>
        </w:rPr>
        <w:t>oświadczenia potwierdzającego:</w:t>
      </w:r>
    </w:p>
    <w:p w14:paraId="3D340CEE" w14:textId="77777777" w:rsidR="0066426F" w:rsidRPr="00810C15" w:rsidRDefault="0066426F" w:rsidP="00FD0D66">
      <w:pPr>
        <w:pStyle w:val="Akapitzlist"/>
        <w:numPr>
          <w:ilvl w:val="0"/>
          <w:numId w:val="47"/>
        </w:numPr>
        <w:tabs>
          <w:tab w:val="left" w:pos="1276"/>
        </w:tabs>
        <w:ind w:left="1276" w:hanging="425"/>
        <w:jc w:val="both"/>
        <w:rPr>
          <w:rFonts w:ascii="Calibri" w:hAnsi="Calibri" w:cs="Calibri"/>
          <w:sz w:val="21"/>
          <w:szCs w:val="21"/>
        </w:rPr>
      </w:pPr>
      <w:r w:rsidRPr="00810C15">
        <w:rPr>
          <w:rFonts w:ascii="Calibri" w:hAnsi="Calibri" w:cs="Calibri"/>
          <w:sz w:val="21"/>
          <w:szCs w:val="21"/>
        </w:rPr>
        <w:t>otrzymanie stosownych informacji oraz informacji, o której mowa w zdaniu poprzednim;</w:t>
      </w:r>
    </w:p>
    <w:p w14:paraId="10E0E8B2" w14:textId="77777777" w:rsidR="0066426F" w:rsidRPr="001014CC" w:rsidRDefault="0066426F" w:rsidP="00FD0D66">
      <w:pPr>
        <w:numPr>
          <w:ilvl w:val="0"/>
          <w:numId w:val="47"/>
        </w:numPr>
        <w:tabs>
          <w:tab w:val="left" w:pos="1276"/>
        </w:tabs>
        <w:ind w:left="1276" w:hanging="425"/>
        <w:jc w:val="both"/>
        <w:rPr>
          <w:rFonts w:ascii="Calibri" w:hAnsi="Calibri" w:cs="Calibri"/>
          <w:sz w:val="21"/>
          <w:szCs w:val="21"/>
        </w:rPr>
      </w:pPr>
      <w:r w:rsidRPr="001014CC">
        <w:rPr>
          <w:rFonts w:ascii="Calibri" w:hAnsi="Calibri" w:cs="Calibri"/>
          <w:sz w:val="21"/>
          <w:szCs w:val="21"/>
        </w:rPr>
        <w:t>zobowiązanie wykonawcy do wykonywania prac stanowiących przedmiot zamówienia przez pracowników posiadających wymagane przepisami:</w:t>
      </w:r>
    </w:p>
    <w:p w14:paraId="1F4BAD2A" w14:textId="77777777" w:rsidR="0066426F" w:rsidRDefault="0066426F" w:rsidP="00FD0D66">
      <w:pPr>
        <w:pStyle w:val="Akapitzlist"/>
        <w:numPr>
          <w:ilvl w:val="0"/>
          <w:numId w:val="48"/>
        </w:numPr>
        <w:tabs>
          <w:tab w:val="left" w:pos="1560"/>
        </w:tabs>
        <w:ind w:left="1560" w:hanging="284"/>
        <w:jc w:val="both"/>
        <w:rPr>
          <w:rFonts w:ascii="Calibri" w:hAnsi="Calibri" w:cs="Calibri"/>
          <w:sz w:val="21"/>
          <w:szCs w:val="21"/>
        </w:rPr>
      </w:pPr>
      <w:r w:rsidRPr="00810C15">
        <w:rPr>
          <w:rFonts w:ascii="Calibri" w:hAnsi="Calibri" w:cs="Calibri"/>
          <w:sz w:val="21"/>
          <w:szCs w:val="21"/>
        </w:rPr>
        <w:t>badania lekarskie,</w:t>
      </w:r>
    </w:p>
    <w:p w14:paraId="353ED616" w14:textId="77777777" w:rsidR="0066426F" w:rsidRPr="00810C15" w:rsidRDefault="0066426F" w:rsidP="00FD0D66">
      <w:pPr>
        <w:pStyle w:val="Akapitzlist"/>
        <w:numPr>
          <w:ilvl w:val="0"/>
          <w:numId w:val="48"/>
        </w:numPr>
        <w:tabs>
          <w:tab w:val="left" w:pos="1560"/>
        </w:tabs>
        <w:ind w:left="1560" w:hanging="284"/>
        <w:jc w:val="both"/>
        <w:rPr>
          <w:rFonts w:ascii="Calibri" w:hAnsi="Calibri" w:cs="Calibri"/>
          <w:sz w:val="21"/>
          <w:szCs w:val="21"/>
        </w:rPr>
      </w:pPr>
      <w:r w:rsidRPr="00810C15">
        <w:rPr>
          <w:rFonts w:ascii="Calibri" w:hAnsi="Calibri" w:cs="Calibri"/>
          <w:sz w:val="21"/>
          <w:szCs w:val="21"/>
        </w:rPr>
        <w:t>przeszkolenie w zakresie BHP,</w:t>
      </w:r>
    </w:p>
    <w:p w14:paraId="46A7DBD0" w14:textId="0EC20D2C" w:rsidR="0066426F" w:rsidRPr="001014CC" w:rsidRDefault="0066426F" w:rsidP="00FD0D66">
      <w:pPr>
        <w:numPr>
          <w:ilvl w:val="0"/>
          <w:numId w:val="47"/>
        </w:numPr>
        <w:ind w:left="1276"/>
        <w:jc w:val="both"/>
        <w:rPr>
          <w:rFonts w:ascii="Calibri" w:hAnsi="Calibri" w:cs="Calibri"/>
          <w:sz w:val="21"/>
          <w:szCs w:val="21"/>
        </w:rPr>
      </w:pPr>
      <w:r w:rsidRPr="001014CC">
        <w:rPr>
          <w:rFonts w:ascii="Calibri" w:hAnsi="Calibri" w:cs="Calibri"/>
          <w:sz w:val="21"/>
          <w:szCs w:val="21"/>
        </w:rPr>
        <w:t>wykonanie obowiązku informacyjnego wykonawcy, o którym mowa w przepisie art. 20 ust. 2 ustawy</w:t>
      </w:r>
      <w:r>
        <w:rPr>
          <w:rFonts w:ascii="Calibri" w:hAnsi="Calibri" w:cs="Calibri"/>
          <w:sz w:val="21"/>
          <w:szCs w:val="21"/>
        </w:rPr>
        <w:t xml:space="preserve"> </w:t>
      </w:r>
      <w:r>
        <w:rPr>
          <w:rFonts w:ascii="Calibri" w:hAnsi="Calibri" w:cs="Calibri"/>
          <w:sz w:val="21"/>
          <w:szCs w:val="21"/>
        </w:rPr>
        <w:br/>
      </w:r>
      <w:r w:rsidRPr="001014CC">
        <w:rPr>
          <w:rFonts w:ascii="Calibri" w:hAnsi="Calibri" w:cs="Calibri"/>
          <w:sz w:val="21"/>
          <w:szCs w:val="21"/>
        </w:rPr>
        <w:t>z dnia 5 grudnia 2008 r. o zapobieganiu oraz zwalczaniu zakażeń i chorób zakaźnych u ludzi</w:t>
      </w:r>
      <w:r>
        <w:rPr>
          <w:rFonts w:ascii="Calibri" w:hAnsi="Calibri" w:cs="Calibri"/>
          <w:sz w:val="21"/>
          <w:szCs w:val="21"/>
        </w:rPr>
        <w:t>;</w:t>
      </w:r>
    </w:p>
    <w:p w14:paraId="59034A23"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Oznakowanie terenu robót zgodnie z projektem organizacji ruchu na czas budowy;</w:t>
      </w:r>
    </w:p>
    <w:p w14:paraId="6E400F28" w14:textId="77777777" w:rsidR="007D79D2" w:rsidRPr="00CF5659"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 xml:space="preserve">Zapewnienie dwóch osób przeszkolonych w zakresie kierowania ruchem drogowym, zgodnie z art. 6 ustawy </w:t>
      </w:r>
      <w:r w:rsidRPr="00FB4DAA">
        <w:rPr>
          <w:rFonts w:ascii="Calibri" w:hAnsi="Calibri" w:cs="Calibri"/>
          <w:sz w:val="21"/>
          <w:szCs w:val="21"/>
        </w:rPr>
        <w:br/>
        <w:t>z dnia 20.06.1997r. Prawo o ruchu drogowym</w:t>
      </w:r>
      <w:r w:rsidRPr="00FB4DAA">
        <w:rPr>
          <w:rFonts w:ascii="Calibri" w:hAnsi="Calibri" w:cs="Calibri"/>
          <w:bCs/>
          <w:sz w:val="21"/>
          <w:szCs w:val="21"/>
        </w:rPr>
        <w:t xml:space="preserve">, posiadającymi zaświadczenia wydane przez Wojewódzki Ośrodek Ruchu Drogowego o ukończeniu szkolenia w zakresie wykonywania niektórych czynności związanych </w:t>
      </w:r>
      <w:r w:rsidRPr="00FB4DAA">
        <w:rPr>
          <w:rFonts w:ascii="Calibri" w:hAnsi="Calibri" w:cs="Calibri"/>
          <w:bCs/>
          <w:sz w:val="21"/>
          <w:szCs w:val="21"/>
        </w:rPr>
        <w:br/>
        <w:t>z kierowaniem ruchem drogowym;</w:t>
      </w:r>
    </w:p>
    <w:p w14:paraId="2A9267B2" w14:textId="77777777" w:rsidR="007D79D2" w:rsidRDefault="007D79D2" w:rsidP="00FD0D66">
      <w:pPr>
        <w:numPr>
          <w:ilvl w:val="1"/>
          <w:numId w:val="41"/>
        </w:numPr>
        <w:tabs>
          <w:tab w:val="clear" w:pos="1440"/>
          <w:tab w:val="num" w:pos="851"/>
        </w:tabs>
        <w:ind w:left="850" w:hanging="425"/>
        <w:jc w:val="both"/>
        <w:rPr>
          <w:rFonts w:ascii="Calibri" w:hAnsi="Calibri" w:cs="Calibri"/>
          <w:sz w:val="21"/>
          <w:szCs w:val="21"/>
        </w:rPr>
      </w:pPr>
      <w:r w:rsidRPr="00FB4DAA">
        <w:rPr>
          <w:rFonts w:ascii="Calibri" w:hAnsi="Calibri" w:cs="Calibri"/>
          <w:sz w:val="21"/>
          <w:szCs w:val="21"/>
        </w:rPr>
        <w:t>Zapewnienie pełnej obsługi geodezyjnej w zakresie</w:t>
      </w:r>
      <w:r>
        <w:rPr>
          <w:rFonts w:ascii="Calibri" w:hAnsi="Calibri" w:cs="Calibri"/>
          <w:sz w:val="21"/>
          <w:szCs w:val="21"/>
        </w:rPr>
        <w:t xml:space="preserve"> </w:t>
      </w:r>
      <w:r w:rsidRPr="00FB4DAA">
        <w:rPr>
          <w:rFonts w:ascii="Calibri" w:hAnsi="Calibri" w:cs="Calibri"/>
          <w:sz w:val="21"/>
          <w:szCs w:val="21"/>
        </w:rPr>
        <w:t>pomiarów dla celów prawidłowej realizacji przedmiotowego zakresu robót objętych niniejszym zmówieniem, inwentaryzacji powykonawczej w trakcie prowadzonych robót wraz z wykonaniem geodezyjnej dokumentacji powykonawczej obejmującej wykonanie sieci;</w:t>
      </w:r>
    </w:p>
    <w:p w14:paraId="4DA0DC5F"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Przestrzeganie wszystkich zapisów wydanych zgód, decyzji, porozumień z właścicielami uzbrojenia i terenów zawartymi na etapie projektowania;</w:t>
      </w:r>
    </w:p>
    <w:p w14:paraId="2F331802" w14:textId="078AD953"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Zaślepienie nielegalnych włączeń do kanału</w:t>
      </w:r>
      <w:r>
        <w:rPr>
          <w:rFonts w:ascii="Calibri" w:hAnsi="Calibri" w:cs="Calibri"/>
          <w:sz w:val="21"/>
          <w:szCs w:val="21"/>
        </w:rPr>
        <w:t xml:space="preserve">, </w:t>
      </w:r>
      <w:r w:rsidRPr="00FB4DAA">
        <w:rPr>
          <w:rFonts w:ascii="Calibri" w:hAnsi="Calibri" w:cs="Calibri"/>
          <w:sz w:val="21"/>
          <w:szCs w:val="21"/>
        </w:rPr>
        <w:t xml:space="preserve">po uzgodnieniu z </w:t>
      </w:r>
      <w:r w:rsidR="008D4384">
        <w:rPr>
          <w:rFonts w:ascii="Calibri" w:hAnsi="Calibri" w:cs="Calibri"/>
          <w:sz w:val="21"/>
          <w:szCs w:val="21"/>
        </w:rPr>
        <w:t>I</w:t>
      </w:r>
      <w:r w:rsidRPr="00FB4DAA">
        <w:rPr>
          <w:rFonts w:ascii="Calibri" w:hAnsi="Calibri" w:cs="Calibri"/>
          <w:sz w:val="21"/>
          <w:szCs w:val="21"/>
        </w:rPr>
        <w:t>nspektorem nadzoru;</w:t>
      </w:r>
    </w:p>
    <w:p w14:paraId="562CC2FE"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Zapewnienie prolongaty uzgodnień, decyzji, jeżeli zajdzie taka konieczność w trakcie prowadzonych robót;</w:t>
      </w:r>
    </w:p>
    <w:p w14:paraId="0E4161F1" w14:textId="77777777" w:rsidR="007D79D2" w:rsidRPr="007F54E4" w:rsidRDefault="007D79D2" w:rsidP="00FD0D66">
      <w:pPr>
        <w:numPr>
          <w:ilvl w:val="1"/>
          <w:numId w:val="41"/>
        </w:numPr>
        <w:tabs>
          <w:tab w:val="clear" w:pos="1440"/>
          <w:tab w:val="num" w:pos="851"/>
        </w:tabs>
        <w:ind w:left="851" w:hanging="425"/>
        <w:jc w:val="both"/>
        <w:rPr>
          <w:rFonts w:ascii="Calibri" w:hAnsi="Calibri" w:cs="Calibri"/>
          <w:sz w:val="21"/>
          <w:szCs w:val="21"/>
        </w:rPr>
      </w:pPr>
      <w:r w:rsidRPr="007F54E4">
        <w:rPr>
          <w:rFonts w:ascii="Calibri" w:hAnsi="Calibri" w:cs="Calibri"/>
          <w:sz w:val="21"/>
          <w:szCs w:val="21"/>
        </w:rPr>
        <w:t>Prowadzenie robót budowlanych w sposób zapewniający stały dostęp do posesji, a co za tym idzie umożliwiający dojazd i dojście mieszkańcom, dojazd pojazdom uprzywilejowanym  i służbom technicznym;</w:t>
      </w:r>
    </w:p>
    <w:p w14:paraId="7D5721F4"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7F54E4">
        <w:rPr>
          <w:rFonts w:ascii="Calibri" w:hAnsi="Calibri" w:cs="Calibri"/>
          <w:sz w:val="21"/>
          <w:szCs w:val="21"/>
        </w:rPr>
        <w:t xml:space="preserve">Przepompowywanie / transport ścieków w celu zapewnienia stałego przepływu ścieków w trakcie trwania </w:t>
      </w:r>
      <w:r w:rsidRPr="00FB4DAA">
        <w:rPr>
          <w:rFonts w:ascii="Calibri" w:hAnsi="Calibri" w:cs="Calibri"/>
          <w:sz w:val="21"/>
          <w:szCs w:val="21"/>
        </w:rPr>
        <w:t>inwestycji;</w:t>
      </w:r>
    </w:p>
    <w:p w14:paraId="12BE91D1"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Sprawowanie przez dozór wykonawcy nadzoru w zakresie organizacji pracy oraz przestrzegania obowiązujących przepisów BHP i ppoż. przez osoby biorące udział w realizacji zamówienia;</w:t>
      </w:r>
    </w:p>
    <w:p w14:paraId="33ECC24A"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Koordynowanie prac, jeżeli w obszarze inwestycji będą prowadzone inne roboty budowlane;</w:t>
      </w:r>
    </w:p>
    <w:p w14:paraId="1CE64FAD"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i/>
          <w:iCs/>
          <w:sz w:val="21"/>
          <w:szCs w:val="21"/>
        </w:rPr>
      </w:pPr>
      <w:r w:rsidRPr="00FB4DAA">
        <w:rPr>
          <w:rFonts w:ascii="Calibri" w:hAnsi="Calibri" w:cs="Calibri"/>
          <w:sz w:val="21"/>
          <w:szCs w:val="21"/>
        </w:rPr>
        <w:t xml:space="preserve">Zagospodarowanie odpadów wytworzonych w trakcie realizacji nin. zamówienia, jako wytwórca odpadów powstających w wyniku świadczenia usług w zakresie budowy, rozbiórki i remontu obiektów, w sposób zgodny </w:t>
      </w:r>
      <w:r>
        <w:rPr>
          <w:rFonts w:ascii="Calibri" w:hAnsi="Calibri" w:cs="Calibri"/>
          <w:sz w:val="21"/>
          <w:szCs w:val="21"/>
        </w:rPr>
        <w:br/>
      </w:r>
      <w:r w:rsidRPr="00FB4DAA">
        <w:rPr>
          <w:rFonts w:ascii="Calibri" w:hAnsi="Calibri" w:cs="Calibri"/>
          <w:sz w:val="21"/>
          <w:szCs w:val="21"/>
        </w:rPr>
        <w:t>z przepisami ustawy o odpadach z dnia 14 grudnia 2012 roku</w:t>
      </w:r>
      <w:r w:rsidRPr="00691B5F">
        <w:rPr>
          <w:rFonts w:ascii="Calibri" w:hAnsi="Calibri" w:cs="Calibri"/>
          <w:sz w:val="21"/>
          <w:szCs w:val="21"/>
        </w:rPr>
        <w:t>;</w:t>
      </w:r>
    </w:p>
    <w:p w14:paraId="4A8B5B91" w14:textId="77777777" w:rsidR="007D79D2" w:rsidRPr="00FB4DAA" w:rsidRDefault="007D79D2" w:rsidP="00FD0D66">
      <w:pPr>
        <w:numPr>
          <w:ilvl w:val="1"/>
          <w:numId w:val="41"/>
        </w:numPr>
        <w:tabs>
          <w:tab w:val="clear" w:pos="1440"/>
          <w:tab w:val="num" w:pos="851"/>
        </w:tabs>
        <w:ind w:left="851" w:hanging="425"/>
        <w:jc w:val="both"/>
        <w:rPr>
          <w:rFonts w:ascii="Calibri" w:hAnsi="Calibri" w:cs="Calibri"/>
          <w:sz w:val="21"/>
          <w:szCs w:val="21"/>
        </w:rPr>
      </w:pPr>
      <w:r w:rsidRPr="00FB4DAA">
        <w:rPr>
          <w:rFonts w:ascii="Calibri" w:hAnsi="Calibri" w:cs="Calibri"/>
          <w:sz w:val="21"/>
          <w:szCs w:val="21"/>
        </w:rPr>
        <w:t xml:space="preserve">Uporządkowanie i przywrócenie terenu budowy do stanu pierwotnego (z uwzględnieniem zmian wynikających z wykonania przedmiotu nin. zamówienia) po zakończeniu robót oraz przekazanie go zamawiającemu, </w:t>
      </w:r>
      <w:r w:rsidRPr="00FB4DAA">
        <w:rPr>
          <w:rFonts w:ascii="Calibri" w:hAnsi="Calibri" w:cs="Calibri"/>
          <w:sz w:val="21"/>
          <w:szCs w:val="21"/>
        </w:rPr>
        <w:br/>
        <w:t>w terminie poprzedzającym odbiór końcowy należycie wykonanych robót</w:t>
      </w:r>
      <w:r>
        <w:rPr>
          <w:rFonts w:ascii="Calibri" w:hAnsi="Calibri" w:cs="Calibri"/>
          <w:sz w:val="21"/>
          <w:szCs w:val="21"/>
        </w:rPr>
        <w:t>.</w:t>
      </w:r>
    </w:p>
    <w:p w14:paraId="5F449A99" w14:textId="77777777" w:rsidR="007D79D2" w:rsidRPr="00FB4DAA" w:rsidRDefault="007D79D2" w:rsidP="00FD0D66">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FB4DAA">
        <w:rPr>
          <w:rFonts w:ascii="Calibri" w:hAnsi="Calibri" w:cs="Calibri"/>
          <w:sz w:val="21"/>
          <w:szCs w:val="21"/>
        </w:rPr>
        <w:t>Do obowiązku wykonawcy należało będzie ponadto opomiaro</w:t>
      </w:r>
      <w:r w:rsidRPr="00680536">
        <w:rPr>
          <w:rFonts w:ascii="Calibri" w:hAnsi="Calibri" w:cs="Calibri"/>
          <w:sz w:val="21"/>
          <w:szCs w:val="21"/>
        </w:rPr>
        <w:t xml:space="preserve">wanie ilości wody zużytej przez wykonawcę do przeprowadzenia czyszczenia sieci kanalizacyjnej, które będzie następowało na podstawie wodomierza, udostępnionego wykonawcy przez zamawiającego za odpłatnością, zgodnie z obowiązującymi w Spółce kalkulacjami, określonymi </w:t>
      </w:r>
      <w:r>
        <w:rPr>
          <w:rFonts w:ascii="Calibri" w:hAnsi="Calibri" w:cs="Calibri"/>
          <w:sz w:val="21"/>
          <w:szCs w:val="21"/>
        </w:rPr>
        <w:br/>
      </w:r>
      <w:r w:rsidRPr="00680536">
        <w:rPr>
          <w:rFonts w:ascii="Calibri" w:hAnsi="Calibri" w:cs="Calibri"/>
          <w:sz w:val="21"/>
          <w:szCs w:val="21"/>
        </w:rPr>
        <w:t>w pkt 7 Rozdziału 13 SWZ.</w:t>
      </w:r>
    </w:p>
    <w:p w14:paraId="65EBC003" w14:textId="77777777" w:rsidR="007D79D2" w:rsidRPr="00FB4DAA" w:rsidRDefault="007D79D2" w:rsidP="00FD0D66">
      <w:pPr>
        <w:pStyle w:val="Akapitzlist"/>
        <w:numPr>
          <w:ilvl w:val="0"/>
          <w:numId w:val="18"/>
        </w:numPr>
        <w:tabs>
          <w:tab w:val="clear" w:pos="689"/>
          <w:tab w:val="num" w:pos="426"/>
        </w:tabs>
        <w:ind w:left="426" w:hanging="426"/>
        <w:contextualSpacing/>
        <w:jc w:val="both"/>
        <w:rPr>
          <w:rFonts w:ascii="Calibri" w:hAnsi="Calibri" w:cs="Calibri"/>
          <w:sz w:val="21"/>
          <w:szCs w:val="21"/>
        </w:rPr>
      </w:pPr>
      <w:r w:rsidRPr="00FB4DAA">
        <w:rPr>
          <w:rFonts w:ascii="Calibri" w:hAnsi="Calibri" w:cs="Calibri"/>
          <w:sz w:val="21"/>
          <w:szCs w:val="21"/>
        </w:rPr>
        <w:t>Wykonawca nie ma prawa do roszczeń finansowych w stosunku do zamawiającego za korzystanie z obiektu budowlanego do czasu jego odbioru końcowego.</w:t>
      </w:r>
    </w:p>
    <w:p w14:paraId="20322A87" w14:textId="77777777" w:rsidR="007D79D2" w:rsidRDefault="007D79D2" w:rsidP="00FD0D66">
      <w:pPr>
        <w:pStyle w:val="Akapitzlist"/>
        <w:numPr>
          <w:ilvl w:val="0"/>
          <w:numId w:val="18"/>
        </w:numPr>
        <w:tabs>
          <w:tab w:val="clear" w:pos="689"/>
          <w:tab w:val="num" w:pos="426"/>
        </w:tabs>
        <w:ind w:left="426" w:hanging="426"/>
        <w:contextualSpacing/>
        <w:jc w:val="both"/>
        <w:rPr>
          <w:rFonts w:ascii="Calibri" w:hAnsi="Calibri" w:cs="Calibri"/>
          <w:sz w:val="21"/>
          <w:szCs w:val="21"/>
        </w:rPr>
      </w:pPr>
      <w:r w:rsidRPr="00FB4DAA">
        <w:rPr>
          <w:rFonts w:ascii="Calibri" w:hAnsi="Calibri" w:cs="Calibri"/>
          <w:sz w:val="21"/>
          <w:szCs w:val="21"/>
        </w:rPr>
        <w:t>Zamawiający nie będzie uwzględniał żadnych dodatkowych roszczeń z tytułu niewłaściwego skalkulowania ceny lub pominięcia jakiegokolwiek elementu niezbędnego do wykonania przedmiotu zamówienia</w:t>
      </w:r>
      <w:r w:rsidRPr="00FB4DAA">
        <w:rPr>
          <w:rFonts w:ascii="Calibri" w:hAnsi="Calibri" w:cs="Calibri"/>
          <w:color w:val="000000"/>
          <w:sz w:val="21"/>
          <w:szCs w:val="21"/>
        </w:rPr>
        <w:t xml:space="preserve"> i nie zapłaci za pozycje robót dodatkowych wynikłych z mylnego przyjęcia przez wykonawcę zakresu robó</w:t>
      </w:r>
      <w:r w:rsidRPr="00831214">
        <w:rPr>
          <w:rFonts w:ascii="Calibri" w:hAnsi="Calibri" w:cs="Calibri"/>
          <w:color w:val="000000"/>
          <w:sz w:val="21"/>
          <w:szCs w:val="21"/>
        </w:rPr>
        <w:t xml:space="preserve">t, dlatego też przed złożeniem oferty wykonawca winien zapoznać się </w:t>
      </w:r>
      <w:r w:rsidRPr="00831214">
        <w:rPr>
          <w:rFonts w:ascii="Calibri" w:hAnsi="Calibri" w:cs="Calibri"/>
          <w:sz w:val="21"/>
          <w:szCs w:val="21"/>
        </w:rPr>
        <w:t>ze wszystkimi udostępnionymi mu przez zamawiającego dokumentami.</w:t>
      </w:r>
    </w:p>
    <w:p w14:paraId="5082FD98" w14:textId="77777777" w:rsidR="004B56A7" w:rsidRPr="00831214" w:rsidRDefault="004B56A7" w:rsidP="00FD0D66">
      <w:pPr>
        <w:pStyle w:val="Akapitzlist"/>
        <w:ind w:left="426"/>
        <w:contextualSpacing/>
        <w:jc w:val="both"/>
        <w:rPr>
          <w:rFonts w:ascii="Calibri" w:hAnsi="Calibri" w:cs="Calibri"/>
          <w:sz w:val="21"/>
          <w:szCs w:val="21"/>
        </w:rPr>
      </w:pPr>
    </w:p>
    <w:p w14:paraId="0BB2C3D4" w14:textId="77777777" w:rsidR="00B509B3" w:rsidRPr="007220EF" w:rsidRDefault="00B509B3"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 xml:space="preserve">ROZDZIAŁ </w:t>
      </w:r>
      <w:r w:rsidR="00B03D20" w:rsidRPr="007220EF">
        <w:rPr>
          <w:rFonts w:ascii="Calibri" w:hAnsi="Calibri" w:cs="Calibri"/>
          <w:spacing w:val="42"/>
          <w:sz w:val="21"/>
          <w:szCs w:val="21"/>
        </w:rPr>
        <w:t>4</w:t>
      </w:r>
    </w:p>
    <w:p w14:paraId="640F454D" w14:textId="77777777" w:rsidR="00B509B3" w:rsidRPr="007220EF" w:rsidRDefault="004650C7"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Termin wykonania zamówienia</w:t>
      </w:r>
    </w:p>
    <w:p w14:paraId="38E27809" w14:textId="77777777" w:rsidR="00B509B3" w:rsidRPr="007220EF" w:rsidRDefault="00B509B3" w:rsidP="00FD0D66">
      <w:pPr>
        <w:rPr>
          <w:rFonts w:ascii="Calibri" w:hAnsi="Calibri" w:cs="Calibri"/>
          <w:sz w:val="21"/>
          <w:szCs w:val="21"/>
        </w:rPr>
      </w:pPr>
    </w:p>
    <w:p w14:paraId="6323BBAC" w14:textId="0651E551" w:rsidR="00073492" w:rsidRDefault="004B56A7" w:rsidP="00FD0D66">
      <w:pPr>
        <w:pStyle w:val="Tekstpodstawowywcity2"/>
        <w:tabs>
          <w:tab w:val="left" w:pos="426"/>
        </w:tabs>
        <w:spacing w:after="0" w:line="240" w:lineRule="auto"/>
        <w:ind w:left="0"/>
        <w:jc w:val="both"/>
        <w:rPr>
          <w:rFonts w:ascii="Calibri" w:hAnsi="Calibri" w:cs="Calibri"/>
          <w:bCs/>
          <w:sz w:val="21"/>
          <w:szCs w:val="21"/>
        </w:rPr>
      </w:pPr>
      <w:r>
        <w:rPr>
          <w:rFonts w:ascii="Calibri" w:hAnsi="Calibri" w:cs="Calibri"/>
          <w:bCs/>
          <w:sz w:val="21"/>
          <w:szCs w:val="21"/>
        </w:rPr>
        <w:t>Do dnia 31 grudnia 2024 roku.</w:t>
      </w:r>
    </w:p>
    <w:p w14:paraId="6CE39D7C" w14:textId="77777777" w:rsidR="00073492" w:rsidRPr="007220EF" w:rsidRDefault="00073492" w:rsidP="00FD0D66">
      <w:pPr>
        <w:pStyle w:val="Tekstpodstawowywcity2"/>
        <w:tabs>
          <w:tab w:val="left" w:pos="426"/>
        </w:tabs>
        <w:spacing w:after="0" w:line="240" w:lineRule="auto"/>
        <w:ind w:left="0"/>
        <w:jc w:val="both"/>
        <w:rPr>
          <w:rFonts w:ascii="Calibri" w:hAnsi="Calibri" w:cs="Calibri"/>
          <w:bCs/>
          <w:sz w:val="21"/>
          <w:szCs w:val="21"/>
        </w:rPr>
      </w:pPr>
    </w:p>
    <w:p w14:paraId="731D7C61" w14:textId="77777777" w:rsidR="00697EEA" w:rsidRPr="007220EF" w:rsidRDefault="00697EEA"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ROZDZIAŁ 5</w:t>
      </w:r>
    </w:p>
    <w:p w14:paraId="4D398974"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35AF67E" w14:textId="77777777" w:rsidR="00697EEA" w:rsidRPr="007220EF" w:rsidRDefault="00697EEA" w:rsidP="00FD0D66">
      <w:pPr>
        <w:tabs>
          <w:tab w:val="left" w:pos="426"/>
        </w:tabs>
        <w:autoSpaceDE w:val="0"/>
        <w:autoSpaceDN w:val="0"/>
        <w:adjustRightInd w:val="0"/>
        <w:jc w:val="both"/>
        <w:rPr>
          <w:rFonts w:ascii="Calibri" w:hAnsi="Calibri" w:cs="Calibri"/>
          <w:b/>
          <w:sz w:val="21"/>
          <w:szCs w:val="21"/>
        </w:rPr>
      </w:pPr>
    </w:p>
    <w:p w14:paraId="43AF00F6" w14:textId="77777777" w:rsidR="00697EEA" w:rsidRPr="00CF5659" w:rsidRDefault="00697EEA" w:rsidP="00FD0D66">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7220EF">
        <w:rPr>
          <w:rFonts w:ascii="Calibri" w:hAnsi="Calibri" w:cs="Calibri"/>
          <w:sz w:val="21"/>
          <w:szCs w:val="21"/>
          <w:lang w:eastAsia="pl-PL"/>
        </w:rPr>
        <w:t xml:space="preserve">Komunikacja pomiędzy zamawiającym a wykonawcami, </w:t>
      </w:r>
      <w:r w:rsidRPr="007220EF">
        <w:rPr>
          <w:rFonts w:ascii="Calibri" w:hAnsi="Calibri" w:cs="Calibri"/>
          <w:b/>
          <w:sz w:val="21"/>
          <w:szCs w:val="21"/>
          <w:lang w:eastAsia="pl-PL"/>
        </w:rPr>
        <w:t>w szczególności składanie ofert</w:t>
      </w:r>
      <w:r w:rsidRPr="007220EF">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7220EF">
        <w:rPr>
          <w:rFonts w:ascii="Calibri" w:eastAsia="Calibri-Light" w:hAnsi="Calibri" w:cs="Calibri"/>
          <w:sz w:val="21"/>
          <w:szCs w:val="21"/>
        </w:rPr>
        <w:t xml:space="preserve">wanej przez OPEN NEXUS Spółka z ograniczoną odpowiedzialnością, </w:t>
      </w:r>
      <w:r w:rsidRPr="007220EF">
        <w:rPr>
          <w:rFonts w:ascii="Calibri" w:eastAsia="Calibri-Light" w:hAnsi="Calibri" w:cs="Calibri"/>
          <w:sz w:val="21"/>
          <w:szCs w:val="21"/>
        </w:rPr>
        <w:br/>
        <w:t xml:space="preserve">61-144 Poznań, ul. Bolesława Krzywoustego 3, </w:t>
      </w:r>
      <w:r w:rsidRPr="007220EF">
        <w:rPr>
          <w:rFonts w:ascii="Calibri" w:hAnsi="Calibri" w:cs="Calibri"/>
          <w:sz w:val="21"/>
          <w:szCs w:val="21"/>
          <w:lang w:eastAsia="pl-PL"/>
        </w:rPr>
        <w:t xml:space="preserve">na podstronie dedykowanej zamawiającemu </w:t>
      </w:r>
      <w:r w:rsidRPr="007220EF">
        <w:rPr>
          <w:rFonts w:ascii="Calibri" w:hAnsi="Calibri" w:cs="Calibri"/>
          <w:sz w:val="21"/>
          <w:szCs w:val="21"/>
        </w:rPr>
        <w:t>(PROFIL NABYWCY)</w:t>
      </w:r>
      <w:r w:rsidRPr="007220EF">
        <w:rPr>
          <w:rFonts w:ascii="Calibri" w:hAnsi="Calibri" w:cs="Calibri"/>
          <w:sz w:val="21"/>
          <w:szCs w:val="21"/>
          <w:lang w:eastAsia="pl-PL"/>
        </w:rPr>
        <w:t>, wskazanej w pkt 8 Rozdziału 1 SWZ, dalej „Platformie”;</w:t>
      </w:r>
      <w:r w:rsidR="00CF5659">
        <w:rPr>
          <w:rFonts w:ascii="Calibri" w:eastAsia="Calibri" w:hAnsi="Calibri" w:cs="Calibri"/>
          <w:sz w:val="21"/>
          <w:szCs w:val="21"/>
          <w:lang w:eastAsia="en-US"/>
        </w:rPr>
        <w:t xml:space="preserve"> </w:t>
      </w:r>
      <w:r w:rsidRPr="00CF5659">
        <w:rPr>
          <w:rFonts w:ascii="Calibri" w:hAnsi="Calibri" w:cs="Calibri"/>
          <w:sz w:val="21"/>
          <w:szCs w:val="21"/>
        </w:rPr>
        <w:t>komunikacja ustna dopuszczalna jest w toku negocjacji oraz w odniesieniu do informacji, które nie są istotne, w szczególności nie dotyczą SWZ lub ofert.</w:t>
      </w:r>
    </w:p>
    <w:p w14:paraId="2BC4B842" w14:textId="77777777" w:rsidR="00697EEA" w:rsidRPr="007220EF" w:rsidRDefault="00697EEA" w:rsidP="00FD0D66">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7220EF">
        <w:rPr>
          <w:rFonts w:ascii="Calibri" w:eastAsia="Calibri" w:hAnsi="Calibri" w:cs="Calibri"/>
          <w:sz w:val="21"/>
          <w:szCs w:val="21"/>
        </w:rPr>
        <w:t>Przystępując do niniejszego postępowania, wykonawca:</w:t>
      </w:r>
    </w:p>
    <w:p w14:paraId="34DD7C1E" w14:textId="77777777" w:rsidR="00697EEA" w:rsidRPr="001504AC" w:rsidRDefault="00697EEA" w:rsidP="00FD0D66">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lang w:eastAsia="en-US"/>
        </w:rPr>
        <w:t xml:space="preserve">Potwierdza, że zapoznał się z regulaminem </w:t>
      </w:r>
      <w:r w:rsidRPr="007220EF">
        <w:rPr>
          <w:rFonts w:ascii="Calibri" w:eastAsia="Calibri" w:hAnsi="Calibri" w:cs="Calibri"/>
          <w:sz w:val="21"/>
          <w:szCs w:val="21"/>
        </w:rPr>
        <w:t xml:space="preserve">zamieszczonym na stronie internetowej, pod adresem: </w:t>
      </w:r>
      <w:hyperlink r:id="rId12" w:history="1">
        <w:r w:rsidRPr="00830454">
          <w:rPr>
            <w:rStyle w:val="Hipercze"/>
            <w:rFonts w:ascii="Calibri" w:eastAsia="Calibri" w:hAnsi="Calibri" w:cs="Calibri"/>
            <w:sz w:val="21"/>
            <w:szCs w:val="21"/>
          </w:rPr>
          <w:t>https://sosnowieckiewodociagi.pl/o-spolce/zamowienia-publiczne</w:t>
        </w:r>
      </w:hyperlink>
      <w:r>
        <w:rPr>
          <w:rFonts w:ascii="Calibri" w:eastAsia="Calibri" w:hAnsi="Calibri" w:cs="Calibri"/>
          <w:sz w:val="21"/>
          <w:szCs w:val="21"/>
        </w:rPr>
        <w:t xml:space="preserve"> </w:t>
      </w:r>
      <w:r w:rsidRPr="001504AC">
        <w:rPr>
          <w:rFonts w:ascii="Calibri" w:eastAsia="Calibri" w:hAnsi="Calibri" w:cs="Calibri"/>
          <w:sz w:val="21"/>
          <w:szCs w:val="21"/>
        </w:rPr>
        <w:t>i akceptuje jego postanowienia;</w:t>
      </w:r>
    </w:p>
    <w:p w14:paraId="2FEF50F5" w14:textId="77777777" w:rsidR="00697EEA" w:rsidRPr="007220EF" w:rsidRDefault="00697EEA" w:rsidP="00FD0D66">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rPr>
        <w:t xml:space="preserve">Akceptuje warunki korzystania z Platformy, określone w regulaminie zamieszczonym na stronie internetowej, pod adresem: </w:t>
      </w:r>
      <w:hyperlink r:id="rId13" w:history="1">
        <w:r w:rsidRPr="007220EF">
          <w:rPr>
            <w:rStyle w:val="Hipercze"/>
            <w:rFonts w:ascii="Calibri" w:eastAsia="Calibri" w:hAnsi="Calibri" w:cs="Calibri"/>
            <w:sz w:val="21"/>
            <w:szCs w:val="21"/>
          </w:rPr>
          <w:t>https://platformazakupowa.pl/strona/1-regulamin</w:t>
        </w:r>
      </w:hyperlink>
      <w:r w:rsidRPr="007220EF">
        <w:rPr>
          <w:rFonts w:ascii="Calibri" w:eastAsia="Calibri" w:hAnsi="Calibri" w:cs="Calibri"/>
          <w:sz w:val="21"/>
          <w:szCs w:val="21"/>
        </w:rPr>
        <w:t xml:space="preserve"> oraz uznaje go za wiążący;</w:t>
      </w:r>
    </w:p>
    <w:p w14:paraId="0B019A7A" w14:textId="77777777" w:rsidR="00697EEA" w:rsidRPr="001504AC" w:rsidRDefault="00697EEA" w:rsidP="00FD0D66">
      <w:pPr>
        <w:pStyle w:val="NormalnyWeb"/>
        <w:numPr>
          <w:ilvl w:val="1"/>
          <w:numId w:val="20"/>
        </w:numPr>
        <w:tabs>
          <w:tab w:val="left" w:pos="851"/>
        </w:tabs>
        <w:suppressAutoHyphens w:val="0"/>
        <w:spacing w:before="0" w:after="0"/>
        <w:ind w:left="851" w:hanging="425"/>
        <w:jc w:val="both"/>
        <w:rPr>
          <w:rStyle w:val="Hipercze"/>
          <w:rFonts w:ascii="Calibri" w:eastAsia="Calibri" w:hAnsi="Calibri" w:cs="Calibri"/>
          <w:color w:val="auto"/>
          <w:sz w:val="21"/>
          <w:szCs w:val="21"/>
          <w:u w:val="none"/>
          <w:lang w:val="x-none" w:eastAsia="en-US"/>
        </w:rPr>
      </w:pPr>
      <w:r w:rsidRPr="007220EF">
        <w:rPr>
          <w:rFonts w:ascii="Calibri" w:eastAsia="Calibri" w:hAnsi="Calibri" w:cs="Calibri"/>
          <w:sz w:val="21"/>
          <w:szCs w:val="21"/>
        </w:rPr>
        <w:t xml:space="preserve">Potwierdza, że zapoznał się </w:t>
      </w:r>
      <w:r w:rsidRPr="007220EF">
        <w:rPr>
          <w:rFonts w:ascii="Calibri" w:hAnsi="Calibri" w:cs="Calibri"/>
          <w:sz w:val="21"/>
          <w:szCs w:val="21"/>
        </w:rPr>
        <w:t>i stosuje się do Instrukcji składania ofert / wniosków, dostępnej pod adresem</w:t>
      </w:r>
      <w:r w:rsidRPr="007220EF">
        <w:rPr>
          <w:rFonts w:ascii="Calibri" w:eastAsia="Calibri" w:hAnsi="Calibri" w:cs="Calibri"/>
          <w:sz w:val="21"/>
          <w:szCs w:val="21"/>
        </w:rPr>
        <w:t xml:space="preserve">: </w:t>
      </w:r>
      <w:hyperlink r:id="rId14" w:history="1">
        <w:r w:rsidRPr="007220EF">
          <w:rPr>
            <w:rStyle w:val="Hipercze"/>
            <w:rFonts w:ascii="Calibri" w:eastAsia="Calibri" w:hAnsi="Calibri" w:cs="Calibri"/>
            <w:sz w:val="21"/>
            <w:szCs w:val="21"/>
          </w:rPr>
          <w:t>https://platformazakupowa.pl/strona/45-instrukcje</w:t>
        </w:r>
      </w:hyperlink>
      <w:r w:rsidRPr="007220EF">
        <w:rPr>
          <w:rStyle w:val="Hipercze"/>
          <w:rFonts w:ascii="Calibri" w:eastAsia="Calibri" w:hAnsi="Calibri" w:cs="Calibri"/>
          <w:color w:val="auto"/>
          <w:sz w:val="21"/>
          <w:szCs w:val="21"/>
        </w:rPr>
        <w:t>.</w:t>
      </w:r>
    </w:p>
    <w:p w14:paraId="578FFB22" w14:textId="77777777" w:rsidR="00697EEA" w:rsidRPr="007220EF" w:rsidRDefault="00697EEA" w:rsidP="00FD0D66">
      <w:pPr>
        <w:pStyle w:val="NormalnyWeb"/>
        <w:numPr>
          <w:ilvl w:val="0"/>
          <w:numId w:val="20"/>
        </w:numPr>
        <w:tabs>
          <w:tab w:val="left" w:pos="426"/>
        </w:tabs>
        <w:suppressAutoHyphens w:val="0"/>
        <w:spacing w:before="0" w:after="0"/>
        <w:ind w:left="426" w:hanging="426"/>
        <w:jc w:val="both"/>
        <w:rPr>
          <w:rStyle w:val="Hipercze"/>
          <w:rFonts w:ascii="Calibri" w:eastAsia="Calibri" w:hAnsi="Calibri" w:cs="Calibri"/>
          <w:b/>
          <w:color w:val="auto"/>
          <w:sz w:val="21"/>
          <w:szCs w:val="21"/>
          <w:u w:val="none"/>
          <w:lang w:val="x-none" w:eastAsia="en-US"/>
        </w:rPr>
      </w:pPr>
      <w:r w:rsidRPr="007220EF">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7220EF">
          <w:rPr>
            <w:rStyle w:val="Hipercze"/>
            <w:rFonts w:ascii="Calibri" w:eastAsia="Calibri" w:hAnsi="Calibri" w:cs="Calibri"/>
            <w:color w:val="auto"/>
            <w:sz w:val="21"/>
            <w:szCs w:val="21"/>
          </w:rPr>
          <w:t>https://platformazakupowa.pl</w:t>
        </w:r>
      </w:hyperlink>
      <w:r w:rsidRPr="007220EF">
        <w:rPr>
          <w:rFonts w:ascii="Calibri" w:eastAsia="Calibri" w:hAnsi="Calibri" w:cs="Calibri"/>
          <w:sz w:val="21"/>
          <w:szCs w:val="21"/>
        </w:rPr>
        <w:t xml:space="preserve">, pod numerem telefonu: /22/ 101 02 02, lub adresem e-mail: </w:t>
      </w:r>
      <w:hyperlink r:id="rId16" w:history="1">
        <w:r w:rsidRPr="007220EF">
          <w:rPr>
            <w:rStyle w:val="Hipercze"/>
            <w:rFonts w:ascii="Calibri" w:eastAsia="Calibri" w:hAnsi="Calibri" w:cs="Calibri"/>
            <w:color w:val="auto"/>
            <w:sz w:val="21"/>
            <w:szCs w:val="21"/>
          </w:rPr>
          <w:t>cwk@platformazakupowa.pl</w:t>
        </w:r>
      </w:hyperlink>
      <w:r w:rsidRPr="007220EF">
        <w:rPr>
          <w:rStyle w:val="Hipercze"/>
          <w:rFonts w:ascii="Calibri" w:eastAsia="Calibri" w:hAnsi="Calibri" w:cs="Calibri"/>
          <w:color w:val="auto"/>
          <w:sz w:val="21"/>
          <w:szCs w:val="21"/>
          <w:u w:val="none"/>
        </w:rPr>
        <w:t>.</w:t>
      </w:r>
    </w:p>
    <w:p w14:paraId="49A225C3" w14:textId="77777777" w:rsidR="00697EEA" w:rsidRPr="002759A4" w:rsidRDefault="00697EEA" w:rsidP="00FD0D66">
      <w:pPr>
        <w:pStyle w:val="NormalnyWeb"/>
        <w:numPr>
          <w:ilvl w:val="0"/>
          <w:numId w:val="20"/>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7220EF">
        <w:rPr>
          <w:rFonts w:ascii="Calibri" w:eastAsia="Calibri" w:hAnsi="Calibri" w:cs="Calibri"/>
          <w:b/>
          <w:sz w:val="21"/>
          <w:szCs w:val="21"/>
        </w:rPr>
        <w:t xml:space="preserve">Zamawiający zaleca założenie bezpłatnego konta na Platformie, </w:t>
      </w:r>
      <w:r w:rsidRPr="007220EF">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7220EF">
        <w:rPr>
          <w:rFonts w:ascii="Calibri" w:hAnsi="Calibri" w:cs="Calibri"/>
          <w:sz w:val="21"/>
          <w:szCs w:val="21"/>
        </w:rPr>
        <w:t>.</w:t>
      </w:r>
    </w:p>
    <w:p w14:paraId="12B267BD" w14:textId="13E07F8C" w:rsidR="00B206CC" w:rsidRPr="00663862" w:rsidRDefault="00B206CC" w:rsidP="00B206CC">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3E0DB7">
        <w:rPr>
          <w:rFonts w:asciiTheme="minorHAnsi" w:eastAsia="TimesNewRoman" w:hAnsiTheme="minorHAnsi" w:cstheme="minorHAnsi"/>
          <w:sz w:val="21"/>
          <w:szCs w:val="21"/>
        </w:rPr>
        <w:t xml:space="preserve">Ofertę oraz oświadczenie, </w:t>
      </w:r>
      <w:r w:rsidRPr="003E0DB7">
        <w:rPr>
          <w:rFonts w:asciiTheme="minorHAnsi" w:hAnsiTheme="minorHAnsi" w:cstheme="minorHAnsi"/>
          <w:sz w:val="21"/>
          <w:szCs w:val="21"/>
        </w:rPr>
        <w:t xml:space="preserve">o którym mowa w § 15 ust. 2 regulaminu, </w:t>
      </w:r>
      <w:r w:rsidRPr="003E0DB7">
        <w:rPr>
          <w:rFonts w:asciiTheme="minorHAnsi" w:eastAsia="TimesNewRoman" w:hAnsiTheme="minorHAnsi" w:cstheme="minorHAnsi"/>
          <w:sz w:val="21"/>
          <w:szCs w:val="21"/>
        </w:rPr>
        <w:t xml:space="preserve">składa się, </w:t>
      </w:r>
      <w:r w:rsidRPr="003E0DB7">
        <w:rPr>
          <w:rFonts w:asciiTheme="minorHAnsi" w:eastAsia="TimesNewRoman" w:hAnsiTheme="minorHAnsi" w:cstheme="minorHAnsi"/>
          <w:sz w:val="21"/>
          <w:szCs w:val="21"/>
          <w:u w:val="single"/>
        </w:rPr>
        <w:t>pod rygorem nieważności</w:t>
      </w:r>
      <w:r w:rsidRPr="003E0DB7">
        <w:rPr>
          <w:rFonts w:asciiTheme="minorHAnsi" w:eastAsia="TimesNewRoman" w:hAnsiTheme="minorHAnsi" w:cstheme="minorHAnsi"/>
          <w:sz w:val="21"/>
          <w:szCs w:val="21"/>
        </w:rPr>
        <w:t xml:space="preserve">, w formie elektronicznej </w:t>
      </w:r>
      <w:r w:rsidRPr="003E0DB7">
        <w:rPr>
          <w:rFonts w:asciiTheme="minorHAnsi" w:eastAsia="Calibri" w:hAnsiTheme="minorHAnsi" w:cstheme="minorHAnsi"/>
          <w:sz w:val="21"/>
          <w:szCs w:val="21"/>
          <w:lang w:eastAsia="en-US"/>
        </w:rPr>
        <w:t>(</w:t>
      </w:r>
      <w:r w:rsidRPr="003E0DB7">
        <w:rPr>
          <w:rFonts w:asciiTheme="minorHAnsi" w:eastAsia="TimesNewRomanPSMT" w:hAnsiTheme="minorHAnsi" w:cstheme="minorHAnsi"/>
          <w:sz w:val="21"/>
          <w:szCs w:val="21"/>
        </w:rPr>
        <w:t xml:space="preserve">postaci elektronicznej opatrzonej kwalifikowanym podpisem elektronicznym) </w:t>
      </w:r>
      <w:r w:rsidRPr="003E0DB7">
        <w:rPr>
          <w:rFonts w:asciiTheme="minorHAnsi" w:eastAsia="TimesNewRoman" w:hAnsiTheme="minorHAnsi" w:cstheme="minorHAnsi"/>
          <w:sz w:val="21"/>
          <w:szCs w:val="21"/>
        </w:rPr>
        <w:t>lub w postaci elektronicznej opatrzonej podpisem zaufanym lub podpisem osobistym;</w:t>
      </w:r>
      <w:r w:rsidRPr="003E0DB7">
        <w:rPr>
          <w:rFonts w:asciiTheme="minorHAnsi" w:eastAsia="Calibri" w:hAnsiTheme="minorHAnsi" w:cstheme="minorHAnsi"/>
          <w:sz w:val="21"/>
          <w:szCs w:val="21"/>
          <w:lang w:eastAsia="en-US"/>
        </w:rPr>
        <w:t xml:space="preserve"> </w:t>
      </w:r>
      <w:r w:rsidRPr="003E0DB7">
        <w:rPr>
          <w:rFonts w:asciiTheme="minorHAnsi" w:eastAsia="TimesNewRoman" w:hAnsiTheme="minorHAnsi" w:cstheme="minorHAnsi"/>
          <w:sz w:val="21"/>
          <w:szCs w:val="21"/>
        </w:rPr>
        <w:t xml:space="preserve">ilekroć w niniejszym rozdziale </w:t>
      </w:r>
      <w:r w:rsidRPr="003E0DB7">
        <w:rPr>
          <w:rFonts w:asciiTheme="minorHAnsi" w:hAnsiTheme="minorHAnsi" w:cstheme="minorHAnsi"/>
          <w:sz w:val="21"/>
          <w:szCs w:val="21"/>
        </w:rPr>
        <w:t xml:space="preserve">jest mowa </w:t>
      </w:r>
      <w:r w:rsidR="00D91AAA">
        <w:rPr>
          <w:rFonts w:asciiTheme="minorHAnsi" w:hAnsiTheme="minorHAnsi" w:cstheme="minorHAnsi"/>
          <w:sz w:val="21"/>
          <w:szCs w:val="21"/>
        </w:rPr>
        <w:br/>
      </w:r>
      <w:r w:rsidRPr="003E0DB7">
        <w:rPr>
          <w:rFonts w:asciiTheme="minorHAnsi" w:hAnsiTheme="minorHAnsi" w:cstheme="minorHAnsi"/>
          <w:sz w:val="21"/>
          <w:szCs w:val="21"/>
        </w:rPr>
        <w:t>o ofercie, należy przez to rozumieć również ofertę dodatkową;</w:t>
      </w:r>
      <w:r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b/>
          <w:bCs/>
          <w:i/>
          <w:iCs/>
          <w:sz w:val="21"/>
          <w:szCs w:val="21"/>
          <w:highlight w:val="yellow"/>
        </w:rPr>
        <w:t xml:space="preserve">UWAGA: podpisem osobistym nie jest podpis własnoręczny; </w:t>
      </w:r>
      <w:r w:rsidRPr="00663862">
        <w:rPr>
          <w:rStyle w:val="markedcontent"/>
          <w:rFonts w:asciiTheme="minorHAnsi" w:hAnsiTheme="minorHAnsi" w:cstheme="minorHAnsi"/>
          <w:b/>
          <w:bCs/>
          <w:i/>
          <w:iCs/>
          <w:sz w:val="21"/>
          <w:szCs w:val="21"/>
          <w:highlight w:val="yellow"/>
        </w:rPr>
        <w:t xml:space="preserve">zgodnie z art. 2 ust. 1 pkt 9 ustawy z dnia 6 sierpnia 2010 roku o dowodach osobistych, </w:t>
      </w:r>
      <w:r w:rsidRPr="00663862">
        <w:rPr>
          <w:rStyle w:val="markedcontent"/>
          <w:rFonts w:asciiTheme="minorHAnsi" w:hAnsiTheme="minorHAnsi" w:cstheme="minorHAnsi"/>
          <w:b/>
          <w:bCs/>
          <w:i/>
          <w:iCs/>
          <w:sz w:val="21"/>
          <w:szCs w:val="21"/>
          <w:highlight w:val="yellow"/>
          <w:u w:val="single"/>
        </w:rPr>
        <w:t>podpisem osobistym</w:t>
      </w:r>
      <w:r w:rsidRPr="00663862">
        <w:rPr>
          <w:rStyle w:val="markedcontent"/>
          <w:rFonts w:asciiTheme="minorHAnsi" w:hAnsiTheme="minorHAnsi" w:cstheme="minorHAnsi"/>
          <w:b/>
          <w:bCs/>
          <w:i/>
          <w:iCs/>
          <w:sz w:val="21"/>
          <w:szCs w:val="21"/>
          <w:highlight w:val="yellow"/>
        </w:rPr>
        <w:t xml:space="preserve"> jest zaawansowany </w:t>
      </w:r>
      <w:r w:rsidRPr="00663862">
        <w:rPr>
          <w:rStyle w:val="highlight"/>
          <w:rFonts w:asciiTheme="minorHAnsi" w:hAnsiTheme="minorHAnsi" w:cstheme="minorHAnsi"/>
          <w:b/>
          <w:bCs/>
          <w:i/>
          <w:iCs/>
          <w:sz w:val="21"/>
          <w:szCs w:val="21"/>
          <w:highlight w:val="yellow"/>
        </w:rPr>
        <w:t>podpis</w:t>
      </w:r>
      <w:r w:rsidRPr="00663862">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roku w sprawie identyfikacji elektronicznej i usług zaufania </w:t>
      </w:r>
      <w:r w:rsidR="00D91AAA">
        <w:rPr>
          <w:rStyle w:val="markedcontent"/>
          <w:rFonts w:asciiTheme="minorHAnsi" w:hAnsiTheme="minorHAnsi" w:cstheme="minorHAnsi"/>
          <w:b/>
          <w:bCs/>
          <w:i/>
          <w:iCs/>
          <w:sz w:val="21"/>
          <w:szCs w:val="21"/>
          <w:highlight w:val="yellow"/>
        </w:rPr>
        <w:br/>
      </w:r>
      <w:r w:rsidRPr="00663862">
        <w:rPr>
          <w:rStyle w:val="markedcontent"/>
          <w:rFonts w:asciiTheme="minorHAnsi" w:hAnsiTheme="minorHAnsi" w:cstheme="minorHAnsi"/>
          <w:b/>
          <w:bCs/>
          <w:i/>
          <w:iCs/>
          <w:sz w:val="21"/>
          <w:szCs w:val="21"/>
          <w:highlight w:val="yellow"/>
        </w:rPr>
        <w:t>w odniesieniu do transakcji elektronicznych na rynku wewnętrznym oraz uchylającego dyrektywę 1999/93/WE, weryfikowany za pomocą certyfikatu podpisu osobistego</w:t>
      </w:r>
      <w:r w:rsidRPr="00663862">
        <w:rPr>
          <w:rStyle w:val="markedcontent"/>
          <w:rFonts w:asciiTheme="minorHAnsi" w:hAnsiTheme="minorHAnsi" w:cstheme="minorHAnsi"/>
          <w:b/>
          <w:i/>
          <w:sz w:val="21"/>
          <w:szCs w:val="21"/>
          <w:highlight w:val="yellow"/>
        </w:rPr>
        <w:t>.</w:t>
      </w:r>
    </w:p>
    <w:p w14:paraId="6142801F" w14:textId="77777777" w:rsidR="00B206CC" w:rsidRPr="003E0DB7" w:rsidRDefault="00B206CC" w:rsidP="00B206CC">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3E0DB7">
        <w:rPr>
          <w:rFonts w:asciiTheme="minorHAnsi" w:hAnsiTheme="minorHAnsi" w:cstheme="minorHAnsi"/>
          <w:b/>
          <w:sz w:val="21"/>
          <w:szCs w:val="21"/>
        </w:rPr>
        <w:t>sporządza się w postaci elektronicznej</w:t>
      </w:r>
      <w:r w:rsidRPr="003E0DB7">
        <w:rPr>
          <w:rFonts w:asciiTheme="minorHAnsi" w:hAnsiTheme="minorHAnsi" w:cstheme="minorHAnsi"/>
          <w:sz w:val="21"/>
          <w:szCs w:val="21"/>
        </w:rPr>
        <w:t>, w formatach danych określonych w</w:t>
      </w:r>
      <w:r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sz w:val="21"/>
          <w:szCs w:val="21"/>
        </w:rPr>
        <w:t xml:space="preserve">Obwieszczeniu, o którym mowa w pkt 34, </w:t>
      </w:r>
      <w:r w:rsidRPr="003E0DB7">
        <w:rPr>
          <w:rFonts w:asciiTheme="minorHAnsi" w:hAnsiTheme="minorHAnsi" w:cstheme="minorHAnsi"/>
          <w:sz w:val="21"/>
          <w:szCs w:val="21"/>
          <w:u w:val="single"/>
        </w:rPr>
        <w:t>z uwzględnieniem zaleceń zamawiającego, o których mowa w niniejszym rozdziale</w:t>
      </w:r>
      <w:r w:rsidRPr="003E0DB7">
        <w:rPr>
          <w:rFonts w:asciiTheme="minorHAnsi" w:hAnsiTheme="minorHAnsi" w:cstheme="minorHAnsi"/>
          <w:sz w:val="21"/>
          <w:szCs w:val="21"/>
          <w:lang w:eastAsia="pl-PL"/>
        </w:rPr>
        <w:t>.</w:t>
      </w:r>
    </w:p>
    <w:p w14:paraId="4F3A0385" w14:textId="77777777" w:rsidR="00B206CC" w:rsidRPr="003E0DB7" w:rsidRDefault="00B206CC" w:rsidP="00B206CC">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hAnsiTheme="minorHAnsi" w:cstheme="minorHAnsi"/>
          <w:sz w:val="21"/>
          <w:szCs w:val="21"/>
        </w:rPr>
        <w:t xml:space="preserve">Informacje, oświadczenia lub dokumenty, inne niż określone w pkt 6, przekazywane w postępowaniu, </w:t>
      </w:r>
      <w:r w:rsidRPr="003E0DB7">
        <w:rPr>
          <w:rFonts w:asciiTheme="minorHAnsi" w:hAnsiTheme="minorHAnsi" w:cstheme="minorHAnsi"/>
          <w:b/>
          <w:sz w:val="21"/>
          <w:szCs w:val="21"/>
        </w:rPr>
        <w:t>sporządza się w postaci elektronicznej</w:t>
      </w:r>
      <w:r w:rsidRPr="003E0DB7">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3E0DB7">
        <w:rPr>
          <w:rFonts w:asciiTheme="minorHAnsi" w:hAnsiTheme="minorHAnsi" w:cstheme="minorHAnsi"/>
          <w:sz w:val="21"/>
          <w:szCs w:val="21"/>
          <w:u w:val="single"/>
          <w:lang w:eastAsia="pl-PL"/>
        </w:rPr>
        <w:t>z uwzględnieniem zaleceń (preferencji) zamawiającego, o których mowa w niniejszym rozdziale</w:t>
      </w:r>
      <w:r w:rsidRPr="003E0DB7">
        <w:rPr>
          <w:rFonts w:asciiTheme="minorHAnsi" w:hAnsiTheme="minorHAnsi" w:cstheme="minorHAnsi"/>
          <w:sz w:val="21"/>
          <w:szCs w:val="21"/>
        </w:rPr>
        <w:t>.</w:t>
      </w:r>
    </w:p>
    <w:p w14:paraId="7FA5F27C" w14:textId="77777777" w:rsidR="00B206CC" w:rsidRPr="003E0DB7" w:rsidRDefault="00B206CC" w:rsidP="00B206CC">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 xml:space="preserve">Ofertę wraz </w:t>
      </w:r>
      <w:r>
        <w:rPr>
          <w:rFonts w:asciiTheme="minorHAnsi" w:eastAsia="Calibri" w:hAnsiTheme="minorHAnsi" w:cstheme="minorHAnsi"/>
          <w:sz w:val="21"/>
          <w:szCs w:val="21"/>
          <w:lang w:eastAsia="en-US"/>
        </w:rPr>
        <w:t xml:space="preserve">z kosztorysem ofertowym oraz </w:t>
      </w:r>
      <w:r w:rsidRPr="003E0DB7">
        <w:rPr>
          <w:rFonts w:asciiTheme="minorHAnsi" w:eastAsia="Calibri" w:hAnsiTheme="minorHAnsi" w:cstheme="minorHAnsi"/>
          <w:sz w:val="21"/>
          <w:szCs w:val="21"/>
          <w:lang w:eastAsia="en-US"/>
        </w:rPr>
        <w:t>wszystkimi pozostałymi załącznikami wymienionymi w pkt 4 Rozdziału 9 SWZ, złożyć należy za pomocą formularza „OFERTA WYKONAWCY”.</w:t>
      </w:r>
    </w:p>
    <w:p w14:paraId="1C5471D7" w14:textId="77777777" w:rsidR="00B206CC" w:rsidRPr="003E0DB7" w:rsidRDefault="00B206CC" w:rsidP="00B206CC">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Informacje stanowiące tajemnicę przedsiębiorstwa, w rozumieniu</w:t>
      </w:r>
      <w:r w:rsidRPr="003E0DB7">
        <w:rPr>
          <w:rFonts w:asciiTheme="minorHAnsi" w:hAnsiTheme="minorHAnsi" w:cstheme="minorHAnsi"/>
          <w:sz w:val="21"/>
          <w:szCs w:val="21"/>
        </w:rPr>
        <w:t xml:space="preserve"> przepisów ustawy z dnia 16 kwietnia 1993 roku o zwalczaniu nieuczciwej konkurencji</w:t>
      </w:r>
      <w:r w:rsidRPr="003E0DB7">
        <w:rPr>
          <w:rFonts w:asciiTheme="minorHAnsi" w:eastAsia="Calibri" w:hAnsiTheme="minorHAnsi" w:cstheme="minorHAnsi"/>
          <w:sz w:val="21"/>
          <w:szCs w:val="21"/>
          <w:lang w:eastAsia="en-US"/>
        </w:rPr>
        <w:t>, wykonawca składa za pomocą formularza „TAJEMNICA PRZEDSIĘBIORSTWA”.</w:t>
      </w:r>
    </w:p>
    <w:p w14:paraId="6EA00312" w14:textId="77777777" w:rsidR="00B206CC" w:rsidRPr="003E0DB7" w:rsidRDefault="00B206CC" w:rsidP="00B206CC">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Informacje, o</w:t>
      </w:r>
      <w:r w:rsidRPr="003E0DB7">
        <w:rPr>
          <w:rFonts w:asciiTheme="minorHAnsi" w:hAnsiTheme="minorHAnsi" w:cstheme="minorHAnsi"/>
          <w:sz w:val="21"/>
          <w:szCs w:val="21"/>
        </w:rPr>
        <w:t>świadczenia lub dokumenty</w:t>
      </w:r>
      <w:r w:rsidRPr="003E0DB7">
        <w:rPr>
          <w:rFonts w:asciiTheme="minorHAnsi" w:eastAsia="Calibri" w:hAnsiTheme="minorHAnsi" w:cstheme="minorHAnsi"/>
          <w:sz w:val="21"/>
          <w:szCs w:val="21"/>
          <w:lang w:eastAsia="en-US"/>
        </w:rPr>
        <w:t xml:space="preserve"> wymienione w pkt 6 lub 7, </w:t>
      </w:r>
      <w:r w:rsidRPr="003E0DB7">
        <w:rPr>
          <w:rFonts w:asciiTheme="minorHAnsi" w:hAnsiTheme="minorHAnsi" w:cstheme="minorHAnsi"/>
          <w:sz w:val="21"/>
          <w:szCs w:val="21"/>
        </w:rPr>
        <w:t>przekazywane w postępowaniu</w:t>
      </w:r>
      <w:r w:rsidRPr="003E0DB7">
        <w:rPr>
          <w:rFonts w:asciiTheme="minorHAnsi" w:eastAsia="Calibri" w:hAnsiTheme="minorHAnsi" w:cstheme="minorHAnsi"/>
          <w:sz w:val="21"/>
          <w:szCs w:val="21"/>
          <w:lang w:eastAsia="en-US"/>
        </w:rPr>
        <w:t xml:space="preserve"> po terminie składania ofert, wykonawca przekazuje zamawiającemu za </w:t>
      </w:r>
      <w:r w:rsidRPr="003E0DB7">
        <w:rPr>
          <w:rFonts w:asciiTheme="minorHAnsi" w:hAnsiTheme="minorHAnsi" w:cstheme="minorHAnsi"/>
          <w:sz w:val="21"/>
          <w:szCs w:val="21"/>
          <w:lang w:eastAsia="pl-PL"/>
        </w:rPr>
        <w:t>pośrednictwem formularza „WYŚLIJ WIADOMOŚĆ DO ZAMAWIAJĄCEGO”.</w:t>
      </w:r>
    </w:p>
    <w:p w14:paraId="0BA2ABB3" w14:textId="77777777" w:rsidR="00B206CC" w:rsidRPr="003E0DB7" w:rsidRDefault="00B206CC" w:rsidP="00B206CC">
      <w:pPr>
        <w:pStyle w:val="Akapitzlist"/>
        <w:numPr>
          <w:ilvl w:val="0"/>
          <w:numId w:val="20"/>
        </w:numPr>
        <w:tabs>
          <w:tab w:val="left" w:pos="426"/>
        </w:tabs>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3E0DB7">
        <w:rPr>
          <w:rFonts w:asciiTheme="minorHAnsi" w:hAnsiTheme="minorHAnsi" w:cstheme="minorHAnsi"/>
          <w:sz w:val="21"/>
          <w:szCs w:val="21"/>
          <w:lang w:val="pl-PL"/>
        </w:rPr>
        <w:t xml:space="preserve">; </w:t>
      </w:r>
      <w:r w:rsidRPr="003E0DB7">
        <w:rPr>
          <w:rFonts w:asciiTheme="minorHAnsi" w:hAnsiTheme="minorHAnsi" w:cstheme="minorHAnsi"/>
          <w:b/>
          <w:sz w:val="21"/>
          <w:szCs w:val="21"/>
        </w:rPr>
        <w:t>w celu utrzymania w poufności tych informacji, wykonawca winien przekazać je w wydzielonym i odpowiednio oznaczonym pliku</w:t>
      </w:r>
      <w:r w:rsidRPr="003E0DB7">
        <w:rPr>
          <w:rFonts w:asciiTheme="minorHAnsi" w:hAnsiTheme="minorHAnsi" w:cstheme="minorHAnsi"/>
          <w:sz w:val="21"/>
          <w:szCs w:val="21"/>
          <w:lang w:val="pl-PL"/>
        </w:rPr>
        <w:t>.</w:t>
      </w:r>
    </w:p>
    <w:p w14:paraId="7AA1A3B4" w14:textId="77777777" w:rsidR="00B206CC" w:rsidRDefault="00B206CC" w:rsidP="00B206CC">
      <w:pPr>
        <w:pStyle w:val="Akapitzlist"/>
        <w:numPr>
          <w:ilvl w:val="0"/>
          <w:numId w:val="20"/>
        </w:numPr>
        <w:tabs>
          <w:tab w:val="left" w:pos="426"/>
        </w:tabs>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26121AA4" w14:textId="77777777" w:rsidR="00B206CC" w:rsidRDefault="00B206CC" w:rsidP="00B206CC">
      <w:pPr>
        <w:pStyle w:val="Akapitzlist"/>
        <w:numPr>
          <w:ilvl w:val="0"/>
          <w:numId w:val="20"/>
        </w:numPr>
        <w:tabs>
          <w:tab w:val="left" w:pos="426"/>
        </w:tabs>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w:t>
      </w:r>
      <w:r>
        <w:rPr>
          <w:rFonts w:asciiTheme="minorHAnsi" w:hAnsiTheme="minorHAnsi" w:cstheme="minorHAnsi"/>
          <w:sz w:val="21"/>
          <w:szCs w:val="21"/>
        </w:rPr>
        <w:t xml:space="preserve"> </w:t>
      </w:r>
      <w:r w:rsidRPr="00F67DCE">
        <w:rPr>
          <w:rFonts w:asciiTheme="minorHAnsi" w:hAnsiTheme="minorHAnsi" w:cstheme="minorHAnsi"/>
          <w:sz w:val="21"/>
          <w:szCs w:val="21"/>
        </w:rPr>
        <w:t>cyfrowego odwzorowania z dokumentem w postaci papierowej.</w:t>
      </w:r>
    </w:p>
    <w:p w14:paraId="1F94CEEF" w14:textId="77777777" w:rsidR="00B206CC" w:rsidRPr="00F67DCE" w:rsidRDefault="00B206CC" w:rsidP="00B206CC">
      <w:pPr>
        <w:pStyle w:val="Akapitzlist"/>
        <w:numPr>
          <w:ilvl w:val="0"/>
          <w:numId w:val="20"/>
        </w:numPr>
        <w:tabs>
          <w:tab w:val="left" w:pos="426"/>
        </w:tabs>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Poświadczenia zgodności cyfrowego odwzorowania z dokumentem w postaci papierowej, o którym mowa w pkt 13, dokonuje w przypadku:</w:t>
      </w:r>
    </w:p>
    <w:p w14:paraId="2AD379FF" w14:textId="77777777" w:rsidR="00B206CC" w:rsidRDefault="00B206CC" w:rsidP="00B206CC">
      <w:pPr>
        <w:pStyle w:val="Tekstpodstawowywcity2"/>
        <w:numPr>
          <w:ilvl w:val="1"/>
          <w:numId w:val="49"/>
        </w:numPr>
        <w:tabs>
          <w:tab w:val="left" w:pos="851"/>
        </w:tabs>
        <w:spacing w:after="0" w:line="240" w:lineRule="auto"/>
        <w:ind w:left="851" w:hanging="425"/>
        <w:jc w:val="both"/>
        <w:rPr>
          <w:rFonts w:asciiTheme="minorHAnsi" w:hAnsiTheme="minorHAnsi" w:cstheme="minorHAnsi"/>
          <w:sz w:val="21"/>
          <w:szCs w:val="21"/>
        </w:rPr>
      </w:pPr>
      <w:r>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FBF6F1" w14:textId="77777777" w:rsidR="00B206CC" w:rsidRDefault="00B206CC" w:rsidP="00B206CC">
      <w:pPr>
        <w:pStyle w:val="Tekstpodstawowywcity2"/>
        <w:numPr>
          <w:ilvl w:val="1"/>
          <w:numId w:val="49"/>
        </w:numPr>
        <w:tabs>
          <w:tab w:val="left" w:pos="851"/>
        </w:tabs>
        <w:spacing w:after="0" w:line="240" w:lineRule="auto"/>
        <w:ind w:left="851" w:hanging="425"/>
        <w:jc w:val="both"/>
        <w:rPr>
          <w:rFonts w:asciiTheme="minorHAnsi" w:hAnsiTheme="minorHAnsi" w:cstheme="minorHAnsi"/>
          <w:sz w:val="21"/>
          <w:szCs w:val="21"/>
        </w:rPr>
      </w:pPr>
      <w:r w:rsidRPr="00B55AE1">
        <w:rPr>
          <w:rFonts w:asciiTheme="minorHAnsi" w:hAnsiTheme="minorHAnsi" w:cstheme="minorHAnsi"/>
          <w:sz w:val="21"/>
          <w:szCs w:val="21"/>
        </w:rPr>
        <w:t>Przedmiotowych środków dowodowych – odpowiednio wykonawca lub wykonawca wspólnie ubiegający się o udzielenie zamówienia;</w:t>
      </w:r>
    </w:p>
    <w:p w14:paraId="163D4416" w14:textId="77777777" w:rsidR="00B206CC" w:rsidRPr="00B55AE1" w:rsidRDefault="00B206CC" w:rsidP="00B206CC">
      <w:pPr>
        <w:pStyle w:val="Tekstpodstawowywcity2"/>
        <w:numPr>
          <w:ilvl w:val="1"/>
          <w:numId w:val="49"/>
        </w:numPr>
        <w:tabs>
          <w:tab w:val="left" w:pos="851"/>
        </w:tabs>
        <w:spacing w:after="0" w:line="240" w:lineRule="auto"/>
        <w:ind w:left="851" w:hanging="425"/>
        <w:jc w:val="both"/>
        <w:rPr>
          <w:rFonts w:asciiTheme="minorHAnsi" w:hAnsiTheme="minorHAnsi" w:cstheme="minorHAnsi"/>
          <w:sz w:val="21"/>
          <w:szCs w:val="21"/>
        </w:rPr>
      </w:pPr>
      <w:r w:rsidRPr="00B55AE1">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4769ACE0" w14:textId="77777777" w:rsidR="00B206CC" w:rsidRDefault="00B206CC" w:rsidP="00B206CC">
      <w:pPr>
        <w:pStyle w:val="NormalnyWeb"/>
        <w:numPr>
          <w:ilvl w:val="0"/>
          <w:numId w:val="20"/>
        </w:numPr>
        <w:tabs>
          <w:tab w:val="left" w:pos="426"/>
        </w:tabs>
        <w:suppressAutoHyphens w:val="0"/>
        <w:spacing w:before="0" w:after="0"/>
        <w:ind w:left="426" w:hanging="426"/>
        <w:jc w:val="both"/>
        <w:rPr>
          <w:rFonts w:asciiTheme="minorHAnsi" w:hAnsiTheme="minorHAnsi" w:cstheme="minorHAnsi"/>
          <w:sz w:val="21"/>
          <w:szCs w:val="21"/>
        </w:rPr>
      </w:pPr>
      <w:r>
        <w:rPr>
          <w:rFonts w:asciiTheme="minorHAnsi" w:hAnsiTheme="minorHAnsi" w:cstheme="minorHAnsi"/>
          <w:sz w:val="21"/>
          <w:szCs w:val="21"/>
        </w:rPr>
        <w:t>Poświadczenia zgodności cyfrowego odwzorowania z dokumentem w postaci papierowej, o którym mowa w pkt 13, może dokonać również notariusz.</w:t>
      </w:r>
    </w:p>
    <w:p w14:paraId="3C19DFA6" w14:textId="77777777" w:rsidR="00B206CC" w:rsidRDefault="00B206CC" w:rsidP="00B206CC">
      <w:pPr>
        <w:pStyle w:val="NormalnyWeb"/>
        <w:numPr>
          <w:ilvl w:val="0"/>
          <w:numId w:val="20"/>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7A5A7B7" w14:textId="2B0BB4A3" w:rsidR="00B206CC" w:rsidRDefault="00B206CC" w:rsidP="00B206CC">
      <w:pPr>
        <w:pStyle w:val="NormalnyWeb"/>
        <w:numPr>
          <w:ilvl w:val="0"/>
          <w:numId w:val="20"/>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Pr>
          <w:rFonts w:asciiTheme="minorHAnsi" w:hAnsiTheme="minorHAnsi" w:cstheme="minorHAnsi"/>
          <w:sz w:val="21"/>
          <w:szCs w:val="21"/>
        </w:rPr>
        <w:br/>
        <w:t>w postaci elektronicznej i opatruje się kwalifikowanym podpisem elektronicznym, podpisem zaufanym lub podpisem osobistym.</w:t>
      </w:r>
    </w:p>
    <w:p w14:paraId="391FEB1A" w14:textId="77777777" w:rsidR="00B206CC" w:rsidRDefault="00B206CC" w:rsidP="00B206CC">
      <w:pPr>
        <w:pStyle w:val="NormalnyWeb"/>
        <w:numPr>
          <w:ilvl w:val="0"/>
          <w:numId w:val="20"/>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88B1333" w14:textId="77777777" w:rsidR="00B206CC" w:rsidRDefault="00B206CC" w:rsidP="00B206CC">
      <w:pPr>
        <w:pStyle w:val="NormalnyWeb"/>
        <w:numPr>
          <w:ilvl w:val="0"/>
          <w:numId w:val="20"/>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Poświadczenia zgodności cyfrowego odwzorowania z dokumentem w postaci papierowej, o którym mowa w pkt 18, dokonuje w przypadku:</w:t>
      </w:r>
    </w:p>
    <w:p w14:paraId="2A6C3B55" w14:textId="77777777" w:rsidR="00B206CC" w:rsidRDefault="00B206CC" w:rsidP="00B206CC">
      <w:pPr>
        <w:pStyle w:val="NormalnyWeb"/>
        <w:numPr>
          <w:ilvl w:val="1"/>
          <w:numId w:val="50"/>
        </w:numPr>
        <w:tabs>
          <w:tab w:val="left" w:pos="851"/>
        </w:tabs>
        <w:suppressAutoHyphens w:val="0"/>
        <w:spacing w:before="0" w:after="0"/>
        <w:ind w:left="851" w:hanging="425"/>
        <w:jc w:val="both"/>
        <w:rPr>
          <w:rFonts w:asciiTheme="minorHAnsi" w:hAnsiTheme="minorHAnsi" w:cstheme="minorHAnsi"/>
          <w:sz w:val="21"/>
          <w:szCs w:val="21"/>
        </w:rPr>
      </w:pPr>
      <w:r>
        <w:rPr>
          <w:rFonts w:asciiTheme="minorHAnsi" w:hAnsiTheme="minorHAnsi" w:cstheme="minorHAnsi"/>
          <w:sz w:val="21"/>
          <w:szCs w:val="21"/>
        </w:rPr>
        <w:t xml:space="preserve">Podmiotowych środków dowodowych – odpowiednio wykonawca, wykonawca wspólnie ubiegający się </w:t>
      </w:r>
      <w:r>
        <w:rPr>
          <w:rFonts w:asciiTheme="minorHAnsi" w:hAnsiTheme="minorHAnsi" w:cstheme="minorHAnsi"/>
          <w:sz w:val="21"/>
          <w:szCs w:val="21"/>
        </w:rPr>
        <w:br/>
        <w:t>o udzielenie zamówienia, podmiot udostępniający zasoby lub podwykonawca, w zakresie podmiotowych środków dowodowych, które każdego z nich dotyczą;</w:t>
      </w:r>
    </w:p>
    <w:p w14:paraId="152D0160" w14:textId="77777777" w:rsidR="00B206CC" w:rsidRDefault="00B206CC" w:rsidP="00B206CC">
      <w:pPr>
        <w:pStyle w:val="NormalnyWeb"/>
        <w:numPr>
          <w:ilvl w:val="1"/>
          <w:numId w:val="50"/>
        </w:numPr>
        <w:tabs>
          <w:tab w:val="left" w:pos="851"/>
        </w:tabs>
        <w:suppressAutoHyphens w:val="0"/>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7A9A7D03" w14:textId="77777777" w:rsidR="00B206CC" w:rsidRPr="003E7C35" w:rsidRDefault="00B206CC" w:rsidP="00B206CC">
      <w:pPr>
        <w:pStyle w:val="NormalnyWeb"/>
        <w:numPr>
          <w:ilvl w:val="1"/>
          <w:numId w:val="50"/>
        </w:numPr>
        <w:tabs>
          <w:tab w:val="left" w:pos="851"/>
        </w:tabs>
        <w:suppressAutoHyphens w:val="0"/>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Pełnomocnictwa – mocodawca.</w:t>
      </w:r>
    </w:p>
    <w:p w14:paraId="44D15658" w14:textId="77777777" w:rsidR="00697EEA" w:rsidRPr="007220EF" w:rsidRDefault="00697EEA" w:rsidP="00FD0D66">
      <w:pPr>
        <w:pStyle w:val="NormalnyWeb"/>
        <w:numPr>
          <w:ilvl w:val="0"/>
          <w:numId w:val="20"/>
        </w:numPr>
        <w:tabs>
          <w:tab w:val="left" w:pos="426"/>
        </w:tabs>
        <w:spacing w:before="0" w:after="0"/>
        <w:ind w:left="426" w:hanging="426"/>
        <w:jc w:val="both"/>
        <w:rPr>
          <w:rFonts w:ascii="Calibri" w:hAnsi="Calibri" w:cs="Calibri"/>
          <w:sz w:val="21"/>
          <w:szCs w:val="21"/>
        </w:rPr>
      </w:pPr>
      <w:r w:rsidRPr="007220EF">
        <w:rPr>
          <w:rFonts w:ascii="Calibri" w:hAnsi="Calibri" w:cs="Calibri"/>
          <w:sz w:val="21"/>
          <w:szCs w:val="21"/>
        </w:rPr>
        <w:t>Poświadczenia zgodności cyfrowego odwzorowania z dokumentem w postaci papierowej, o którym mowa w pkt 18, może dokonać również notariusz.</w:t>
      </w:r>
    </w:p>
    <w:p w14:paraId="2DEA49D5" w14:textId="77777777" w:rsidR="00697EEA" w:rsidRPr="007220EF" w:rsidRDefault="00697EEA" w:rsidP="00FD0D66">
      <w:pPr>
        <w:pStyle w:val="NormalnyWeb"/>
        <w:numPr>
          <w:ilvl w:val="0"/>
          <w:numId w:val="20"/>
        </w:numPr>
        <w:tabs>
          <w:tab w:val="left" w:pos="426"/>
        </w:tabs>
        <w:spacing w:before="0" w:after="0"/>
        <w:ind w:left="426" w:hanging="426"/>
        <w:jc w:val="both"/>
        <w:rPr>
          <w:rFonts w:ascii="Calibri" w:hAnsi="Calibri" w:cs="Calibri"/>
          <w:sz w:val="21"/>
          <w:szCs w:val="21"/>
        </w:rPr>
      </w:pPr>
      <w:r w:rsidRPr="007220EF">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01F3E62" w14:textId="77777777" w:rsidR="00697EEA" w:rsidRPr="007220EF" w:rsidRDefault="00697EEA" w:rsidP="00FD0D66">
      <w:pPr>
        <w:pStyle w:val="NormalnyWeb"/>
        <w:numPr>
          <w:ilvl w:val="0"/>
          <w:numId w:val="20"/>
        </w:numPr>
        <w:tabs>
          <w:tab w:val="left" w:pos="426"/>
        </w:tabs>
        <w:spacing w:before="0" w:after="0"/>
        <w:ind w:left="426" w:hanging="426"/>
        <w:jc w:val="both"/>
        <w:rPr>
          <w:rFonts w:ascii="Calibri" w:hAnsi="Calibri" w:cs="Calibri"/>
          <w:sz w:val="21"/>
          <w:szCs w:val="21"/>
        </w:rPr>
      </w:pPr>
      <w:r w:rsidRPr="007220EF">
        <w:rPr>
          <w:rFonts w:ascii="Calibri" w:hAnsi="Calibri" w:cs="Calibri"/>
          <w:sz w:val="21"/>
          <w:szCs w:val="21"/>
        </w:rPr>
        <w:t>Dokumenty elektroniczne w postępowaniu spełniają łącznie następujące wymagania:</w:t>
      </w:r>
    </w:p>
    <w:p w14:paraId="19A8EC74" w14:textId="77777777" w:rsidR="00697EEA" w:rsidRDefault="00697EEA" w:rsidP="00FD0D66">
      <w:pPr>
        <w:pStyle w:val="NormalnyWeb"/>
        <w:numPr>
          <w:ilvl w:val="1"/>
          <w:numId w:val="20"/>
        </w:numPr>
        <w:tabs>
          <w:tab w:val="left" w:pos="851"/>
        </w:tabs>
        <w:spacing w:before="0" w:after="0"/>
        <w:ind w:left="851" w:hanging="425"/>
        <w:jc w:val="both"/>
        <w:rPr>
          <w:rFonts w:ascii="Calibri" w:hAnsi="Calibri" w:cs="Calibri"/>
          <w:sz w:val="21"/>
          <w:szCs w:val="21"/>
        </w:rPr>
      </w:pPr>
      <w:r w:rsidRPr="007220EF">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0083D01F" w14:textId="77777777" w:rsidR="00697EEA" w:rsidRDefault="00697EEA" w:rsidP="00FD0D66">
      <w:pPr>
        <w:pStyle w:val="NormalnyWeb"/>
        <w:numPr>
          <w:ilvl w:val="1"/>
          <w:numId w:val="20"/>
        </w:numPr>
        <w:tabs>
          <w:tab w:val="left" w:pos="851"/>
        </w:tabs>
        <w:spacing w:before="0" w:after="0"/>
        <w:ind w:left="851" w:hanging="425"/>
        <w:jc w:val="both"/>
        <w:rPr>
          <w:rFonts w:ascii="Calibri" w:hAnsi="Calibri" w:cs="Calibri"/>
          <w:sz w:val="21"/>
          <w:szCs w:val="21"/>
        </w:rPr>
      </w:pPr>
      <w:r w:rsidRPr="007220EF">
        <w:rPr>
          <w:rFonts w:ascii="Calibri" w:hAnsi="Calibri" w:cs="Calibri"/>
          <w:sz w:val="21"/>
          <w:szCs w:val="21"/>
        </w:rPr>
        <w:t>Umożliwiają prezentację treści w postaci elektronicznej, w szczególności przez wyświetlenie tej treści na monitorze ekranowym;</w:t>
      </w:r>
    </w:p>
    <w:p w14:paraId="5BD3EEA8" w14:textId="77777777" w:rsidR="00697EEA" w:rsidRPr="007220EF" w:rsidRDefault="00697EEA" w:rsidP="00FD0D66">
      <w:pPr>
        <w:pStyle w:val="NormalnyWeb"/>
        <w:numPr>
          <w:ilvl w:val="1"/>
          <w:numId w:val="20"/>
        </w:numPr>
        <w:tabs>
          <w:tab w:val="left" w:pos="851"/>
        </w:tabs>
        <w:spacing w:before="0" w:after="0"/>
        <w:ind w:left="851" w:hanging="425"/>
        <w:jc w:val="both"/>
        <w:rPr>
          <w:rFonts w:ascii="Calibri" w:hAnsi="Calibri" w:cs="Calibri"/>
          <w:sz w:val="21"/>
          <w:szCs w:val="21"/>
        </w:rPr>
      </w:pPr>
      <w:r w:rsidRPr="007220EF">
        <w:rPr>
          <w:rFonts w:ascii="Calibri" w:hAnsi="Calibri" w:cs="Calibri"/>
          <w:sz w:val="21"/>
          <w:szCs w:val="21"/>
        </w:rPr>
        <w:t>Umożliwiają prezentację treści w postaci papierowej, w szczególności za pomocą wydruku;</w:t>
      </w:r>
    </w:p>
    <w:p w14:paraId="6C77821D" w14:textId="77777777" w:rsidR="00697EEA" w:rsidRPr="007220EF" w:rsidRDefault="00697EEA" w:rsidP="00FD0D66">
      <w:pPr>
        <w:pStyle w:val="NormalnyWeb"/>
        <w:numPr>
          <w:ilvl w:val="1"/>
          <w:numId w:val="20"/>
        </w:numPr>
        <w:tabs>
          <w:tab w:val="left" w:pos="851"/>
        </w:tabs>
        <w:spacing w:before="0" w:after="0"/>
        <w:ind w:left="851" w:hanging="425"/>
        <w:jc w:val="both"/>
        <w:rPr>
          <w:rFonts w:ascii="Calibri" w:hAnsi="Calibri" w:cs="Calibri"/>
          <w:sz w:val="21"/>
          <w:szCs w:val="21"/>
        </w:rPr>
      </w:pPr>
      <w:r w:rsidRPr="007220EF">
        <w:rPr>
          <w:rFonts w:ascii="Calibri" w:hAnsi="Calibri" w:cs="Calibri"/>
          <w:sz w:val="21"/>
          <w:szCs w:val="21"/>
        </w:rPr>
        <w:t>Zawierają dane w układzie niepozostawiającym wątpliwości co do treści i kontekstu zapisanych informacji.</w:t>
      </w:r>
    </w:p>
    <w:p w14:paraId="3FC78B18" w14:textId="77777777" w:rsidR="00697EEA" w:rsidRPr="007220EF"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eastAsia="Calibri" w:hAnsi="Calibri" w:cs="Calibri"/>
          <w:sz w:val="21"/>
          <w:szCs w:val="21"/>
          <w:lang w:eastAsia="en-US"/>
        </w:rPr>
        <w:t xml:space="preserve">Stosownie do </w:t>
      </w:r>
      <w:r w:rsidRPr="007220EF">
        <w:rPr>
          <w:rFonts w:ascii="Calibri" w:eastAsia="Calibri" w:hAnsi="Calibri" w:cs="Calibri"/>
          <w:sz w:val="21"/>
          <w:szCs w:val="21"/>
          <w:lang w:val="pl-PL" w:eastAsia="en-US"/>
        </w:rPr>
        <w:t xml:space="preserve">postanowień </w:t>
      </w:r>
      <w:r w:rsidRPr="007220EF">
        <w:rPr>
          <w:rFonts w:ascii="Calibri" w:eastAsia="Calibri" w:hAnsi="Calibri" w:cs="Calibri"/>
          <w:sz w:val="21"/>
          <w:szCs w:val="21"/>
          <w:lang w:eastAsia="en-US"/>
        </w:rPr>
        <w:t>§</w:t>
      </w:r>
      <w:r w:rsidRPr="007220EF">
        <w:rPr>
          <w:rFonts w:ascii="Calibri" w:eastAsia="Calibri" w:hAnsi="Calibri" w:cs="Calibri"/>
          <w:b/>
          <w:sz w:val="21"/>
          <w:szCs w:val="21"/>
          <w:lang w:eastAsia="en-US"/>
        </w:rPr>
        <w:t xml:space="preserve"> </w:t>
      </w:r>
      <w:r w:rsidRPr="007220EF">
        <w:rPr>
          <w:rFonts w:ascii="Calibri" w:eastAsia="Calibri" w:hAnsi="Calibri" w:cs="Calibri"/>
          <w:sz w:val="21"/>
          <w:szCs w:val="21"/>
          <w:lang w:eastAsia="en-US"/>
        </w:rPr>
        <w:t xml:space="preserve">17 ust. </w:t>
      </w:r>
      <w:r w:rsidRPr="007220EF">
        <w:rPr>
          <w:rFonts w:ascii="Calibri" w:eastAsia="Calibri" w:hAnsi="Calibri" w:cs="Calibri"/>
          <w:sz w:val="21"/>
          <w:szCs w:val="21"/>
          <w:lang w:val="pl-PL" w:eastAsia="en-US"/>
        </w:rPr>
        <w:t>7</w:t>
      </w:r>
      <w:r w:rsidRPr="007220EF">
        <w:rPr>
          <w:rFonts w:ascii="Calibri" w:eastAsia="Calibri" w:hAnsi="Calibri" w:cs="Calibri"/>
          <w:sz w:val="21"/>
          <w:szCs w:val="21"/>
          <w:lang w:eastAsia="en-US"/>
        </w:rPr>
        <w:t xml:space="preserve"> </w:t>
      </w:r>
      <w:r w:rsidRPr="007220EF">
        <w:rPr>
          <w:rFonts w:ascii="Calibri" w:eastAsia="Calibri" w:hAnsi="Calibri" w:cs="Calibri"/>
          <w:sz w:val="21"/>
          <w:szCs w:val="21"/>
          <w:lang w:val="pl-PL" w:eastAsia="en-US"/>
        </w:rPr>
        <w:t>r</w:t>
      </w:r>
      <w:proofErr w:type="spellStart"/>
      <w:r w:rsidRPr="007220EF">
        <w:rPr>
          <w:rFonts w:ascii="Calibri" w:eastAsia="Calibri" w:hAnsi="Calibri" w:cs="Calibri"/>
          <w:sz w:val="21"/>
          <w:szCs w:val="21"/>
          <w:lang w:eastAsia="en-US"/>
        </w:rPr>
        <w:t>egulaminu</w:t>
      </w:r>
      <w:proofErr w:type="spellEnd"/>
      <w:r w:rsidRPr="007220EF">
        <w:rPr>
          <w:rFonts w:ascii="Calibri" w:eastAsia="Calibri" w:hAnsi="Calibri" w:cs="Calibri"/>
          <w:sz w:val="21"/>
          <w:szCs w:val="21"/>
          <w:lang w:eastAsia="en-US"/>
        </w:rPr>
        <w:t>, wykonawca może zwrócić się do zamawiającego</w:t>
      </w:r>
      <w:r w:rsidRPr="007220EF">
        <w:rPr>
          <w:rFonts w:ascii="Calibri" w:eastAsia="Calibri" w:hAnsi="Calibri" w:cs="Calibri"/>
          <w:sz w:val="21"/>
          <w:szCs w:val="21"/>
          <w:lang w:val="pl-PL" w:eastAsia="en-US"/>
        </w:rPr>
        <w:t xml:space="preserve"> </w:t>
      </w:r>
      <w:r w:rsidRPr="007220EF">
        <w:rPr>
          <w:rFonts w:ascii="Calibri" w:eastAsia="Calibri" w:hAnsi="Calibri" w:cs="Calibri"/>
          <w:sz w:val="21"/>
          <w:szCs w:val="21"/>
          <w:lang w:eastAsia="en-US"/>
        </w:rPr>
        <w:t xml:space="preserve">o wyjaśnienie treści SWZ; wniosek  należy </w:t>
      </w:r>
      <w:r w:rsidRPr="007220EF">
        <w:rPr>
          <w:rFonts w:ascii="Calibri" w:eastAsia="Calibri" w:hAnsi="Calibri" w:cs="Calibri"/>
          <w:sz w:val="21"/>
          <w:szCs w:val="21"/>
          <w:lang w:val="pl-PL" w:eastAsia="en-US"/>
        </w:rPr>
        <w:t xml:space="preserve">złożyć </w:t>
      </w:r>
      <w:r w:rsidRPr="007220EF">
        <w:rPr>
          <w:rFonts w:ascii="Calibri" w:eastAsia="Calibri" w:hAnsi="Calibri" w:cs="Calibri"/>
          <w:sz w:val="21"/>
          <w:szCs w:val="21"/>
          <w:lang w:eastAsia="en-US"/>
        </w:rPr>
        <w:t xml:space="preserve">za </w:t>
      </w:r>
      <w:r w:rsidRPr="007220EF">
        <w:rPr>
          <w:rFonts w:ascii="Calibri" w:hAnsi="Calibri" w:cs="Calibri"/>
          <w:sz w:val="21"/>
          <w:szCs w:val="21"/>
          <w:lang w:eastAsia="pl-PL"/>
        </w:rPr>
        <w:t>pośrednictwem formularza „WYŚLIJ WIADOMOŚĆ DO ZAMAWIAJĄCEGO”</w:t>
      </w:r>
      <w:r w:rsidRPr="007220EF">
        <w:rPr>
          <w:rFonts w:ascii="Calibri" w:hAnsi="Calibri" w:cs="Calibri"/>
          <w:sz w:val="21"/>
          <w:szCs w:val="21"/>
          <w:lang w:val="pl-PL" w:eastAsia="pl-PL"/>
        </w:rPr>
        <w:t>;</w:t>
      </w:r>
      <w:r w:rsidRPr="007220EF">
        <w:rPr>
          <w:rFonts w:ascii="Calibri" w:eastAsia="Calibri" w:hAnsi="Calibri" w:cs="Calibri"/>
          <w:sz w:val="21"/>
          <w:szCs w:val="21"/>
          <w:lang w:val="pl-PL" w:eastAsia="en-US"/>
        </w:rPr>
        <w:t xml:space="preserve"> </w:t>
      </w:r>
      <w:r w:rsidRPr="007220EF">
        <w:rPr>
          <w:rFonts w:ascii="Calibri" w:eastAsia="Calibri" w:hAnsi="Calibri" w:cs="Calibri"/>
          <w:sz w:val="21"/>
          <w:szCs w:val="21"/>
          <w:u w:val="single"/>
          <w:lang w:eastAsia="en-US"/>
        </w:rPr>
        <w:t>zamawiający zaleca, aby zapytania zostały również przesłane w wersji edytowalnej</w:t>
      </w:r>
      <w:r w:rsidRPr="007220EF">
        <w:rPr>
          <w:rFonts w:ascii="Calibri" w:eastAsia="Calibri" w:hAnsi="Calibri" w:cs="Calibri"/>
          <w:sz w:val="21"/>
          <w:szCs w:val="21"/>
          <w:u w:val="single"/>
          <w:lang w:val="pl-PL" w:eastAsia="en-US"/>
        </w:rPr>
        <w:t>.</w:t>
      </w:r>
    </w:p>
    <w:p w14:paraId="652FFB99" w14:textId="77777777" w:rsidR="00697EEA" w:rsidRPr="007220EF"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hAnsi="Calibri" w:cs="Calibri"/>
          <w:sz w:val="21"/>
          <w:szCs w:val="21"/>
        </w:rPr>
        <w:t xml:space="preserve">Zamawiający odpowie na wniosek o wyjaśnienie treści SWZ, pod warunkiem że wniosek ten wpłynie do zamawiającego nie później niż na </w:t>
      </w:r>
      <w:r w:rsidRPr="007220EF">
        <w:rPr>
          <w:rFonts w:ascii="Calibri" w:hAnsi="Calibri" w:cs="Calibri"/>
          <w:sz w:val="21"/>
          <w:szCs w:val="21"/>
          <w:lang w:val="pl-PL"/>
        </w:rPr>
        <w:t xml:space="preserve">4 </w:t>
      </w:r>
      <w:r w:rsidRPr="007220EF">
        <w:rPr>
          <w:rFonts w:ascii="Calibri" w:hAnsi="Calibri" w:cs="Calibri"/>
          <w:sz w:val="21"/>
          <w:szCs w:val="21"/>
        </w:rPr>
        <w:t>dni przed upływem terminu składania ofert.</w:t>
      </w:r>
    </w:p>
    <w:p w14:paraId="7CD3FB4A" w14:textId="77777777" w:rsidR="00697EEA" w:rsidRPr="007220EF"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eastAsia="TimesNewRoman" w:hAnsi="Calibri" w:cs="Calibri"/>
          <w:sz w:val="21"/>
          <w:szCs w:val="21"/>
        </w:rPr>
        <w:t>Zamawiający może przed upływem terminu składania ofert zmienić treść SWZ</w:t>
      </w:r>
      <w:r w:rsidRPr="007220EF">
        <w:rPr>
          <w:rFonts w:ascii="Calibri" w:eastAsia="TimesNewRoman" w:hAnsi="Calibri" w:cs="Calibri"/>
          <w:sz w:val="21"/>
          <w:szCs w:val="21"/>
          <w:lang w:val="pl-PL"/>
        </w:rPr>
        <w:t>.</w:t>
      </w:r>
    </w:p>
    <w:p w14:paraId="6B5C367F" w14:textId="77777777" w:rsidR="00697EEA" w:rsidRPr="007220EF"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eastAsia="TimesNewRoman" w:hAnsi="Calibri" w:cs="Calibri"/>
          <w:sz w:val="21"/>
          <w:szCs w:val="21"/>
        </w:rPr>
        <w:t xml:space="preserve">Treść zapytań </w:t>
      </w:r>
      <w:r w:rsidRPr="007220EF">
        <w:rPr>
          <w:rFonts w:ascii="Calibri" w:eastAsia="TimesNewRoman" w:hAnsi="Calibri" w:cs="Calibri"/>
          <w:sz w:val="21"/>
          <w:szCs w:val="21"/>
          <w:lang w:val="pl-PL"/>
        </w:rPr>
        <w:t>(</w:t>
      </w:r>
      <w:r w:rsidRPr="007220EF">
        <w:rPr>
          <w:rFonts w:ascii="Calibri" w:eastAsia="TimesNewRoman" w:hAnsi="Calibri" w:cs="Calibri"/>
          <w:sz w:val="21"/>
          <w:szCs w:val="21"/>
        </w:rPr>
        <w:t>bez ujawniania źródła zapytania</w:t>
      </w:r>
      <w:r w:rsidRPr="007220EF">
        <w:rPr>
          <w:rFonts w:ascii="Calibri" w:eastAsia="TimesNewRoman" w:hAnsi="Calibri" w:cs="Calibri"/>
          <w:sz w:val="21"/>
          <w:szCs w:val="21"/>
          <w:lang w:val="pl-PL"/>
        </w:rPr>
        <w:t>)</w:t>
      </w:r>
      <w:r w:rsidRPr="007220EF">
        <w:rPr>
          <w:rFonts w:ascii="Calibri" w:eastAsia="TimesNewRoman" w:hAnsi="Calibri" w:cs="Calibri"/>
          <w:sz w:val="21"/>
          <w:szCs w:val="21"/>
        </w:rPr>
        <w:t xml:space="preserve"> wraz z wyjaśnieniami</w:t>
      </w:r>
      <w:r w:rsidRPr="007220EF">
        <w:rPr>
          <w:rFonts w:ascii="Calibri" w:hAnsi="Calibri" w:cs="Calibri"/>
          <w:sz w:val="21"/>
          <w:szCs w:val="21"/>
          <w:lang w:eastAsia="pl-PL"/>
        </w:rPr>
        <w:t xml:space="preserve">, </w:t>
      </w:r>
      <w:r w:rsidRPr="007220EF">
        <w:rPr>
          <w:rFonts w:ascii="Calibri" w:hAnsi="Calibri" w:cs="Calibri"/>
          <w:sz w:val="21"/>
          <w:szCs w:val="21"/>
          <w:lang w:val="pl-PL" w:eastAsia="pl-PL"/>
        </w:rPr>
        <w:t xml:space="preserve">ewentualne zmiany treści SWZ lub </w:t>
      </w:r>
      <w:r w:rsidRPr="007220EF">
        <w:rPr>
          <w:rFonts w:ascii="Calibri" w:hAnsi="Calibri" w:cs="Calibri"/>
          <w:sz w:val="21"/>
          <w:szCs w:val="21"/>
          <w:lang w:eastAsia="pl-PL"/>
        </w:rPr>
        <w:t xml:space="preserve">zmiany terminu składania i otwarcia ofert, </w:t>
      </w: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amawiający</w:t>
      </w:r>
      <w:proofErr w:type="spellEnd"/>
      <w:r w:rsidRPr="007220EF">
        <w:rPr>
          <w:rFonts w:ascii="Calibri" w:hAnsi="Calibri" w:cs="Calibri"/>
          <w:sz w:val="21"/>
          <w:szCs w:val="21"/>
          <w:lang w:eastAsia="pl-PL"/>
        </w:rPr>
        <w:t xml:space="preserve"> </w:t>
      </w:r>
      <w:r w:rsidRPr="007220EF">
        <w:rPr>
          <w:rFonts w:ascii="Calibri" w:hAnsi="Calibri" w:cs="Calibri"/>
          <w:sz w:val="21"/>
          <w:szCs w:val="21"/>
          <w:lang w:val="pl-PL" w:eastAsia="pl-PL"/>
        </w:rPr>
        <w:t xml:space="preserve">zamieści </w:t>
      </w:r>
      <w:r w:rsidRPr="007220EF">
        <w:rPr>
          <w:rFonts w:ascii="Calibri" w:hAnsi="Calibri" w:cs="Calibri"/>
          <w:sz w:val="21"/>
          <w:szCs w:val="21"/>
          <w:lang w:eastAsia="pl-PL"/>
        </w:rPr>
        <w:t>na Platformie</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w sekcji </w:t>
      </w:r>
      <w:r w:rsidRPr="007220EF">
        <w:rPr>
          <w:rFonts w:ascii="Calibri" w:hAnsi="Calibri" w:cs="Calibri"/>
          <w:sz w:val="21"/>
          <w:szCs w:val="21"/>
          <w:lang w:val="pl-PL" w:eastAsia="pl-PL"/>
        </w:rPr>
        <w:t>„</w:t>
      </w:r>
      <w:r w:rsidRPr="007220EF">
        <w:rPr>
          <w:rFonts w:ascii="Calibri" w:hAnsi="Calibri" w:cs="Calibri"/>
          <w:sz w:val="21"/>
          <w:szCs w:val="21"/>
          <w:lang w:eastAsia="pl-PL"/>
        </w:rPr>
        <w:t>KOMUNIKATY”</w:t>
      </w:r>
      <w:r w:rsidRPr="007220EF">
        <w:rPr>
          <w:rFonts w:ascii="Calibri" w:hAnsi="Calibri" w:cs="Calibri"/>
          <w:sz w:val="21"/>
          <w:szCs w:val="21"/>
          <w:lang w:val="pl-PL" w:eastAsia="pl-PL"/>
        </w:rPr>
        <w:t>)</w:t>
      </w:r>
      <w:r w:rsidRPr="007220EF">
        <w:rPr>
          <w:rFonts w:ascii="Calibri" w:hAnsi="Calibri" w:cs="Calibri"/>
          <w:bCs/>
          <w:sz w:val="21"/>
          <w:szCs w:val="21"/>
        </w:rPr>
        <w:t>.</w:t>
      </w:r>
    </w:p>
    <w:p w14:paraId="4BA3A6A3" w14:textId="77777777" w:rsidR="00697EEA" w:rsidRPr="007220EF"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eastAsia="TimesNewRoman" w:hAnsi="Calibri" w:cs="Calibri"/>
          <w:sz w:val="21"/>
          <w:szCs w:val="21"/>
        </w:rPr>
        <w:t xml:space="preserve">Na skutek udzielenia wyjaśnień, o których mowa w </w:t>
      </w:r>
      <w:r w:rsidRPr="007220EF">
        <w:rPr>
          <w:rFonts w:ascii="Calibri" w:eastAsia="TimesNewRoman" w:hAnsi="Calibri" w:cs="Calibri"/>
          <w:sz w:val="21"/>
          <w:szCs w:val="21"/>
          <w:lang w:val="pl-PL"/>
        </w:rPr>
        <w:t>pkt 26</w:t>
      </w:r>
      <w:r w:rsidRPr="007220EF">
        <w:rPr>
          <w:rFonts w:ascii="Calibri" w:eastAsia="TimesNewRoman" w:hAnsi="Calibri" w:cs="Calibri"/>
          <w:sz w:val="21"/>
          <w:szCs w:val="21"/>
        </w:rPr>
        <w:t xml:space="preserve">, dokonania zmiany treści SWZ, o której mowa w </w:t>
      </w:r>
      <w:r w:rsidRPr="007220EF">
        <w:rPr>
          <w:rFonts w:ascii="Calibri" w:eastAsia="TimesNewRoman" w:hAnsi="Calibri" w:cs="Calibri"/>
          <w:sz w:val="21"/>
          <w:szCs w:val="21"/>
          <w:lang w:val="pl-PL"/>
        </w:rPr>
        <w:t>pkt 25</w:t>
      </w:r>
      <w:r w:rsidRPr="007220EF">
        <w:rPr>
          <w:rFonts w:ascii="Calibri" w:eastAsia="TimesNewRoman" w:hAnsi="Calibri" w:cs="Calibri"/>
          <w:sz w:val="21"/>
          <w:szCs w:val="21"/>
        </w:rPr>
        <w:t>,</w:t>
      </w:r>
      <w:r w:rsidRPr="007220EF">
        <w:rPr>
          <w:rFonts w:ascii="Calibri" w:eastAsia="TimesNewRoman" w:hAnsi="Calibri" w:cs="Calibri"/>
          <w:sz w:val="21"/>
          <w:szCs w:val="21"/>
          <w:lang w:val="pl-PL"/>
        </w:rPr>
        <w:t xml:space="preserve"> </w:t>
      </w:r>
      <w:r w:rsidRPr="007220EF">
        <w:rPr>
          <w:rFonts w:ascii="Calibri" w:eastAsia="TimesNewRoman" w:hAnsi="Calibri" w:cs="Calibri"/>
          <w:sz w:val="21"/>
          <w:szCs w:val="21"/>
        </w:rPr>
        <w:t xml:space="preserve">albo niezależnie od nich, zamawiający może przedłużyć termin składania ofert o czas niezbędny dla wykonawców </w:t>
      </w:r>
      <w:r w:rsidRPr="007220EF">
        <w:rPr>
          <w:rFonts w:ascii="Calibri" w:eastAsia="TimesNewRoman" w:hAnsi="Calibri" w:cs="Calibri"/>
          <w:sz w:val="21"/>
          <w:szCs w:val="21"/>
          <w:lang w:val="pl-PL"/>
        </w:rPr>
        <w:br/>
      </w:r>
      <w:r w:rsidRPr="007220EF">
        <w:rPr>
          <w:rFonts w:ascii="Calibri" w:eastAsia="TimesNewRoman" w:hAnsi="Calibri" w:cs="Calibri"/>
          <w:sz w:val="21"/>
          <w:szCs w:val="21"/>
        </w:rPr>
        <w:t>do należytego przygotowania i złożenia ofert</w:t>
      </w:r>
      <w:r w:rsidRPr="007220EF">
        <w:rPr>
          <w:rFonts w:ascii="Calibri" w:eastAsia="TimesNewRoman" w:hAnsi="Calibri" w:cs="Calibri"/>
          <w:sz w:val="21"/>
          <w:szCs w:val="21"/>
          <w:lang w:val="pl-PL"/>
        </w:rPr>
        <w:t xml:space="preserve">, przy czym </w:t>
      </w:r>
      <w:r w:rsidRPr="007220EF">
        <w:rPr>
          <w:rFonts w:ascii="Calibri" w:eastAsia="TimesNewRoman" w:hAnsi="Calibri" w:cs="Calibri"/>
          <w:sz w:val="21"/>
          <w:szCs w:val="21"/>
        </w:rPr>
        <w:t>przedłużenie terminu składania ofert, nie wpływa na bieg terminu składania wniosku</w:t>
      </w:r>
      <w:r w:rsidRPr="007220EF">
        <w:rPr>
          <w:rFonts w:ascii="Calibri" w:hAnsi="Calibri" w:cs="Calibri"/>
          <w:bCs/>
          <w:sz w:val="21"/>
          <w:szCs w:val="21"/>
        </w:rPr>
        <w:t xml:space="preserve"> </w:t>
      </w:r>
      <w:r w:rsidRPr="007220EF">
        <w:rPr>
          <w:rFonts w:ascii="Calibri" w:eastAsia="TimesNewRoman" w:hAnsi="Calibri" w:cs="Calibri"/>
          <w:sz w:val="21"/>
          <w:szCs w:val="21"/>
        </w:rPr>
        <w:t xml:space="preserve">o wyjaśnienie treści SWZ, o którym mowa w </w:t>
      </w:r>
      <w:r w:rsidRPr="007220EF">
        <w:rPr>
          <w:rFonts w:ascii="Calibri" w:eastAsia="TimesNewRoman" w:hAnsi="Calibri" w:cs="Calibri"/>
          <w:sz w:val="21"/>
          <w:szCs w:val="21"/>
          <w:lang w:val="pl-PL"/>
        </w:rPr>
        <w:t>pkt 23</w:t>
      </w:r>
      <w:r w:rsidRPr="007220EF">
        <w:rPr>
          <w:rFonts w:ascii="Calibri" w:eastAsia="TimesNewRoman" w:hAnsi="Calibri" w:cs="Calibri"/>
          <w:sz w:val="21"/>
          <w:szCs w:val="21"/>
        </w:rPr>
        <w:t>.</w:t>
      </w:r>
    </w:p>
    <w:p w14:paraId="603CA8D5" w14:textId="77777777" w:rsidR="00697EEA" w:rsidRPr="007220EF"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hAnsi="Calibri" w:cs="Calibri"/>
          <w:sz w:val="21"/>
          <w:szCs w:val="21"/>
          <w:lang w:val="pl-PL"/>
        </w:rPr>
        <w:t>Z</w:t>
      </w:r>
      <w:proofErr w:type="spellStart"/>
      <w:r w:rsidRPr="007220EF">
        <w:rPr>
          <w:rFonts w:ascii="Calibri" w:hAnsi="Calibri" w:cs="Calibri"/>
          <w:sz w:val="21"/>
          <w:szCs w:val="21"/>
        </w:rPr>
        <w:t>amawiający</w:t>
      </w:r>
      <w:proofErr w:type="spellEnd"/>
      <w:r w:rsidRPr="007220EF">
        <w:rPr>
          <w:rFonts w:ascii="Calibri" w:hAnsi="Calibri" w:cs="Calibri"/>
          <w:sz w:val="21"/>
          <w:szCs w:val="21"/>
        </w:rPr>
        <w:t xml:space="preserve"> udostępni</w:t>
      </w:r>
      <w:r w:rsidRPr="007220EF">
        <w:rPr>
          <w:rFonts w:ascii="Calibri" w:hAnsi="Calibri" w:cs="Calibri"/>
          <w:sz w:val="21"/>
          <w:szCs w:val="21"/>
          <w:lang w:val="pl-PL"/>
        </w:rPr>
        <w:t xml:space="preserve">ał będzie </w:t>
      </w:r>
      <w:r w:rsidRPr="007220EF">
        <w:rPr>
          <w:rFonts w:ascii="Calibri" w:hAnsi="Calibri" w:cs="Calibri"/>
          <w:sz w:val="21"/>
          <w:szCs w:val="21"/>
        </w:rPr>
        <w:t>na Platformie (w sekcji ,,KOMUNIKATY”)</w:t>
      </w:r>
      <w:r w:rsidRPr="007220EF">
        <w:rPr>
          <w:rFonts w:ascii="Calibri" w:hAnsi="Calibri" w:cs="Calibri"/>
          <w:sz w:val="21"/>
          <w:szCs w:val="21"/>
          <w:lang w:val="pl-PL"/>
        </w:rPr>
        <w:t xml:space="preserve"> wszelkie informacje wynikające z postanowień regulaminu, w szczególności dotyczące unieważnienia postępowania, bądź odstąpienia od jego prowadzenia.</w:t>
      </w:r>
    </w:p>
    <w:p w14:paraId="1225E99E" w14:textId="77777777" w:rsidR="00697EEA" w:rsidRPr="007220EF"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hAnsi="Calibri" w:cs="Calibri"/>
          <w:b/>
          <w:sz w:val="21"/>
          <w:szCs w:val="21"/>
          <w:lang w:val="pl-PL" w:eastAsia="pl-PL"/>
        </w:rPr>
        <w:t>K</w:t>
      </w:r>
      <w:proofErr w:type="spellStart"/>
      <w:r w:rsidRPr="007220EF">
        <w:rPr>
          <w:rFonts w:ascii="Calibri" w:hAnsi="Calibri" w:cs="Calibri"/>
          <w:b/>
          <w:sz w:val="21"/>
          <w:szCs w:val="21"/>
          <w:lang w:eastAsia="pl-PL"/>
        </w:rPr>
        <w:t>orespondencja</w:t>
      </w:r>
      <w:proofErr w:type="spellEnd"/>
      <w:r w:rsidRPr="007220EF">
        <w:rPr>
          <w:rFonts w:ascii="Calibri" w:hAnsi="Calibri" w:cs="Calibri"/>
          <w:b/>
          <w:sz w:val="21"/>
          <w:szCs w:val="21"/>
          <w:lang w:eastAsia="pl-PL"/>
        </w:rPr>
        <w:t xml:space="preserve">, której adresatem jest konkretny </w:t>
      </w:r>
      <w:r w:rsidRPr="007220EF">
        <w:rPr>
          <w:rFonts w:ascii="Calibri" w:hAnsi="Calibri" w:cs="Calibri"/>
          <w:b/>
          <w:sz w:val="21"/>
          <w:szCs w:val="21"/>
          <w:lang w:val="pl-PL" w:eastAsia="pl-PL"/>
        </w:rPr>
        <w:t>w</w:t>
      </w:r>
      <w:proofErr w:type="spellStart"/>
      <w:r w:rsidRPr="007220EF">
        <w:rPr>
          <w:rFonts w:ascii="Calibri" w:hAnsi="Calibri" w:cs="Calibri"/>
          <w:b/>
          <w:sz w:val="21"/>
          <w:szCs w:val="21"/>
          <w:lang w:eastAsia="pl-PL"/>
        </w:rPr>
        <w:t>ykonawca</w:t>
      </w:r>
      <w:proofErr w:type="spellEnd"/>
      <w:r w:rsidRPr="007220EF">
        <w:rPr>
          <w:rFonts w:ascii="Calibri" w:hAnsi="Calibri" w:cs="Calibri"/>
          <w:b/>
          <w:sz w:val="21"/>
          <w:szCs w:val="21"/>
          <w:lang w:eastAsia="pl-PL"/>
        </w:rPr>
        <w:t xml:space="preserve">, będzie przekazywana za pośrednictwem Platformy </w:t>
      </w:r>
      <w:r w:rsidRPr="007220EF">
        <w:rPr>
          <w:rFonts w:ascii="Calibri" w:hAnsi="Calibri" w:cs="Calibri"/>
          <w:b/>
          <w:sz w:val="21"/>
          <w:szCs w:val="21"/>
          <w:lang w:val="pl-PL" w:eastAsia="pl-PL"/>
        </w:rPr>
        <w:t xml:space="preserve">tylko </w:t>
      </w:r>
      <w:r w:rsidRPr="007220EF">
        <w:rPr>
          <w:rFonts w:ascii="Calibri" w:hAnsi="Calibri" w:cs="Calibri"/>
          <w:b/>
          <w:sz w:val="21"/>
          <w:szCs w:val="21"/>
          <w:lang w:eastAsia="pl-PL"/>
        </w:rPr>
        <w:t xml:space="preserve">do </w:t>
      </w:r>
      <w:r w:rsidRPr="007220EF">
        <w:rPr>
          <w:rFonts w:ascii="Calibri" w:hAnsi="Calibri" w:cs="Calibri"/>
          <w:b/>
          <w:sz w:val="21"/>
          <w:szCs w:val="21"/>
          <w:lang w:val="pl-PL" w:eastAsia="pl-PL"/>
        </w:rPr>
        <w:t>tego w</w:t>
      </w:r>
      <w:proofErr w:type="spellStart"/>
      <w:r w:rsidRPr="007220EF">
        <w:rPr>
          <w:rFonts w:ascii="Calibri" w:hAnsi="Calibri" w:cs="Calibri"/>
          <w:b/>
          <w:sz w:val="21"/>
          <w:szCs w:val="21"/>
          <w:lang w:eastAsia="pl-PL"/>
        </w:rPr>
        <w:t>ykonawcy</w:t>
      </w:r>
      <w:proofErr w:type="spellEnd"/>
      <w:r w:rsidRPr="007220EF">
        <w:rPr>
          <w:rFonts w:ascii="Calibri" w:hAnsi="Calibri" w:cs="Calibri"/>
          <w:b/>
          <w:sz w:val="21"/>
          <w:szCs w:val="21"/>
          <w:lang w:val="pl-PL" w:eastAsia="pl-PL"/>
        </w:rPr>
        <w:t xml:space="preserve">, </w:t>
      </w:r>
      <w:r w:rsidRPr="007220EF">
        <w:rPr>
          <w:rFonts w:ascii="Calibri" w:hAnsi="Calibri" w:cs="Calibri"/>
          <w:b/>
          <w:sz w:val="21"/>
          <w:szCs w:val="21"/>
          <w:u w:val="single"/>
          <w:lang w:val="pl-PL" w:eastAsia="pl-PL"/>
        </w:rPr>
        <w:t>a w</w:t>
      </w:r>
      <w:r w:rsidRPr="007220EF">
        <w:rPr>
          <w:rFonts w:ascii="Calibri" w:hAnsi="Calibri" w:cs="Calibri"/>
          <w:b/>
          <w:sz w:val="21"/>
          <w:szCs w:val="21"/>
          <w:u w:val="single"/>
          <w:lang w:eastAsia="pl-PL"/>
        </w:rPr>
        <w:t xml:space="preserve"> przypadku wykonawców </w:t>
      </w:r>
      <w:r w:rsidRPr="007220EF">
        <w:rPr>
          <w:rFonts w:ascii="Calibri" w:hAnsi="Calibri" w:cs="Calibri"/>
          <w:b/>
          <w:sz w:val="21"/>
          <w:szCs w:val="21"/>
          <w:u w:val="single"/>
        </w:rPr>
        <w:t>wspólnie ubiegających się o udzielenie zamówienia</w:t>
      </w:r>
      <w:r w:rsidRPr="007220EF">
        <w:rPr>
          <w:rFonts w:ascii="Calibri" w:hAnsi="Calibri" w:cs="Calibri"/>
          <w:b/>
          <w:sz w:val="21"/>
          <w:szCs w:val="21"/>
          <w:u w:val="single"/>
          <w:lang w:eastAsia="pl-PL"/>
        </w:rPr>
        <w:t xml:space="preserve">, </w:t>
      </w:r>
      <w:r w:rsidRPr="007220EF">
        <w:rPr>
          <w:rFonts w:ascii="Calibri" w:hAnsi="Calibri" w:cs="Calibri"/>
          <w:b/>
          <w:bCs/>
          <w:sz w:val="21"/>
          <w:szCs w:val="21"/>
          <w:u w:val="single"/>
        </w:rPr>
        <w:t>wszelka korespondencja będzie prowadzona przez zamawiającego wyłącznie z pełnomocnikiem</w:t>
      </w:r>
      <w:r w:rsidRPr="007220EF">
        <w:rPr>
          <w:rFonts w:ascii="Calibri" w:hAnsi="Calibri" w:cs="Calibri"/>
          <w:bCs/>
          <w:sz w:val="21"/>
          <w:szCs w:val="21"/>
        </w:rPr>
        <w:t>.</w:t>
      </w:r>
    </w:p>
    <w:p w14:paraId="53801E00" w14:textId="77777777" w:rsidR="00697EEA"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hAnsi="Calibri" w:cs="Calibri"/>
          <w:sz w:val="21"/>
          <w:szCs w:val="21"/>
          <w:lang w:eastAsia="pl-PL"/>
        </w:rPr>
        <w:t>Wykonawca jako podmiot profesjonalny ma obowiązek sprawdzania komunikatów i wiadomości</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przesłanych przez </w:t>
      </w: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amawiającego</w:t>
      </w:r>
      <w:proofErr w:type="spellEnd"/>
      <w:r w:rsidRPr="007220EF">
        <w:rPr>
          <w:rFonts w:ascii="Calibri" w:hAnsi="Calibri" w:cs="Calibri"/>
          <w:sz w:val="21"/>
          <w:szCs w:val="21"/>
          <w:lang w:val="pl-PL" w:eastAsia="pl-PL"/>
        </w:rPr>
        <w:t>,</w:t>
      </w:r>
      <w:r w:rsidRPr="007220EF">
        <w:rPr>
          <w:rFonts w:ascii="Calibri" w:hAnsi="Calibri" w:cs="Calibri"/>
          <w:sz w:val="21"/>
          <w:szCs w:val="21"/>
          <w:lang w:eastAsia="pl-PL"/>
        </w:rPr>
        <w:t xml:space="preserve"> bezpośrednio</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na Platformie</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z uwagi na fakt iż możliwa jest awaria systemu lub możliwe jest, że powiadomienie trafi do folderu SPAM.</w:t>
      </w:r>
    </w:p>
    <w:p w14:paraId="061278E3" w14:textId="77777777" w:rsidR="00C7720A" w:rsidRDefault="00C7720A" w:rsidP="00C7720A">
      <w:pPr>
        <w:pStyle w:val="Akapitzlist"/>
        <w:tabs>
          <w:tab w:val="left" w:pos="426"/>
        </w:tabs>
        <w:ind w:left="426"/>
        <w:contextualSpacing/>
        <w:jc w:val="both"/>
        <w:outlineLvl w:val="0"/>
        <w:rPr>
          <w:rFonts w:ascii="Calibri" w:hAnsi="Calibri" w:cs="Calibri"/>
          <w:sz w:val="21"/>
          <w:szCs w:val="21"/>
          <w:lang w:eastAsia="pl-PL"/>
        </w:rPr>
      </w:pPr>
    </w:p>
    <w:p w14:paraId="5996C048" w14:textId="77777777" w:rsidR="00C7720A" w:rsidRPr="007220EF" w:rsidRDefault="00C7720A" w:rsidP="00C7720A">
      <w:pPr>
        <w:pStyle w:val="Akapitzlist"/>
        <w:tabs>
          <w:tab w:val="left" w:pos="426"/>
        </w:tabs>
        <w:ind w:left="426"/>
        <w:contextualSpacing/>
        <w:jc w:val="both"/>
        <w:outlineLvl w:val="0"/>
        <w:rPr>
          <w:rFonts w:ascii="Calibri" w:hAnsi="Calibri" w:cs="Calibri"/>
          <w:sz w:val="21"/>
          <w:szCs w:val="21"/>
        </w:rPr>
      </w:pPr>
    </w:p>
    <w:p w14:paraId="750BCA67" w14:textId="77777777" w:rsidR="00697EEA" w:rsidRPr="005C7806"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hAnsi="Calibri" w:cs="Calibri"/>
          <w:b/>
          <w:sz w:val="21"/>
          <w:szCs w:val="21"/>
          <w:u w:val="single"/>
          <w:lang w:val="pl-PL" w:eastAsia="pl-PL"/>
        </w:rPr>
        <w:t>Jedynie</w:t>
      </w:r>
      <w:r w:rsidRPr="007220EF">
        <w:rPr>
          <w:rFonts w:ascii="Calibri" w:hAnsi="Calibri" w:cs="Calibri"/>
          <w:sz w:val="21"/>
          <w:szCs w:val="21"/>
          <w:lang w:val="pl-PL" w:eastAsia="pl-PL"/>
        </w:rPr>
        <w:t xml:space="preserve"> </w:t>
      </w:r>
      <w:r w:rsidRPr="007220EF">
        <w:rPr>
          <w:rFonts w:ascii="Calibri" w:eastAsia="Calibri" w:hAnsi="Calibri" w:cs="Calibri"/>
          <w:sz w:val="21"/>
          <w:szCs w:val="21"/>
          <w:lang w:val="pl-PL" w:eastAsia="en-US"/>
        </w:rPr>
        <w:t xml:space="preserve">w </w:t>
      </w:r>
      <w:r w:rsidRPr="007220EF">
        <w:rPr>
          <w:rFonts w:ascii="Calibri" w:eastAsia="Calibri" w:hAnsi="Calibri" w:cs="Calibri"/>
          <w:sz w:val="21"/>
          <w:szCs w:val="21"/>
          <w:lang w:eastAsia="en-US"/>
        </w:rPr>
        <w:t>przypadku awarii lub niedostępności Platformy</w:t>
      </w:r>
      <w:r w:rsidRPr="007220EF">
        <w:rPr>
          <w:rFonts w:ascii="Calibri" w:eastAsia="Calibri" w:hAnsi="Calibri" w:cs="Calibri"/>
          <w:sz w:val="21"/>
          <w:szCs w:val="21"/>
          <w:lang w:val="pl-PL" w:eastAsia="en-US"/>
        </w:rPr>
        <w:t>, z</w:t>
      </w:r>
      <w:proofErr w:type="spellStart"/>
      <w:r w:rsidRPr="007220EF">
        <w:rPr>
          <w:rFonts w:ascii="Calibri" w:eastAsia="Calibri" w:hAnsi="Calibri" w:cs="Calibri"/>
          <w:sz w:val="21"/>
          <w:szCs w:val="21"/>
          <w:lang w:eastAsia="en-US"/>
        </w:rPr>
        <w:t>amawiający</w:t>
      </w:r>
      <w:proofErr w:type="spellEnd"/>
      <w:r w:rsidRPr="007220EF">
        <w:rPr>
          <w:rFonts w:ascii="Calibri" w:eastAsia="Calibri" w:hAnsi="Calibri" w:cs="Calibri"/>
          <w:sz w:val="21"/>
          <w:szCs w:val="21"/>
          <w:lang w:eastAsia="en-US"/>
        </w:rPr>
        <w:t xml:space="preserve"> dopuszcza </w:t>
      </w:r>
      <w:r w:rsidRPr="007220EF">
        <w:rPr>
          <w:rFonts w:ascii="Calibri" w:eastAsia="Calibri" w:hAnsi="Calibri" w:cs="Calibri"/>
          <w:sz w:val="21"/>
          <w:szCs w:val="21"/>
          <w:lang w:val="pl-PL" w:eastAsia="en-US"/>
        </w:rPr>
        <w:t xml:space="preserve">możliwość przekazywania </w:t>
      </w:r>
      <w:r w:rsidRPr="007220EF">
        <w:rPr>
          <w:rFonts w:ascii="Calibri" w:eastAsia="Calibri" w:hAnsi="Calibri" w:cs="Calibri"/>
          <w:sz w:val="21"/>
          <w:szCs w:val="21"/>
          <w:lang w:val="pl-PL" w:eastAsia="en-US"/>
        </w:rPr>
        <w:br/>
      </w:r>
      <w:r w:rsidRPr="007220EF">
        <w:rPr>
          <w:rFonts w:ascii="Calibri" w:eastAsia="Calibri" w:hAnsi="Calibri" w:cs="Calibri"/>
          <w:sz w:val="21"/>
          <w:szCs w:val="21"/>
          <w:lang w:eastAsia="en-US"/>
        </w:rPr>
        <w:t>za pośrednictwem poczty elektronicznej</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na adres </w:t>
      </w:r>
      <w:r w:rsidRPr="007220EF">
        <w:rPr>
          <w:rFonts w:ascii="Calibri" w:hAnsi="Calibri" w:cs="Calibri"/>
          <w:sz w:val="21"/>
          <w:szCs w:val="21"/>
          <w:lang w:val="pl-PL" w:eastAsia="pl-PL"/>
        </w:rPr>
        <w:t xml:space="preserve">e-mail </w:t>
      </w:r>
      <w:r w:rsidRPr="007220EF">
        <w:rPr>
          <w:rFonts w:ascii="Calibri" w:hAnsi="Calibri" w:cs="Calibri"/>
          <w:sz w:val="21"/>
          <w:szCs w:val="21"/>
          <w:lang w:eastAsia="pl-PL"/>
        </w:rPr>
        <w:t>po</w:t>
      </w:r>
      <w:r w:rsidRPr="007220EF">
        <w:rPr>
          <w:rFonts w:ascii="Calibri" w:hAnsi="Calibri" w:cs="Calibri"/>
          <w:sz w:val="21"/>
          <w:szCs w:val="21"/>
          <w:lang w:val="pl-PL" w:eastAsia="pl-PL"/>
        </w:rPr>
        <w:t>dany w pkt 6 Rozdziału 1 SWZ</w:t>
      </w:r>
      <w:r w:rsidRPr="007220EF">
        <w:rPr>
          <w:rFonts w:ascii="Calibri" w:eastAsia="Calibri" w:hAnsi="Calibri" w:cs="Calibri"/>
          <w:sz w:val="21"/>
          <w:szCs w:val="21"/>
          <w:lang w:val="pl-PL" w:eastAsia="en-US"/>
        </w:rPr>
        <w:t xml:space="preserve"> wniosków, i</w:t>
      </w:r>
      <w:proofErr w:type="spellStart"/>
      <w:r w:rsidRPr="007220EF">
        <w:rPr>
          <w:rFonts w:ascii="Calibri" w:hAnsi="Calibri" w:cs="Calibri"/>
          <w:sz w:val="21"/>
          <w:szCs w:val="21"/>
        </w:rPr>
        <w:t>nformacj</w:t>
      </w:r>
      <w:r w:rsidRPr="007220EF">
        <w:rPr>
          <w:rFonts w:ascii="Calibri" w:hAnsi="Calibri" w:cs="Calibri"/>
          <w:sz w:val="21"/>
          <w:szCs w:val="21"/>
          <w:lang w:val="pl-PL"/>
        </w:rPr>
        <w:t>i</w:t>
      </w:r>
      <w:proofErr w:type="spellEnd"/>
      <w:r w:rsidRPr="007220EF">
        <w:rPr>
          <w:rFonts w:ascii="Calibri" w:hAnsi="Calibri" w:cs="Calibri"/>
          <w:sz w:val="21"/>
          <w:szCs w:val="21"/>
        </w:rPr>
        <w:t>, oświadcze</w:t>
      </w:r>
      <w:r w:rsidRPr="007220EF">
        <w:rPr>
          <w:rFonts w:ascii="Calibri" w:hAnsi="Calibri" w:cs="Calibri"/>
          <w:sz w:val="21"/>
          <w:szCs w:val="21"/>
          <w:lang w:val="pl-PL"/>
        </w:rPr>
        <w:t>ń</w:t>
      </w:r>
      <w:r w:rsidRPr="007220EF">
        <w:rPr>
          <w:rFonts w:ascii="Calibri" w:hAnsi="Calibri" w:cs="Calibri"/>
          <w:sz w:val="21"/>
          <w:szCs w:val="21"/>
        </w:rPr>
        <w:t xml:space="preserve"> lub dokument</w:t>
      </w:r>
      <w:r w:rsidRPr="007220EF">
        <w:rPr>
          <w:rFonts w:ascii="Calibri" w:hAnsi="Calibri" w:cs="Calibri"/>
          <w:sz w:val="21"/>
          <w:szCs w:val="21"/>
          <w:lang w:val="pl-PL"/>
        </w:rPr>
        <w:t>ów</w:t>
      </w:r>
      <w:r w:rsidRPr="007220EF">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7220EF">
        <w:rPr>
          <w:rFonts w:ascii="Calibri" w:eastAsia="Calibri" w:hAnsi="Calibri" w:cs="Calibri"/>
          <w:sz w:val="21"/>
          <w:szCs w:val="21"/>
          <w:lang w:eastAsia="en-US"/>
        </w:rPr>
        <w:t xml:space="preserve">za </w:t>
      </w:r>
      <w:r w:rsidRPr="007220EF">
        <w:rPr>
          <w:rFonts w:ascii="Calibri" w:hAnsi="Calibri" w:cs="Calibri"/>
          <w:sz w:val="21"/>
          <w:szCs w:val="21"/>
          <w:lang w:eastAsia="pl-PL"/>
        </w:rPr>
        <w:t>pośrednictwem formularza „WYŚLIJ WIADOMOŚĆ DO ZAMAWIAJĄCEGO”</w:t>
      </w:r>
      <w:r w:rsidRPr="007220EF">
        <w:rPr>
          <w:rFonts w:ascii="Calibri" w:eastAsia="Calibri" w:hAnsi="Calibri" w:cs="Calibri"/>
          <w:sz w:val="21"/>
          <w:szCs w:val="21"/>
          <w:lang w:val="pl-PL" w:eastAsia="en-US"/>
        </w:rPr>
        <w:t>.</w:t>
      </w:r>
    </w:p>
    <w:p w14:paraId="6060BA8A" w14:textId="33CD6A43" w:rsidR="00697EEA" w:rsidRPr="007220EF" w:rsidRDefault="00697EEA" w:rsidP="00FD0D66">
      <w:pPr>
        <w:pStyle w:val="Akapitzlist"/>
        <w:numPr>
          <w:ilvl w:val="0"/>
          <w:numId w:val="20"/>
        </w:numPr>
        <w:tabs>
          <w:tab w:val="left" w:pos="426"/>
        </w:tabs>
        <w:ind w:left="426" w:hanging="426"/>
        <w:contextualSpacing/>
        <w:jc w:val="both"/>
        <w:outlineLvl w:val="0"/>
        <w:rPr>
          <w:rFonts w:ascii="Calibri" w:hAnsi="Calibri" w:cs="Calibri"/>
          <w:sz w:val="21"/>
          <w:szCs w:val="21"/>
        </w:rPr>
      </w:pPr>
      <w:r w:rsidRPr="007220EF">
        <w:rPr>
          <w:rFonts w:ascii="Calibri" w:hAnsi="Calibri" w:cs="Calibri"/>
          <w:sz w:val="21"/>
          <w:szCs w:val="21"/>
          <w:lang w:eastAsia="pl-PL"/>
        </w:rPr>
        <w:t>Zamawiający</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określa niezbędne wymagania sprzętowo-aplikacyjne umożliwiające pracę na Platformie, tj.:</w:t>
      </w:r>
    </w:p>
    <w:p w14:paraId="79E13A56" w14:textId="77777777" w:rsidR="00697EEA" w:rsidRPr="007220EF" w:rsidRDefault="00697EEA" w:rsidP="00FD0D66">
      <w:pPr>
        <w:pStyle w:val="Akapitzlist"/>
        <w:numPr>
          <w:ilvl w:val="1"/>
          <w:numId w:val="20"/>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S</w:t>
      </w:r>
      <w:proofErr w:type="spellStart"/>
      <w:r w:rsidRPr="007220EF">
        <w:rPr>
          <w:rFonts w:ascii="Calibri" w:hAnsi="Calibri" w:cs="Calibri"/>
          <w:sz w:val="21"/>
          <w:szCs w:val="21"/>
          <w:lang w:eastAsia="pl-PL"/>
        </w:rPr>
        <w:t>tały</w:t>
      </w:r>
      <w:proofErr w:type="spellEnd"/>
      <w:r w:rsidRPr="007220EF">
        <w:rPr>
          <w:rFonts w:ascii="Calibri" w:hAnsi="Calibri" w:cs="Calibri"/>
          <w:sz w:val="21"/>
          <w:szCs w:val="21"/>
          <w:lang w:eastAsia="pl-PL"/>
        </w:rPr>
        <w:t xml:space="preserve"> dostęp do sieci Internet o gwarantowanej przepustowości nie mniejszej niż 512 </w:t>
      </w:r>
      <w:proofErr w:type="spellStart"/>
      <w:r w:rsidRPr="007220EF">
        <w:rPr>
          <w:rFonts w:ascii="Calibri" w:hAnsi="Calibri" w:cs="Calibri"/>
          <w:sz w:val="21"/>
          <w:szCs w:val="21"/>
          <w:lang w:eastAsia="pl-PL"/>
        </w:rPr>
        <w:t>kb</w:t>
      </w:r>
      <w:proofErr w:type="spellEnd"/>
      <w:r w:rsidRPr="007220EF">
        <w:rPr>
          <w:rFonts w:ascii="Calibri" w:hAnsi="Calibri" w:cs="Calibri"/>
          <w:sz w:val="21"/>
          <w:szCs w:val="21"/>
          <w:lang w:eastAsia="pl-PL"/>
        </w:rPr>
        <w:t>/s</w:t>
      </w:r>
      <w:r w:rsidRPr="007220EF">
        <w:rPr>
          <w:rFonts w:ascii="Calibri" w:hAnsi="Calibri" w:cs="Calibri"/>
          <w:sz w:val="21"/>
          <w:szCs w:val="21"/>
          <w:lang w:val="pl-PL" w:eastAsia="pl-PL"/>
        </w:rPr>
        <w:t>;</w:t>
      </w:r>
    </w:p>
    <w:p w14:paraId="5087FF42" w14:textId="77777777" w:rsidR="00697EEA" w:rsidRPr="007220EF" w:rsidRDefault="00697EEA" w:rsidP="00FD0D66">
      <w:pPr>
        <w:pStyle w:val="Akapitzlist"/>
        <w:numPr>
          <w:ilvl w:val="1"/>
          <w:numId w:val="20"/>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K</w:t>
      </w:r>
      <w:proofErr w:type="spellStart"/>
      <w:r w:rsidRPr="007220EF">
        <w:rPr>
          <w:rFonts w:ascii="Calibri" w:hAnsi="Calibri" w:cs="Calibri"/>
          <w:sz w:val="21"/>
          <w:szCs w:val="21"/>
          <w:lang w:eastAsia="pl-PL"/>
        </w:rPr>
        <w:t>omputer</w:t>
      </w:r>
      <w:proofErr w:type="spellEnd"/>
      <w:r w:rsidRPr="007220EF">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MS Windows 7, Mac Os x 10 4, Linux, lub nowsze wersje</w:t>
      </w:r>
      <w:r w:rsidRPr="007220EF">
        <w:rPr>
          <w:rFonts w:ascii="Calibri" w:hAnsi="Calibri" w:cs="Calibri"/>
          <w:sz w:val="21"/>
          <w:szCs w:val="21"/>
          <w:lang w:val="pl-PL" w:eastAsia="pl-PL"/>
        </w:rPr>
        <w:t>;</w:t>
      </w:r>
    </w:p>
    <w:p w14:paraId="0C58774C" w14:textId="77777777" w:rsidR="00697EEA" w:rsidRPr="007220EF" w:rsidRDefault="00697EEA" w:rsidP="00FD0D66">
      <w:pPr>
        <w:pStyle w:val="Akapitzlist"/>
        <w:numPr>
          <w:ilvl w:val="1"/>
          <w:numId w:val="20"/>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ainstalowana</w:t>
      </w:r>
      <w:proofErr w:type="spellEnd"/>
      <w:r w:rsidRPr="007220EF">
        <w:rPr>
          <w:rFonts w:ascii="Calibri" w:hAnsi="Calibri" w:cs="Calibri"/>
          <w:sz w:val="21"/>
          <w:szCs w:val="21"/>
          <w:lang w:eastAsia="pl-PL"/>
        </w:rPr>
        <w:t xml:space="preserve"> dowolna przeglądarka internetowa</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w przypadku Internet Explorer minimalnie wersja 10</w:t>
      </w:r>
      <w:r w:rsidRPr="007220EF">
        <w:rPr>
          <w:rFonts w:ascii="Calibri" w:hAnsi="Calibri" w:cs="Calibri"/>
          <w:sz w:val="21"/>
          <w:szCs w:val="21"/>
          <w:lang w:val="pl-PL" w:eastAsia="pl-PL"/>
        </w:rPr>
        <w:t>.</w:t>
      </w:r>
      <w:r w:rsidRPr="007220EF">
        <w:rPr>
          <w:rFonts w:ascii="Calibri" w:hAnsi="Calibri" w:cs="Calibri"/>
          <w:sz w:val="21"/>
          <w:szCs w:val="21"/>
          <w:lang w:eastAsia="pl-PL"/>
        </w:rPr>
        <w:t>0.</w:t>
      </w:r>
      <w:r w:rsidRPr="007220EF">
        <w:rPr>
          <w:rFonts w:ascii="Calibri" w:hAnsi="Calibri" w:cs="Calibri"/>
          <w:sz w:val="21"/>
          <w:szCs w:val="21"/>
          <w:lang w:val="pl-PL" w:eastAsia="pl-PL"/>
        </w:rPr>
        <w:t>;</w:t>
      </w:r>
    </w:p>
    <w:p w14:paraId="38E55CCD" w14:textId="77777777" w:rsidR="00697EEA" w:rsidRPr="007220EF" w:rsidRDefault="00697EEA" w:rsidP="00FD0D66">
      <w:pPr>
        <w:pStyle w:val="Akapitzlist"/>
        <w:numPr>
          <w:ilvl w:val="1"/>
          <w:numId w:val="20"/>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W</w:t>
      </w:r>
      <w:r w:rsidRPr="007220EF">
        <w:rPr>
          <w:rFonts w:ascii="Calibri" w:hAnsi="Calibri" w:cs="Calibri"/>
          <w:sz w:val="21"/>
          <w:szCs w:val="21"/>
          <w:lang w:eastAsia="pl-PL"/>
        </w:rPr>
        <w:t>łączona obsługa JavaScript</w:t>
      </w:r>
      <w:r w:rsidRPr="007220EF">
        <w:rPr>
          <w:rFonts w:ascii="Calibri" w:hAnsi="Calibri" w:cs="Calibri"/>
          <w:sz w:val="21"/>
          <w:szCs w:val="21"/>
          <w:lang w:val="pl-PL" w:eastAsia="pl-PL"/>
        </w:rPr>
        <w:t>;</w:t>
      </w:r>
    </w:p>
    <w:p w14:paraId="5225F52B" w14:textId="77777777" w:rsidR="00697EEA" w:rsidRPr="007220EF" w:rsidRDefault="00697EEA" w:rsidP="00FD0D66">
      <w:pPr>
        <w:pStyle w:val="Akapitzlist"/>
        <w:numPr>
          <w:ilvl w:val="1"/>
          <w:numId w:val="20"/>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ainstalowany</w:t>
      </w:r>
      <w:proofErr w:type="spellEnd"/>
      <w:r w:rsidRPr="007220EF">
        <w:rPr>
          <w:rFonts w:ascii="Calibri" w:hAnsi="Calibri" w:cs="Calibri"/>
          <w:sz w:val="21"/>
          <w:szCs w:val="21"/>
          <w:lang w:eastAsia="pl-PL"/>
        </w:rPr>
        <w:t xml:space="preserve"> program Adobe </w:t>
      </w:r>
      <w:proofErr w:type="spellStart"/>
      <w:r w:rsidRPr="007220EF">
        <w:rPr>
          <w:rFonts w:ascii="Calibri" w:hAnsi="Calibri" w:cs="Calibri"/>
          <w:sz w:val="21"/>
          <w:szCs w:val="21"/>
          <w:lang w:eastAsia="pl-PL"/>
        </w:rPr>
        <w:t>Acrobat</w:t>
      </w:r>
      <w:proofErr w:type="spellEnd"/>
      <w:r w:rsidRPr="007220EF">
        <w:rPr>
          <w:rFonts w:ascii="Calibri" w:hAnsi="Calibri" w:cs="Calibri"/>
          <w:sz w:val="21"/>
          <w:szCs w:val="21"/>
          <w:lang w:eastAsia="pl-PL"/>
        </w:rPr>
        <w:t xml:space="preserve"> Reader lub inny obsługujący format plików .pdf</w:t>
      </w:r>
      <w:r w:rsidRPr="007220EF">
        <w:rPr>
          <w:rFonts w:ascii="Calibri" w:hAnsi="Calibri" w:cs="Calibri"/>
          <w:sz w:val="21"/>
          <w:szCs w:val="21"/>
          <w:lang w:val="pl-PL" w:eastAsia="pl-PL"/>
        </w:rPr>
        <w:t>;</w:t>
      </w:r>
    </w:p>
    <w:p w14:paraId="153B6484" w14:textId="77777777" w:rsidR="00697EEA" w:rsidRPr="007220EF" w:rsidRDefault="00697EEA" w:rsidP="00FD0D66">
      <w:pPr>
        <w:pStyle w:val="Akapitzlist"/>
        <w:numPr>
          <w:ilvl w:val="1"/>
          <w:numId w:val="20"/>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rPr>
        <w:t>Szyfrowanie za pomocą protokołu TLS 1.3.</w:t>
      </w:r>
    </w:p>
    <w:p w14:paraId="228BD307" w14:textId="77777777" w:rsidR="00697EEA" w:rsidRPr="007220EF" w:rsidRDefault="00697EEA" w:rsidP="00FD0D66">
      <w:pPr>
        <w:pStyle w:val="Akapitzlist"/>
        <w:numPr>
          <w:ilvl w:val="1"/>
          <w:numId w:val="20"/>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rPr>
        <w:t xml:space="preserve">Oznaczenie czasu odbioru danych przez </w:t>
      </w:r>
      <w:r w:rsidRPr="007220EF">
        <w:rPr>
          <w:rFonts w:ascii="Calibri" w:hAnsi="Calibri" w:cs="Calibri"/>
          <w:sz w:val="21"/>
          <w:szCs w:val="21"/>
          <w:lang w:val="pl-PL"/>
        </w:rPr>
        <w:t>P</w:t>
      </w:r>
      <w:proofErr w:type="spellStart"/>
      <w:r w:rsidRPr="007220EF">
        <w:rPr>
          <w:rFonts w:ascii="Calibri" w:hAnsi="Calibri" w:cs="Calibri"/>
          <w:sz w:val="21"/>
          <w:szCs w:val="21"/>
        </w:rPr>
        <w:t>latformę</w:t>
      </w:r>
      <w:proofErr w:type="spellEnd"/>
      <w:r w:rsidRPr="007220EF">
        <w:rPr>
          <w:rFonts w:ascii="Calibri" w:hAnsi="Calibri" w:cs="Calibri"/>
          <w:sz w:val="21"/>
          <w:szCs w:val="21"/>
        </w:rPr>
        <w:t xml:space="preserve"> stanowi datę oraz dokładny czas (</w:t>
      </w:r>
      <w:proofErr w:type="spellStart"/>
      <w:r w:rsidRPr="007220EF">
        <w:rPr>
          <w:rFonts w:ascii="Calibri" w:hAnsi="Calibri" w:cs="Calibri"/>
          <w:sz w:val="21"/>
          <w:szCs w:val="21"/>
        </w:rPr>
        <w:t>hh:mm:ss</w:t>
      </w:r>
      <w:proofErr w:type="spellEnd"/>
      <w:r w:rsidRPr="007220EF">
        <w:rPr>
          <w:rFonts w:ascii="Calibri" w:hAnsi="Calibri" w:cs="Calibri"/>
          <w:sz w:val="21"/>
          <w:szCs w:val="21"/>
        </w:rPr>
        <w:t>) generowany w</w:t>
      </w:r>
      <w:r w:rsidRPr="007220EF">
        <w:rPr>
          <w:rFonts w:ascii="Calibri" w:hAnsi="Calibri" w:cs="Calibri"/>
          <w:sz w:val="21"/>
          <w:szCs w:val="21"/>
          <w:lang w:val="pl-PL"/>
        </w:rPr>
        <w:t>edług</w:t>
      </w:r>
      <w:r w:rsidRPr="007220EF">
        <w:rPr>
          <w:rFonts w:ascii="Calibri" w:hAnsi="Calibri" w:cs="Calibri"/>
          <w:sz w:val="21"/>
          <w:szCs w:val="21"/>
        </w:rPr>
        <w:t xml:space="preserve"> czasu lokalnego serwera synchronizowanego z zegarem Głównego Urzędu Miar.</w:t>
      </w:r>
    </w:p>
    <w:p w14:paraId="692B7A6C"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Zamawiający nie ponosi odpowiedzialności za złożenie </w:t>
      </w:r>
      <w:r w:rsidRPr="007220EF">
        <w:rPr>
          <w:rFonts w:ascii="Calibri" w:hAnsi="Calibri" w:cs="Calibri"/>
          <w:sz w:val="21"/>
          <w:szCs w:val="21"/>
          <w:lang w:val="pl-PL" w:eastAsia="pl-PL"/>
        </w:rPr>
        <w:t xml:space="preserve">przez wykonawcę </w:t>
      </w:r>
      <w:r w:rsidRPr="007220EF">
        <w:rPr>
          <w:rFonts w:ascii="Calibri" w:hAnsi="Calibri" w:cs="Calibri"/>
          <w:sz w:val="21"/>
          <w:szCs w:val="21"/>
          <w:lang w:eastAsia="pl-PL"/>
        </w:rPr>
        <w:t xml:space="preserve">oferty w sposób niezgodny z INSTRUKCJĄ korzystania z Platformy, </w:t>
      </w:r>
      <w:r w:rsidRPr="007220EF">
        <w:rPr>
          <w:rFonts w:ascii="Calibri" w:hAnsi="Calibri" w:cs="Calibri"/>
          <w:sz w:val="21"/>
          <w:szCs w:val="21"/>
          <w:lang w:val="pl-PL" w:eastAsia="pl-PL"/>
        </w:rPr>
        <w:t xml:space="preserve">o której mowa w </w:t>
      </w:r>
      <w:r w:rsidRPr="007220EF">
        <w:rPr>
          <w:rFonts w:ascii="Calibri" w:eastAsia="Calibri" w:hAnsi="Calibri" w:cs="Calibri"/>
          <w:sz w:val="21"/>
          <w:szCs w:val="21"/>
          <w:lang w:val="pl-PL"/>
        </w:rPr>
        <w:t xml:space="preserve">pkt 2.3., </w:t>
      </w:r>
      <w:r w:rsidRPr="007220EF">
        <w:rPr>
          <w:rFonts w:ascii="Calibri" w:hAnsi="Calibri" w:cs="Calibri"/>
          <w:sz w:val="21"/>
          <w:szCs w:val="21"/>
          <w:lang w:eastAsia="pl-PL"/>
        </w:rPr>
        <w:t xml:space="preserve">w szczególności za sytuację, gdy </w:t>
      </w: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amawiający</w:t>
      </w:r>
      <w:proofErr w:type="spellEnd"/>
      <w:r w:rsidRPr="007220EF">
        <w:rPr>
          <w:rFonts w:ascii="Calibri" w:hAnsi="Calibri" w:cs="Calibri"/>
          <w:sz w:val="21"/>
          <w:szCs w:val="21"/>
          <w:lang w:eastAsia="pl-PL"/>
        </w:rPr>
        <w:t xml:space="preserve"> zapozna się </w:t>
      </w:r>
      <w:r w:rsidRPr="007220EF">
        <w:rPr>
          <w:rFonts w:ascii="Calibri" w:hAnsi="Calibri" w:cs="Calibri"/>
          <w:sz w:val="21"/>
          <w:szCs w:val="21"/>
          <w:lang w:eastAsia="pl-PL"/>
        </w:rPr>
        <w:br/>
        <w:t xml:space="preserve">z treścią oferty przed upływem terminu składania ofert (np. złożenie oferty w zakładce „WYŚLIJ WIADOMOŚĆ DO </w:t>
      </w:r>
      <w:r w:rsidRPr="007220EF">
        <w:rPr>
          <w:rFonts w:ascii="Calibri" w:hAnsi="Calibri" w:cs="Calibri"/>
          <w:sz w:val="21"/>
          <w:szCs w:val="21"/>
          <w:lang w:val="pl-PL" w:eastAsia="pl-PL"/>
        </w:rPr>
        <w:t>Z</w:t>
      </w:r>
      <w:r w:rsidRPr="007220EF">
        <w:rPr>
          <w:rFonts w:ascii="Calibri" w:hAnsi="Calibri" w:cs="Calibri"/>
          <w:sz w:val="21"/>
          <w:szCs w:val="21"/>
          <w:lang w:eastAsia="pl-PL"/>
        </w:rPr>
        <w:t>AMAWIAJĄCEGO”)</w:t>
      </w:r>
      <w:r w:rsidRPr="007220EF">
        <w:rPr>
          <w:rFonts w:ascii="Calibri" w:hAnsi="Calibri" w:cs="Calibri"/>
          <w:sz w:val="21"/>
          <w:szCs w:val="21"/>
          <w:lang w:val="pl-PL" w:eastAsia="pl-PL"/>
        </w:rPr>
        <w:t xml:space="preserve">. </w:t>
      </w:r>
    </w:p>
    <w:p w14:paraId="44047AFE"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Formaty plików wykorzystywanych przez </w:t>
      </w:r>
      <w:r w:rsidRPr="007220EF">
        <w:rPr>
          <w:rFonts w:ascii="Calibri" w:hAnsi="Calibri" w:cs="Calibri"/>
          <w:sz w:val="21"/>
          <w:szCs w:val="21"/>
          <w:lang w:val="pl-PL" w:eastAsia="pl-PL"/>
        </w:rPr>
        <w:t>w</w:t>
      </w:r>
      <w:proofErr w:type="spellStart"/>
      <w:r w:rsidRPr="007220EF">
        <w:rPr>
          <w:rFonts w:ascii="Calibri" w:hAnsi="Calibri" w:cs="Calibri"/>
          <w:sz w:val="21"/>
          <w:szCs w:val="21"/>
          <w:lang w:eastAsia="pl-PL"/>
        </w:rPr>
        <w:t>ykonawców</w:t>
      </w:r>
      <w:proofErr w:type="spellEnd"/>
      <w:r w:rsidRPr="007220EF">
        <w:rPr>
          <w:rFonts w:ascii="Calibri" w:hAnsi="Calibri" w:cs="Calibri"/>
          <w:sz w:val="21"/>
          <w:szCs w:val="21"/>
          <w:lang w:eastAsia="pl-PL"/>
        </w:rPr>
        <w:t xml:space="preserve"> winny być zgodne z Obwieszczeniem Prezesa Rady ministrów</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z dnia 9</w:t>
      </w:r>
      <w:r w:rsidRPr="007220EF">
        <w:rPr>
          <w:rFonts w:ascii="Calibri" w:hAnsi="Calibri" w:cs="Calibri"/>
          <w:sz w:val="21"/>
          <w:szCs w:val="21"/>
          <w:lang w:val="pl-PL" w:eastAsia="pl-PL"/>
        </w:rPr>
        <w:t xml:space="preserve"> listopada </w:t>
      </w:r>
      <w:r w:rsidRPr="007220EF">
        <w:rPr>
          <w:rFonts w:ascii="Calibri" w:hAnsi="Calibri" w:cs="Calibri"/>
          <w:sz w:val="21"/>
          <w:szCs w:val="21"/>
          <w:lang w:eastAsia="pl-PL"/>
        </w:rPr>
        <w:t>2017 r. w sprawie ogłoszenia jednolitego</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tekstu rozporządzenia Rady Ministrów </w:t>
      </w:r>
      <w:r w:rsidRPr="007220EF">
        <w:rPr>
          <w:rFonts w:ascii="Calibri" w:hAnsi="Calibri" w:cs="Calibri"/>
          <w:sz w:val="21"/>
          <w:szCs w:val="21"/>
          <w:lang w:val="pl-PL" w:eastAsia="pl-PL"/>
        </w:rPr>
        <w:br/>
      </w:r>
      <w:r w:rsidRPr="007220EF">
        <w:rPr>
          <w:rFonts w:ascii="Calibri" w:hAnsi="Calibri" w:cs="Calibri"/>
          <w:sz w:val="21"/>
          <w:szCs w:val="21"/>
          <w:lang w:eastAsia="pl-PL"/>
        </w:rPr>
        <w:t xml:space="preserve">w </w:t>
      </w:r>
      <w:r w:rsidRPr="007220EF">
        <w:rPr>
          <w:rFonts w:ascii="Calibri" w:hAnsi="Calibri" w:cs="Calibri"/>
          <w:sz w:val="21"/>
          <w:szCs w:val="21"/>
          <w:lang w:val="pl-PL" w:eastAsia="pl-PL"/>
        </w:rPr>
        <w:t>s</w:t>
      </w:r>
      <w:r w:rsidRPr="007220EF">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Pr="007220EF">
        <w:rPr>
          <w:rFonts w:ascii="Calibri" w:hAnsi="Calibri" w:cs="Calibri"/>
          <w:sz w:val="21"/>
          <w:szCs w:val="21"/>
          <w:lang w:val="pl-PL" w:eastAsia="pl-PL"/>
        </w:rPr>
        <w:t>.</w:t>
      </w:r>
    </w:p>
    <w:p w14:paraId="7AEF427A" w14:textId="77777777" w:rsidR="00697EEA" w:rsidRPr="00E15A7A"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Zamawiający rekomenduje wykorzystywanie formatów: .pdf, .</w:t>
      </w:r>
      <w:proofErr w:type="spellStart"/>
      <w:r w:rsidRPr="007220EF">
        <w:rPr>
          <w:rFonts w:ascii="Calibri" w:hAnsi="Calibri" w:cs="Calibri"/>
          <w:sz w:val="21"/>
          <w:szCs w:val="21"/>
          <w:lang w:eastAsia="pl-PL"/>
        </w:rPr>
        <w:t>doc</w:t>
      </w:r>
      <w:proofErr w:type="spellEnd"/>
      <w:r w:rsidRPr="007220EF">
        <w:rPr>
          <w:rFonts w:ascii="Calibri" w:hAnsi="Calibri" w:cs="Calibri"/>
          <w:sz w:val="21"/>
          <w:szCs w:val="21"/>
          <w:lang w:eastAsia="pl-PL"/>
        </w:rPr>
        <w:t>, .xls, .jpg (.</w:t>
      </w:r>
      <w:proofErr w:type="spellStart"/>
      <w:r w:rsidRPr="007220EF">
        <w:rPr>
          <w:rFonts w:ascii="Calibri" w:hAnsi="Calibri" w:cs="Calibri"/>
          <w:sz w:val="21"/>
          <w:szCs w:val="21"/>
          <w:lang w:eastAsia="pl-PL"/>
        </w:rPr>
        <w:t>jpeg</w:t>
      </w:r>
      <w:proofErr w:type="spellEnd"/>
      <w:r w:rsidRPr="007220EF">
        <w:rPr>
          <w:rFonts w:ascii="Calibri" w:hAnsi="Calibri" w:cs="Calibri"/>
          <w:sz w:val="21"/>
          <w:szCs w:val="21"/>
          <w:lang w:eastAsia="pl-PL"/>
        </w:rPr>
        <w:t>)</w:t>
      </w:r>
      <w:r w:rsidRPr="007220EF">
        <w:rPr>
          <w:rFonts w:ascii="Calibri" w:hAnsi="Calibri" w:cs="Calibri"/>
          <w:bCs/>
          <w:sz w:val="21"/>
          <w:szCs w:val="21"/>
          <w:lang w:val="pl-PL"/>
        </w:rPr>
        <w:t>,</w:t>
      </w:r>
      <w:r w:rsidRPr="007220EF">
        <w:rPr>
          <w:rFonts w:ascii="Calibri" w:hAnsi="Calibri" w:cs="Calibri"/>
          <w:b/>
          <w:bCs/>
          <w:sz w:val="21"/>
          <w:szCs w:val="21"/>
          <w:lang w:val="pl-PL"/>
        </w:rPr>
        <w:t xml:space="preserve"> ze szczególnym uwzględnieniem .</w:t>
      </w:r>
      <w:r w:rsidRPr="007220EF">
        <w:rPr>
          <w:rFonts w:ascii="Calibri" w:hAnsi="Calibri" w:cs="Calibri"/>
          <w:b/>
          <w:bCs/>
          <w:sz w:val="21"/>
          <w:szCs w:val="21"/>
        </w:rPr>
        <w:t>pdf</w:t>
      </w:r>
      <w:r w:rsidRPr="007220EF">
        <w:rPr>
          <w:rFonts w:ascii="Calibri" w:hAnsi="Calibri" w:cs="Calibri"/>
          <w:bCs/>
          <w:sz w:val="21"/>
          <w:szCs w:val="21"/>
          <w:lang w:val="pl-PL"/>
        </w:rPr>
        <w:t xml:space="preserve">, albowiem </w:t>
      </w:r>
      <w:r w:rsidRPr="007220EF">
        <w:rPr>
          <w:rFonts w:ascii="Calibri" w:hAnsi="Calibri" w:cs="Calibri"/>
          <w:sz w:val="21"/>
          <w:szCs w:val="21"/>
          <w:lang w:val="pl-PL"/>
        </w:rPr>
        <w:t xml:space="preserve">format ten </w:t>
      </w:r>
      <w:r w:rsidRPr="007220EF">
        <w:rPr>
          <w:rFonts w:ascii="Calibri" w:hAnsi="Calibri" w:cs="Calibri"/>
          <w:sz w:val="21"/>
          <w:szCs w:val="21"/>
        </w:rPr>
        <w:t>zapewnia największą integralność danych w pliku</w:t>
      </w:r>
      <w:r w:rsidRPr="007220EF">
        <w:rPr>
          <w:rFonts w:ascii="Calibri" w:hAnsi="Calibri" w:cs="Calibri"/>
          <w:sz w:val="21"/>
          <w:szCs w:val="21"/>
          <w:lang w:val="pl-PL"/>
        </w:rPr>
        <w:t>.</w:t>
      </w:r>
    </w:p>
    <w:p w14:paraId="47D64B37" w14:textId="77777777" w:rsidR="00697EEA" w:rsidRPr="007D61D5"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W celu ewentualnej kompresji danych, </w:t>
      </w: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amawiający</w:t>
      </w:r>
      <w:proofErr w:type="spellEnd"/>
      <w:r w:rsidRPr="007220EF">
        <w:rPr>
          <w:rFonts w:ascii="Calibri" w:hAnsi="Calibri" w:cs="Calibri"/>
          <w:sz w:val="21"/>
          <w:szCs w:val="21"/>
          <w:lang w:eastAsia="pl-PL"/>
        </w:rPr>
        <w:t xml:space="preserve"> rekomenduje wykorzystanie jednego z formatów: </w:t>
      </w:r>
      <w:r w:rsidRPr="007220EF">
        <w:rPr>
          <w:rFonts w:ascii="Calibri" w:hAnsi="Calibri" w:cs="Calibri"/>
          <w:sz w:val="21"/>
          <w:szCs w:val="21"/>
          <w:lang w:val="pl-PL" w:eastAsia="pl-PL"/>
        </w:rPr>
        <w:t>.</w:t>
      </w:r>
      <w:r w:rsidRPr="007220EF">
        <w:rPr>
          <w:rFonts w:ascii="Calibri" w:hAnsi="Calibri" w:cs="Calibri"/>
          <w:sz w:val="21"/>
          <w:szCs w:val="21"/>
          <w:lang w:eastAsia="pl-PL"/>
        </w:rPr>
        <w:t xml:space="preserve">zip, </w:t>
      </w:r>
      <w:r w:rsidRPr="007220EF">
        <w:rPr>
          <w:rFonts w:ascii="Calibri" w:hAnsi="Calibri" w:cs="Calibri"/>
          <w:sz w:val="21"/>
          <w:szCs w:val="21"/>
          <w:lang w:val="pl-PL" w:eastAsia="pl-PL"/>
        </w:rPr>
        <w:t>.</w:t>
      </w:r>
      <w:r w:rsidRPr="007220EF">
        <w:rPr>
          <w:rFonts w:ascii="Calibri" w:hAnsi="Calibri" w:cs="Calibri"/>
          <w:sz w:val="21"/>
          <w:szCs w:val="21"/>
          <w:lang w:eastAsia="pl-PL"/>
        </w:rPr>
        <w:t>7</w:t>
      </w:r>
      <w:r w:rsidRPr="007220EF">
        <w:rPr>
          <w:rFonts w:ascii="Calibri" w:hAnsi="Calibri" w:cs="Calibri"/>
          <w:sz w:val="21"/>
          <w:szCs w:val="21"/>
          <w:lang w:val="pl-PL" w:eastAsia="pl-PL"/>
        </w:rPr>
        <w:t>z; d</w:t>
      </w:r>
      <w:r w:rsidRPr="007220EF">
        <w:rPr>
          <w:rFonts w:ascii="Calibri" w:hAnsi="Calibri" w:cs="Calibri"/>
          <w:sz w:val="21"/>
          <w:szCs w:val="21"/>
          <w:lang w:eastAsia="pl-PL"/>
        </w:rPr>
        <w:t xml:space="preserve">o formatów uznawanych za powszechne </w:t>
      </w:r>
      <w:r w:rsidRPr="007220EF">
        <w:rPr>
          <w:rFonts w:ascii="Calibri" w:hAnsi="Calibri" w:cs="Calibri"/>
          <w:b/>
          <w:sz w:val="21"/>
          <w:szCs w:val="21"/>
          <w:lang w:eastAsia="pl-PL"/>
        </w:rPr>
        <w:t xml:space="preserve">a </w:t>
      </w:r>
      <w:r w:rsidRPr="007220EF">
        <w:rPr>
          <w:rFonts w:ascii="Calibri" w:hAnsi="Calibri" w:cs="Calibri"/>
          <w:b/>
          <w:sz w:val="21"/>
          <w:szCs w:val="21"/>
          <w:lang w:val="pl-PL" w:eastAsia="pl-PL"/>
        </w:rPr>
        <w:t>NIE</w:t>
      </w:r>
      <w:r w:rsidRPr="007220EF">
        <w:rPr>
          <w:rFonts w:ascii="Calibri" w:hAnsi="Calibri" w:cs="Calibri"/>
          <w:b/>
          <w:sz w:val="21"/>
          <w:szCs w:val="21"/>
          <w:lang w:eastAsia="pl-PL"/>
        </w:rPr>
        <w:t xml:space="preserve"> występujących</w:t>
      </w:r>
      <w:r w:rsidRPr="007220EF">
        <w:rPr>
          <w:rFonts w:ascii="Calibri" w:hAnsi="Calibri" w:cs="Calibri"/>
          <w:sz w:val="21"/>
          <w:szCs w:val="21"/>
          <w:lang w:eastAsia="pl-PL"/>
        </w:rPr>
        <w:t xml:space="preserve"> w rozporządzeniu</w:t>
      </w:r>
      <w:r w:rsidRPr="007220EF">
        <w:rPr>
          <w:rFonts w:ascii="Calibri" w:hAnsi="Calibri" w:cs="Calibri"/>
          <w:sz w:val="21"/>
          <w:szCs w:val="21"/>
          <w:lang w:val="pl-PL" w:eastAsia="pl-PL"/>
        </w:rPr>
        <w:t xml:space="preserve">, o którym mowa w pkt 34 </w:t>
      </w:r>
      <w:r w:rsidRPr="007220EF">
        <w:rPr>
          <w:rFonts w:ascii="Calibri" w:hAnsi="Calibri" w:cs="Calibri"/>
          <w:sz w:val="21"/>
          <w:szCs w:val="21"/>
          <w:lang w:eastAsia="pl-PL"/>
        </w:rPr>
        <w:t>należą:</w:t>
      </w:r>
      <w:r w:rsidRPr="007220EF">
        <w:rPr>
          <w:rFonts w:ascii="Calibri" w:hAnsi="Calibri" w:cs="Calibri"/>
          <w:sz w:val="21"/>
          <w:szCs w:val="21"/>
          <w:lang w:val="pl-PL" w:eastAsia="pl-PL"/>
        </w:rPr>
        <w:t xml:space="preserve"> .</w:t>
      </w:r>
      <w:proofErr w:type="spellStart"/>
      <w:r w:rsidRPr="007220EF">
        <w:rPr>
          <w:rFonts w:ascii="Calibri" w:hAnsi="Calibri" w:cs="Calibri"/>
          <w:sz w:val="21"/>
          <w:szCs w:val="21"/>
          <w:lang w:val="pl-PL" w:eastAsia="pl-PL"/>
        </w:rPr>
        <w:t>rar</w:t>
      </w:r>
      <w:proofErr w:type="spellEnd"/>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.gif</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w:t>
      </w:r>
      <w:proofErr w:type="spellStart"/>
      <w:r w:rsidRPr="007220EF">
        <w:rPr>
          <w:rFonts w:ascii="Calibri" w:hAnsi="Calibri" w:cs="Calibri"/>
          <w:sz w:val="21"/>
          <w:szCs w:val="21"/>
          <w:lang w:eastAsia="pl-PL"/>
        </w:rPr>
        <w:t>bmp</w:t>
      </w:r>
      <w:proofErr w:type="spellEnd"/>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w:t>
      </w:r>
      <w:proofErr w:type="spellStart"/>
      <w:r w:rsidRPr="007220EF">
        <w:rPr>
          <w:rFonts w:ascii="Calibri" w:hAnsi="Calibri" w:cs="Calibri"/>
          <w:sz w:val="21"/>
          <w:szCs w:val="21"/>
          <w:lang w:eastAsia="pl-PL"/>
        </w:rPr>
        <w:t>numbers</w:t>
      </w:r>
      <w:proofErr w:type="spellEnd"/>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w:t>
      </w:r>
      <w:proofErr w:type="spellStart"/>
      <w:r w:rsidRPr="007220EF">
        <w:rPr>
          <w:rFonts w:ascii="Calibri" w:hAnsi="Calibri" w:cs="Calibri"/>
          <w:sz w:val="21"/>
          <w:szCs w:val="21"/>
          <w:lang w:eastAsia="pl-PL"/>
        </w:rPr>
        <w:t>pages</w:t>
      </w:r>
      <w:proofErr w:type="spellEnd"/>
      <w:r w:rsidRPr="007220EF">
        <w:rPr>
          <w:rFonts w:ascii="Calibri" w:hAnsi="Calibri" w:cs="Calibri"/>
          <w:sz w:val="21"/>
          <w:szCs w:val="21"/>
          <w:lang w:eastAsia="pl-PL"/>
        </w:rPr>
        <w:t>.</w:t>
      </w:r>
      <w:r w:rsidRPr="007220EF">
        <w:rPr>
          <w:rFonts w:ascii="Calibri" w:hAnsi="Calibri" w:cs="Calibri"/>
          <w:sz w:val="21"/>
          <w:szCs w:val="21"/>
          <w:lang w:val="pl-PL" w:eastAsia="pl-PL"/>
        </w:rPr>
        <w:t>;</w:t>
      </w:r>
      <w:r w:rsidR="007D61D5">
        <w:rPr>
          <w:rFonts w:ascii="Calibri" w:hAnsi="Calibri" w:cs="Calibri"/>
          <w:sz w:val="21"/>
          <w:szCs w:val="21"/>
          <w:lang w:val="pl-PL" w:eastAsia="pl-PL"/>
        </w:rPr>
        <w:t xml:space="preserve"> </w:t>
      </w:r>
      <w:r w:rsidRPr="007D61D5">
        <w:rPr>
          <w:rFonts w:ascii="Calibri" w:hAnsi="Calibri" w:cs="Calibri"/>
          <w:b/>
          <w:sz w:val="21"/>
          <w:szCs w:val="21"/>
          <w:u w:val="single"/>
          <w:lang w:val="pl-PL"/>
        </w:rPr>
        <w:t>d</w:t>
      </w:r>
      <w:proofErr w:type="spellStart"/>
      <w:r w:rsidRPr="007D61D5">
        <w:rPr>
          <w:rFonts w:ascii="Calibri" w:hAnsi="Calibri" w:cs="Calibri"/>
          <w:b/>
          <w:sz w:val="21"/>
          <w:szCs w:val="21"/>
          <w:u w:val="single"/>
        </w:rPr>
        <w:t>okumenty</w:t>
      </w:r>
      <w:proofErr w:type="spellEnd"/>
      <w:r w:rsidRPr="007D61D5">
        <w:rPr>
          <w:rFonts w:ascii="Calibri" w:hAnsi="Calibri" w:cs="Calibri"/>
          <w:b/>
          <w:sz w:val="21"/>
          <w:szCs w:val="21"/>
          <w:u w:val="single"/>
        </w:rPr>
        <w:t xml:space="preserve"> złożone w takich plikach zostaną potraktowane za złożone nieskutecznie</w:t>
      </w:r>
      <w:r w:rsidRPr="007D61D5">
        <w:rPr>
          <w:rFonts w:ascii="Calibri" w:hAnsi="Calibri" w:cs="Calibri"/>
          <w:b/>
          <w:sz w:val="21"/>
          <w:szCs w:val="21"/>
          <w:u w:val="single"/>
          <w:lang w:val="pl-PL"/>
        </w:rPr>
        <w:t xml:space="preserve">, chyba że można będzie rozpakować te pliki za pomocą </w:t>
      </w:r>
      <w:r w:rsidRPr="007D61D5">
        <w:rPr>
          <w:rFonts w:ascii="Calibri" w:hAnsi="Calibri" w:cs="Calibri"/>
          <w:b/>
          <w:sz w:val="21"/>
          <w:szCs w:val="21"/>
          <w:u w:val="single"/>
        </w:rPr>
        <w:t xml:space="preserve">jednego z </w:t>
      </w:r>
      <w:r w:rsidRPr="007D61D5">
        <w:rPr>
          <w:rFonts w:ascii="Calibri" w:hAnsi="Calibri" w:cs="Calibri"/>
          <w:b/>
          <w:sz w:val="21"/>
          <w:szCs w:val="21"/>
          <w:u w:val="single"/>
          <w:lang w:val="pl-PL"/>
        </w:rPr>
        <w:t xml:space="preserve">rekomendowanych </w:t>
      </w:r>
      <w:r w:rsidRPr="007D61D5">
        <w:rPr>
          <w:rFonts w:ascii="Calibri" w:hAnsi="Calibri" w:cs="Calibri"/>
          <w:b/>
          <w:sz w:val="21"/>
          <w:szCs w:val="21"/>
          <w:u w:val="single"/>
        </w:rPr>
        <w:t>formatów</w:t>
      </w:r>
      <w:r w:rsidRPr="007D61D5">
        <w:rPr>
          <w:rFonts w:ascii="Calibri" w:hAnsi="Calibri" w:cs="Calibri"/>
          <w:b/>
          <w:sz w:val="21"/>
          <w:szCs w:val="21"/>
          <w:u w:val="single"/>
          <w:lang w:val="pl-PL"/>
        </w:rPr>
        <w:t xml:space="preserve"> (.</w:t>
      </w:r>
      <w:r w:rsidRPr="007D61D5">
        <w:rPr>
          <w:rFonts w:ascii="Calibri" w:hAnsi="Calibri" w:cs="Calibri"/>
          <w:b/>
          <w:sz w:val="21"/>
          <w:szCs w:val="21"/>
          <w:u w:val="single"/>
        </w:rPr>
        <w:t>zip</w:t>
      </w:r>
      <w:r w:rsidRPr="007D61D5">
        <w:rPr>
          <w:rFonts w:ascii="Calibri" w:hAnsi="Calibri" w:cs="Calibri"/>
          <w:b/>
          <w:sz w:val="21"/>
          <w:szCs w:val="21"/>
          <w:u w:val="single"/>
          <w:lang w:val="pl-PL"/>
        </w:rPr>
        <w:t xml:space="preserve"> lub .</w:t>
      </w:r>
      <w:r w:rsidRPr="007D61D5">
        <w:rPr>
          <w:rFonts w:ascii="Calibri" w:hAnsi="Calibri" w:cs="Calibri"/>
          <w:b/>
          <w:sz w:val="21"/>
          <w:szCs w:val="21"/>
          <w:u w:val="single"/>
        </w:rPr>
        <w:t>7</w:t>
      </w:r>
      <w:r w:rsidRPr="007D61D5">
        <w:rPr>
          <w:rFonts w:ascii="Calibri" w:hAnsi="Calibri" w:cs="Calibri"/>
          <w:b/>
          <w:sz w:val="21"/>
          <w:szCs w:val="21"/>
          <w:u w:val="single"/>
          <w:lang w:val="pl-PL"/>
        </w:rPr>
        <w:t>z)</w:t>
      </w:r>
      <w:r w:rsidRPr="007D61D5">
        <w:rPr>
          <w:rFonts w:ascii="Calibri" w:hAnsi="Calibri" w:cs="Calibri"/>
          <w:sz w:val="21"/>
          <w:szCs w:val="21"/>
          <w:lang w:val="pl-PL"/>
        </w:rPr>
        <w:t xml:space="preserve">; </w:t>
      </w:r>
      <w:r w:rsidRPr="007D61D5">
        <w:rPr>
          <w:rFonts w:ascii="Calibri" w:hAnsi="Calibri" w:cs="Calibri"/>
          <w:sz w:val="21"/>
          <w:szCs w:val="21"/>
        </w:rPr>
        <w:t>zaleca się wcześniejsze podpisanie każdego ze skompresowanych plików przed ich spakowaniem.</w:t>
      </w:r>
    </w:p>
    <w:p w14:paraId="0310516E"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Zamawiający zwraca uwagę na ograniczenia wielkości plików podpisywanych profilem zaufanym, który wynosi maksymalnie 10</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MB, oraz na ograniczenie wielkości plików podpisywanych w aplikacji </w:t>
      </w:r>
      <w:proofErr w:type="spellStart"/>
      <w:r w:rsidRPr="007220EF">
        <w:rPr>
          <w:rFonts w:ascii="Calibri" w:hAnsi="Calibri" w:cs="Calibri"/>
          <w:sz w:val="21"/>
          <w:szCs w:val="21"/>
          <w:lang w:eastAsia="pl-PL"/>
        </w:rPr>
        <w:t>eDoApp</w:t>
      </w:r>
      <w:proofErr w:type="spellEnd"/>
      <w:r w:rsidRPr="007220EF">
        <w:rPr>
          <w:rFonts w:ascii="Calibri" w:hAnsi="Calibri" w:cs="Calibri"/>
          <w:sz w:val="21"/>
          <w:szCs w:val="21"/>
          <w:lang w:eastAsia="pl-PL"/>
        </w:rPr>
        <w:t xml:space="preserve"> służącej do składania podpisu osobistego, który wynosi maksymalnie 5</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MB.</w:t>
      </w:r>
    </w:p>
    <w:p w14:paraId="24109146"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b/>
          <w:sz w:val="21"/>
          <w:szCs w:val="21"/>
          <w:lang w:eastAsia="pl-PL"/>
        </w:rPr>
      </w:pPr>
      <w:r w:rsidRPr="007220EF">
        <w:rPr>
          <w:rFonts w:ascii="Calibri" w:hAnsi="Calibri" w:cs="Calibri"/>
          <w:b/>
          <w:sz w:val="21"/>
          <w:szCs w:val="21"/>
          <w:lang w:eastAsia="pl-PL"/>
        </w:rPr>
        <w:t xml:space="preserve">Ze względu na niskie ryzyko naruszenia integralności pliku oraz łatwiejszą weryfikację podpisu </w:t>
      </w:r>
      <w:r w:rsidRPr="007220EF">
        <w:rPr>
          <w:rFonts w:ascii="Calibri" w:hAnsi="Calibri" w:cs="Calibri"/>
          <w:b/>
          <w:sz w:val="21"/>
          <w:szCs w:val="21"/>
          <w:lang w:val="pl-PL" w:eastAsia="pl-PL"/>
        </w:rPr>
        <w:t>z</w:t>
      </w:r>
      <w:proofErr w:type="spellStart"/>
      <w:r w:rsidRPr="007220EF">
        <w:rPr>
          <w:rFonts w:ascii="Calibri" w:hAnsi="Calibri" w:cs="Calibri"/>
          <w:b/>
          <w:sz w:val="21"/>
          <w:szCs w:val="21"/>
          <w:lang w:eastAsia="pl-PL"/>
        </w:rPr>
        <w:t>amawiający</w:t>
      </w:r>
      <w:proofErr w:type="spellEnd"/>
      <w:r w:rsidRPr="007220EF">
        <w:rPr>
          <w:rFonts w:ascii="Calibri" w:hAnsi="Calibri" w:cs="Calibri"/>
          <w:b/>
          <w:sz w:val="21"/>
          <w:szCs w:val="21"/>
          <w:lang w:eastAsia="pl-PL"/>
        </w:rPr>
        <w:t xml:space="preserve"> zaleca, w miarę możliwości, przekonwertowanie plików składających się na ofertę na rozszerzenie .pdf </w:t>
      </w:r>
      <w:r w:rsidRPr="007220EF">
        <w:rPr>
          <w:rFonts w:ascii="Calibri" w:hAnsi="Calibri" w:cs="Calibri"/>
          <w:b/>
          <w:sz w:val="21"/>
          <w:szCs w:val="21"/>
          <w:lang w:val="pl-PL" w:eastAsia="pl-PL"/>
        </w:rPr>
        <w:br/>
      </w:r>
      <w:r w:rsidRPr="007220EF">
        <w:rPr>
          <w:rFonts w:ascii="Calibri" w:hAnsi="Calibri" w:cs="Calibri"/>
          <w:b/>
          <w:sz w:val="21"/>
          <w:szCs w:val="21"/>
          <w:lang w:eastAsia="pl-PL"/>
        </w:rPr>
        <w:t xml:space="preserve">i opatrzenie ich podpisem kwalifikowanym w formacie </w:t>
      </w:r>
      <w:proofErr w:type="spellStart"/>
      <w:r w:rsidRPr="007220EF">
        <w:rPr>
          <w:rFonts w:ascii="Calibri" w:hAnsi="Calibri" w:cs="Calibri"/>
          <w:b/>
          <w:sz w:val="21"/>
          <w:szCs w:val="21"/>
          <w:lang w:eastAsia="pl-PL"/>
        </w:rPr>
        <w:t>PAdES</w:t>
      </w:r>
      <w:proofErr w:type="spellEnd"/>
      <w:r w:rsidRPr="007220EF">
        <w:rPr>
          <w:rFonts w:ascii="Calibri" w:hAnsi="Calibri" w:cs="Calibri"/>
          <w:b/>
          <w:sz w:val="21"/>
          <w:szCs w:val="21"/>
          <w:lang w:eastAsia="pl-PL"/>
        </w:rPr>
        <w:t>.</w:t>
      </w:r>
    </w:p>
    <w:p w14:paraId="2AA1F9A2"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Pliki w innych formatach niż .pdf zaleca się opatrzyć podpisem w formacie </w:t>
      </w:r>
      <w:proofErr w:type="spellStart"/>
      <w:r w:rsidRPr="007220EF">
        <w:rPr>
          <w:rFonts w:ascii="Calibri" w:hAnsi="Calibri" w:cs="Calibri"/>
          <w:sz w:val="21"/>
          <w:szCs w:val="21"/>
          <w:lang w:eastAsia="pl-PL"/>
        </w:rPr>
        <w:t>XAdES</w:t>
      </w:r>
      <w:proofErr w:type="spellEnd"/>
      <w:r w:rsidRPr="007220EF">
        <w:rPr>
          <w:rFonts w:ascii="Calibri" w:hAnsi="Calibri" w:cs="Calibri"/>
          <w:sz w:val="21"/>
          <w:szCs w:val="21"/>
          <w:lang w:eastAsia="pl-PL"/>
        </w:rPr>
        <w:t xml:space="preserve"> o typie zewnętrznym</w:t>
      </w:r>
      <w:r w:rsidRPr="007220EF">
        <w:rPr>
          <w:rFonts w:ascii="Calibri" w:hAnsi="Calibri" w:cs="Calibri"/>
          <w:sz w:val="21"/>
          <w:szCs w:val="21"/>
          <w:lang w:val="pl-PL" w:eastAsia="pl-PL"/>
        </w:rPr>
        <w:t xml:space="preserve">; </w:t>
      </w:r>
      <w:r w:rsidRPr="007220EF">
        <w:rPr>
          <w:rFonts w:ascii="Calibri" w:hAnsi="Calibri" w:cs="Calibri"/>
          <w:sz w:val="21"/>
          <w:szCs w:val="21"/>
          <w:u w:val="single"/>
          <w:lang w:val="pl-PL" w:eastAsia="pl-PL"/>
        </w:rPr>
        <w:t>w</w:t>
      </w:r>
      <w:proofErr w:type="spellStart"/>
      <w:r w:rsidRPr="007220EF">
        <w:rPr>
          <w:rFonts w:ascii="Calibri" w:hAnsi="Calibri" w:cs="Calibri"/>
          <w:sz w:val="21"/>
          <w:szCs w:val="21"/>
          <w:u w:val="single"/>
          <w:lang w:eastAsia="pl-PL"/>
        </w:rPr>
        <w:t>ykonawca</w:t>
      </w:r>
      <w:proofErr w:type="spellEnd"/>
      <w:r w:rsidRPr="007220EF">
        <w:rPr>
          <w:rFonts w:ascii="Calibri" w:hAnsi="Calibri" w:cs="Calibri"/>
          <w:sz w:val="21"/>
          <w:szCs w:val="21"/>
          <w:u w:val="single"/>
          <w:lang w:eastAsia="pl-PL"/>
        </w:rPr>
        <w:t xml:space="preserve"> powinien pamiętać, aby plik z podpisem przekazywać łącznie z dokumentem podpisywanym</w:t>
      </w:r>
      <w:r w:rsidRPr="007220EF">
        <w:rPr>
          <w:rFonts w:ascii="Calibri" w:hAnsi="Calibri" w:cs="Calibri"/>
          <w:sz w:val="21"/>
          <w:szCs w:val="21"/>
          <w:lang w:eastAsia="pl-PL"/>
        </w:rPr>
        <w:t>.</w:t>
      </w:r>
    </w:p>
    <w:p w14:paraId="22F2861C"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Zamawiający zaleca, aby w przypadku podpisywania pliku przez kilka osób, stosować podpisy tego samego rodzaju</w:t>
      </w:r>
      <w:r w:rsidRPr="007220EF">
        <w:rPr>
          <w:rFonts w:ascii="Calibri" w:hAnsi="Calibri" w:cs="Calibri"/>
          <w:sz w:val="21"/>
          <w:szCs w:val="21"/>
          <w:lang w:val="pl-PL" w:eastAsia="pl-PL"/>
        </w:rPr>
        <w:t>; p</w:t>
      </w:r>
      <w:r w:rsidRPr="007220EF">
        <w:rPr>
          <w:rFonts w:ascii="Calibri" w:hAnsi="Calibri" w:cs="Calibri"/>
          <w:sz w:val="21"/>
          <w:szCs w:val="21"/>
          <w:lang w:eastAsia="pl-PL"/>
        </w:rPr>
        <w:t>odpisywanie różnymi rodzajami podpisów np. osobistym i kwalifikowanym może doprowadzić do problemów</w:t>
      </w:r>
      <w:r w:rsidRPr="007220EF">
        <w:rPr>
          <w:rFonts w:ascii="Calibri" w:hAnsi="Calibri" w:cs="Calibri"/>
          <w:sz w:val="21"/>
          <w:szCs w:val="21"/>
          <w:lang w:val="pl-PL" w:eastAsia="pl-PL"/>
        </w:rPr>
        <w:t xml:space="preserve"> </w:t>
      </w:r>
      <w:r w:rsidR="00073492">
        <w:rPr>
          <w:rFonts w:ascii="Calibri" w:hAnsi="Calibri" w:cs="Calibri"/>
          <w:sz w:val="21"/>
          <w:szCs w:val="21"/>
          <w:lang w:val="pl-PL" w:eastAsia="pl-PL"/>
        </w:rPr>
        <w:br/>
      </w:r>
      <w:r w:rsidRPr="007220EF">
        <w:rPr>
          <w:rFonts w:ascii="Calibri" w:hAnsi="Calibri" w:cs="Calibri"/>
          <w:sz w:val="21"/>
          <w:szCs w:val="21"/>
          <w:lang w:eastAsia="pl-PL"/>
        </w:rPr>
        <w:t xml:space="preserve">w weryfikacji plików, dlatego też </w:t>
      </w:r>
      <w:r w:rsidRPr="007220EF">
        <w:rPr>
          <w:rFonts w:ascii="Calibri" w:hAnsi="Calibri" w:cs="Calibri"/>
          <w:sz w:val="21"/>
          <w:szCs w:val="21"/>
        </w:rPr>
        <w:t>zamawiający zaleca, aby wykonawca z odpowiednim wyprzedzeniem</w:t>
      </w:r>
      <w:r w:rsidRPr="007220EF">
        <w:rPr>
          <w:rFonts w:ascii="Calibri" w:hAnsi="Calibri" w:cs="Calibri"/>
          <w:sz w:val="21"/>
          <w:szCs w:val="21"/>
          <w:lang w:val="pl-PL"/>
        </w:rPr>
        <w:t xml:space="preserve"> </w:t>
      </w:r>
      <w:r w:rsidRPr="007220EF">
        <w:rPr>
          <w:rFonts w:ascii="Calibri" w:hAnsi="Calibri" w:cs="Calibri"/>
          <w:sz w:val="21"/>
          <w:szCs w:val="21"/>
        </w:rPr>
        <w:t>przetestował możliwość prawidłowego wykorzystania wybranej metody podpisania plików</w:t>
      </w:r>
      <w:r w:rsidRPr="007220EF">
        <w:rPr>
          <w:rFonts w:ascii="Calibri" w:hAnsi="Calibri" w:cs="Calibri"/>
          <w:sz w:val="21"/>
          <w:szCs w:val="21"/>
          <w:lang w:val="pl-PL"/>
        </w:rPr>
        <w:t>.</w:t>
      </w:r>
    </w:p>
    <w:p w14:paraId="4D0F93DF"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Zamawiający zaleca aby </w:t>
      </w:r>
      <w:r w:rsidRPr="007220EF">
        <w:rPr>
          <w:rFonts w:ascii="Calibri" w:hAnsi="Calibri" w:cs="Calibri"/>
          <w:sz w:val="21"/>
          <w:szCs w:val="21"/>
          <w:u w:val="single"/>
          <w:lang w:eastAsia="pl-PL"/>
        </w:rPr>
        <w:t>nie wprowadzać</w:t>
      </w:r>
      <w:r w:rsidRPr="007220EF">
        <w:rPr>
          <w:rFonts w:ascii="Calibri" w:hAnsi="Calibri" w:cs="Calibri"/>
          <w:sz w:val="21"/>
          <w:szCs w:val="21"/>
          <w:lang w:eastAsia="pl-PL"/>
        </w:rPr>
        <w:t xml:space="preserve"> jakichkolwiek zmian w plikach po podpisaniu ich podpisem</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kwalifikowanym</w:t>
      </w:r>
      <w:r w:rsidRPr="007220EF">
        <w:rPr>
          <w:rFonts w:ascii="Calibri" w:hAnsi="Calibri" w:cs="Calibri"/>
          <w:sz w:val="21"/>
          <w:szCs w:val="21"/>
          <w:lang w:val="pl-PL" w:eastAsia="pl-PL"/>
        </w:rPr>
        <w:t>; m</w:t>
      </w:r>
      <w:proofErr w:type="spellStart"/>
      <w:r w:rsidRPr="007220EF">
        <w:rPr>
          <w:rFonts w:ascii="Calibri" w:hAnsi="Calibri" w:cs="Calibri"/>
          <w:sz w:val="21"/>
          <w:szCs w:val="21"/>
          <w:lang w:eastAsia="pl-PL"/>
        </w:rPr>
        <w:t>oże</w:t>
      </w:r>
      <w:proofErr w:type="spellEnd"/>
      <w:r w:rsidRPr="007220EF">
        <w:rPr>
          <w:rFonts w:ascii="Calibri" w:hAnsi="Calibri" w:cs="Calibri"/>
          <w:sz w:val="21"/>
          <w:szCs w:val="21"/>
          <w:lang w:eastAsia="pl-PL"/>
        </w:rPr>
        <w:t xml:space="preserve"> to skutkować naruszeniem integralności plików, </w:t>
      </w:r>
      <w:r w:rsidRPr="007220EF">
        <w:rPr>
          <w:rFonts w:ascii="Calibri" w:hAnsi="Calibri" w:cs="Calibri"/>
          <w:sz w:val="21"/>
          <w:szCs w:val="21"/>
        </w:rPr>
        <w:t>co równoważne będzie</w:t>
      </w:r>
      <w:r w:rsidRPr="007220EF">
        <w:rPr>
          <w:rFonts w:ascii="Calibri" w:hAnsi="Calibri" w:cs="Calibri"/>
          <w:sz w:val="21"/>
          <w:szCs w:val="21"/>
          <w:lang w:val="pl-PL"/>
        </w:rPr>
        <w:t xml:space="preserve"> </w:t>
      </w:r>
      <w:r w:rsidRPr="007220EF">
        <w:rPr>
          <w:rFonts w:ascii="Calibri" w:hAnsi="Calibri" w:cs="Calibri"/>
          <w:sz w:val="21"/>
          <w:szCs w:val="21"/>
        </w:rPr>
        <w:t>z koniecznością</w:t>
      </w:r>
      <w:r w:rsidR="00073492">
        <w:rPr>
          <w:rFonts w:ascii="Calibri" w:hAnsi="Calibri" w:cs="Calibri"/>
          <w:sz w:val="21"/>
          <w:szCs w:val="21"/>
          <w:lang w:val="pl-PL"/>
        </w:rPr>
        <w:t xml:space="preserve"> </w:t>
      </w:r>
      <w:r w:rsidRPr="007220EF">
        <w:rPr>
          <w:rFonts w:ascii="Calibri" w:hAnsi="Calibri" w:cs="Calibri"/>
          <w:sz w:val="21"/>
          <w:szCs w:val="21"/>
        </w:rPr>
        <w:t>odrzucenia oferty</w:t>
      </w:r>
      <w:r w:rsidRPr="007220EF">
        <w:rPr>
          <w:rFonts w:ascii="Calibri" w:hAnsi="Calibri" w:cs="Calibri"/>
          <w:sz w:val="21"/>
          <w:szCs w:val="21"/>
          <w:lang w:val="pl-PL"/>
        </w:rPr>
        <w:t>.</w:t>
      </w:r>
    </w:p>
    <w:p w14:paraId="69A8B896"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rPr>
        <w:t>Zamawiający rekomenduje wykorzystanie podpisu z kwalifikowanym znacznikiem czasu.</w:t>
      </w:r>
    </w:p>
    <w:p w14:paraId="08BE45E3"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rPr>
        <w:t>Zama</w:t>
      </w:r>
      <w:r w:rsidRPr="007220EF">
        <w:rPr>
          <w:rFonts w:ascii="Calibri" w:hAnsi="Calibri" w:cs="Calibri"/>
          <w:spacing w:val="-1"/>
          <w:sz w:val="21"/>
          <w:szCs w:val="21"/>
        </w:rPr>
        <w:t>w</w:t>
      </w:r>
      <w:r w:rsidRPr="007220EF">
        <w:rPr>
          <w:rFonts w:ascii="Calibri" w:hAnsi="Calibri" w:cs="Calibri"/>
          <w:sz w:val="21"/>
          <w:szCs w:val="21"/>
        </w:rPr>
        <w:t>iają</w:t>
      </w:r>
      <w:r w:rsidRPr="007220EF">
        <w:rPr>
          <w:rFonts w:ascii="Calibri" w:hAnsi="Calibri" w:cs="Calibri"/>
          <w:spacing w:val="-1"/>
          <w:sz w:val="21"/>
          <w:szCs w:val="21"/>
        </w:rPr>
        <w:t>c</w:t>
      </w:r>
      <w:r w:rsidRPr="007220EF">
        <w:rPr>
          <w:rFonts w:ascii="Calibri" w:hAnsi="Calibri" w:cs="Calibri"/>
          <w:sz w:val="21"/>
          <w:szCs w:val="21"/>
        </w:rPr>
        <w:t xml:space="preserve">y </w:t>
      </w:r>
      <w:r w:rsidRPr="007220EF">
        <w:rPr>
          <w:rFonts w:ascii="Calibri" w:hAnsi="Calibri" w:cs="Calibri"/>
          <w:spacing w:val="-1"/>
          <w:sz w:val="21"/>
          <w:szCs w:val="21"/>
        </w:rPr>
        <w:t>sugeruje, aby korespondencja</w:t>
      </w:r>
      <w:r w:rsidRPr="007220EF">
        <w:rPr>
          <w:rFonts w:ascii="Calibri" w:hAnsi="Calibri" w:cs="Calibri"/>
          <w:spacing w:val="1"/>
          <w:sz w:val="21"/>
          <w:szCs w:val="21"/>
        </w:rPr>
        <w:t xml:space="preserve"> d</w:t>
      </w:r>
      <w:r w:rsidRPr="007220EF">
        <w:rPr>
          <w:rFonts w:ascii="Calibri" w:hAnsi="Calibri" w:cs="Calibri"/>
          <w:spacing w:val="-2"/>
          <w:sz w:val="21"/>
          <w:szCs w:val="21"/>
        </w:rPr>
        <w:t>o</w:t>
      </w:r>
      <w:r w:rsidRPr="007220EF">
        <w:rPr>
          <w:rFonts w:ascii="Calibri" w:hAnsi="Calibri" w:cs="Calibri"/>
          <w:spacing w:val="1"/>
          <w:sz w:val="21"/>
          <w:szCs w:val="21"/>
        </w:rPr>
        <w:t>t</w:t>
      </w:r>
      <w:r w:rsidRPr="007220EF">
        <w:rPr>
          <w:rFonts w:ascii="Calibri" w:hAnsi="Calibri" w:cs="Calibri"/>
          <w:sz w:val="21"/>
          <w:szCs w:val="21"/>
        </w:rPr>
        <w:t>y</w:t>
      </w:r>
      <w:r w:rsidRPr="007220EF">
        <w:rPr>
          <w:rFonts w:ascii="Calibri" w:hAnsi="Calibri" w:cs="Calibri"/>
          <w:spacing w:val="-1"/>
          <w:sz w:val="21"/>
          <w:szCs w:val="21"/>
        </w:rPr>
        <w:t>c</w:t>
      </w:r>
      <w:r w:rsidRPr="007220EF">
        <w:rPr>
          <w:rFonts w:ascii="Calibri" w:hAnsi="Calibri" w:cs="Calibri"/>
          <w:spacing w:val="1"/>
          <w:sz w:val="21"/>
          <w:szCs w:val="21"/>
        </w:rPr>
        <w:t>z</w:t>
      </w:r>
      <w:r w:rsidRPr="007220EF">
        <w:rPr>
          <w:rFonts w:ascii="Calibri" w:hAnsi="Calibri" w:cs="Calibri"/>
          <w:sz w:val="21"/>
          <w:szCs w:val="21"/>
        </w:rPr>
        <w:t xml:space="preserve">ąca </w:t>
      </w:r>
      <w:r w:rsidRPr="007220EF">
        <w:rPr>
          <w:rFonts w:ascii="Calibri" w:hAnsi="Calibri" w:cs="Calibri"/>
          <w:spacing w:val="2"/>
          <w:sz w:val="21"/>
          <w:szCs w:val="21"/>
        </w:rPr>
        <w:t xml:space="preserve">niniejszego </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3"/>
          <w:sz w:val="21"/>
          <w:szCs w:val="21"/>
        </w:rPr>
        <w:t>s</w:t>
      </w:r>
      <w:r w:rsidRPr="007220EF">
        <w:rPr>
          <w:rFonts w:ascii="Calibri" w:hAnsi="Calibri" w:cs="Calibri"/>
          <w:spacing w:val="1"/>
          <w:sz w:val="21"/>
          <w:szCs w:val="21"/>
        </w:rPr>
        <w:t>t</w:t>
      </w:r>
      <w:r w:rsidRPr="007220EF">
        <w:rPr>
          <w:rFonts w:ascii="Calibri" w:hAnsi="Calibri" w:cs="Calibri"/>
          <w:spacing w:val="-2"/>
          <w:sz w:val="21"/>
          <w:szCs w:val="21"/>
        </w:rPr>
        <w:t>ę</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ia o </w:t>
      </w:r>
      <w:r w:rsidRPr="007220EF">
        <w:rPr>
          <w:rFonts w:ascii="Calibri" w:hAnsi="Calibri" w:cs="Calibri"/>
          <w:spacing w:val="-1"/>
          <w:sz w:val="21"/>
          <w:szCs w:val="21"/>
        </w:rPr>
        <w:t>u</w:t>
      </w:r>
      <w:r w:rsidRPr="007220EF">
        <w:rPr>
          <w:rFonts w:ascii="Calibri" w:hAnsi="Calibri" w:cs="Calibri"/>
          <w:spacing w:val="1"/>
          <w:sz w:val="21"/>
          <w:szCs w:val="21"/>
        </w:rPr>
        <w:t>dz</w:t>
      </w:r>
      <w:r w:rsidRPr="007220EF">
        <w:rPr>
          <w:rFonts w:ascii="Calibri" w:hAnsi="Calibri" w:cs="Calibri"/>
          <w:sz w:val="21"/>
          <w:szCs w:val="21"/>
        </w:rPr>
        <w:t>ie</w:t>
      </w:r>
      <w:r w:rsidRPr="007220EF">
        <w:rPr>
          <w:rFonts w:ascii="Calibri" w:hAnsi="Calibri" w:cs="Calibri"/>
          <w:spacing w:val="-2"/>
          <w:sz w:val="21"/>
          <w:szCs w:val="21"/>
        </w:rPr>
        <w:t>l</w:t>
      </w:r>
      <w:r w:rsidRPr="007220EF">
        <w:rPr>
          <w:rFonts w:ascii="Calibri" w:hAnsi="Calibri" w:cs="Calibri"/>
          <w:sz w:val="21"/>
          <w:szCs w:val="21"/>
        </w:rPr>
        <w:t>e</w:t>
      </w:r>
      <w:r w:rsidRPr="007220EF">
        <w:rPr>
          <w:rFonts w:ascii="Calibri" w:hAnsi="Calibri" w:cs="Calibri"/>
          <w:spacing w:val="1"/>
          <w:sz w:val="21"/>
          <w:szCs w:val="21"/>
        </w:rPr>
        <w:t>n</w:t>
      </w:r>
      <w:r w:rsidRPr="007220EF">
        <w:rPr>
          <w:rFonts w:ascii="Calibri" w:hAnsi="Calibri" w:cs="Calibri"/>
          <w:spacing w:val="-2"/>
          <w:sz w:val="21"/>
          <w:szCs w:val="21"/>
        </w:rPr>
        <w:t>i</w:t>
      </w:r>
      <w:r w:rsidRPr="007220EF">
        <w:rPr>
          <w:rFonts w:ascii="Calibri" w:hAnsi="Calibri" w:cs="Calibri"/>
          <w:sz w:val="21"/>
          <w:szCs w:val="21"/>
        </w:rPr>
        <w:t xml:space="preserve">e </w:t>
      </w:r>
      <w:r w:rsidRPr="007220EF">
        <w:rPr>
          <w:rFonts w:ascii="Calibri" w:hAnsi="Calibri" w:cs="Calibri"/>
          <w:spacing w:val="1"/>
          <w:sz w:val="21"/>
          <w:szCs w:val="21"/>
        </w:rPr>
        <w:t>z</w:t>
      </w:r>
      <w:r w:rsidRPr="007220EF">
        <w:rPr>
          <w:rFonts w:ascii="Calibri" w:hAnsi="Calibri" w:cs="Calibri"/>
          <w:sz w:val="21"/>
          <w:szCs w:val="21"/>
        </w:rPr>
        <w:t>am</w:t>
      </w:r>
      <w:r w:rsidRPr="007220EF">
        <w:rPr>
          <w:rFonts w:ascii="Calibri" w:hAnsi="Calibri" w:cs="Calibri"/>
          <w:spacing w:val="1"/>
          <w:sz w:val="21"/>
          <w:szCs w:val="21"/>
        </w:rPr>
        <w:t>ó</w:t>
      </w:r>
      <w:r w:rsidRPr="007220EF">
        <w:rPr>
          <w:rFonts w:ascii="Calibri" w:hAnsi="Calibri" w:cs="Calibri"/>
          <w:spacing w:val="-1"/>
          <w:sz w:val="21"/>
          <w:szCs w:val="21"/>
        </w:rPr>
        <w:t>w</w:t>
      </w:r>
      <w:r w:rsidRPr="007220EF">
        <w:rPr>
          <w:rFonts w:ascii="Calibri" w:hAnsi="Calibri" w:cs="Calibri"/>
          <w:sz w:val="21"/>
          <w:szCs w:val="21"/>
        </w:rPr>
        <w:t>ie</w:t>
      </w:r>
      <w:r w:rsidRPr="007220EF">
        <w:rPr>
          <w:rFonts w:ascii="Calibri" w:hAnsi="Calibri" w:cs="Calibri"/>
          <w:spacing w:val="1"/>
          <w:sz w:val="21"/>
          <w:szCs w:val="21"/>
        </w:rPr>
        <w:t>n</w:t>
      </w:r>
      <w:r w:rsidRPr="007220EF">
        <w:rPr>
          <w:rFonts w:ascii="Calibri" w:hAnsi="Calibri" w:cs="Calibri"/>
          <w:sz w:val="21"/>
          <w:szCs w:val="21"/>
        </w:rPr>
        <w:t xml:space="preserve">ia </w:t>
      </w:r>
      <w:r w:rsidRPr="007220EF">
        <w:rPr>
          <w:rFonts w:ascii="Calibri" w:hAnsi="Calibri" w:cs="Calibri"/>
          <w:sz w:val="21"/>
          <w:szCs w:val="21"/>
          <w:lang w:val="pl-PL"/>
        </w:rPr>
        <w:t xml:space="preserve">zidentyfikowana była, </w:t>
      </w:r>
      <w:r w:rsidRPr="007220EF">
        <w:rPr>
          <w:rFonts w:ascii="Calibri" w:hAnsi="Calibri" w:cs="Calibri"/>
          <w:sz w:val="21"/>
          <w:szCs w:val="21"/>
        </w:rPr>
        <w:t xml:space="preserve">co najmniej </w:t>
      </w:r>
      <w:r w:rsidRPr="007220EF">
        <w:rPr>
          <w:rFonts w:ascii="Calibri" w:hAnsi="Calibri" w:cs="Calibri"/>
          <w:sz w:val="21"/>
          <w:szCs w:val="21"/>
          <w:lang w:val="pl-PL"/>
        </w:rPr>
        <w:t>przez podanie oznaczenia zamówienia</w:t>
      </w:r>
      <w:r w:rsidRPr="007220EF">
        <w:rPr>
          <w:rFonts w:ascii="Calibri" w:hAnsi="Calibri" w:cs="Calibri"/>
          <w:sz w:val="21"/>
          <w:szCs w:val="21"/>
        </w:rPr>
        <w:t>.</w:t>
      </w:r>
    </w:p>
    <w:p w14:paraId="068BBE74" w14:textId="77777777" w:rsidR="00697EEA" w:rsidRPr="007220EF" w:rsidRDefault="00697EEA" w:rsidP="00FD0D66">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val="pl-PL"/>
        </w:rPr>
        <w:t xml:space="preserve">W zakresie nieujętym w niniejszym rozdziale, stosować należy </w:t>
      </w:r>
      <w:r w:rsidRPr="007220EF">
        <w:rPr>
          <w:rFonts w:ascii="Calibri" w:eastAsia="Calibri" w:hAnsi="Calibri" w:cs="Calibri"/>
          <w:sz w:val="21"/>
          <w:szCs w:val="21"/>
        </w:rPr>
        <w:t>INSTRUKCJ</w:t>
      </w:r>
      <w:r w:rsidRPr="007220EF">
        <w:rPr>
          <w:rFonts w:ascii="Calibri" w:eastAsia="Calibri" w:hAnsi="Calibri" w:cs="Calibri"/>
          <w:sz w:val="21"/>
          <w:szCs w:val="21"/>
          <w:lang w:val="pl-PL"/>
        </w:rPr>
        <w:t>Ę, o której mowa w pkt 2.3.</w:t>
      </w:r>
    </w:p>
    <w:p w14:paraId="3A162954" w14:textId="77777777" w:rsidR="00697EEA" w:rsidRPr="007220EF" w:rsidRDefault="00697EEA" w:rsidP="00FD0D66">
      <w:pPr>
        <w:pStyle w:val="NormalnyWeb"/>
        <w:suppressAutoHyphens w:val="0"/>
        <w:spacing w:before="0" w:after="0"/>
        <w:ind w:left="426"/>
        <w:jc w:val="both"/>
        <w:rPr>
          <w:rFonts w:ascii="Calibri" w:hAnsi="Calibri" w:cs="Calibri"/>
          <w:b/>
          <w:spacing w:val="42"/>
          <w:sz w:val="21"/>
          <w:szCs w:val="21"/>
        </w:rPr>
      </w:pPr>
    </w:p>
    <w:p w14:paraId="7F3C5666"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6</w:t>
      </w:r>
    </w:p>
    <w:p w14:paraId="48CB93EB"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Informacja o odstąpieniu od wymagania użycia środków komunikacji elektronicznej</w:t>
      </w:r>
    </w:p>
    <w:p w14:paraId="44F68ACB" w14:textId="77777777" w:rsidR="00697EEA" w:rsidRPr="007220EF" w:rsidRDefault="00697EEA" w:rsidP="00FD0D66">
      <w:pPr>
        <w:pStyle w:val="Bezodstpw"/>
        <w:tabs>
          <w:tab w:val="left" w:pos="851"/>
        </w:tabs>
        <w:jc w:val="both"/>
        <w:rPr>
          <w:rFonts w:ascii="Calibri" w:hAnsi="Calibri" w:cs="Calibri"/>
          <w:sz w:val="21"/>
          <w:szCs w:val="21"/>
        </w:rPr>
      </w:pPr>
    </w:p>
    <w:p w14:paraId="41376137" w14:textId="77777777" w:rsidR="00697EEA" w:rsidRDefault="00697EEA" w:rsidP="00FD0D66">
      <w:pPr>
        <w:pStyle w:val="Bezodstpw"/>
        <w:tabs>
          <w:tab w:val="left" w:pos="567"/>
        </w:tabs>
        <w:jc w:val="both"/>
        <w:rPr>
          <w:rFonts w:ascii="Calibri" w:hAnsi="Calibri" w:cs="Calibri"/>
          <w:sz w:val="21"/>
          <w:szCs w:val="21"/>
        </w:rPr>
      </w:pPr>
      <w:r w:rsidRPr="007220EF">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4996229" w14:textId="77777777" w:rsidR="00697EEA" w:rsidRDefault="00697EEA" w:rsidP="00FD0D66">
      <w:pPr>
        <w:pStyle w:val="Bezodstpw"/>
        <w:tabs>
          <w:tab w:val="left" w:pos="567"/>
        </w:tabs>
        <w:jc w:val="both"/>
        <w:rPr>
          <w:rFonts w:ascii="Calibri" w:hAnsi="Calibri" w:cs="Calibri"/>
          <w:sz w:val="21"/>
          <w:szCs w:val="21"/>
        </w:rPr>
      </w:pPr>
    </w:p>
    <w:p w14:paraId="5A42C659" w14:textId="77777777" w:rsidR="00C7720A" w:rsidRPr="007220EF" w:rsidRDefault="00C7720A" w:rsidP="00FD0D66">
      <w:pPr>
        <w:pStyle w:val="Bezodstpw"/>
        <w:tabs>
          <w:tab w:val="left" w:pos="567"/>
        </w:tabs>
        <w:jc w:val="both"/>
        <w:rPr>
          <w:rFonts w:ascii="Calibri" w:hAnsi="Calibri" w:cs="Calibri"/>
          <w:sz w:val="21"/>
          <w:szCs w:val="21"/>
        </w:rPr>
      </w:pPr>
    </w:p>
    <w:p w14:paraId="0B5776F2"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7</w:t>
      </w:r>
    </w:p>
    <w:p w14:paraId="357AD04C"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Wskazanie osób uprawnionych do komunikowania się z wykonawcami</w:t>
      </w:r>
    </w:p>
    <w:p w14:paraId="4395B7CB" w14:textId="77777777" w:rsidR="00697EEA" w:rsidRPr="007220EF" w:rsidRDefault="00697EEA" w:rsidP="00FD0D66">
      <w:pPr>
        <w:pStyle w:val="Bezodstpw"/>
        <w:tabs>
          <w:tab w:val="left" w:pos="851"/>
        </w:tabs>
        <w:jc w:val="both"/>
        <w:rPr>
          <w:rFonts w:ascii="Calibri" w:hAnsi="Calibri" w:cs="Calibri"/>
          <w:sz w:val="21"/>
          <w:szCs w:val="21"/>
        </w:rPr>
      </w:pPr>
    </w:p>
    <w:p w14:paraId="61B8CBD3" w14:textId="77777777" w:rsidR="00697EEA" w:rsidRDefault="00697EEA" w:rsidP="00FD0D66">
      <w:pPr>
        <w:pStyle w:val="Bezodstpw"/>
        <w:tabs>
          <w:tab w:val="left" w:pos="567"/>
        </w:tabs>
        <w:jc w:val="both"/>
        <w:rPr>
          <w:rFonts w:ascii="Calibri" w:hAnsi="Calibri" w:cs="Calibri"/>
          <w:sz w:val="21"/>
          <w:szCs w:val="21"/>
        </w:rPr>
      </w:pPr>
      <w:r w:rsidRPr="007220EF">
        <w:rPr>
          <w:rFonts w:ascii="Calibri" w:hAnsi="Calibri" w:cs="Calibri"/>
          <w:sz w:val="21"/>
          <w:szCs w:val="21"/>
        </w:rPr>
        <w:t>O</w:t>
      </w:r>
      <w:r w:rsidRPr="007220EF">
        <w:rPr>
          <w:rFonts w:ascii="Calibri" w:hAnsi="Calibri" w:cs="Calibri"/>
          <w:spacing w:val="-1"/>
          <w:sz w:val="21"/>
          <w:szCs w:val="21"/>
        </w:rPr>
        <w:t>s</w:t>
      </w:r>
      <w:r w:rsidRPr="007220EF">
        <w:rPr>
          <w:rFonts w:ascii="Calibri" w:hAnsi="Calibri" w:cs="Calibri"/>
          <w:sz w:val="21"/>
          <w:szCs w:val="21"/>
        </w:rPr>
        <w:t>o</w:t>
      </w:r>
      <w:r w:rsidRPr="007220EF">
        <w:rPr>
          <w:rFonts w:ascii="Calibri" w:hAnsi="Calibri" w:cs="Calibri"/>
          <w:spacing w:val="1"/>
          <w:sz w:val="21"/>
          <w:szCs w:val="21"/>
        </w:rPr>
        <w:t>b</w:t>
      </w:r>
      <w:r w:rsidRPr="007220EF">
        <w:rPr>
          <w:rFonts w:ascii="Calibri" w:hAnsi="Calibri" w:cs="Calibri"/>
          <w:sz w:val="21"/>
          <w:szCs w:val="21"/>
        </w:rPr>
        <w:t xml:space="preserve">ą </w:t>
      </w:r>
      <w:r w:rsidRPr="007220EF">
        <w:rPr>
          <w:rFonts w:ascii="Calibri" w:hAnsi="Calibri" w:cs="Calibri"/>
          <w:spacing w:val="-1"/>
          <w:sz w:val="21"/>
          <w:szCs w:val="21"/>
        </w:rPr>
        <w:t>u</w:t>
      </w:r>
      <w:r w:rsidRPr="007220EF">
        <w:rPr>
          <w:rFonts w:ascii="Calibri" w:hAnsi="Calibri" w:cs="Calibri"/>
          <w:spacing w:val="1"/>
          <w:sz w:val="21"/>
          <w:szCs w:val="21"/>
        </w:rPr>
        <w:t>p</w:t>
      </w:r>
      <w:r w:rsidRPr="007220EF">
        <w:rPr>
          <w:rFonts w:ascii="Calibri" w:hAnsi="Calibri" w:cs="Calibri"/>
          <w:sz w:val="21"/>
          <w:szCs w:val="21"/>
        </w:rPr>
        <w:t>rawni</w:t>
      </w:r>
      <w:r w:rsidRPr="007220EF">
        <w:rPr>
          <w:rFonts w:ascii="Calibri" w:hAnsi="Calibri" w:cs="Calibri"/>
          <w:spacing w:val="-1"/>
          <w:sz w:val="21"/>
          <w:szCs w:val="21"/>
        </w:rPr>
        <w:t>o</w:t>
      </w:r>
      <w:r w:rsidRPr="007220EF">
        <w:rPr>
          <w:rFonts w:ascii="Calibri" w:hAnsi="Calibri" w:cs="Calibri"/>
          <w:spacing w:val="1"/>
          <w:sz w:val="21"/>
          <w:szCs w:val="21"/>
        </w:rPr>
        <w:t>n</w:t>
      </w:r>
      <w:r w:rsidRPr="007220EF">
        <w:rPr>
          <w:rFonts w:ascii="Calibri" w:hAnsi="Calibri" w:cs="Calibri"/>
          <w:sz w:val="21"/>
          <w:szCs w:val="21"/>
        </w:rPr>
        <w:t xml:space="preserve">ą </w:t>
      </w:r>
      <w:r w:rsidRPr="007220EF">
        <w:rPr>
          <w:rFonts w:ascii="Calibri" w:hAnsi="Calibri" w:cs="Calibri"/>
          <w:spacing w:val="1"/>
          <w:sz w:val="21"/>
          <w:szCs w:val="21"/>
        </w:rPr>
        <w:t>d</w:t>
      </w:r>
      <w:r w:rsidRPr="007220EF">
        <w:rPr>
          <w:rFonts w:ascii="Calibri" w:hAnsi="Calibri" w:cs="Calibri"/>
          <w:sz w:val="21"/>
          <w:szCs w:val="21"/>
        </w:rPr>
        <w:t>o</w:t>
      </w:r>
      <w:r w:rsidRPr="007220EF">
        <w:rPr>
          <w:rFonts w:ascii="Calibri" w:hAnsi="Calibri" w:cs="Calibri"/>
          <w:spacing w:val="-1"/>
          <w:sz w:val="21"/>
          <w:szCs w:val="21"/>
        </w:rPr>
        <w:t xml:space="preserve"> kontaktu</w:t>
      </w:r>
      <w:r w:rsidRPr="007220EF">
        <w:rPr>
          <w:rFonts w:ascii="Calibri" w:hAnsi="Calibri" w:cs="Calibri"/>
          <w:sz w:val="21"/>
          <w:szCs w:val="21"/>
        </w:rPr>
        <w:t xml:space="preserve"> z wykonawcami jes</w:t>
      </w:r>
      <w:r w:rsidRPr="007220EF">
        <w:rPr>
          <w:rFonts w:ascii="Calibri" w:hAnsi="Calibri" w:cs="Calibri"/>
          <w:spacing w:val="1"/>
          <w:sz w:val="21"/>
          <w:szCs w:val="21"/>
        </w:rPr>
        <w:t>t</w:t>
      </w:r>
      <w:r w:rsidRPr="007220EF">
        <w:rPr>
          <w:rFonts w:ascii="Calibri" w:hAnsi="Calibri" w:cs="Calibri"/>
          <w:sz w:val="21"/>
          <w:szCs w:val="21"/>
        </w:rPr>
        <w:t xml:space="preserve">: </w:t>
      </w:r>
      <w:r w:rsidRPr="007220EF">
        <w:rPr>
          <w:rFonts w:ascii="Calibri" w:hAnsi="Calibri" w:cs="Calibri"/>
          <w:b/>
          <w:sz w:val="21"/>
          <w:szCs w:val="21"/>
        </w:rPr>
        <w:t>Beata PŁACHTA-DURZYŃSKA</w:t>
      </w:r>
      <w:r w:rsidRPr="007220EF">
        <w:rPr>
          <w:rFonts w:ascii="Calibri" w:hAnsi="Calibri" w:cs="Calibri"/>
          <w:sz w:val="21"/>
          <w:szCs w:val="21"/>
        </w:rPr>
        <w:t xml:space="preserve"> </w:t>
      </w:r>
      <w:r w:rsidRPr="007220EF">
        <w:rPr>
          <w:rFonts w:ascii="Calibri" w:hAnsi="Calibri" w:cs="Calibri"/>
          <w:b/>
          <w:sz w:val="21"/>
          <w:szCs w:val="21"/>
        </w:rPr>
        <w:t>– Kierownik Zespołu ds. zamówień publicznych</w:t>
      </w:r>
      <w:r w:rsidRPr="007220EF">
        <w:rPr>
          <w:rFonts w:ascii="Calibri" w:hAnsi="Calibri" w:cs="Calibri"/>
          <w:sz w:val="21"/>
          <w:szCs w:val="21"/>
        </w:rPr>
        <w:t>, pod nr tel.: (+48 32) 364 43 36.</w:t>
      </w:r>
    </w:p>
    <w:p w14:paraId="097038C5" w14:textId="77777777" w:rsidR="00697EEA" w:rsidRDefault="00697EEA" w:rsidP="00FD0D66">
      <w:pPr>
        <w:pStyle w:val="Bezodstpw"/>
        <w:tabs>
          <w:tab w:val="left" w:pos="567"/>
        </w:tabs>
        <w:jc w:val="both"/>
        <w:rPr>
          <w:rFonts w:ascii="Calibri" w:hAnsi="Calibri" w:cs="Calibri"/>
          <w:sz w:val="21"/>
          <w:szCs w:val="21"/>
        </w:rPr>
      </w:pPr>
    </w:p>
    <w:p w14:paraId="313E8C3F"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8</w:t>
      </w:r>
    </w:p>
    <w:p w14:paraId="47972CF2"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Termin związania ofertą</w:t>
      </w:r>
    </w:p>
    <w:p w14:paraId="0DA41483" w14:textId="77777777" w:rsidR="00697EEA" w:rsidRPr="007220EF" w:rsidRDefault="00697EEA" w:rsidP="00FD0D66">
      <w:pPr>
        <w:pStyle w:val="Bezodstpw"/>
        <w:tabs>
          <w:tab w:val="left" w:pos="851"/>
        </w:tabs>
        <w:jc w:val="both"/>
        <w:rPr>
          <w:rFonts w:ascii="Calibri" w:hAnsi="Calibri" w:cs="Calibri"/>
          <w:sz w:val="21"/>
          <w:szCs w:val="21"/>
        </w:rPr>
      </w:pPr>
    </w:p>
    <w:p w14:paraId="6AB39BD6" w14:textId="6B2C8C7D" w:rsidR="00697EEA" w:rsidRPr="007220EF" w:rsidRDefault="00697EEA" w:rsidP="00FD0D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7220EF">
        <w:rPr>
          <w:rFonts w:ascii="Calibri" w:hAnsi="Calibri" w:cs="Calibri"/>
          <w:sz w:val="21"/>
          <w:szCs w:val="21"/>
        </w:rPr>
        <w:t>Wy</w:t>
      </w:r>
      <w:r w:rsidRPr="007220EF">
        <w:rPr>
          <w:rFonts w:ascii="Calibri" w:hAnsi="Calibri" w:cs="Calibri"/>
          <w:spacing w:val="-2"/>
          <w:sz w:val="21"/>
          <w:szCs w:val="21"/>
        </w:rPr>
        <w:t>k</w:t>
      </w:r>
      <w:r w:rsidRPr="007220EF">
        <w:rPr>
          <w:rFonts w:ascii="Calibri" w:hAnsi="Calibri" w:cs="Calibri"/>
          <w:sz w:val="21"/>
          <w:szCs w:val="21"/>
        </w:rPr>
        <w:t>o</w:t>
      </w:r>
      <w:r w:rsidRPr="007220EF">
        <w:rPr>
          <w:rFonts w:ascii="Calibri" w:hAnsi="Calibri" w:cs="Calibri"/>
          <w:spacing w:val="1"/>
          <w:sz w:val="21"/>
          <w:szCs w:val="21"/>
        </w:rPr>
        <w:t>n</w:t>
      </w:r>
      <w:r w:rsidRPr="007220EF">
        <w:rPr>
          <w:rFonts w:ascii="Calibri" w:hAnsi="Calibri" w:cs="Calibri"/>
          <w:sz w:val="21"/>
          <w:szCs w:val="21"/>
        </w:rPr>
        <w:t>a</w:t>
      </w:r>
      <w:r w:rsidRPr="007220EF">
        <w:rPr>
          <w:rFonts w:ascii="Calibri" w:hAnsi="Calibri" w:cs="Calibri"/>
          <w:spacing w:val="-1"/>
          <w:sz w:val="21"/>
          <w:szCs w:val="21"/>
        </w:rPr>
        <w:t>wc</w:t>
      </w:r>
      <w:r w:rsidRPr="007220EF">
        <w:rPr>
          <w:rFonts w:ascii="Calibri" w:hAnsi="Calibri" w:cs="Calibri"/>
          <w:sz w:val="21"/>
          <w:szCs w:val="21"/>
        </w:rPr>
        <w:t xml:space="preserve">a </w:t>
      </w:r>
      <w:r w:rsidRPr="007220EF">
        <w:rPr>
          <w:rFonts w:ascii="Calibri" w:hAnsi="Calibri" w:cs="Calibri"/>
          <w:spacing w:val="1"/>
          <w:sz w:val="21"/>
          <w:szCs w:val="21"/>
        </w:rPr>
        <w:t>z</w:t>
      </w:r>
      <w:r w:rsidRPr="007220EF">
        <w:rPr>
          <w:rFonts w:ascii="Calibri" w:hAnsi="Calibri" w:cs="Calibri"/>
          <w:spacing w:val="-1"/>
          <w:sz w:val="21"/>
          <w:szCs w:val="21"/>
        </w:rPr>
        <w:t>w</w:t>
      </w:r>
      <w:r w:rsidRPr="007220EF">
        <w:rPr>
          <w:rFonts w:ascii="Calibri" w:hAnsi="Calibri" w:cs="Calibri"/>
          <w:sz w:val="21"/>
          <w:szCs w:val="21"/>
        </w:rPr>
        <w:t>ią</w:t>
      </w:r>
      <w:r w:rsidRPr="007220EF">
        <w:rPr>
          <w:rFonts w:ascii="Calibri" w:hAnsi="Calibri" w:cs="Calibri"/>
          <w:spacing w:val="1"/>
          <w:sz w:val="21"/>
          <w:szCs w:val="21"/>
        </w:rPr>
        <w:t>z</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y </w:t>
      </w:r>
      <w:r w:rsidRPr="007220EF">
        <w:rPr>
          <w:rFonts w:ascii="Calibri" w:hAnsi="Calibri" w:cs="Calibri"/>
          <w:spacing w:val="-1"/>
          <w:sz w:val="21"/>
          <w:szCs w:val="21"/>
        </w:rPr>
        <w:t>b</w:t>
      </w:r>
      <w:r w:rsidRPr="007220EF">
        <w:rPr>
          <w:rFonts w:ascii="Calibri" w:hAnsi="Calibri" w:cs="Calibri"/>
          <w:sz w:val="21"/>
          <w:szCs w:val="21"/>
        </w:rPr>
        <w:t>ę</w:t>
      </w:r>
      <w:r w:rsidRPr="007220EF">
        <w:rPr>
          <w:rFonts w:ascii="Calibri" w:hAnsi="Calibri" w:cs="Calibri"/>
          <w:spacing w:val="4"/>
          <w:sz w:val="21"/>
          <w:szCs w:val="21"/>
        </w:rPr>
        <w:t>d</w:t>
      </w:r>
      <w:r w:rsidRPr="007220EF">
        <w:rPr>
          <w:rFonts w:ascii="Calibri" w:hAnsi="Calibri" w:cs="Calibri"/>
          <w:spacing w:val="1"/>
          <w:sz w:val="21"/>
          <w:szCs w:val="21"/>
        </w:rPr>
        <w:t>z</w:t>
      </w:r>
      <w:r w:rsidRPr="007220EF">
        <w:rPr>
          <w:rFonts w:ascii="Calibri" w:hAnsi="Calibri" w:cs="Calibri"/>
          <w:sz w:val="21"/>
          <w:szCs w:val="21"/>
        </w:rPr>
        <w:t xml:space="preserve">ie </w:t>
      </w:r>
      <w:r w:rsidRPr="007220EF">
        <w:rPr>
          <w:rFonts w:ascii="Calibri" w:hAnsi="Calibri" w:cs="Calibri"/>
          <w:spacing w:val="1"/>
          <w:sz w:val="21"/>
          <w:szCs w:val="21"/>
        </w:rPr>
        <w:t>z</w:t>
      </w:r>
      <w:r w:rsidRPr="007220EF">
        <w:rPr>
          <w:rFonts w:ascii="Calibri" w:hAnsi="Calibri" w:cs="Calibri"/>
          <w:sz w:val="21"/>
          <w:szCs w:val="21"/>
        </w:rPr>
        <w:t>ł</w:t>
      </w:r>
      <w:r w:rsidRPr="007220EF">
        <w:rPr>
          <w:rFonts w:ascii="Calibri" w:hAnsi="Calibri" w:cs="Calibri"/>
          <w:spacing w:val="-1"/>
          <w:sz w:val="21"/>
          <w:szCs w:val="21"/>
        </w:rPr>
        <w:t>o</w:t>
      </w:r>
      <w:r w:rsidRPr="007220EF">
        <w:rPr>
          <w:rFonts w:ascii="Calibri" w:hAnsi="Calibri" w:cs="Calibri"/>
          <w:spacing w:val="1"/>
          <w:sz w:val="21"/>
          <w:szCs w:val="21"/>
        </w:rPr>
        <w:t>ż</w:t>
      </w:r>
      <w:r w:rsidRPr="007220EF">
        <w:rPr>
          <w:rFonts w:ascii="Calibri" w:hAnsi="Calibri" w:cs="Calibri"/>
          <w:spacing w:val="-2"/>
          <w:sz w:val="21"/>
          <w:szCs w:val="21"/>
        </w:rPr>
        <w:t>o</w:t>
      </w:r>
      <w:r w:rsidRPr="007220EF">
        <w:rPr>
          <w:rFonts w:ascii="Calibri" w:hAnsi="Calibri" w:cs="Calibri"/>
          <w:spacing w:val="1"/>
          <w:sz w:val="21"/>
          <w:szCs w:val="21"/>
        </w:rPr>
        <w:t>n</w:t>
      </w:r>
      <w:r w:rsidRPr="007220EF">
        <w:rPr>
          <w:rFonts w:ascii="Calibri" w:hAnsi="Calibri" w:cs="Calibri"/>
          <w:sz w:val="21"/>
          <w:szCs w:val="21"/>
        </w:rPr>
        <w:t xml:space="preserve">ą </w:t>
      </w:r>
      <w:r w:rsidRPr="007220EF">
        <w:rPr>
          <w:rFonts w:ascii="Calibri" w:hAnsi="Calibri" w:cs="Calibri"/>
          <w:spacing w:val="-2"/>
          <w:sz w:val="21"/>
          <w:szCs w:val="21"/>
        </w:rPr>
        <w:t>o</w:t>
      </w:r>
      <w:r w:rsidRPr="007220EF">
        <w:rPr>
          <w:rFonts w:ascii="Calibri" w:hAnsi="Calibri" w:cs="Calibri"/>
          <w:spacing w:val="1"/>
          <w:sz w:val="21"/>
          <w:szCs w:val="21"/>
        </w:rPr>
        <w:t>f</w:t>
      </w:r>
      <w:r w:rsidRPr="007220EF">
        <w:rPr>
          <w:rFonts w:ascii="Calibri" w:hAnsi="Calibri" w:cs="Calibri"/>
          <w:sz w:val="21"/>
          <w:szCs w:val="21"/>
        </w:rPr>
        <w:t>er</w:t>
      </w:r>
      <w:r w:rsidRPr="007220EF">
        <w:rPr>
          <w:rFonts w:ascii="Calibri" w:hAnsi="Calibri" w:cs="Calibri"/>
          <w:spacing w:val="2"/>
          <w:sz w:val="21"/>
          <w:szCs w:val="21"/>
        </w:rPr>
        <w:t>t</w:t>
      </w:r>
      <w:r w:rsidRPr="007220EF">
        <w:rPr>
          <w:rFonts w:ascii="Calibri" w:hAnsi="Calibri" w:cs="Calibri"/>
          <w:sz w:val="21"/>
          <w:szCs w:val="21"/>
        </w:rPr>
        <w:t xml:space="preserve">ą </w:t>
      </w:r>
      <w:r w:rsidRPr="007220EF">
        <w:rPr>
          <w:rFonts w:ascii="Calibri" w:hAnsi="Calibri" w:cs="Calibri"/>
          <w:spacing w:val="1"/>
          <w:sz w:val="21"/>
          <w:szCs w:val="21"/>
        </w:rPr>
        <w:t>do dnia:</w:t>
      </w:r>
      <w:r>
        <w:rPr>
          <w:rFonts w:ascii="Calibri" w:hAnsi="Calibri" w:cs="Calibri"/>
          <w:spacing w:val="1"/>
          <w:sz w:val="21"/>
          <w:szCs w:val="21"/>
        </w:rPr>
        <w:t xml:space="preserve"> </w:t>
      </w:r>
      <w:r w:rsidR="002E2DD1">
        <w:rPr>
          <w:rFonts w:ascii="Calibri" w:hAnsi="Calibri" w:cs="Calibri"/>
          <w:b/>
          <w:bCs/>
          <w:spacing w:val="1"/>
          <w:sz w:val="21"/>
          <w:szCs w:val="21"/>
        </w:rPr>
        <w:t>1</w:t>
      </w:r>
      <w:r w:rsidR="005B36E6">
        <w:rPr>
          <w:rFonts w:ascii="Calibri" w:hAnsi="Calibri" w:cs="Calibri"/>
          <w:b/>
          <w:bCs/>
          <w:spacing w:val="1"/>
          <w:sz w:val="21"/>
          <w:szCs w:val="21"/>
        </w:rPr>
        <w:t xml:space="preserve">0 listopada </w:t>
      </w:r>
      <w:r w:rsidRPr="007220EF">
        <w:rPr>
          <w:rFonts w:ascii="Calibri" w:hAnsi="Calibri" w:cs="Calibri"/>
          <w:b/>
          <w:spacing w:val="1"/>
          <w:sz w:val="21"/>
          <w:szCs w:val="21"/>
        </w:rPr>
        <w:t>202</w:t>
      </w:r>
      <w:r w:rsidR="005B36E6">
        <w:rPr>
          <w:rFonts w:ascii="Calibri" w:hAnsi="Calibri" w:cs="Calibri"/>
          <w:b/>
          <w:spacing w:val="1"/>
          <w:sz w:val="21"/>
          <w:szCs w:val="21"/>
        </w:rPr>
        <w:t>4</w:t>
      </w:r>
      <w:r w:rsidRPr="007220EF">
        <w:rPr>
          <w:rFonts w:ascii="Calibri" w:hAnsi="Calibri" w:cs="Calibri"/>
          <w:b/>
          <w:spacing w:val="1"/>
          <w:sz w:val="21"/>
          <w:szCs w:val="21"/>
        </w:rPr>
        <w:t xml:space="preserve"> roku</w:t>
      </w:r>
      <w:r w:rsidR="005B36E6" w:rsidRPr="005B36E6">
        <w:rPr>
          <w:rFonts w:ascii="Calibri" w:hAnsi="Calibri" w:cs="Calibri"/>
          <w:bCs/>
          <w:spacing w:val="1"/>
          <w:sz w:val="21"/>
          <w:szCs w:val="21"/>
        </w:rPr>
        <w:t>.</w:t>
      </w:r>
    </w:p>
    <w:p w14:paraId="076E4E11" w14:textId="77777777" w:rsidR="00697EEA" w:rsidRPr="007220EF" w:rsidRDefault="00697EEA" w:rsidP="00FD0D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7220EF">
        <w:rPr>
          <w:rFonts w:ascii="Calibri" w:hAnsi="Calibri" w:cs="Calibri"/>
          <w:sz w:val="21"/>
          <w:szCs w:val="21"/>
        </w:rPr>
        <w:t>Pierwszym dniem terminu związania ofertą jest dzień, w którym upływa termin składania ofert.</w:t>
      </w:r>
    </w:p>
    <w:p w14:paraId="2DB5962D" w14:textId="77777777" w:rsidR="00697EEA" w:rsidRPr="007220EF" w:rsidRDefault="00697EEA" w:rsidP="00FD0D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7220EF">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2A4F1870" w14:textId="77777777" w:rsidR="00697EEA" w:rsidRPr="003B324E" w:rsidRDefault="00697EEA" w:rsidP="00FD0D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u w:val="single"/>
        </w:rPr>
      </w:pPr>
      <w:r w:rsidRPr="007220EF">
        <w:rPr>
          <w:rFonts w:ascii="Calibri" w:eastAsia="TimesNewRoman" w:hAnsi="Calibri" w:cs="Calibri"/>
          <w:sz w:val="21"/>
          <w:szCs w:val="21"/>
          <w:u w:val="single"/>
        </w:rPr>
        <w:t>Przedłużenie terminu związania ofertą, wymaga złożenia przez wykonawcę pisemnego oświadczenia o wyrażeniu zgody na przedłużenie terminu związania ofertą</w:t>
      </w:r>
      <w:r w:rsidRPr="007220EF">
        <w:rPr>
          <w:rFonts w:ascii="Calibri" w:hAnsi="Calibri" w:cs="Calibri"/>
          <w:sz w:val="21"/>
          <w:szCs w:val="21"/>
        </w:rPr>
        <w:t xml:space="preserve">; </w:t>
      </w:r>
      <w:r w:rsidRPr="007220EF">
        <w:rPr>
          <w:rFonts w:ascii="Calibri" w:eastAsia="TimesNewRoman" w:hAnsi="Calibri" w:cs="Calibri"/>
          <w:iCs/>
          <w:sz w:val="21"/>
          <w:szCs w:val="21"/>
        </w:rPr>
        <w:t>przedłużenie terminu związania ofertą, następuje wraz z przedłużeniem okresu ważności wadium albo, jeżeli nie jest to możliwe, z wniesieniem nowego wadium na przedłużony okres związania ofertą.</w:t>
      </w:r>
    </w:p>
    <w:p w14:paraId="37693D3B" w14:textId="77777777" w:rsidR="00CF5659" w:rsidRDefault="00CF5659" w:rsidP="00FD0D66">
      <w:pPr>
        <w:widowControl w:val="0"/>
        <w:tabs>
          <w:tab w:val="left" w:pos="426"/>
        </w:tabs>
        <w:autoSpaceDE w:val="0"/>
        <w:autoSpaceDN w:val="0"/>
        <w:adjustRightInd w:val="0"/>
        <w:ind w:left="426" w:right="74"/>
        <w:jc w:val="both"/>
        <w:rPr>
          <w:rFonts w:ascii="Calibri" w:hAnsi="Calibri" w:cs="Calibri"/>
          <w:sz w:val="21"/>
          <w:szCs w:val="21"/>
          <w:u w:val="single"/>
        </w:rPr>
      </w:pPr>
    </w:p>
    <w:p w14:paraId="5B5ED148"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9</w:t>
      </w:r>
    </w:p>
    <w:p w14:paraId="5F8F909E"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Opis sposobu przygotowania ofert</w:t>
      </w:r>
    </w:p>
    <w:p w14:paraId="21ABF8F5" w14:textId="77777777" w:rsidR="00697EEA" w:rsidRPr="007220EF" w:rsidRDefault="00697EEA" w:rsidP="00FD0D66">
      <w:pPr>
        <w:pStyle w:val="Bezodstpw"/>
        <w:tabs>
          <w:tab w:val="left" w:pos="851"/>
        </w:tabs>
        <w:jc w:val="both"/>
        <w:rPr>
          <w:rFonts w:ascii="Calibri" w:hAnsi="Calibri" w:cs="Calibri"/>
          <w:sz w:val="21"/>
          <w:szCs w:val="21"/>
        </w:rPr>
      </w:pPr>
    </w:p>
    <w:p w14:paraId="5D7A96A2" w14:textId="77777777" w:rsidR="00697EEA" w:rsidRDefault="00697EEA" w:rsidP="00FD0D66">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7220EF">
        <w:rPr>
          <w:rFonts w:ascii="Calibri" w:eastAsia="Calibri" w:hAnsi="Calibri" w:cs="Calibri"/>
          <w:bCs/>
          <w:sz w:val="21"/>
          <w:szCs w:val="21"/>
          <w:lang w:eastAsia="en-US"/>
        </w:rPr>
        <w:t xml:space="preserve">Pod rygorem nieważności, ofertę </w:t>
      </w:r>
      <w:r w:rsidRPr="007220EF">
        <w:rPr>
          <w:rFonts w:ascii="Calibri" w:hAnsi="Calibri" w:cs="Calibri"/>
          <w:sz w:val="21"/>
          <w:szCs w:val="21"/>
        </w:rPr>
        <w:t>należy sporządzić w języku polskim.</w:t>
      </w:r>
    </w:p>
    <w:p w14:paraId="42F1B791" w14:textId="77777777" w:rsidR="00697EEA" w:rsidRPr="007220EF" w:rsidRDefault="00697EEA" w:rsidP="00FD0D66">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7220EF">
        <w:rPr>
          <w:rFonts w:ascii="Calibri" w:hAnsi="Calibri" w:cs="Calibri"/>
          <w:sz w:val="21"/>
          <w:szCs w:val="21"/>
        </w:rPr>
        <w:t>Wykonawca może złożyć tylko jedną ofertę; złożenie więcej niż jednej oferty spowoduje odrzucenie wszystkich ofert wykonawcy.</w:t>
      </w:r>
    </w:p>
    <w:p w14:paraId="4E1C1309" w14:textId="5F724C53" w:rsidR="00265A5D" w:rsidRPr="00214D90" w:rsidRDefault="00697EEA" w:rsidP="00FD0D66">
      <w:pPr>
        <w:pStyle w:val="Tekstpodstawowy2"/>
        <w:numPr>
          <w:ilvl w:val="0"/>
          <w:numId w:val="21"/>
        </w:numPr>
        <w:tabs>
          <w:tab w:val="clear" w:pos="610"/>
          <w:tab w:val="left" w:pos="426"/>
        </w:tabs>
        <w:suppressAutoHyphens w:val="0"/>
        <w:ind w:left="426" w:hanging="426"/>
        <w:rPr>
          <w:rFonts w:ascii="Calibri" w:hAnsi="Calibri" w:cs="Calibri"/>
          <w:sz w:val="21"/>
          <w:szCs w:val="21"/>
        </w:rPr>
      </w:pPr>
      <w:bookmarkStart w:id="3" w:name="_Hlk137710690"/>
      <w:r w:rsidRPr="00C8463A">
        <w:rPr>
          <w:rFonts w:ascii="Calibri" w:hAnsi="Calibri" w:cs="Calibri"/>
          <w:bCs/>
          <w:sz w:val="21"/>
          <w:szCs w:val="21"/>
        </w:rPr>
        <w:t xml:space="preserve">Treść </w:t>
      </w:r>
      <w:r w:rsidRPr="00C8463A">
        <w:rPr>
          <w:rFonts w:ascii="Calibri" w:hAnsi="Calibri" w:cs="Calibri"/>
          <w:sz w:val="21"/>
          <w:szCs w:val="21"/>
        </w:rPr>
        <w:t xml:space="preserve">oferty musi być zgodna z wymaganiami zamawiającego określonymi w dokumentach zamówienia; </w:t>
      </w:r>
      <w:r w:rsidRPr="00C8463A">
        <w:rPr>
          <w:rFonts w:ascii="Calibri" w:hAnsi="Calibri" w:cs="Calibri"/>
          <w:bCs/>
          <w:sz w:val="21"/>
          <w:szCs w:val="21"/>
        </w:rPr>
        <w:t xml:space="preserve">wykonawca sporządza ofertę zgodnie z formularzem oferty, którego wzór stanowi </w:t>
      </w:r>
      <w:r w:rsidRPr="00C8463A">
        <w:rPr>
          <w:rFonts w:ascii="Calibri" w:hAnsi="Calibri" w:cs="Calibri"/>
          <w:b/>
          <w:bCs/>
          <w:sz w:val="21"/>
          <w:szCs w:val="21"/>
        </w:rPr>
        <w:t>załącznik nr 3</w:t>
      </w:r>
      <w:r w:rsidRPr="00C8463A">
        <w:rPr>
          <w:rFonts w:ascii="Calibri" w:hAnsi="Calibri" w:cs="Calibri"/>
          <w:bCs/>
          <w:sz w:val="21"/>
          <w:szCs w:val="21"/>
        </w:rPr>
        <w:t xml:space="preserve"> do SWZ</w:t>
      </w:r>
      <w:r w:rsidR="006366A5">
        <w:rPr>
          <w:rFonts w:ascii="Calibri" w:hAnsi="Calibri" w:cs="Calibri"/>
          <w:bCs/>
          <w:sz w:val="21"/>
          <w:szCs w:val="21"/>
        </w:rPr>
        <w:t>;</w:t>
      </w:r>
      <w:r w:rsidR="00214D90">
        <w:rPr>
          <w:rFonts w:ascii="Calibri" w:hAnsi="Calibri" w:cs="Calibri"/>
          <w:sz w:val="21"/>
          <w:szCs w:val="21"/>
        </w:rPr>
        <w:t xml:space="preserve"> </w:t>
      </w:r>
      <w:r w:rsidR="00265A5D" w:rsidRPr="00214D90">
        <w:rPr>
          <w:rFonts w:ascii="Calibri" w:hAnsi="Calibri" w:cs="Calibri"/>
          <w:bCs/>
          <w:sz w:val="21"/>
          <w:szCs w:val="21"/>
        </w:rPr>
        <w:t xml:space="preserve">integralną część oferty stanowi </w:t>
      </w:r>
      <w:r w:rsidR="00265A5D" w:rsidRPr="00214D90">
        <w:rPr>
          <w:rFonts w:ascii="Calibri" w:eastAsia="Calibri" w:hAnsi="Calibri" w:cs="Calibri"/>
          <w:sz w:val="21"/>
          <w:szCs w:val="21"/>
          <w:lang w:eastAsia="en-US"/>
        </w:rPr>
        <w:t>kosztorys ofertowy, sporządzony na podstawie przedmiaru robót (</w:t>
      </w:r>
      <w:r w:rsidR="00265A5D" w:rsidRPr="00214D90">
        <w:rPr>
          <w:rFonts w:ascii="Calibri" w:eastAsia="Calibri" w:hAnsi="Calibri" w:cs="Calibri"/>
          <w:b/>
          <w:sz w:val="21"/>
          <w:szCs w:val="21"/>
          <w:lang w:eastAsia="en-US"/>
        </w:rPr>
        <w:t>załącznik nr 2</w:t>
      </w:r>
      <w:r w:rsidR="00265A5D" w:rsidRPr="00214D90">
        <w:rPr>
          <w:rFonts w:ascii="Calibri" w:eastAsia="Calibri" w:hAnsi="Calibri" w:cs="Calibri"/>
          <w:sz w:val="21"/>
          <w:szCs w:val="21"/>
          <w:lang w:eastAsia="en-US"/>
        </w:rPr>
        <w:t xml:space="preserve"> do SWZ) oraz zgodnie ze stosownymi wytycznymi Rozdziału 13 SWZ, przy czym </w:t>
      </w:r>
      <w:r w:rsidR="00265A5D" w:rsidRPr="00214D90">
        <w:rPr>
          <w:rFonts w:ascii="Calibri" w:eastAsia="Calibri" w:hAnsi="Calibri" w:cs="Calibri"/>
          <w:sz w:val="21"/>
          <w:szCs w:val="21"/>
          <w:u w:val="single"/>
          <w:lang w:eastAsia="en-US"/>
        </w:rPr>
        <w:t xml:space="preserve">wykonawca załącza </w:t>
      </w:r>
      <w:r w:rsidR="00265A5D" w:rsidRPr="00214D90">
        <w:rPr>
          <w:rFonts w:ascii="Calibri" w:hAnsi="Calibri" w:cs="Calibri"/>
          <w:sz w:val="21"/>
          <w:szCs w:val="21"/>
          <w:u w:val="single"/>
        </w:rPr>
        <w:t>kosztorys opracowany na podstawie czę</w:t>
      </w:r>
      <w:r w:rsidR="00265A5D" w:rsidRPr="00B03E29">
        <w:rPr>
          <w:rFonts w:ascii="Calibri" w:hAnsi="Calibri" w:cs="Calibri"/>
          <w:sz w:val="21"/>
          <w:szCs w:val="21"/>
          <w:u w:val="single"/>
        </w:rPr>
        <w:t xml:space="preserve">ści obliczeniowej przedmiaru robót, stanowiącej </w:t>
      </w:r>
      <w:r w:rsidR="00265A5D" w:rsidRPr="00B03E29">
        <w:rPr>
          <w:rFonts w:ascii="Calibri" w:hAnsi="Calibri" w:cs="Calibri"/>
          <w:b/>
          <w:sz w:val="21"/>
          <w:szCs w:val="21"/>
          <w:u w:val="single"/>
        </w:rPr>
        <w:t>załącznik nr 2</w:t>
      </w:r>
      <w:r w:rsidR="00022F93" w:rsidRPr="00B03E29">
        <w:rPr>
          <w:rFonts w:ascii="Calibri" w:hAnsi="Calibri" w:cs="Calibri"/>
          <w:b/>
          <w:sz w:val="21"/>
          <w:szCs w:val="21"/>
          <w:u w:val="single"/>
        </w:rPr>
        <w:t>.2.</w:t>
      </w:r>
      <w:r w:rsidR="00265A5D" w:rsidRPr="00B03E29">
        <w:rPr>
          <w:rFonts w:ascii="Calibri" w:hAnsi="Calibri" w:cs="Calibri"/>
          <w:sz w:val="21"/>
          <w:szCs w:val="21"/>
          <w:u w:val="single"/>
        </w:rPr>
        <w:t xml:space="preserve"> do SWZ</w:t>
      </w:r>
      <w:r w:rsidR="00265A5D" w:rsidRPr="00B03E29">
        <w:rPr>
          <w:rFonts w:ascii="Calibri" w:eastAsia="Calibri" w:hAnsi="Calibri" w:cs="Calibri"/>
          <w:sz w:val="21"/>
          <w:szCs w:val="21"/>
          <w:lang w:eastAsia="en-US"/>
        </w:rPr>
        <w:t>.</w:t>
      </w:r>
    </w:p>
    <w:bookmarkEnd w:id="3"/>
    <w:p w14:paraId="2613268C" w14:textId="77777777" w:rsidR="00697EEA" w:rsidRPr="007220EF" w:rsidRDefault="00697EEA" w:rsidP="00FD0D66">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7220EF">
        <w:rPr>
          <w:rFonts w:ascii="Calibri" w:hAnsi="Calibri" w:cs="Calibri"/>
          <w:bCs/>
          <w:sz w:val="21"/>
          <w:szCs w:val="21"/>
          <w:u w:val="single"/>
        </w:rPr>
        <w:t>Wykonawca składa wraz z ofertą</w:t>
      </w:r>
      <w:r w:rsidRPr="007220EF">
        <w:rPr>
          <w:rFonts w:ascii="Calibri" w:hAnsi="Calibri" w:cs="Calibri"/>
          <w:bCs/>
          <w:sz w:val="21"/>
          <w:szCs w:val="21"/>
        </w:rPr>
        <w:t>:</w:t>
      </w:r>
    </w:p>
    <w:p w14:paraId="47BAA060" w14:textId="77777777" w:rsidR="00697EEA" w:rsidRPr="007220EF" w:rsidRDefault="00697EEA" w:rsidP="00FD0D66">
      <w:pPr>
        <w:pStyle w:val="Tekstpodstawowy2"/>
        <w:numPr>
          <w:ilvl w:val="0"/>
          <w:numId w:val="32"/>
        </w:numPr>
        <w:tabs>
          <w:tab w:val="left" w:pos="851"/>
        </w:tabs>
        <w:suppressAutoHyphens w:val="0"/>
        <w:ind w:left="851" w:hanging="425"/>
        <w:rPr>
          <w:rFonts w:ascii="Calibri" w:hAnsi="Calibri" w:cs="Calibri"/>
          <w:sz w:val="21"/>
          <w:szCs w:val="21"/>
        </w:rPr>
      </w:pPr>
      <w:r w:rsidRPr="007220EF">
        <w:rPr>
          <w:rFonts w:ascii="Calibri" w:hAnsi="Calibri" w:cs="Calibri"/>
          <w:sz w:val="21"/>
          <w:szCs w:val="21"/>
        </w:rPr>
        <w:t xml:space="preserve">Oświadczenie, o którym mowa w § 15 ust. 2 regulaminu, według wzoru stanowiącego </w:t>
      </w:r>
      <w:r w:rsidRPr="007220EF">
        <w:rPr>
          <w:rFonts w:ascii="Calibri" w:hAnsi="Calibri" w:cs="Calibri"/>
          <w:b/>
          <w:bCs/>
          <w:sz w:val="21"/>
          <w:szCs w:val="21"/>
        </w:rPr>
        <w:t>załącznik nr 4</w:t>
      </w:r>
      <w:r w:rsidRPr="007220EF">
        <w:rPr>
          <w:rFonts w:ascii="Calibri" w:hAnsi="Calibri" w:cs="Calibri"/>
          <w:bCs/>
          <w:sz w:val="21"/>
          <w:szCs w:val="21"/>
        </w:rPr>
        <w:t xml:space="preserve"> do SWZ, </w:t>
      </w:r>
      <w:r w:rsidRPr="007220EF">
        <w:rPr>
          <w:rFonts w:ascii="Calibri" w:hAnsi="Calibri" w:cs="Calibri"/>
          <w:b/>
          <w:sz w:val="21"/>
          <w:szCs w:val="21"/>
          <w:u w:val="single"/>
        </w:rPr>
        <w:t>składane odrębnie przez</w:t>
      </w:r>
      <w:r w:rsidRPr="007220EF">
        <w:rPr>
          <w:rFonts w:ascii="Calibri" w:hAnsi="Calibri" w:cs="Calibri"/>
          <w:b/>
          <w:sz w:val="21"/>
          <w:szCs w:val="21"/>
        </w:rPr>
        <w:t>:</w:t>
      </w:r>
    </w:p>
    <w:p w14:paraId="5DA762B5" w14:textId="77777777" w:rsidR="00697EEA" w:rsidRPr="007220EF" w:rsidRDefault="00697EEA" w:rsidP="00FD0D66">
      <w:pPr>
        <w:widowControl w:val="0"/>
        <w:numPr>
          <w:ilvl w:val="0"/>
          <w:numId w:val="37"/>
        </w:numPr>
        <w:tabs>
          <w:tab w:val="left" w:pos="1276"/>
        </w:tabs>
        <w:autoSpaceDE w:val="0"/>
        <w:autoSpaceDN w:val="0"/>
        <w:adjustRightInd w:val="0"/>
        <w:ind w:left="1276" w:right="-36" w:hanging="425"/>
        <w:jc w:val="both"/>
        <w:outlineLvl w:val="0"/>
        <w:rPr>
          <w:rFonts w:ascii="Calibri" w:hAnsi="Calibri" w:cs="Calibri"/>
          <w:sz w:val="21"/>
          <w:szCs w:val="21"/>
        </w:rPr>
      </w:pPr>
      <w:r w:rsidRPr="007220EF">
        <w:rPr>
          <w:rFonts w:ascii="Calibri" w:hAnsi="Calibri" w:cs="Calibri"/>
          <w:sz w:val="21"/>
          <w:szCs w:val="21"/>
        </w:rPr>
        <w:t>wykonawcę;</w:t>
      </w:r>
    </w:p>
    <w:p w14:paraId="79829FCE" w14:textId="77777777" w:rsidR="00697EEA" w:rsidRPr="00E86CA8" w:rsidRDefault="00697EEA" w:rsidP="00FD0D66">
      <w:pPr>
        <w:widowControl w:val="0"/>
        <w:numPr>
          <w:ilvl w:val="0"/>
          <w:numId w:val="37"/>
        </w:numPr>
        <w:tabs>
          <w:tab w:val="left" w:pos="1276"/>
        </w:tabs>
        <w:autoSpaceDE w:val="0"/>
        <w:autoSpaceDN w:val="0"/>
        <w:adjustRightInd w:val="0"/>
        <w:ind w:left="1276" w:right="-36" w:hanging="425"/>
        <w:jc w:val="both"/>
        <w:outlineLvl w:val="0"/>
        <w:rPr>
          <w:rFonts w:ascii="Calibri" w:hAnsi="Calibri" w:cs="Calibri"/>
          <w:sz w:val="21"/>
          <w:szCs w:val="21"/>
        </w:rPr>
      </w:pPr>
      <w:r w:rsidRPr="007220EF">
        <w:rPr>
          <w:rFonts w:ascii="Calibri" w:hAnsi="Calibri" w:cs="Calibri"/>
          <w:sz w:val="21"/>
          <w:szCs w:val="21"/>
        </w:rPr>
        <w:t>każdego z wykonawców wspólnie ubiegających się o udzielenie zamówienia, np. członków / partnerów konsorcjum, bądź wspólników spółki cywilnej;</w:t>
      </w:r>
      <w:r>
        <w:rPr>
          <w:rFonts w:ascii="Calibri" w:hAnsi="Calibri" w:cs="Calibri"/>
          <w:sz w:val="21"/>
          <w:szCs w:val="21"/>
        </w:rPr>
        <w:t xml:space="preserve"> </w:t>
      </w:r>
      <w:r w:rsidRPr="00E86CA8">
        <w:rPr>
          <w:rFonts w:ascii="Calibri" w:hAnsi="Calibri" w:cs="Calibri"/>
          <w:sz w:val="21"/>
          <w:szCs w:val="21"/>
        </w:rPr>
        <w:t>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23398AD0" w14:textId="77777777" w:rsidR="00697EEA" w:rsidRPr="007220EF" w:rsidRDefault="00697EEA" w:rsidP="00FD0D66">
      <w:pPr>
        <w:widowControl w:val="0"/>
        <w:numPr>
          <w:ilvl w:val="0"/>
          <w:numId w:val="37"/>
        </w:numPr>
        <w:tabs>
          <w:tab w:val="left" w:pos="1276"/>
        </w:tabs>
        <w:autoSpaceDE w:val="0"/>
        <w:autoSpaceDN w:val="0"/>
        <w:adjustRightInd w:val="0"/>
        <w:ind w:left="1276" w:right="-36" w:hanging="425"/>
        <w:jc w:val="both"/>
        <w:outlineLvl w:val="0"/>
        <w:rPr>
          <w:rFonts w:ascii="Calibri" w:hAnsi="Calibri" w:cs="Calibri"/>
          <w:sz w:val="21"/>
          <w:szCs w:val="21"/>
        </w:rPr>
      </w:pPr>
      <w:r w:rsidRPr="007220EF">
        <w:rPr>
          <w:rFonts w:ascii="Calibri" w:hAnsi="Calibri" w:cs="Calibr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14:paraId="718F1378" w14:textId="77777777" w:rsidR="00697EEA" w:rsidRPr="007220EF" w:rsidRDefault="00697EEA" w:rsidP="00FD0D66">
      <w:pPr>
        <w:pStyle w:val="Tekstpodstawowy2"/>
        <w:numPr>
          <w:ilvl w:val="0"/>
          <w:numId w:val="32"/>
        </w:numPr>
        <w:tabs>
          <w:tab w:val="left" w:pos="851"/>
        </w:tabs>
        <w:suppressAutoHyphens w:val="0"/>
        <w:ind w:left="851" w:hanging="425"/>
        <w:rPr>
          <w:rFonts w:ascii="Calibri" w:hAnsi="Calibri" w:cs="Calibri"/>
          <w:sz w:val="21"/>
          <w:szCs w:val="21"/>
        </w:rPr>
      </w:pPr>
      <w:r w:rsidRPr="007220EF">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8EACE7E" w14:textId="77777777" w:rsidR="00697EEA" w:rsidRPr="007220EF" w:rsidRDefault="00697EEA" w:rsidP="00FD0D66">
      <w:pPr>
        <w:pStyle w:val="Tekstpodstawowy2"/>
        <w:numPr>
          <w:ilvl w:val="0"/>
          <w:numId w:val="32"/>
        </w:numPr>
        <w:tabs>
          <w:tab w:val="left" w:pos="851"/>
        </w:tabs>
        <w:suppressAutoHyphens w:val="0"/>
        <w:ind w:left="851" w:hanging="425"/>
        <w:rPr>
          <w:rFonts w:ascii="Calibri" w:hAnsi="Calibri" w:cs="Calibri"/>
          <w:color w:val="000000"/>
          <w:sz w:val="21"/>
          <w:szCs w:val="21"/>
        </w:rPr>
      </w:pPr>
      <w:r w:rsidRPr="007220EF">
        <w:rPr>
          <w:rFonts w:ascii="Calibri" w:hAnsi="Calibri" w:cs="Calibri"/>
          <w:color w:val="000000"/>
          <w:sz w:val="21"/>
          <w:szCs w:val="21"/>
        </w:rPr>
        <w:t xml:space="preserve">W przypadku, gdy umocowanie osoby składającej ofertę nie wynika z dokumentu, o którym mowa </w:t>
      </w:r>
      <w:r w:rsidRPr="007220EF">
        <w:rPr>
          <w:rFonts w:ascii="Calibri" w:eastAsia="Calibri" w:hAnsi="Calibri" w:cs="Calibri"/>
          <w:color w:val="000000"/>
          <w:sz w:val="21"/>
          <w:szCs w:val="21"/>
          <w:lang w:eastAsia="en-US"/>
        </w:rPr>
        <w:t>odpowiednio w pkt 4.2. – pełnomocnictwo, bądź i</w:t>
      </w:r>
      <w:r w:rsidRPr="007220EF">
        <w:rPr>
          <w:rFonts w:ascii="Calibri" w:hAnsi="Calibri" w:cs="Calibri"/>
          <w:sz w:val="21"/>
          <w:szCs w:val="21"/>
        </w:rPr>
        <w:t>nny dokument potwierdzający umocowanie do reprezentowania wykonawcy;</w:t>
      </w:r>
    </w:p>
    <w:p w14:paraId="030080D5" w14:textId="77777777" w:rsidR="00697EEA" w:rsidRPr="007220EF" w:rsidRDefault="00697EEA" w:rsidP="00FD0D66">
      <w:pPr>
        <w:pStyle w:val="Tekstpodstawowy2"/>
        <w:numPr>
          <w:ilvl w:val="0"/>
          <w:numId w:val="32"/>
        </w:numPr>
        <w:tabs>
          <w:tab w:val="left" w:pos="851"/>
        </w:tabs>
        <w:suppressAutoHyphens w:val="0"/>
        <w:ind w:left="851" w:hanging="425"/>
        <w:rPr>
          <w:rFonts w:ascii="Calibri" w:hAnsi="Calibri" w:cs="Calibri"/>
          <w:color w:val="000000"/>
          <w:sz w:val="21"/>
          <w:szCs w:val="21"/>
        </w:rPr>
      </w:pPr>
      <w:r w:rsidRPr="007220EF">
        <w:rPr>
          <w:rFonts w:ascii="Calibri" w:hAnsi="Calibri" w:cs="Calibri"/>
          <w:sz w:val="21"/>
          <w:szCs w:val="21"/>
        </w:rPr>
        <w:t>W przypadku wykonawców wspólnie ubiegających się o udzielenie zamówienia:</w:t>
      </w:r>
    </w:p>
    <w:p w14:paraId="455B22AD" w14:textId="77777777" w:rsidR="00697EEA" w:rsidRPr="007220EF" w:rsidRDefault="00697EEA" w:rsidP="00FD0D66">
      <w:pPr>
        <w:pStyle w:val="Tekstpodstawowy2"/>
        <w:numPr>
          <w:ilvl w:val="0"/>
          <w:numId w:val="28"/>
        </w:numPr>
        <w:tabs>
          <w:tab w:val="left" w:pos="1276"/>
        </w:tabs>
        <w:suppressAutoHyphens w:val="0"/>
        <w:ind w:left="1276" w:hanging="425"/>
        <w:rPr>
          <w:rFonts w:ascii="Calibri" w:hAnsi="Calibri" w:cs="Calibri"/>
          <w:sz w:val="21"/>
          <w:szCs w:val="21"/>
        </w:rPr>
      </w:pPr>
      <w:r w:rsidRPr="007220EF">
        <w:rPr>
          <w:rFonts w:ascii="Calibri" w:hAnsi="Calibri" w:cs="Calibri"/>
          <w:sz w:val="21"/>
          <w:szCs w:val="21"/>
        </w:rPr>
        <w:t>p</w:t>
      </w:r>
      <w:r w:rsidRPr="007220EF">
        <w:rPr>
          <w:rFonts w:ascii="Calibri" w:eastAsia="Calibri" w:hAnsi="Calibri" w:cs="Calibri"/>
          <w:bCs/>
          <w:sz w:val="21"/>
          <w:szCs w:val="21"/>
          <w:lang w:eastAsia="en-US"/>
        </w:rPr>
        <w:t>ełnomocnictwo</w:t>
      </w:r>
      <w:r w:rsidRPr="007220EF">
        <w:rPr>
          <w:rFonts w:ascii="Calibri" w:hAnsi="Calibri" w:cs="Calibri"/>
          <w:sz w:val="21"/>
          <w:szCs w:val="21"/>
        </w:rPr>
        <w:t xml:space="preserve"> </w:t>
      </w:r>
      <w:r w:rsidRPr="007220EF">
        <w:rPr>
          <w:rFonts w:ascii="Calibri" w:hAnsi="Calibri" w:cs="Calibri"/>
          <w:spacing w:val="1"/>
          <w:sz w:val="21"/>
          <w:szCs w:val="21"/>
        </w:rPr>
        <w:t>d</w:t>
      </w:r>
      <w:r w:rsidRPr="007220EF">
        <w:rPr>
          <w:rFonts w:ascii="Calibri" w:hAnsi="Calibri" w:cs="Calibri"/>
          <w:sz w:val="21"/>
          <w:szCs w:val="21"/>
        </w:rPr>
        <w:t>o ich re</w:t>
      </w:r>
      <w:r w:rsidRPr="007220EF">
        <w:rPr>
          <w:rFonts w:ascii="Calibri" w:hAnsi="Calibri" w:cs="Calibri"/>
          <w:spacing w:val="1"/>
          <w:sz w:val="21"/>
          <w:szCs w:val="21"/>
        </w:rPr>
        <w:t>p</w:t>
      </w:r>
      <w:r w:rsidRPr="007220EF">
        <w:rPr>
          <w:rFonts w:ascii="Calibri" w:hAnsi="Calibri" w:cs="Calibri"/>
          <w:sz w:val="21"/>
          <w:szCs w:val="21"/>
        </w:rPr>
        <w:t>r</w:t>
      </w:r>
      <w:r w:rsidRPr="007220EF">
        <w:rPr>
          <w:rFonts w:ascii="Calibri" w:hAnsi="Calibri" w:cs="Calibri"/>
          <w:spacing w:val="-1"/>
          <w:sz w:val="21"/>
          <w:szCs w:val="21"/>
        </w:rPr>
        <w:t>e</w:t>
      </w:r>
      <w:r w:rsidRPr="007220EF">
        <w:rPr>
          <w:rFonts w:ascii="Calibri" w:hAnsi="Calibri" w:cs="Calibri"/>
          <w:spacing w:val="1"/>
          <w:sz w:val="21"/>
          <w:szCs w:val="21"/>
        </w:rPr>
        <w:t>z</w:t>
      </w:r>
      <w:r w:rsidRPr="007220EF">
        <w:rPr>
          <w:rFonts w:ascii="Calibri" w:hAnsi="Calibri" w:cs="Calibri"/>
          <w:sz w:val="21"/>
          <w:szCs w:val="21"/>
        </w:rPr>
        <w:t>e</w:t>
      </w:r>
      <w:r w:rsidRPr="007220EF">
        <w:rPr>
          <w:rFonts w:ascii="Calibri" w:hAnsi="Calibri" w:cs="Calibri"/>
          <w:spacing w:val="-1"/>
          <w:sz w:val="21"/>
          <w:szCs w:val="21"/>
        </w:rPr>
        <w:t>n</w:t>
      </w:r>
      <w:r w:rsidRPr="007220EF">
        <w:rPr>
          <w:rFonts w:ascii="Calibri" w:hAnsi="Calibri" w:cs="Calibri"/>
          <w:spacing w:val="1"/>
          <w:sz w:val="21"/>
          <w:szCs w:val="21"/>
        </w:rPr>
        <w:t>t</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ia w </w:t>
      </w:r>
      <w:r w:rsidRPr="007220EF">
        <w:rPr>
          <w:rFonts w:ascii="Calibri" w:hAnsi="Calibri" w:cs="Calibri"/>
          <w:spacing w:val="-1"/>
          <w:sz w:val="21"/>
          <w:szCs w:val="21"/>
        </w:rPr>
        <w:t>p</w:t>
      </w:r>
      <w:r w:rsidRPr="007220EF">
        <w:rPr>
          <w:rFonts w:ascii="Calibri" w:hAnsi="Calibri" w:cs="Calibri"/>
          <w:sz w:val="21"/>
          <w:szCs w:val="21"/>
        </w:rPr>
        <w:t>os</w:t>
      </w:r>
      <w:r w:rsidRPr="007220EF">
        <w:rPr>
          <w:rFonts w:ascii="Calibri" w:hAnsi="Calibri" w:cs="Calibri"/>
          <w:spacing w:val="-1"/>
          <w:sz w:val="21"/>
          <w:szCs w:val="21"/>
        </w:rPr>
        <w:t>t</w:t>
      </w:r>
      <w:r w:rsidRPr="007220EF">
        <w:rPr>
          <w:rFonts w:ascii="Calibri" w:hAnsi="Calibri" w:cs="Calibri"/>
          <w:sz w:val="21"/>
          <w:szCs w:val="21"/>
        </w:rPr>
        <w:t>ę</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pacing w:val="-2"/>
          <w:sz w:val="21"/>
          <w:szCs w:val="21"/>
        </w:rPr>
        <w:t>i</w:t>
      </w:r>
      <w:r w:rsidRPr="007220EF">
        <w:rPr>
          <w:rFonts w:ascii="Calibri" w:hAnsi="Calibri" w:cs="Calibri"/>
          <w:sz w:val="21"/>
          <w:szCs w:val="21"/>
        </w:rPr>
        <w:t xml:space="preserve">u o </w:t>
      </w:r>
      <w:r w:rsidRPr="007220EF">
        <w:rPr>
          <w:rFonts w:ascii="Calibri" w:hAnsi="Calibri" w:cs="Calibri"/>
          <w:spacing w:val="1"/>
          <w:sz w:val="21"/>
          <w:szCs w:val="21"/>
        </w:rPr>
        <w:t>udz</w:t>
      </w:r>
      <w:r w:rsidRPr="007220EF">
        <w:rPr>
          <w:rFonts w:ascii="Calibri" w:hAnsi="Calibri" w:cs="Calibri"/>
          <w:spacing w:val="-2"/>
          <w:sz w:val="21"/>
          <w:szCs w:val="21"/>
        </w:rPr>
        <w:t>i</w:t>
      </w:r>
      <w:r w:rsidRPr="007220EF">
        <w:rPr>
          <w:rFonts w:ascii="Calibri" w:hAnsi="Calibri" w:cs="Calibri"/>
          <w:sz w:val="21"/>
          <w:szCs w:val="21"/>
        </w:rPr>
        <w:t>el</w:t>
      </w:r>
      <w:r w:rsidRPr="007220EF">
        <w:rPr>
          <w:rFonts w:ascii="Calibri" w:hAnsi="Calibri" w:cs="Calibri"/>
          <w:spacing w:val="1"/>
          <w:sz w:val="21"/>
          <w:szCs w:val="21"/>
        </w:rPr>
        <w:t>en</w:t>
      </w:r>
      <w:r w:rsidRPr="007220EF">
        <w:rPr>
          <w:rFonts w:ascii="Calibri" w:hAnsi="Calibri" w:cs="Calibri"/>
          <w:spacing w:val="-2"/>
          <w:sz w:val="21"/>
          <w:szCs w:val="21"/>
        </w:rPr>
        <w:t>i</w:t>
      </w:r>
      <w:r w:rsidRPr="007220EF">
        <w:rPr>
          <w:rFonts w:ascii="Calibri" w:hAnsi="Calibri" w:cs="Calibri"/>
          <w:sz w:val="21"/>
          <w:szCs w:val="21"/>
        </w:rPr>
        <w:t>e</w:t>
      </w:r>
      <w:r w:rsidRPr="007220EF">
        <w:rPr>
          <w:rFonts w:ascii="Calibri" w:hAnsi="Calibri" w:cs="Calibri"/>
          <w:spacing w:val="1"/>
          <w:sz w:val="21"/>
          <w:szCs w:val="21"/>
        </w:rPr>
        <w:t xml:space="preserve"> z</w:t>
      </w:r>
      <w:r w:rsidRPr="007220EF">
        <w:rPr>
          <w:rFonts w:ascii="Calibri" w:hAnsi="Calibri" w:cs="Calibri"/>
          <w:sz w:val="21"/>
          <w:szCs w:val="21"/>
        </w:rPr>
        <w:t>am</w:t>
      </w:r>
      <w:r w:rsidRPr="007220EF">
        <w:rPr>
          <w:rFonts w:ascii="Calibri" w:hAnsi="Calibri" w:cs="Calibri"/>
          <w:spacing w:val="1"/>
          <w:sz w:val="21"/>
          <w:szCs w:val="21"/>
        </w:rPr>
        <w:t>ó</w:t>
      </w:r>
      <w:r w:rsidRPr="007220EF">
        <w:rPr>
          <w:rFonts w:ascii="Calibri" w:hAnsi="Calibri" w:cs="Calibri"/>
          <w:spacing w:val="-1"/>
          <w:sz w:val="21"/>
          <w:szCs w:val="21"/>
        </w:rPr>
        <w:t>w</w:t>
      </w:r>
      <w:r w:rsidRPr="007220EF">
        <w:rPr>
          <w:rFonts w:ascii="Calibri" w:hAnsi="Calibri" w:cs="Calibri"/>
          <w:sz w:val="21"/>
          <w:szCs w:val="21"/>
        </w:rPr>
        <w:t>i</w:t>
      </w:r>
      <w:r w:rsidRPr="007220EF">
        <w:rPr>
          <w:rFonts w:ascii="Calibri" w:hAnsi="Calibri" w:cs="Calibri"/>
          <w:spacing w:val="-2"/>
          <w:sz w:val="21"/>
          <w:szCs w:val="21"/>
        </w:rPr>
        <w:t>e</w:t>
      </w:r>
      <w:r w:rsidRPr="007220EF">
        <w:rPr>
          <w:rFonts w:ascii="Calibri" w:hAnsi="Calibri" w:cs="Calibri"/>
          <w:spacing w:val="1"/>
          <w:sz w:val="21"/>
          <w:szCs w:val="21"/>
        </w:rPr>
        <w:t>n</w:t>
      </w:r>
      <w:r w:rsidRPr="007220EF">
        <w:rPr>
          <w:rFonts w:ascii="Calibri" w:hAnsi="Calibri" w:cs="Calibri"/>
          <w:sz w:val="21"/>
          <w:szCs w:val="21"/>
        </w:rPr>
        <w:t>ia al</w:t>
      </w:r>
      <w:r w:rsidRPr="007220EF">
        <w:rPr>
          <w:rFonts w:ascii="Calibri" w:hAnsi="Calibri" w:cs="Calibri"/>
          <w:spacing w:val="1"/>
          <w:sz w:val="21"/>
          <w:szCs w:val="21"/>
        </w:rPr>
        <w:t>b</w:t>
      </w:r>
      <w:r w:rsidRPr="007220EF">
        <w:rPr>
          <w:rFonts w:ascii="Calibri" w:hAnsi="Calibri" w:cs="Calibri"/>
          <w:sz w:val="21"/>
          <w:szCs w:val="21"/>
        </w:rPr>
        <w:t>o r</w:t>
      </w:r>
      <w:r w:rsidRPr="007220EF">
        <w:rPr>
          <w:rFonts w:ascii="Calibri" w:hAnsi="Calibri" w:cs="Calibri"/>
          <w:spacing w:val="1"/>
          <w:sz w:val="21"/>
          <w:szCs w:val="21"/>
        </w:rPr>
        <w:t>ep</w:t>
      </w:r>
      <w:r w:rsidRPr="007220EF">
        <w:rPr>
          <w:rFonts w:ascii="Calibri" w:hAnsi="Calibri" w:cs="Calibri"/>
          <w:spacing w:val="-2"/>
          <w:sz w:val="21"/>
          <w:szCs w:val="21"/>
        </w:rPr>
        <w:t>r</w:t>
      </w:r>
      <w:r w:rsidRPr="007220EF">
        <w:rPr>
          <w:rFonts w:ascii="Calibri" w:hAnsi="Calibri" w:cs="Calibri"/>
          <w:sz w:val="21"/>
          <w:szCs w:val="21"/>
        </w:rPr>
        <w:t>e</w:t>
      </w:r>
      <w:r w:rsidRPr="007220EF">
        <w:rPr>
          <w:rFonts w:ascii="Calibri" w:hAnsi="Calibri" w:cs="Calibri"/>
          <w:spacing w:val="2"/>
          <w:sz w:val="21"/>
          <w:szCs w:val="21"/>
        </w:rPr>
        <w:t>z</w:t>
      </w:r>
      <w:r w:rsidRPr="007220EF">
        <w:rPr>
          <w:rFonts w:ascii="Calibri" w:hAnsi="Calibri" w:cs="Calibri"/>
          <w:spacing w:val="-2"/>
          <w:sz w:val="21"/>
          <w:szCs w:val="21"/>
        </w:rPr>
        <w:t>e</w:t>
      </w:r>
      <w:r w:rsidRPr="007220EF">
        <w:rPr>
          <w:rFonts w:ascii="Calibri" w:hAnsi="Calibri" w:cs="Calibri"/>
          <w:spacing w:val="1"/>
          <w:sz w:val="21"/>
          <w:szCs w:val="21"/>
        </w:rPr>
        <w:t>n</w:t>
      </w:r>
      <w:r w:rsidRPr="007220EF">
        <w:rPr>
          <w:rFonts w:ascii="Calibri" w:hAnsi="Calibri" w:cs="Calibri"/>
          <w:spacing w:val="-1"/>
          <w:sz w:val="21"/>
          <w:szCs w:val="21"/>
        </w:rPr>
        <w:t>t</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ia w </w:t>
      </w:r>
      <w:r w:rsidRPr="007220EF">
        <w:rPr>
          <w:rFonts w:ascii="Calibri" w:hAnsi="Calibri" w:cs="Calibri"/>
          <w:spacing w:val="1"/>
          <w:sz w:val="21"/>
          <w:szCs w:val="21"/>
        </w:rPr>
        <w:t>p</w:t>
      </w:r>
      <w:r w:rsidRPr="007220EF">
        <w:rPr>
          <w:rFonts w:ascii="Calibri" w:hAnsi="Calibri" w:cs="Calibri"/>
          <w:sz w:val="21"/>
          <w:szCs w:val="21"/>
        </w:rPr>
        <w:t>os</w:t>
      </w:r>
      <w:r w:rsidRPr="007220EF">
        <w:rPr>
          <w:rFonts w:ascii="Calibri" w:hAnsi="Calibri" w:cs="Calibri"/>
          <w:spacing w:val="1"/>
          <w:sz w:val="21"/>
          <w:szCs w:val="21"/>
        </w:rPr>
        <w:t>t</w:t>
      </w:r>
      <w:r w:rsidRPr="007220EF">
        <w:rPr>
          <w:rFonts w:ascii="Calibri" w:hAnsi="Calibri" w:cs="Calibri"/>
          <w:spacing w:val="-2"/>
          <w:sz w:val="21"/>
          <w:szCs w:val="21"/>
        </w:rPr>
        <w:t>ę</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pacing w:val="-2"/>
          <w:sz w:val="21"/>
          <w:szCs w:val="21"/>
        </w:rPr>
        <w:t>i</w:t>
      </w:r>
      <w:r w:rsidRPr="007220EF">
        <w:rPr>
          <w:rFonts w:ascii="Calibri" w:hAnsi="Calibri" w:cs="Calibri"/>
          <w:sz w:val="21"/>
          <w:szCs w:val="21"/>
        </w:rPr>
        <w:t xml:space="preserve">u i </w:t>
      </w:r>
      <w:r w:rsidRPr="007220EF">
        <w:rPr>
          <w:rFonts w:ascii="Calibri" w:hAnsi="Calibri" w:cs="Calibri"/>
          <w:spacing w:val="1"/>
          <w:sz w:val="21"/>
          <w:szCs w:val="21"/>
        </w:rPr>
        <w:t>z</w:t>
      </w:r>
      <w:r w:rsidRPr="007220EF">
        <w:rPr>
          <w:rFonts w:ascii="Calibri" w:hAnsi="Calibri" w:cs="Calibri"/>
          <w:sz w:val="21"/>
          <w:szCs w:val="21"/>
        </w:rPr>
        <w:t>a</w:t>
      </w:r>
      <w:r w:rsidRPr="007220EF">
        <w:rPr>
          <w:rFonts w:ascii="Calibri" w:hAnsi="Calibri" w:cs="Calibri"/>
          <w:spacing w:val="-1"/>
          <w:sz w:val="21"/>
          <w:szCs w:val="21"/>
        </w:rPr>
        <w:t>w</w:t>
      </w:r>
      <w:r w:rsidRPr="007220EF">
        <w:rPr>
          <w:rFonts w:ascii="Calibri" w:hAnsi="Calibri" w:cs="Calibri"/>
          <w:sz w:val="21"/>
          <w:szCs w:val="21"/>
        </w:rPr>
        <w:t>arcia</w:t>
      </w:r>
      <w:r w:rsidRPr="007220EF">
        <w:rPr>
          <w:rFonts w:ascii="Calibri" w:hAnsi="Calibri" w:cs="Calibri"/>
          <w:spacing w:val="1"/>
          <w:sz w:val="21"/>
          <w:szCs w:val="21"/>
        </w:rPr>
        <w:t xml:space="preserve"> u</w:t>
      </w:r>
      <w:r w:rsidRPr="007220EF">
        <w:rPr>
          <w:rFonts w:ascii="Calibri" w:hAnsi="Calibri" w:cs="Calibri"/>
          <w:sz w:val="21"/>
          <w:szCs w:val="21"/>
        </w:rPr>
        <w:t>m</w:t>
      </w:r>
      <w:r w:rsidRPr="007220EF">
        <w:rPr>
          <w:rFonts w:ascii="Calibri" w:hAnsi="Calibri" w:cs="Calibri"/>
          <w:spacing w:val="1"/>
          <w:sz w:val="21"/>
          <w:szCs w:val="21"/>
        </w:rPr>
        <w:t>o</w:t>
      </w:r>
      <w:r w:rsidRPr="007220EF">
        <w:rPr>
          <w:rFonts w:ascii="Calibri" w:hAnsi="Calibri" w:cs="Calibri"/>
          <w:spacing w:val="-1"/>
          <w:sz w:val="21"/>
          <w:szCs w:val="21"/>
        </w:rPr>
        <w:t>w</w:t>
      </w:r>
      <w:r w:rsidRPr="007220EF">
        <w:rPr>
          <w:rFonts w:ascii="Calibri" w:hAnsi="Calibri" w:cs="Calibri"/>
          <w:sz w:val="21"/>
          <w:szCs w:val="21"/>
        </w:rPr>
        <w:t>y w s</w:t>
      </w:r>
      <w:r w:rsidRPr="007220EF">
        <w:rPr>
          <w:rFonts w:ascii="Calibri" w:hAnsi="Calibri" w:cs="Calibri"/>
          <w:spacing w:val="1"/>
          <w:sz w:val="21"/>
          <w:szCs w:val="21"/>
        </w:rPr>
        <w:t>p</w:t>
      </w:r>
      <w:r w:rsidRPr="007220EF">
        <w:rPr>
          <w:rFonts w:ascii="Calibri" w:hAnsi="Calibri" w:cs="Calibri"/>
          <w:sz w:val="21"/>
          <w:szCs w:val="21"/>
        </w:rPr>
        <w:t>rawie</w:t>
      </w:r>
      <w:r w:rsidRPr="007220EF">
        <w:rPr>
          <w:rFonts w:ascii="Calibri" w:hAnsi="Calibri" w:cs="Calibri"/>
          <w:spacing w:val="1"/>
          <w:sz w:val="21"/>
          <w:szCs w:val="21"/>
        </w:rPr>
        <w:t xml:space="preserve"> z</w:t>
      </w:r>
      <w:r w:rsidRPr="007220EF">
        <w:rPr>
          <w:rFonts w:ascii="Calibri" w:hAnsi="Calibri" w:cs="Calibri"/>
          <w:sz w:val="21"/>
          <w:szCs w:val="21"/>
        </w:rPr>
        <w:t>am</w:t>
      </w:r>
      <w:r w:rsidRPr="007220EF">
        <w:rPr>
          <w:rFonts w:ascii="Calibri" w:hAnsi="Calibri" w:cs="Calibri"/>
          <w:spacing w:val="1"/>
          <w:sz w:val="21"/>
          <w:szCs w:val="21"/>
        </w:rPr>
        <w:t>ó</w:t>
      </w:r>
      <w:r w:rsidRPr="007220EF">
        <w:rPr>
          <w:rFonts w:ascii="Calibri" w:hAnsi="Calibri" w:cs="Calibri"/>
          <w:spacing w:val="-1"/>
          <w:sz w:val="21"/>
          <w:szCs w:val="21"/>
        </w:rPr>
        <w:t>w</w:t>
      </w:r>
      <w:r w:rsidRPr="007220EF">
        <w:rPr>
          <w:rFonts w:ascii="Calibri" w:hAnsi="Calibri" w:cs="Calibri"/>
          <w:sz w:val="21"/>
          <w:szCs w:val="21"/>
        </w:rPr>
        <w:t>ie</w:t>
      </w:r>
      <w:r w:rsidRPr="007220EF">
        <w:rPr>
          <w:rFonts w:ascii="Calibri" w:hAnsi="Calibri" w:cs="Calibri"/>
          <w:spacing w:val="1"/>
          <w:sz w:val="21"/>
          <w:szCs w:val="21"/>
        </w:rPr>
        <w:t>n</w:t>
      </w:r>
      <w:r w:rsidRPr="007220EF">
        <w:rPr>
          <w:rFonts w:ascii="Calibri" w:hAnsi="Calibri" w:cs="Calibri"/>
          <w:sz w:val="21"/>
          <w:szCs w:val="21"/>
        </w:rPr>
        <w:t>ia</w:t>
      </w:r>
      <w:r w:rsidRPr="007220EF">
        <w:rPr>
          <w:rFonts w:ascii="Calibri" w:eastAsia="Calibri" w:hAnsi="Calibri" w:cs="Calibri"/>
          <w:bCs/>
          <w:sz w:val="21"/>
          <w:szCs w:val="21"/>
          <w:lang w:eastAsia="en-US"/>
        </w:rPr>
        <w:t>;</w:t>
      </w:r>
      <w:r w:rsidRPr="007220EF">
        <w:rPr>
          <w:rFonts w:ascii="Calibri" w:hAnsi="Calibri" w:cs="Calibri"/>
          <w:sz w:val="21"/>
          <w:szCs w:val="21"/>
        </w:rPr>
        <w:t xml:space="preserve"> </w:t>
      </w:r>
      <w:r w:rsidRPr="007220EF">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7220EF">
        <w:rPr>
          <w:rFonts w:ascii="Calibri" w:hAnsi="Calibri" w:cs="Calibri"/>
          <w:sz w:val="21"/>
          <w:szCs w:val="21"/>
        </w:rPr>
        <w:t xml:space="preserve"> </w:t>
      </w:r>
      <w:r w:rsidRPr="007220EF">
        <w:rPr>
          <w:rFonts w:ascii="Calibri" w:eastAsia="TimesNewRomanPSMT" w:hAnsi="Calibri" w:cs="Calibri"/>
          <w:sz w:val="21"/>
          <w:szCs w:val="21"/>
        </w:rPr>
        <w:t>do reprezentacji spółki (wszystkich jej wspólników);</w:t>
      </w:r>
      <w:r w:rsidRPr="007220EF">
        <w:rPr>
          <w:rFonts w:ascii="Calibri" w:hAnsi="Calibri" w:cs="Calibri"/>
          <w:sz w:val="21"/>
          <w:szCs w:val="21"/>
        </w:rPr>
        <w:t xml:space="preserve"> </w:t>
      </w:r>
      <w:r w:rsidRPr="007220EF">
        <w:rPr>
          <w:rFonts w:ascii="Calibri" w:eastAsia="TimesNewRomanPSMT" w:hAnsi="Calibri" w:cs="Calibri"/>
          <w:sz w:val="21"/>
          <w:szCs w:val="21"/>
        </w:rPr>
        <w:t>pełnomocnictwo winno</w:t>
      </w:r>
      <w:r w:rsidRPr="007220EF">
        <w:rPr>
          <w:rFonts w:ascii="Calibri" w:eastAsia="Calibri" w:hAnsi="Calibri" w:cs="Calibri"/>
          <w:bCs/>
          <w:sz w:val="21"/>
          <w:szCs w:val="21"/>
          <w:lang w:eastAsia="en-US"/>
        </w:rPr>
        <w:t xml:space="preserve"> </w:t>
      </w:r>
      <w:r w:rsidRPr="007220EF">
        <w:rPr>
          <w:rFonts w:ascii="Calibri" w:hAnsi="Calibri" w:cs="Calibri"/>
          <w:sz w:val="21"/>
          <w:szCs w:val="21"/>
        </w:rPr>
        <w:t>zawierać w szczególności wskazanie:</w:t>
      </w:r>
    </w:p>
    <w:p w14:paraId="544E22A3" w14:textId="77777777" w:rsidR="00697EEA" w:rsidRDefault="00697EEA" w:rsidP="00FD0D66">
      <w:pPr>
        <w:pStyle w:val="Tekstpodstawowy2"/>
        <w:numPr>
          <w:ilvl w:val="0"/>
          <w:numId w:val="38"/>
        </w:numPr>
        <w:tabs>
          <w:tab w:val="left" w:pos="1560"/>
        </w:tabs>
        <w:suppressAutoHyphens w:val="0"/>
        <w:ind w:left="1560" w:hanging="284"/>
        <w:rPr>
          <w:rFonts w:ascii="Calibri" w:hAnsi="Calibri" w:cs="Calibri"/>
          <w:sz w:val="21"/>
          <w:szCs w:val="21"/>
        </w:rPr>
      </w:pPr>
      <w:r w:rsidRPr="007220EF">
        <w:rPr>
          <w:rFonts w:ascii="Calibri" w:hAnsi="Calibri" w:cs="Calibri"/>
          <w:sz w:val="21"/>
          <w:szCs w:val="21"/>
        </w:rPr>
        <w:t>postępowania o udzielenie zamówienia, którego dotyczy,</w:t>
      </w:r>
    </w:p>
    <w:p w14:paraId="5493A540" w14:textId="77777777" w:rsidR="00697EEA" w:rsidRPr="007220EF" w:rsidRDefault="00697EEA" w:rsidP="00FD0D66">
      <w:pPr>
        <w:pStyle w:val="Tekstpodstawowy2"/>
        <w:numPr>
          <w:ilvl w:val="0"/>
          <w:numId w:val="38"/>
        </w:numPr>
        <w:tabs>
          <w:tab w:val="left" w:pos="1560"/>
        </w:tabs>
        <w:suppressAutoHyphens w:val="0"/>
        <w:ind w:left="1560" w:hanging="284"/>
        <w:rPr>
          <w:rFonts w:ascii="Calibri" w:hAnsi="Calibri" w:cs="Calibri"/>
          <w:sz w:val="21"/>
          <w:szCs w:val="21"/>
        </w:rPr>
      </w:pPr>
      <w:r w:rsidRPr="007220EF">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3F376084" w14:textId="77777777" w:rsidR="00697EEA" w:rsidRPr="007220EF" w:rsidRDefault="00697EEA" w:rsidP="00FD0D66">
      <w:pPr>
        <w:pStyle w:val="Tekstpodstawowy2"/>
        <w:numPr>
          <w:ilvl w:val="0"/>
          <w:numId w:val="38"/>
        </w:numPr>
        <w:tabs>
          <w:tab w:val="left" w:pos="1560"/>
        </w:tabs>
        <w:suppressAutoHyphens w:val="0"/>
        <w:ind w:left="1560" w:hanging="284"/>
        <w:rPr>
          <w:rFonts w:ascii="Calibri" w:hAnsi="Calibri" w:cs="Calibri"/>
          <w:sz w:val="21"/>
          <w:szCs w:val="21"/>
        </w:rPr>
      </w:pPr>
      <w:r w:rsidRPr="007220EF">
        <w:rPr>
          <w:rFonts w:ascii="Calibri" w:hAnsi="Calibri" w:cs="Calibri"/>
          <w:sz w:val="21"/>
          <w:szCs w:val="21"/>
        </w:rPr>
        <w:t>ustanowionego pełnomocnika oraz zakresu jego pełnomocnictwa;</w:t>
      </w:r>
    </w:p>
    <w:p w14:paraId="4A7E80BE" w14:textId="77777777" w:rsidR="00697EEA" w:rsidRPr="007220EF" w:rsidRDefault="00697EEA" w:rsidP="00FD0D66">
      <w:pPr>
        <w:pStyle w:val="Tekstpodstawowy2"/>
        <w:numPr>
          <w:ilvl w:val="0"/>
          <w:numId w:val="28"/>
        </w:numPr>
        <w:tabs>
          <w:tab w:val="left" w:pos="1276"/>
        </w:tabs>
        <w:suppressAutoHyphens w:val="0"/>
        <w:ind w:left="1276" w:hanging="425"/>
        <w:rPr>
          <w:rFonts w:ascii="Calibri" w:hAnsi="Calibri" w:cs="Calibri"/>
          <w:color w:val="000000"/>
          <w:sz w:val="21"/>
          <w:szCs w:val="21"/>
        </w:rPr>
      </w:pPr>
      <w:r w:rsidRPr="007220EF">
        <w:rPr>
          <w:rFonts w:ascii="Calibri" w:eastAsia="Calibri" w:hAnsi="Calibri" w:cs="Calibri"/>
          <w:color w:val="000000"/>
          <w:sz w:val="21"/>
          <w:szCs w:val="21"/>
          <w:lang w:eastAsia="en-US"/>
        </w:rPr>
        <w:t>oświadczenie</w:t>
      </w:r>
      <w:r w:rsidRPr="007220EF">
        <w:rPr>
          <w:rFonts w:ascii="Calibri" w:hAnsi="Calibri" w:cs="Calibri"/>
          <w:color w:val="000000"/>
          <w:sz w:val="21"/>
          <w:szCs w:val="21"/>
        </w:rPr>
        <w:t xml:space="preserve">, </w:t>
      </w:r>
      <w:r w:rsidRPr="007220EF">
        <w:rPr>
          <w:rFonts w:ascii="Calibri" w:hAnsi="Calibri" w:cs="Calibri"/>
          <w:sz w:val="21"/>
          <w:szCs w:val="21"/>
        </w:rPr>
        <w:t xml:space="preserve">o którym mowa w § 13 ust. 12 regulaminu, według </w:t>
      </w:r>
      <w:r w:rsidRPr="007220EF">
        <w:rPr>
          <w:rFonts w:ascii="Calibri" w:hAnsi="Calibri" w:cs="Calibri"/>
          <w:bCs/>
          <w:sz w:val="21"/>
          <w:szCs w:val="21"/>
        </w:rPr>
        <w:t xml:space="preserve">wzoru stanowiącego </w:t>
      </w:r>
      <w:r w:rsidRPr="007220EF">
        <w:rPr>
          <w:rFonts w:ascii="Calibri" w:hAnsi="Calibri" w:cs="Calibri"/>
          <w:b/>
          <w:bCs/>
          <w:sz w:val="21"/>
          <w:szCs w:val="21"/>
        </w:rPr>
        <w:t>załącznik nr 5</w:t>
      </w:r>
      <w:r w:rsidRPr="007220EF">
        <w:rPr>
          <w:rFonts w:ascii="Calibri" w:hAnsi="Calibri" w:cs="Calibri"/>
          <w:bCs/>
          <w:sz w:val="21"/>
          <w:szCs w:val="21"/>
        </w:rPr>
        <w:t xml:space="preserve"> </w:t>
      </w:r>
      <w:r w:rsidRPr="007220EF">
        <w:rPr>
          <w:rFonts w:ascii="Calibri" w:hAnsi="Calibri" w:cs="Calibri"/>
          <w:bCs/>
          <w:sz w:val="21"/>
          <w:szCs w:val="21"/>
        </w:rPr>
        <w:br/>
        <w:t>do SWZ</w:t>
      </w:r>
      <w:r w:rsidRPr="007220EF">
        <w:rPr>
          <w:rFonts w:ascii="Calibri" w:hAnsi="Calibri" w:cs="Calibri"/>
          <w:sz w:val="21"/>
          <w:szCs w:val="21"/>
        </w:rPr>
        <w:t>.</w:t>
      </w:r>
    </w:p>
    <w:p w14:paraId="721DDC3A" w14:textId="77777777" w:rsidR="00697EEA" w:rsidRPr="002759A4" w:rsidRDefault="00697EEA" w:rsidP="00FD0D66">
      <w:pPr>
        <w:pStyle w:val="Tekstpodstawowy2"/>
        <w:numPr>
          <w:ilvl w:val="0"/>
          <w:numId w:val="32"/>
        </w:numPr>
        <w:tabs>
          <w:tab w:val="left" w:pos="851"/>
        </w:tabs>
        <w:suppressAutoHyphens w:val="0"/>
        <w:ind w:left="851" w:hanging="425"/>
        <w:rPr>
          <w:rFonts w:ascii="Calibri" w:hAnsi="Calibri" w:cs="Calibri"/>
          <w:sz w:val="21"/>
          <w:szCs w:val="21"/>
        </w:rPr>
      </w:pPr>
      <w:r w:rsidRPr="007220EF">
        <w:rPr>
          <w:rFonts w:ascii="Calibri" w:eastAsia="Calibri" w:hAnsi="Calibri" w:cs="Calibri"/>
          <w:sz w:val="21"/>
          <w:szCs w:val="21"/>
          <w:lang w:eastAsia="en-US"/>
        </w:rPr>
        <w:t xml:space="preserve">W przypadku polegania przez wykonawcę za zasobach innych podmiotów w </w:t>
      </w:r>
      <w:r w:rsidRPr="007220EF">
        <w:rPr>
          <w:rFonts w:ascii="Calibri" w:hAnsi="Calibri" w:cs="Calibri"/>
          <w:sz w:val="21"/>
          <w:szCs w:val="21"/>
        </w:rPr>
        <w:t>celu potwierdzenia spełniania warunków udziału w postępowaniu, na zasadach określonych w § 14 ust. 1 regulaminu – zobowiązanie (lub inny dokument), o którym mowa w § 14 ust. 3 regulaminu</w:t>
      </w:r>
      <w:r w:rsidRPr="007220EF">
        <w:rPr>
          <w:rFonts w:ascii="Calibri" w:eastAsia="Calibri" w:hAnsi="Calibri" w:cs="Calibri"/>
          <w:sz w:val="21"/>
          <w:szCs w:val="21"/>
          <w:lang w:eastAsia="en-US"/>
        </w:rPr>
        <w:t>.</w:t>
      </w:r>
    </w:p>
    <w:p w14:paraId="7E9689CA" w14:textId="77777777" w:rsidR="00697EEA" w:rsidRPr="007220EF" w:rsidRDefault="00697EEA" w:rsidP="00FD0D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7220EF">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7220EF">
        <w:rPr>
          <w:rFonts w:ascii="Calibri" w:hAnsi="Calibri" w:cs="Calibri"/>
          <w:sz w:val="21"/>
          <w:szCs w:val="21"/>
        </w:rPr>
        <w:t>CDEiG</w:t>
      </w:r>
      <w:proofErr w:type="spellEnd"/>
      <w:r w:rsidRPr="007220EF">
        <w:rPr>
          <w:rFonts w:ascii="Calibri" w:hAnsi="Calibri" w:cs="Calibri"/>
          <w:sz w:val="21"/>
          <w:szCs w:val="21"/>
        </w:rPr>
        <w:t>.</w:t>
      </w:r>
    </w:p>
    <w:p w14:paraId="7030F9CC" w14:textId="77777777" w:rsidR="00697EEA" w:rsidRPr="007220EF" w:rsidRDefault="00697EEA" w:rsidP="00FD0D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7220EF">
        <w:rPr>
          <w:rFonts w:ascii="Calibri" w:hAnsi="Calibri" w:cs="Calibri"/>
          <w:sz w:val="21"/>
          <w:szCs w:val="21"/>
        </w:rPr>
        <w:t xml:space="preserve">Zapisy pkt 4.3. stosuje się odpowiednio do osoby działającej w imieniu wykonawców wspólnie ubiegających się </w:t>
      </w:r>
      <w:r w:rsidRPr="007220EF">
        <w:rPr>
          <w:rFonts w:ascii="Calibri" w:hAnsi="Calibri" w:cs="Calibri"/>
          <w:sz w:val="21"/>
          <w:szCs w:val="21"/>
        </w:rPr>
        <w:br/>
        <w:t>o udzielenie zamówienia.</w:t>
      </w:r>
    </w:p>
    <w:p w14:paraId="21EC0B36" w14:textId="77777777" w:rsidR="00697EEA" w:rsidRDefault="00697EEA" w:rsidP="00FD0D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7220EF">
        <w:rPr>
          <w:rFonts w:ascii="Calibri" w:hAnsi="Calibri" w:cs="Calibri"/>
          <w:sz w:val="21"/>
          <w:szCs w:val="21"/>
        </w:rPr>
        <w:t xml:space="preserve">Zapisy pkt 4.2. i 4.3. oraz pkt 5 stosuje się odpowiednio do osoby działającej w imieniu podmiotu udostępniającego zasoby na zasadach określonych </w:t>
      </w:r>
      <w:r w:rsidRPr="007220EF">
        <w:rPr>
          <w:rFonts w:ascii="Calibri" w:eastAsia="TimesNewRoman" w:hAnsi="Calibri" w:cs="Calibri"/>
          <w:sz w:val="21"/>
          <w:szCs w:val="21"/>
        </w:rPr>
        <w:t xml:space="preserve">w </w:t>
      </w:r>
      <w:r w:rsidRPr="007220EF">
        <w:rPr>
          <w:rFonts w:ascii="Calibri" w:hAnsi="Calibri" w:cs="Calibri"/>
          <w:sz w:val="21"/>
          <w:szCs w:val="21"/>
        </w:rPr>
        <w:t>§ 14 ust. 1 regulaminu.</w:t>
      </w:r>
    </w:p>
    <w:p w14:paraId="7776D315" w14:textId="77777777" w:rsidR="00697EEA" w:rsidRPr="007220EF" w:rsidRDefault="00697EEA" w:rsidP="00FD0D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7220EF">
        <w:rPr>
          <w:rFonts w:ascii="Calibri" w:hAnsi="Calibri" w:cs="Calibri"/>
          <w:b/>
          <w:sz w:val="21"/>
          <w:szCs w:val="21"/>
        </w:rPr>
        <w:t>Zasady sporządzania i podpisywania dokumentów elektronicznych określono w Rozdziale 5 SWZ.</w:t>
      </w:r>
    </w:p>
    <w:p w14:paraId="248CBCE0" w14:textId="77777777" w:rsidR="00697EEA" w:rsidRPr="007220EF" w:rsidRDefault="00697EEA" w:rsidP="00FD0D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7220EF">
        <w:rPr>
          <w:rFonts w:ascii="Calibri" w:eastAsia="Calibri" w:hAnsi="Calibri" w:cs="Calibri"/>
          <w:sz w:val="21"/>
          <w:szCs w:val="21"/>
        </w:rPr>
        <w:t>Wykonawca ponosi wszelkie koszty związane z przygotowaniem i złożeniem oferty.</w:t>
      </w:r>
    </w:p>
    <w:p w14:paraId="463694BF" w14:textId="77777777" w:rsidR="00697EEA" w:rsidRPr="007220EF" w:rsidRDefault="00697EEA" w:rsidP="00FD0D66">
      <w:pPr>
        <w:pStyle w:val="Tekstpodstawowy2"/>
        <w:tabs>
          <w:tab w:val="left" w:pos="426"/>
        </w:tabs>
        <w:suppressAutoHyphens w:val="0"/>
        <w:ind w:left="426"/>
        <w:rPr>
          <w:rFonts w:ascii="Calibri" w:hAnsi="Calibri" w:cs="Calibri"/>
          <w:sz w:val="21"/>
          <w:szCs w:val="21"/>
        </w:rPr>
      </w:pPr>
    </w:p>
    <w:p w14:paraId="36F54625"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10</w:t>
      </w:r>
    </w:p>
    <w:p w14:paraId="7A90BC59"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Sposób oraz termin składania ofert</w:t>
      </w:r>
    </w:p>
    <w:p w14:paraId="1D96AA67" w14:textId="77777777" w:rsidR="00697EEA" w:rsidRPr="007220EF" w:rsidRDefault="00697EEA" w:rsidP="00FD0D66">
      <w:pPr>
        <w:pStyle w:val="Bezodstpw"/>
        <w:tabs>
          <w:tab w:val="left" w:pos="851"/>
        </w:tabs>
        <w:jc w:val="both"/>
        <w:rPr>
          <w:rFonts w:ascii="Calibri" w:hAnsi="Calibri" w:cs="Calibri"/>
          <w:b/>
          <w:sz w:val="21"/>
          <w:szCs w:val="21"/>
        </w:rPr>
      </w:pPr>
    </w:p>
    <w:p w14:paraId="381405DD" w14:textId="6E9CC56A" w:rsidR="00697EEA" w:rsidRPr="007220EF" w:rsidRDefault="00697EEA" w:rsidP="00FD0D66">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7220EF">
        <w:rPr>
          <w:rFonts w:ascii="Calibri" w:eastAsia="Calibri" w:hAnsi="Calibri" w:cs="Calibri"/>
          <w:sz w:val="21"/>
          <w:szCs w:val="21"/>
          <w:lang w:eastAsia="en-US"/>
        </w:rPr>
        <w:t xml:space="preserve">Pod rygorem nieważności, przygotowaną zgodnie z Rozdziałem 9 ofertę wraz z wymaganymi załącznikami, należy złożyć </w:t>
      </w:r>
      <w:r w:rsidRPr="007220EF">
        <w:rPr>
          <w:rFonts w:ascii="Calibri" w:eastAsia="Calibri" w:hAnsi="Calibri" w:cs="Calibri"/>
          <w:bCs/>
          <w:sz w:val="21"/>
          <w:szCs w:val="21"/>
          <w:lang w:eastAsia="en-US"/>
        </w:rPr>
        <w:t>do dnia:</w:t>
      </w:r>
      <w:r w:rsidRPr="007220EF">
        <w:rPr>
          <w:rFonts w:ascii="Calibri" w:eastAsia="Calibri" w:hAnsi="Calibri" w:cs="Calibri"/>
          <w:b/>
          <w:bCs/>
          <w:sz w:val="21"/>
          <w:szCs w:val="21"/>
          <w:lang w:eastAsia="en-US"/>
        </w:rPr>
        <w:t xml:space="preserve"> </w:t>
      </w:r>
      <w:r w:rsidR="00162F1A">
        <w:rPr>
          <w:rFonts w:ascii="Calibri" w:eastAsia="Calibri" w:hAnsi="Calibri" w:cs="Calibri"/>
          <w:b/>
          <w:bCs/>
          <w:sz w:val="21"/>
          <w:szCs w:val="21"/>
          <w:lang w:eastAsia="en-US"/>
        </w:rPr>
        <w:t>1</w:t>
      </w:r>
      <w:r w:rsidR="00022F93">
        <w:rPr>
          <w:rFonts w:ascii="Calibri" w:eastAsia="Calibri" w:hAnsi="Calibri" w:cs="Calibri"/>
          <w:b/>
          <w:bCs/>
          <w:sz w:val="21"/>
          <w:szCs w:val="21"/>
          <w:lang w:eastAsia="en-US"/>
        </w:rPr>
        <w:t xml:space="preserve">2 września </w:t>
      </w:r>
      <w:r w:rsidRPr="007220EF">
        <w:rPr>
          <w:rFonts w:ascii="Calibri" w:eastAsia="Calibri" w:hAnsi="Calibri" w:cs="Calibri"/>
          <w:b/>
          <w:bCs/>
          <w:sz w:val="21"/>
          <w:szCs w:val="21"/>
          <w:lang w:eastAsia="en-US"/>
        </w:rPr>
        <w:t>202</w:t>
      </w:r>
      <w:r w:rsidR="00022F93">
        <w:rPr>
          <w:rFonts w:ascii="Calibri" w:eastAsia="Calibri" w:hAnsi="Calibri" w:cs="Calibri"/>
          <w:b/>
          <w:bCs/>
          <w:sz w:val="21"/>
          <w:szCs w:val="21"/>
          <w:lang w:eastAsia="en-US"/>
        </w:rPr>
        <w:t>4</w:t>
      </w:r>
      <w:r w:rsidRPr="007220EF">
        <w:rPr>
          <w:rFonts w:ascii="Calibri" w:eastAsia="Calibri" w:hAnsi="Calibri" w:cs="Calibri"/>
          <w:b/>
          <w:bCs/>
          <w:sz w:val="21"/>
          <w:szCs w:val="21"/>
          <w:lang w:eastAsia="en-US"/>
        </w:rPr>
        <w:t xml:space="preserve"> roku</w:t>
      </w:r>
      <w:r w:rsidRPr="007220EF">
        <w:rPr>
          <w:rFonts w:ascii="Calibri" w:eastAsia="Calibri" w:hAnsi="Calibri" w:cs="Calibri"/>
          <w:bCs/>
          <w:sz w:val="21"/>
          <w:szCs w:val="21"/>
          <w:lang w:eastAsia="en-US"/>
        </w:rPr>
        <w:t>, do godz.:</w:t>
      </w:r>
      <w:r w:rsidRPr="007220EF">
        <w:rPr>
          <w:rFonts w:ascii="Calibri" w:eastAsia="Calibri" w:hAnsi="Calibri" w:cs="Calibri"/>
          <w:b/>
          <w:bCs/>
          <w:sz w:val="21"/>
          <w:szCs w:val="21"/>
          <w:lang w:eastAsia="en-US"/>
        </w:rPr>
        <w:t xml:space="preserve"> 9:45</w:t>
      </w:r>
      <w:r w:rsidRPr="007220EF">
        <w:rPr>
          <w:rFonts w:ascii="Calibri" w:eastAsia="Calibri" w:hAnsi="Calibri" w:cs="Calibri"/>
          <w:sz w:val="21"/>
          <w:szCs w:val="21"/>
          <w:lang w:eastAsia="en-US"/>
        </w:rPr>
        <w:t>, za pośrednictwem Platformy</w:t>
      </w:r>
      <w:r w:rsidRPr="007220EF">
        <w:rPr>
          <w:rFonts w:ascii="Calibri" w:eastAsia="Calibri" w:hAnsi="Calibri" w:cs="Calibri"/>
          <w:sz w:val="21"/>
          <w:szCs w:val="21"/>
        </w:rPr>
        <w:t>; proces składania ofert</w:t>
      </w:r>
      <w:r w:rsidRPr="007220EF">
        <w:rPr>
          <w:rFonts w:ascii="Calibri" w:hAnsi="Calibri" w:cs="Calibri"/>
          <w:sz w:val="21"/>
          <w:szCs w:val="21"/>
        </w:rPr>
        <w:t xml:space="preserve"> opisano szczegółowo w INSTRUKCJI, o której mowa w pkt 2.3. Rozdziału 5 SWZ</w:t>
      </w:r>
      <w:r w:rsidRPr="007220EF">
        <w:rPr>
          <w:rFonts w:ascii="Calibri" w:hAnsi="Calibri" w:cs="Calibri"/>
          <w:bCs/>
          <w:sz w:val="21"/>
          <w:szCs w:val="21"/>
        </w:rPr>
        <w:t>.</w:t>
      </w:r>
    </w:p>
    <w:p w14:paraId="7331BDF5" w14:textId="77777777" w:rsidR="00697EEA" w:rsidRPr="007220EF" w:rsidRDefault="00697EEA" w:rsidP="00FD0D66">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7220EF">
        <w:rPr>
          <w:rFonts w:ascii="Calibri" w:eastAsia="Calibri" w:hAnsi="Calibri" w:cs="Calibri"/>
          <w:sz w:val="21"/>
          <w:szCs w:val="21"/>
          <w:lang w:eastAsia="en-US"/>
        </w:rPr>
        <w:t>Za termin złożenia oferty w formie elektronicznej przyjmuje się datę i godzinę określoną na Platformie; ryzyko błędnego lub nieterminowego doręczenia oferty obciąża wykonawcę;</w:t>
      </w:r>
      <w:r w:rsidRPr="007220EF">
        <w:rPr>
          <w:rFonts w:ascii="Calibri" w:hAnsi="Calibri" w:cs="Calibri"/>
          <w:sz w:val="21"/>
          <w:szCs w:val="21"/>
        </w:rPr>
        <w:t xml:space="preserve"> </w:t>
      </w:r>
      <w:r w:rsidRPr="007220EF">
        <w:rPr>
          <w:rFonts w:ascii="Calibri" w:eastAsia="Calibri" w:hAnsi="Calibri" w:cs="Calibri"/>
          <w:sz w:val="21"/>
          <w:szCs w:val="21"/>
          <w:u w:val="single"/>
        </w:rPr>
        <w:t>zamawiający odrzuci ofertę złożoną po terminie składania ofert</w:t>
      </w:r>
      <w:r w:rsidRPr="007220EF">
        <w:rPr>
          <w:rFonts w:ascii="Calibri" w:eastAsia="Calibri" w:hAnsi="Calibri" w:cs="Calibri"/>
          <w:sz w:val="21"/>
          <w:szCs w:val="21"/>
        </w:rPr>
        <w:t>.</w:t>
      </w:r>
    </w:p>
    <w:p w14:paraId="56515591" w14:textId="77777777" w:rsidR="00697EEA" w:rsidRPr="007220EF" w:rsidRDefault="00697EEA" w:rsidP="00FD0D66">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7220EF">
        <w:rPr>
          <w:rFonts w:ascii="Calibri" w:hAnsi="Calibri" w:cs="Calibri"/>
          <w:sz w:val="21"/>
          <w:szCs w:val="21"/>
        </w:rPr>
        <w:t>Wy</w:t>
      </w:r>
      <w:r w:rsidRPr="007220EF">
        <w:rPr>
          <w:rFonts w:ascii="Calibri" w:hAnsi="Calibri" w:cs="Calibri"/>
          <w:spacing w:val="-2"/>
          <w:sz w:val="21"/>
          <w:szCs w:val="21"/>
        </w:rPr>
        <w:t>k</w:t>
      </w:r>
      <w:r w:rsidRPr="007220EF">
        <w:rPr>
          <w:rFonts w:ascii="Calibri" w:hAnsi="Calibri" w:cs="Calibri"/>
          <w:sz w:val="21"/>
          <w:szCs w:val="21"/>
        </w:rPr>
        <w:t>o</w:t>
      </w:r>
      <w:r w:rsidRPr="007220EF">
        <w:rPr>
          <w:rFonts w:ascii="Calibri" w:hAnsi="Calibri" w:cs="Calibri"/>
          <w:spacing w:val="1"/>
          <w:sz w:val="21"/>
          <w:szCs w:val="21"/>
        </w:rPr>
        <w:t>n</w:t>
      </w:r>
      <w:r w:rsidRPr="007220EF">
        <w:rPr>
          <w:rFonts w:ascii="Calibri" w:hAnsi="Calibri" w:cs="Calibri"/>
          <w:sz w:val="21"/>
          <w:szCs w:val="21"/>
        </w:rPr>
        <w:t>a</w:t>
      </w:r>
      <w:r w:rsidRPr="007220EF">
        <w:rPr>
          <w:rFonts w:ascii="Calibri" w:hAnsi="Calibri" w:cs="Calibri"/>
          <w:spacing w:val="-1"/>
          <w:sz w:val="21"/>
          <w:szCs w:val="21"/>
        </w:rPr>
        <w:t>wc</w:t>
      </w:r>
      <w:r w:rsidRPr="007220EF">
        <w:rPr>
          <w:rFonts w:ascii="Calibri" w:hAnsi="Calibri" w:cs="Calibri"/>
          <w:sz w:val="21"/>
          <w:szCs w:val="21"/>
        </w:rPr>
        <w:t>a m</w:t>
      </w:r>
      <w:r w:rsidRPr="007220EF">
        <w:rPr>
          <w:rFonts w:ascii="Calibri" w:hAnsi="Calibri" w:cs="Calibri"/>
          <w:spacing w:val="1"/>
          <w:sz w:val="21"/>
          <w:szCs w:val="21"/>
        </w:rPr>
        <w:t>oż</w:t>
      </w:r>
      <w:r w:rsidRPr="007220EF">
        <w:rPr>
          <w:rFonts w:ascii="Calibri" w:hAnsi="Calibri" w:cs="Calibri"/>
          <w:sz w:val="21"/>
          <w:szCs w:val="21"/>
        </w:rPr>
        <w:t xml:space="preserve">e, </w:t>
      </w:r>
      <w:r w:rsidRPr="007220EF">
        <w:rPr>
          <w:rFonts w:ascii="Calibri" w:hAnsi="Calibri" w:cs="Calibri"/>
          <w:spacing w:val="1"/>
          <w:sz w:val="21"/>
          <w:szCs w:val="21"/>
        </w:rPr>
        <w:t>p</w:t>
      </w:r>
      <w:r w:rsidRPr="007220EF">
        <w:rPr>
          <w:rFonts w:ascii="Calibri" w:hAnsi="Calibri" w:cs="Calibri"/>
          <w:spacing w:val="-2"/>
          <w:sz w:val="21"/>
          <w:szCs w:val="21"/>
        </w:rPr>
        <w:t>r</w:t>
      </w:r>
      <w:r w:rsidRPr="007220EF">
        <w:rPr>
          <w:rFonts w:ascii="Calibri" w:hAnsi="Calibri" w:cs="Calibri"/>
          <w:spacing w:val="1"/>
          <w:sz w:val="21"/>
          <w:szCs w:val="21"/>
        </w:rPr>
        <w:t>z</w:t>
      </w:r>
      <w:r w:rsidRPr="007220EF">
        <w:rPr>
          <w:rFonts w:ascii="Calibri" w:hAnsi="Calibri" w:cs="Calibri"/>
          <w:spacing w:val="-2"/>
          <w:sz w:val="21"/>
          <w:szCs w:val="21"/>
        </w:rPr>
        <w:t>e</w:t>
      </w:r>
      <w:r w:rsidRPr="007220EF">
        <w:rPr>
          <w:rFonts w:ascii="Calibri" w:hAnsi="Calibri" w:cs="Calibri"/>
          <w:sz w:val="21"/>
          <w:szCs w:val="21"/>
        </w:rPr>
        <w:t xml:space="preserve">d </w:t>
      </w:r>
      <w:r w:rsidRPr="007220EF">
        <w:rPr>
          <w:rFonts w:ascii="Calibri" w:hAnsi="Calibri" w:cs="Calibri"/>
          <w:spacing w:val="1"/>
          <w:sz w:val="21"/>
          <w:szCs w:val="21"/>
        </w:rPr>
        <w:t>up</w:t>
      </w:r>
      <w:r w:rsidRPr="007220EF">
        <w:rPr>
          <w:rFonts w:ascii="Calibri" w:hAnsi="Calibri" w:cs="Calibri"/>
          <w:sz w:val="21"/>
          <w:szCs w:val="21"/>
        </w:rPr>
        <w:t>ły</w:t>
      </w:r>
      <w:r w:rsidRPr="007220EF">
        <w:rPr>
          <w:rFonts w:ascii="Calibri" w:hAnsi="Calibri" w:cs="Calibri"/>
          <w:spacing w:val="-1"/>
          <w:sz w:val="21"/>
          <w:szCs w:val="21"/>
        </w:rPr>
        <w:t>w</w:t>
      </w:r>
      <w:r w:rsidRPr="007220EF">
        <w:rPr>
          <w:rFonts w:ascii="Calibri" w:hAnsi="Calibri" w:cs="Calibri"/>
          <w:sz w:val="21"/>
          <w:szCs w:val="21"/>
        </w:rPr>
        <w:t xml:space="preserve">em </w:t>
      </w:r>
      <w:r w:rsidRPr="007220EF">
        <w:rPr>
          <w:rFonts w:ascii="Calibri" w:hAnsi="Calibri" w:cs="Calibri"/>
          <w:spacing w:val="1"/>
          <w:sz w:val="21"/>
          <w:szCs w:val="21"/>
        </w:rPr>
        <w:t>t</w:t>
      </w:r>
      <w:r w:rsidRPr="007220EF">
        <w:rPr>
          <w:rFonts w:ascii="Calibri" w:hAnsi="Calibri" w:cs="Calibri"/>
          <w:sz w:val="21"/>
          <w:szCs w:val="21"/>
        </w:rPr>
        <w:t>er</w:t>
      </w:r>
      <w:r w:rsidRPr="007220EF">
        <w:rPr>
          <w:rFonts w:ascii="Calibri" w:hAnsi="Calibri" w:cs="Calibri"/>
          <w:spacing w:val="1"/>
          <w:sz w:val="21"/>
          <w:szCs w:val="21"/>
        </w:rPr>
        <w:t>m</w:t>
      </w:r>
      <w:r w:rsidRPr="007220EF">
        <w:rPr>
          <w:rFonts w:ascii="Calibri" w:hAnsi="Calibri" w:cs="Calibri"/>
          <w:spacing w:val="-2"/>
          <w:sz w:val="21"/>
          <w:szCs w:val="21"/>
        </w:rPr>
        <w:t>i</w:t>
      </w:r>
      <w:r w:rsidRPr="007220EF">
        <w:rPr>
          <w:rFonts w:ascii="Calibri" w:hAnsi="Calibri" w:cs="Calibri"/>
          <w:spacing w:val="1"/>
          <w:sz w:val="21"/>
          <w:szCs w:val="21"/>
        </w:rPr>
        <w:t>n</w:t>
      </w:r>
      <w:r w:rsidRPr="007220EF">
        <w:rPr>
          <w:rFonts w:ascii="Calibri" w:hAnsi="Calibri" w:cs="Calibri"/>
          <w:sz w:val="21"/>
          <w:szCs w:val="21"/>
        </w:rPr>
        <w:t xml:space="preserve">u </w:t>
      </w:r>
      <w:r w:rsidRPr="007220EF">
        <w:rPr>
          <w:rFonts w:ascii="Calibri" w:hAnsi="Calibri" w:cs="Calibri"/>
          <w:spacing w:val="1"/>
          <w:sz w:val="21"/>
          <w:szCs w:val="21"/>
        </w:rPr>
        <w:t>d</w:t>
      </w:r>
      <w:r w:rsidRPr="007220EF">
        <w:rPr>
          <w:rFonts w:ascii="Calibri" w:hAnsi="Calibri" w:cs="Calibri"/>
          <w:sz w:val="21"/>
          <w:szCs w:val="21"/>
        </w:rPr>
        <w:t>o s</w:t>
      </w:r>
      <w:r w:rsidRPr="007220EF">
        <w:rPr>
          <w:rFonts w:ascii="Calibri" w:hAnsi="Calibri" w:cs="Calibri"/>
          <w:spacing w:val="-1"/>
          <w:sz w:val="21"/>
          <w:szCs w:val="21"/>
        </w:rPr>
        <w:t>k</w:t>
      </w:r>
      <w:r w:rsidRPr="007220EF">
        <w:rPr>
          <w:rFonts w:ascii="Calibri" w:hAnsi="Calibri" w:cs="Calibri"/>
          <w:sz w:val="21"/>
          <w:szCs w:val="21"/>
        </w:rPr>
        <w:t>ła</w:t>
      </w:r>
      <w:r w:rsidRPr="007220EF">
        <w:rPr>
          <w:rFonts w:ascii="Calibri" w:hAnsi="Calibri" w:cs="Calibri"/>
          <w:spacing w:val="1"/>
          <w:sz w:val="21"/>
          <w:szCs w:val="21"/>
        </w:rPr>
        <w:t>d</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ia o</w:t>
      </w:r>
      <w:r w:rsidRPr="007220EF">
        <w:rPr>
          <w:rFonts w:ascii="Calibri" w:hAnsi="Calibri" w:cs="Calibri"/>
          <w:spacing w:val="-1"/>
          <w:sz w:val="21"/>
          <w:szCs w:val="21"/>
        </w:rPr>
        <w:t>f</w:t>
      </w:r>
      <w:r w:rsidRPr="007220EF">
        <w:rPr>
          <w:rFonts w:ascii="Calibri" w:hAnsi="Calibri" w:cs="Calibri"/>
          <w:sz w:val="21"/>
          <w:szCs w:val="21"/>
        </w:rPr>
        <w:t xml:space="preserve">ert, zmienić / </w:t>
      </w:r>
      <w:r w:rsidRPr="007220EF">
        <w:rPr>
          <w:rFonts w:ascii="Calibri" w:hAnsi="Calibri" w:cs="Calibri"/>
          <w:spacing w:val="-1"/>
          <w:sz w:val="21"/>
          <w:szCs w:val="21"/>
        </w:rPr>
        <w:t>w</w:t>
      </w:r>
      <w:r w:rsidRPr="007220EF">
        <w:rPr>
          <w:rFonts w:ascii="Calibri" w:hAnsi="Calibri" w:cs="Calibri"/>
          <w:sz w:val="21"/>
          <w:szCs w:val="21"/>
        </w:rPr>
        <w:t>y</w:t>
      </w:r>
      <w:r w:rsidRPr="007220EF">
        <w:rPr>
          <w:rFonts w:ascii="Calibri" w:hAnsi="Calibri" w:cs="Calibri"/>
          <w:spacing w:val="-1"/>
          <w:sz w:val="21"/>
          <w:szCs w:val="21"/>
        </w:rPr>
        <w:t>c</w:t>
      </w:r>
      <w:r w:rsidRPr="007220EF">
        <w:rPr>
          <w:rFonts w:ascii="Calibri" w:hAnsi="Calibri" w:cs="Calibri"/>
          <w:sz w:val="21"/>
          <w:szCs w:val="21"/>
        </w:rPr>
        <w:t>o</w:t>
      </w:r>
      <w:r w:rsidRPr="007220EF">
        <w:rPr>
          <w:rFonts w:ascii="Calibri" w:hAnsi="Calibri" w:cs="Calibri"/>
          <w:spacing w:val="1"/>
          <w:sz w:val="21"/>
          <w:szCs w:val="21"/>
        </w:rPr>
        <w:t>f</w:t>
      </w:r>
      <w:r w:rsidRPr="007220EF">
        <w:rPr>
          <w:rFonts w:ascii="Calibri" w:hAnsi="Calibri" w:cs="Calibri"/>
          <w:sz w:val="21"/>
          <w:szCs w:val="21"/>
        </w:rPr>
        <w:t>ać ofertę za pomocą Platformy;  proces zmiany / wycofania oferty opisano szczegółowo w INSTRUKCJI, o której mowa w pkt 2.3. Rozdziału 5 SWZ</w:t>
      </w:r>
      <w:r w:rsidRPr="007220EF">
        <w:rPr>
          <w:rFonts w:ascii="Calibri" w:hAnsi="Calibri" w:cs="Calibri"/>
          <w:bCs/>
          <w:sz w:val="21"/>
          <w:szCs w:val="21"/>
        </w:rPr>
        <w:t>.</w:t>
      </w:r>
    </w:p>
    <w:p w14:paraId="094C755E" w14:textId="77777777" w:rsidR="00697EEA" w:rsidRPr="007220EF" w:rsidRDefault="00697EEA" w:rsidP="00FD0D66">
      <w:pPr>
        <w:pStyle w:val="Tekstpodstawowy2"/>
        <w:suppressAutoHyphens w:val="0"/>
        <w:ind w:left="426"/>
        <w:rPr>
          <w:rFonts w:ascii="Calibri" w:hAnsi="Calibri" w:cs="Calibri"/>
          <w:sz w:val="21"/>
          <w:szCs w:val="21"/>
        </w:rPr>
      </w:pPr>
    </w:p>
    <w:p w14:paraId="553F5AE2"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11</w:t>
      </w:r>
    </w:p>
    <w:p w14:paraId="7A8E71BB"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Termin otwarcia ofert</w:t>
      </w:r>
    </w:p>
    <w:p w14:paraId="45AE06C6" w14:textId="77777777" w:rsidR="00697EEA" w:rsidRPr="007220EF" w:rsidRDefault="00697EEA" w:rsidP="00FD0D66">
      <w:pPr>
        <w:pStyle w:val="Bezodstpw"/>
        <w:tabs>
          <w:tab w:val="left" w:pos="851"/>
        </w:tabs>
        <w:jc w:val="both"/>
        <w:rPr>
          <w:rFonts w:ascii="Calibri" w:hAnsi="Calibri" w:cs="Calibri"/>
          <w:b/>
          <w:sz w:val="21"/>
          <w:szCs w:val="21"/>
        </w:rPr>
      </w:pPr>
    </w:p>
    <w:p w14:paraId="4046ACE0" w14:textId="51C3422A" w:rsidR="00697EEA" w:rsidRPr="007220EF" w:rsidRDefault="00697EEA" w:rsidP="00FD0D66">
      <w:pPr>
        <w:pStyle w:val="Tekstpodstawowy2"/>
        <w:numPr>
          <w:ilvl w:val="0"/>
          <w:numId w:val="26"/>
        </w:numPr>
        <w:tabs>
          <w:tab w:val="left" w:pos="426"/>
        </w:tabs>
        <w:suppressAutoHyphens w:val="0"/>
        <w:ind w:left="426" w:hanging="426"/>
        <w:rPr>
          <w:rFonts w:ascii="Calibri" w:hAnsi="Calibri" w:cs="Calibri"/>
          <w:sz w:val="21"/>
          <w:szCs w:val="21"/>
        </w:rPr>
      </w:pPr>
      <w:r w:rsidRPr="007220EF">
        <w:rPr>
          <w:rFonts w:ascii="Calibri" w:eastAsia="Calibri" w:hAnsi="Calibri" w:cs="Calibri"/>
          <w:sz w:val="21"/>
          <w:szCs w:val="21"/>
          <w:lang w:eastAsia="en-US"/>
        </w:rPr>
        <w:t xml:space="preserve">Nie jawne otwarcie ofert nastąpi w dniu: </w:t>
      </w:r>
      <w:r w:rsidR="00663B52">
        <w:rPr>
          <w:rFonts w:ascii="Calibri" w:eastAsia="Calibri" w:hAnsi="Calibri" w:cs="Calibri"/>
          <w:b/>
          <w:sz w:val="21"/>
          <w:szCs w:val="21"/>
          <w:lang w:eastAsia="en-US"/>
        </w:rPr>
        <w:t>1</w:t>
      </w:r>
      <w:r w:rsidR="008E0F17">
        <w:rPr>
          <w:rFonts w:ascii="Calibri" w:eastAsia="Calibri" w:hAnsi="Calibri" w:cs="Calibri"/>
          <w:b/>
          <w:sz w:val="21"/>
          <w:szCs w:val="21"/>
          <w:lang w:eastAsia="en-US"/>
        </w:rPr>
        <w:t>2</w:t>
      </w:r>
      <w:r w:rsidR="00663B52">
        <w:rPr>
          <w:rFonts w:ascii="Calibri" w:eastAsia="Calibri" w:hAnsi="Calibri" w:cs="Calibri"/>
          <w:b/>
          <w:sz w:val="21"/>
          <w:szCs w:val="21"/>
          <w:lang w:eastAsia="en-US"/>
        </w:rPr>
        <w:t xml:space="preserve"> </w:t>
      </w:r>
      <w:r w:rsidR="008E0F17">
        <w:rPr>
          <w:rFonts w:ascii="Calibri" w:eastAsia="Calibri" w:hAnsi="Calibri" w:cs="Calibri"/>
          <w:b/>
          <w:sz w:val="21"/>
          <w:szCs w:val="21"/>
          <w:lang w:eastAsia="en-US"/>
        </w:rPr>
        <w:t xml:space="preserve">września </w:t>
      </w:r>
      <w:r w:rsidRPr="007220EF">
        <w:rPr>
          <w:rFonts w:ascii="Calibri" w:eastAsia="Calibri" w:hAnsi="Calibri" w:cs="Calibri"/>
          <w:b/>
          <w:sz w:val="21"/>
          <w:szCs w:val="21"/>
          <w:lang w:eastAsia="en-US"/>
        </w:rPr>
        <w:t>202</w:t>
      </w:r>
      <w:r w:rsidR="008E0F17">
        <w:rPr>
          <w:rFonts w:ascii="Calibri" w:eastAsia="Calibri" w:hAnsi="Calibri" w:cs="Calibri"/>
          <w:b/>
          <w:sz w:val="21"/>
          <w:szCs w:val="21"/>
          <w:lang w:eastAsia="en-US"/>
        </w:rPr>
        <w:t>4</w:t>
      </w:r>
      <w:r w:rsidRPr="007220EF">
        <w:rPr>
          <w:rFonts w:ascii="Calibri" w:eastAsia="Calibri" w:hAnsi="Calibri" w:cs="Calibri"/>
          <w:b/>
          <w:sz w:val="21"/>
          <w:szCs w:val="21"/>
          <w:lang w:eastAsia="en-US"/>
        </w:rPr>
        <w:t xml:space="preserve"> roku</w:t>
      </w:r>
      <w:r w:rsidRPr="007220EF">
        <w:rPr>
          <w:rFonts w:ascii="Calibri" w:eastAsia="Calibri" w:hAnsi="Calibri" w:cs="Calibri"/>
          <w:bCs/>
          <w:sz w:val="21"/>
          <w:szCs w:val="21"/>
          <w:lang w:eastAsia="en-US"/>
        </w:rPr>
        <w:t xml:space="preserve">, o godz.: </w:t>
      </w:r>
      <w:r w:rsidRPr="007220EF">
        <w:rPr>
          <w:rFonts w:ascii="Calibri" w:eastAsia="Calibri" w:hAnsi="Calibri" w:cs="Calibri"/>
          <w:b/>
          <w:bCs/>
          <w:sz w:val="21"/>
          <w:szCs w:val="21"/>
          <w:lang w:eastAsia="en-US"/>
        </w:rPr>
        <w:t>9:50</w:t>
      </w:r>
      <w:r w:rsidRPr="007220EF">
        <w:rPr>
          <w:rFonts w:ascii="Calibri" w:eastAsia="Calibri" w:hAnsi="Calibri" w:cs="Calibri"/>
          <w:sz w:val="21"/>
          <w:szCs w:val="21"/>
          <w:lang w:eastAsia="en-US"/>
        </w:rPr>
        <w:t>, za pośrednictwem Platformy.</w:t>
      </w:r>
    </w:p>
    <w:p w14:paraId="7262EA22" w14:textId="77777777" w:rsidR="00697EEA" w:rsidRPr="007220EF" w:rsidRDefault="00697EEA" w:rsidP="00FD0D66">
      <w:pPr>
        <w:pStyle w:val="Tekstpodstawowy2"/>
        <w:numPr>
          <w:ilvl w:val="0"/>
          <w:numId w:val="26"/>
        </w:numPr>
        <w:tabs>
          <w:tab w:val="left" w:pos="426"/>
        </w:tabs>
        <w:suppressAutoHyphens w:val="0"/>
        <w:ind w:left="426" w:hanging="426"/>
        <w:rPr>
          <w:rFonts w:ascii="Calibri" w:hAnsi="Calibri" w:cs="Calibri"/>
          <w:b/>
          <w:sz w:val="21"/>
          <w:szCs w:val="21"/>
        </w:rPr>
      </w:pPr>
      <w:r w:rsidRPr="007220EF">
        <w:rPr>
          <w:rFonts w:ascii="Calibri" w:eastAsia="Calibri" w:hAnsi="Calibri" w:cs="Calibri"/>
          <w:b/>
          <w:sz w:val="21"/>
          <w:szCs w:val="21"/>
        </w:rPr>
        <w:t>Zamawiający nie podaje  przed otwarciem informacji dotyczącej kwoty, jaką zamierza przeznaczyć na sfinansowanie zamówienia.</w:t>
      </w:r>
    </w:p>
    <w:p w14:paraId="57BD159C" w14:textId="77777777" w:rsidR="00697EEA" w:rsidRPr="007220EF" w:rsidRDefault="00697EEA" w:rsidP="00FD0D66">
      <w:pPr>
        <w:pStyle w:val="Tekstpodstawowy2"/>
        <w:numPr>
          <w:ilvl w:val="0"/>
          <w:numId w:val="26"/>
        </w:numPr>
        <w:tabs>
          <w:tab w:val="left" w:pos="426"/>
        </w:tabs>
        <w:suppressAutoHyphens w:val="0"/>
        <w:ind w:left="426" w:hanging="426"/>
        <w:rPr>
          <w:rFonts w:ascii="Calibri" w:hAnsi="Calibri" w:cs="Calibri"/>
          <w:sz w:val="21"/>
          <w:szCs w:val="21"/>
        </w:rPr>
      </w:pPr>
      <w:r w:rsidRPr="007220EF">
        <w:rPr>
          <w:rFonts w:ascii="Calibri" w:hAnsi="Calibri" w:cs="Calibri"/>
          <w:sz w:val="21"/>
          <w:szCs w:val="21"/>
        </w:rPr>
        <w:t xml:space="preserve">W przypadku awarii Platformy, która spowoduje brak możliwości otwarcia ofert w terminie określonym przez zamawiającego, otwarcie ofert nastąpi niezwłocznie po usunięciu awarii; </w:t>
      </w:r>
      <w:r w:rsidRPr="007220EF">
        <w:rPr>
          <w:rFonts w:ascii="Calibri" w:hAnsi="Calibri" w:cs="Calibri"/>
          <w:sz w:val="21"/>
          <w:szCs w:val="21"/>
          <w:u w:val="single"/>
        </w:rPr>
        <w:t>zamawiający poinformuje o zmianie terminu otwarcia ofert na stronie internetowej zamawiającego, pod adresem wskazanym w pkt 7 Rozdziału 1 SWZ</w:t>
      </w:r>
      <w:r w:rsidRPr="007220EF">
        <w:rPr>
          <w:rFonts w:ascii="Calibri" w:hAnsi="Calibri" w:cs="Calibri"/>
          <w:sz w:val="21"/>
          <w:szCs w:val="21"/>
        </w:rPr>
        <w:t>.</w:t>
      </w:r>
    </w:p>
    <w:p w14:paraId="0BF2D3DF" w14:textId="77777777" w:rsidR="00697EEA" w:rsidRPr="007220EF" w:rsidRDefault="00697EEA" w:rsidP="00FD0D66">
      <w:pPr>
        <w:pStyle w:val="Tekstpodstawowy2"/>
        <w:numPr>
          <w:ilvl w:val="0"/>
          <w:numId w:val="26"/>
        </w:numPr>
        <w:tabs>
          <w:tab w:val="left" w:pos="426"/>
        </w:tabs>
        <w:suppressAutoHyphens w:val="0"/>
        <w:ind w:left="426" w:hanging="426"/>
        <w:rPr>
          <w:rFonts w:ascii="Calibri" w:hAnsi="Calibri" w:cs="Calibri"/>
          <w:sz w:val="21"/>
          <w:szCs w:val="21"/>
        </w:rPr>
      </w:pPr>
      <w:r w:rsidRPr="007220EF">
        <w:rPr>
          <w:rFonts w:ascii="Calibri" w:hAnsi="Calibri" w:cs="Calibri"/>
          <w:sz w:val="21"/>
          <w:szCs w:val="21"/>
        </w:rPr>
        <w:t>Niezwłocznie po otwarciu ofert, zamawiający udostępni na Platformie (w sekcji ,,KOMUNIKATY”), informacje o:</w:t>
      </w:r>
    </w:p>
    <w:p w14:paraId="7DB6CF73" w14:textId="77777777" w:rsidR="00697EEA" w:rsidRPr="007220EF" w:rsidRDefault="00697EEA" w:rsidP="00FD0D66">
      <w:pPr>
        <w:pStyle w:val="Tekstpodstawowy2"/>
        <w:numPr>
          <w:ilvl w:val="1"/>
          <w:numId w:val="27"/>
        </w:numPr>
        <w:tabs>
          <w:tab w:val="left" w:pos="851"/>
        </w:tabs>
        <w:suppressAutoHyphens w:val="0"/>
        <w:ind w:left="851" w:hanging="425"/>
        <w:rPr>
          <w:rFonts w:ascii="Calibri" w:hAnsi="Calibri" w:cs="Calibri"/>
          <w:sz w:val="21"/>
          <w:szCs w:val="21"/>
        </w:rPr>
      </w:pPr>
      <w:r w:rsidRPr="007220EF">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69416CE1" w14:textId="77777777" w:rsidR="00697EEA" w:rsidRPr="007220EF" w:rsidRDefault="00697EEA" w:rsidP="00FD0D66">
      <w:pPr>
        <w:pStyle w:val="Tekstpodstawowy2"/>
        <w:numPr>
          <w:ilvl w:val="1"/>
          <w:numId w:val="27"/>
        </w:numPr>
        <w:tabs>
          <w:tab w:val="left" w:pos="851"/>
        </w:tabs>
        <w:suppressAutoHyphens w:val="0"/>
        <w:ind w:left="851" w:hanging="425"/>
        <w:rPr>
          <w:rFonts w:ascii="Calibri" w:hAnsi="Calibri" w:cs="Calibri"/>
          <w:sz w:val="21"/>
          <w:szCs w:val="21"/>
        </w:rPr>
      </w:pPr>
      <w:r w:rsidRPr="007220EF">
        <w:rPr>
          <w:rFonts w:ascii="Calibri" w:hAnsi="Calibri" w:cs="Calibri"/>
          <w:sz w:val="21"/>
          <w:szCs w:val="21"/>
        </w:rPr>
        <w:t>Cenach zawartych w ofertach.</w:t>
      </w:r>
    </w:p>
    <w:p w14:paraId="0DFAE88E" w14:textId="77777777" w:rsidR="00697EEA" w:rsidRPr="007220EF" w:rsidRDefault="00697EEA" w:rsidP="00FD0D66">
      <w:pPr>
        <w:pStyle w:val="Tekstpodstawowy2"/>
        <w:tabs>
          <w:tab w:val="left" w:pos="993"/>
        </w:tabs>
        <w:suppressAutoHyphens w:val="0"/>
        <w:ind w:left="993"/>
        <w:rPr>
          <w:rFonts w:ascii="Calibri" w:hAnsi="Calibri" w:cs="Calibri"/>
          <w:sz w:val="21"/>
          <w:szCs w:val="21"/>
        </w:rPr>
      </w:pPr>
    </w:p>
    <w:p w14:paraId="6DB849E1"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12</w:t>
      </w:r>
    </w:p>
    <w:p w14:paraId="51F722B7"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Wymagania dotyczące wadium</w:t>
      </w:r>
    </w:p>
    <w:p w14:paraId="10FBA891" w14:textId="77777777" w:rsidR="00697EEA" w:rsidRPr="007220EF" w:rsidRDefault="00697EEA" w:rsidP="00FD0D66">
      <w:pPr>
        <w:rPr>
          <w:rFonts w:ascii="Calibri" w:hAnsi="Calibri" w:cs="Calibri"/>
          <w:sz w:val="21"/>
          <w:szCs w:val="21"/>
        </w:rPr>
      </w:pPr>
    </w:p>
    <w:p w14:paraId="217E6D3D" w14:textId="047EE320" w:rsidR="00697EEA" w:rsidRPr="00F12CDD" w:rsidRDefault="00697EEA" w:rsidP="00FD0D6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 xml:space="preserve">Wykonawca zobowiązany jest przed upływem terminu składania ofert wnieść wadium w wysokości: </w:t>
      </w:r>
      <w:r w:rsidR="0063692E">
        <w:rPr>
          <w:rFonts w:ascii="Calibri" w:hAnsi="Calibri" w:cs="Calibri"/>
          <w:b/>
          <w:sz w:val="21"/>
          <w:szCs w:val="21"/>
        </w:rPr>
        <w:t>2</w:t>
      </w:r>
      <w:r w:rsidR="00EA4986">
        <w:rPr>
          <w:rFonts w:ascii="Calibri" w:hAnsi="Calibri" w:cs="Calibri"/>
          <w:b/>
          <w:sz w:val="21"/>
          <w:szCs w:val="21"/>
        </w:rPr>
        <w:t>5</w:t>
      </w:r>
      <w:r>
        <w:rPr>
          <w:rFonts w:ascii="Calibri" w:hAnsi="Calibri" w:cs="Calibri"/>
          <w:b/>
          <w:sz w:val="21"/>
          <w:szCs w:val="21"/>
        </w:rPr>
        <w:t xml:space="preserve"> 0</w:t>
      </w:r>
      <w:r w:rsidRPr="007220EF">
        <w:rPr>
          <w:rFonts w:ascii="Calibri" w:hAnsi="Calibri" w:cs="Calibri"/>
          <w:b/>
          <w:sz w:val="21"/>
          <w:szCs w:val="21"/>
        </w:rPr>
        <w:t xml:space="preserve">00,00 zł </w:t>
      </w:r>
      <w:r w:rsidRPr="007220EF">
        <w:rPr>
          <w:rFonts w:ascii="Calibri" w:hAnsi="Calibri" w:cs="Calibri"/>
          <w:bCs/>
          <w:i/>
          <w:iCs/>
          <w:sz w:val="21"/>
          <w:szCs w:val="21"/>
        </w:rPr>
        <w:t xml:space="preserve">(słownie złotych: </w:t>
      </w:r>
      <w:r w:rsidR="0063692E">
        <w:rPr>
          <w:rFonts w:ascii="Calibri" w:hAnsi="Calibri" w:cs="Calibri"/>
          <w:bCs/>
          <w:i/>
          <w:iCs/>
          <w:sz w:val="21"/>
          <w:szCs w:val="21"/>
        </w:rPr>
        <w:t xml:space="preserve">dwadzieścia pięć </w:t>
      </w:r>
      <w:r>
        <w:rPr>
          <w:rFonts w:ascii="Calibri" w:hAnsi="Calibri" w:cs="Calibri"/>
          <w:bCs/>
          <w:i/>
          <w:iCs/>
          <w:sz w:val="21"/>
          <w:szCs w:val="21"/>
        </w:rPr>
        <w:t xml:space="preserve">tysięcy </w:t>
      </w:r>
      <w:r w:rsidRPr="007220EF">
        <w:rPr>
          <w:rFonts w:ascii="Calibri" w:hAnsi="Calibri" w:cs="Calibri"/>
          <w:bCs/>
          <w:i/>
          <w:iCs/>
          <w:sz w:val="21"/>
          <w:szCs w:val="21"/>
        </w:rPr>
        <w:t>00/100)</w:t>
      </w:r>
      <w:r w:rsidRPr="007220EF">
        <w:rPr>
          <w:rFonts w:ascii="Calibri" w:hAnsi="Calibri" w:cs="Calibri"/>
          <w:sz w:val="21"/>
          <w:szCs w:val="21"/>
        </w:rPr>
        <w:t xml:space="preserve">; </w:t>
      </w:r>
      <w:r w:rsidRPr="007220EF">
        <w:rPr>
          <w:rFonts w:ascii="Calibri" w:hAnsi="Calibri" w:cs="Calibri"/>
          <w:iCs/>
          <w:sz w:val="21"/>
          <w:szCs w:val="21"/>
          <w:u w:val="single"/>
        </w:rPr>
        <w:t>wadium musi obejmować pełen okres związania ofertą.</w:t>
      </w:r>
    </w:p>
    <w:p w14:paraId="0A31773C" w14:textId="77777777" w:rsidR="00697EEA" w:rsidRPr="00876CC4" w:rsidRDefault="00697EEA" w:rsidP="00FD0D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może być wnoszone w jednej lub kilku formach określonych w § 9 ust. 7 regulaminu.</w:t>
      </w:r>
    </w:p>
    <w:p w14:paraId="26B7E382" w14:textId="77777777" w:rsidR="00697EEA" w:rsidRPr="005C121A" w:rsidRDefault="00697EEA" w:rsidP="00FD0D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wnoszone w pieniądzu wpłaca się przelewem na rachunek bankowy zamawiającego: ING Bank Śląski o/Sosnowiec nr 90 1050 1360 1000 0008 0000 0622;</w:t>
      </w:r>
      <w:r>
        <w:rPr>
          <w:rFonts w:ascii="Calibri" w:hAnsi="Calibri" w:cs="Calibri"/>
          <w:b/>
          <w:bCs/>
          <w:iCs/>
          <w:sz w:val="21"/>
          <w:szCs w:val="21"/>
        </w:rPr>
        <w:t xml:space="preserve"> </w:t>
      </w:r>
      <w:r w:rsidRPr="005C121A">
        <w:rPr>
          <w:rFonts w:ascii="Calibri" w:hAnsi="Calibri" w:cs="Calibri"/>
          <w:sz w:val="21"/>
          <w:szCs w:val="21"/>
        </w:rPr>
        <w:t>zama</w:t>
      </w:r>
      <w:r w:rsidRPr="005C121A">
        <w:rPr>
          <w:rFonts w:ascii="Calibri" w:hAnsi="Calibri" w:cs="Calibri"/>
          <w:spacing w:val="-1"/>
          <w:sz w:val="21"/>
          <w:szCs w:val="21"/>
        </w:rPr>
        <w:t>w</w:t>
      </w:r>
      <w:r w:rsidRPr="005C121A">
        <w:rPr>
          <w:rFonts w:ascii="Calibri" w:hAnsi="Calibri" w:cs="Calibri"/>
          <w:sz w:val="21"/>
          <w:szCs w:val="21"/>
        </w:rPr>
        <w:t>iają</w:t>
      </w:r>
      <w:r w:rsidRPr="005C121A">
        <w:rPr>
          <w:rFonts w:ascii="Calibri" w:hAnsi="Calibri" w:cs="Calibri"/>
          <w:spacing w:val="-1"/>
          <w:sz w:val="21"/>
          <w:szCs w:val="21"/>
        </w:rPr>
        <w:t>c</w:t>
      </w:r>
      <w:r w:rsidRPr="005C121A">
        <w:rPr>
          <w:rFonts w:ascii="Calibri" w:hAnsi="Calibri" w:cs="Calibri"/>
          <w:sz w:val="21"/>
          <w:szCs w:val="21"/>
        </w:rPr>
        <w:t xml:space="preserve">y </w:t>
      </w:r>
      <w:r w:rsidRPr="005C121A">
        <w:rPr>
          <w:rFonts w:ascii="Calibri" w:hAnsi="Calibri" w:cs="Calibri"/>
          <w:spacing w:val="-1"/>
          <w:sz w:val="21"/>
          <w:szCs w:val="21"/>
        </w:rPr>
        <w:t xml:space="preserve">sugeruje, aby </w:t>
      </w:r>
      <w:r w:rsidRPr="005C121A">
        <w:rPr>
          <w:rFonts w:ascii="Calibri" w:hAnsi="Calibri" w:cs="Calibri"/>
          <w:sz w:val="21"/>
          <w:szCs w:val="21"/>
        </w:rPr>
        <w:t>w tytule przelewu wpisać co najmniej oznaczenia zamówienia;</w:t>
      </w:r>
      <w:r w:rsidRPr="005C121A">
        <w:rPr>
          <w:rFonts w:ascii="Calibri" w:hAnsi="Calibri" w:cs="Calibri"/>
          <w:b/>
          <w:bCs/>
          <w:iCs/>
          <w:sz w:val="21"/>
          <w:szCs w:val="21"/>
        </w:rPr>
        <w:t xml:space="preserve"> </w:t>
      </w:r>
      <w:r w:rsidRPr="005C121A">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5C121A">
        <w:rPr>
          <w:rFonts w:ascii="Calibri" w:eastAsia="Calibri" w:hAnsi="Calibri" w:cs="Calibri"/>
          <w:sz w:val="21"/>
          <w:szCs w:val="21"/>
          <w:lang w:eastAsia="en-US"/>
        </w:rPr>
        <w:t>.</w:t>
      </w:r>
    </w:p>
    <w:p w14:paraId="779FBA3B" w14:textId="77777777" w:rsidR="00697EEA" w:rsidRPr="007220EF" w:rsidRDefault="00697EEA" w:rsidP="00FD0D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wniesione w pieniądzu zamawiający przechowywał będzie na rachunku bankowym.</w:t>
      </w:r>
    </w:p>
    <w:p w14:paraId="3CCADEB7" w14:textId="77777777" w:rsidR="00C7720A" w:rsidRDefault="00C7720A" w:rsidP="00C7720A">
      <w:pPr>
        <w:pStyle w:val="NormalnyWeb"/>
        <w:tabs>
          <w:tab w:val="num" w:pos="426"/>
        </w:tabs>
        <w:suppressAutoHyphens w:val="0"/>
        <w:spacing w:before="0" w:after="0"/>
        <w:ind w:left="426"/>
        <w:jc w:val="both"/>
        <w:rPr>
          <w:rFonts w:ascii="Calibri" w:hAnsi="Calibri" w:cs="Calibri"/>
          <w:b/>
          <w:bCs/>
          <w:iCs/>
          <w:sz w:val="21"/>
          <w:szCs w:val="21"/>
        </w:rPr>
      </w:pPr>
    </w:p>
    <w:p w14:paraId="15D13D06" w14:textId="77777777" w:rsidR="00C7720A" w:rsidRPr="00C7720A" w:rsidRDefault="00C7720A" w:rsidP="00C7720A">
      <w:pPr>
        <w:pStyle w:val="NormalnyWeb"/>
        <w:tabs>
          <w:tab w:val="num" w:pos="426"/>
        </w:tabs>
        <w:suppressAutoHyphens w:val="0"/>
        <w:spacing w:before="0" w:after="0"/>
        <w:ind w:left="426"/>
        <w:jc w:val="both"/>
        <w:rPr>
          <w:rFonts w:ascii="Calibri" w:hAnsi="Calibri" w:cs="Calibri"/>
          <w:b/>
          <w:bCs/>
          <w:iCs/>
          <w:sz w:val="21"/>
          <w:szCs w:val="21"/>
        </w:rPr>
      </w:pPr>
    </w:p>
    <w:p w14:paraId="45B858A1" w14:textId="4EC027FC" w:rsidR="00697EEA" w:rsidRPr="00073492" w:rsidRDefault="00697EEA" w:rsidP="00FD0D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gwarancji lub poręczenia, wykonawca zobowiązany jest złożyć</w:t>
      </w:r>
      <w:r w:rsidRPr="00271BEC">
        <w:rPr>
          <w:rFonts w:ascii="Calibri" w:eastAsia="TimesNewRoman" w:hAnsi="Calibri" w:cs="Calibri"/>
          <w:sz w:val="21"/>
          <w:szCs w:val="21"/>
        </w:rPr>
        <w:t xml:space="preserve">, </w:t>
      </w:r>
      <w:r w:rsidRPr="00271BEC">
        <w:rPr>
          <w:rFonts w:ascii="Calibri" w:eastAsia="TimesNewRoman" w:hAnsi="Calibri" w:cs="Calibri"/>
          <w:sz w:val="21"/>
          <w:szCs w:val="21"/>
          <w:u w:val="single"/>
        </w:rPr>
        <w:t>pod rygorem nieważności</w:t>
      </w:r>
      <w:r w:rsidRPr="00271BEC">
        <w:rPr>
          <w:rFonts w:ascii="Calibri" w:eastAsia="TimesNewRoman" w:hAnsi="Calibri" w:cs="Calibri"/>
          <w:sz w:val="21"/>
          <w:szCs w:val="21"/>
        </w:rPr>
        <w:t xml:space="preserve">, </w:t>
      </w:r>
      <w:r w:rsidRPr="001B1E1A">
        <w:rPr>
          <w:rFonts w:ascii="Calibri" w:eastAsia="Calibri" w:hAnsi="Calibri" w:cs="Calibri"/>
          <w:b/>
          <w:bCs/>
          <w:sz w:val="21"/>
          <w:szCs w:val="21"/>
          <w:lang w:eastAsia="en-US"/>
        </w:rPr>
        <w:t>w oryginale</w:t>
      </w:r>
      <w:r w:rsidRPr="001B1E1A">
        <w:rPr>
          <w:rFonts w:ascii="Calibri" w:eastAsia="TimesNewRoman" w:hAnsi="Calibri" w:cs="Calibri"/>
          <w:b/>
          <w:bCs/>
          <w:sz w:val="21"/>
          <w:szCs w:val="21"/>
        </w:rPr>
        <w:t xml:space="preserve"> w formie elektronicznej </w:t>
      </w:r>
      <w:r w:rsidRPr="001B1E1A">
        <w:rPr>
          <w:rFonts w:ascii="Calibri" w:eastAsia="Calibri" w:hAnsi="Calibri" w:cs="Calibri"/>
          <w:b/>
          <w:bCs/>
          <w:sz w:val="21"/>
          <w:szCs w:val="21"/>
          <w:lang w:eastAsia="en-US"/>
        </w:rPr>
        <w:t>(</w:t>
      </w:r>
      <w:r w:rsidRPr="001B1E1A">
        <w:rPr>
          <w:rFonts w:ascii="Calibri" w:eastAsia="TimesNewRomanPSMT" w:hAnsi="Calibri" w:cs="Calibri"/>
          <w:b/>
          <w:bCs/>
          <w:sz w:val="21"/>
          <w:szCs w:val="21"/>
        </w:rPr>
        <w:t xml:space="preserve">postaci elektronicznej opatrzonej kwalifikowanym podpisem elektronicznym) </w:t>
      </w:r>
      <w:r w:rsidRPr="001B1E1A">
        <w:rPr>
          <w:rFonts w:ascii="Calibri" w:eastAsia="TimesNewRoman" w:hAnsi="Calibri" w:cs="Calibri"/>
          <w:b/>
          <w:bCs/>
          <w:sz w:val="21"/>
          <w:szCs w:val="21"/>
        </w:rPr>
        <w:t>lub w postaci elektronicznej opatrzonej podpisem zaufanym lub podpisem osobistym</w:t>
      </w:r>
      <w:r>
        <w:rPr>
          <w:rFonts w:ascii="Calibri" w:eastAsia="TimesNewRoman" w:hAnsi="Calibri" w:cs="Calibri"/>
          <w:sz w:val="21"/>
          <w:szCs w:val="21"/>
        </w:rPr>
        <w:t xml:space="preserve">, </w:t>
      </w:r>
      <w:r w:rsidRPr="00271BEC">
        <w:rPr>
          <w:rFonts w:ascii="Calibri" w:eastAsia="Calibri" w:hAnsi="Calibri" w:cs="Calibri"/>
          <w:sz w:val="21"/>
          <w:szCs w:val="21"/>
          <w:lang w:eastAsia="en-US"/>
        </w:rPr>
        <w:t>za pośrednictwem Platformy</w:t>
      </w:r>
      <w:r w:rsidRPr="00271BEC">
        <w:rPr>
          <w:rFonts w:ascii="Calibri" w:hAnsi="Calibri" w:cs="Calibri"/>
          <w:sz w:val="21"/>
          <w:szCs w:val="21"/>
        </w:rPr>
        <w:t>.</w:t>
      </w:r>
    </w:p>
    <w:p w14:paraId="4C2CE13E" w14:textId="77777777" w:rsidR="00697EEA" w:rsidRPr="00CF5659" w:rsidRDefault="00697EEA" w:rsidP="00FD0D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7220EF">
        <w:rPr>
          <w:rFonts w:ascii="Calibri" w:hAnsi="Calibri" w:cs="Calibri"/>
          <w:sz w:val="21"/>
          <w:szCs w:val="21"/>
        </w:rPr>
        <w:t xml:space="preserve"> pełnej kwoty wadium</w:t>
      </w:r>
      <w:r w:rsidRPr="007220EF">
        <w:rPr>
          <w:rFonts w:ascii="Calibri" w:eastAsia="Calibri" w:hAnsi="Calibri" w:cs="Calibri"/>
          <w:sz w:val="21"/>
          <w:szCs w:val="21"/>
          <w:lang w:eastAsia="en-US"/>
        </w:rPr>
        <w:t xml:space="preserve">, w przypadkach określonych </w:t>
      </w:r>
      <w:r w:rsidR="00073492">
        <w:rPr>
          <w:rFonts w:ascii="Calibri" w:eastAsia="Calibri" w:hAnsi="Calibri" w:cs="Calibri"/>
          <w:sz w:val="21"/>
          <w:szCs w:val="21"/>
          <w:lang w:eastAsia="en-US"/>
        </w:rPr>
        <w:br/>
      </w:r>
      <w:r w:rsidRPr="007220EF">
        <w:rPr>
          <w:rFonts w:ascii="Calibri" w:eastAsia="Calibri" w:hAnsi="Calibri" w:cs="Calibri"/>
          <w:sz w:val="21"/>
          <w:szCs w:val="21"/>
          <w:lang w:eastAsia="en-US"/>
        </w:rPr>
        <w:t>w regulaminie oraz być ważne przez okres związania ofertą, określony w pkt 1 Rozdziału 8 SWZ;</w:t>
      </w:r>
      <w:r w:rsidR="00CF5659">
        <w:rPr>
          <w:rFonts w:ascii="Calibri" w:hAnsi="Calibri" w:cs="Calibri"/>
          <w:b/>
          <w:bCs/>
          <w:iCs/>
          <w:sz w:val="21"/>
          <w:szCs w:val="21"/>
        </w:rPr>
        <w:t xml:space="preserve"> </w:t>
      </w:r>
      <w:r w:rsidRPr="00CF5659">
        <w:rPr>
          <w:rFonts w:ascii="Calibri" w:hAnsi="Calibri" w:cs="Calibri"/>
          <w:sz w:val="21"/>
          <w:szCs w:val="21"/>
        </w:rPr>
        <w:t>zobowiązanie Gwaranta / Poręczyciela musi być wykonalne na terytorium Rzeczypospolitej Polskiej.</w:t>
      </w:r>
    </w:p>
    <w:p w14:paraId="70C9EFAC" w14:textId="77777777" w:rsidR="00697EEA" w:rsidRPr="007220EF" w:rsidRDefault="00697EEA" w:rsidP="00FD0D66">
      <w:pPr>
        <w:pStyle w:val="NormalnyWeb"/>
        <w:numPr>
          <w:ilvl w:val="0"/>
          <w:numId w:val="3"/>
        </w:numPr>
        <w:tabs>
          <w:tab w:val="num" w:pos="426"/>
        </w:tabs>
        <w:suppressAutoHyphens w:val="0"/>
        <w:autoSpaceDE w:val="0"/>
        <w:autoSpaceDN w:val="0"/>
        <w:adjustRightInd w:val="0"/>
        <w:spacing w:before="0" w:after="0"/>
        <w:ind w:left="426" w:hanging="426"/>
        <w:jc w:val="both"/>
        <w:rPr>
          <w:rFonts w:ascii="Calibri" w:eastAsia="TimesNewRomanPSMT" w:hAnsi="Calibri" w:cs="Calibri"/>
          <w:sz w:val="21"/>
          <w:szCs w:val="21"/>
        </w:rPr>
      </w:pPr>
      <w:r w:rsidRPr="007220EF">
        <w:rPr>
          <w:rFonts w:ascii="Calibri" w:eastAsia="TimesNewRomanPSMT" w:hAnsi="Calibri" w:cs="Calibri"/>
          <w:sz w:val="21"/>
          <w:szCs w:val="21"/>
        </w:rPr>
        <w:t>W przypadku gwarancji / poręczenia zabezpieczającej(ego) ofertę składaną przez</w:t>
      </w:r>
      <w:r w:rsidRPr="007220EF">
        <w:rPr>
          <w:rFonts w:ascii="Calibri" w:hAnsi="Calibri" w:cs="Calibri"/>
          <w:b/>
          <w:bCs/>
          <w:iCs/>
          <w:sz w:val="21"/>
          <w:szCs w:val="21"/>
        </w:rPr>
        <w:t xml:space="preserve"> </w:t>
      </w:r>
      <w:r w:rsidRPr="007220EF">
        <w:rPr>
          <w:rFonts w:ascii="Calibri" w:hAnsi="Calibri" w:cs="Calibri"/>
          <w:noProof/>
          <w:sz w:val="21"/>
          <w:szCs w:val="21"/>
        </w:rPr>
        <w:t xml:space="preserve">wspólnie </w:t>
      </w:r>
      <w:r w:rsidRPr="00C600FB">
        <w:rPr>
          <w:rFonts w:ascii="Calibri" w:hAnsi="Calibri" w:cs="Calibri"/>
          <w:sz w:val="21"/>
          <w:szCs w:val="21"/>
        </w:rPr>
        <w:t xml:space="preserve">ubiegających się </w:t>
      </w:r>
      <w:r w:rsidRPr="00C600FB">
        <w:rPr>
          <w:rFonts w:ascii="Calibri" w:hAnsi="Calibri" w:cs="Calibri"/>
          <w:sz w:val="21"/>
          <w:szCs w:val="21"/>
        </w:rPr>
        <w:br/>
        <w:t>o udzielenie zamówienia</w:t>
      </w:r>
      <w:r w:rsidRPr="00C600FB">
        <w:rPr>
          <w:rFonts w:ascii="Calibri" w:hAnsi="Calibri" w:cs="Calibri"/>
          <w:noProof/>
          <w:sz w:val="21"/>
          <w:szCs w:val="21"/>
        </w:rPr>
        <w:t>,</w:t>
      </w:r>
      <w:r w:rsidRPr="00C600FB">
        <w:rPr>
          <w:rFonts w:ascii="Calibri" w:hAnsi="Calibri" w:cs="Calibri"/>
          <w:sz w:val="21"/>
          <w:szCs w:val="21"/>
        </w:rPr>
        <w:t xml:space="preserve"> </w:t>
      </w:r>
      <w:r w:rsidRPr="00C600FB">
        <w:rPr>
          <w:rFonts w:ascii="Calibri" w:hAnsi="Calibri" w:cs="Calibri"/>
          <w:sz w:val="21"/>
          <w:szCs w:val="21"/>
          <w:u w:val="single"/>
        </w:rPr>
        <w:t>w formie konsorcjum</w:t>
      </w:r>
      <w:r w:rsidRPr="00C600FB">
        <w:rPr>
          <w:rFonts w:ascii="Calibri" w:eastAsia="TimesNewRomanPS-BoldMT" w:hAnsi="Calibri" w:cs="Calibri"/>
          <w:sz w:val="21"/>
          <w:szCs w:val="21"/>
        </w:rPr>
        <w:t xml:space="preserve">, </w:t>
      </w:r>
      <w:r w:rsidRPr="00C600FB">
        <w:rPr>
          <w:rFonts w:ascii="Calibri" w:eastAsia="TimesNewRomanPSMT" w:hAnsi="Calibri" w:cs="Calibri"/>
          <w:sz w:val="21"/>
          <w:szCs w:val="21"/>
        </w:rPr>
        <w:t xml:space="preserve">nie zawsze wszyscy współwykonawcy muszą być </w:t>
      </w:r>
      <w:r w:rsidRPr="00C600FB">
        <w:rPr>
          <w:rFonts w:ascii="Calibri" w:eastAsia="TimesNewRomanPS-BoldMT" w:hAnsi="Calibri" w:cs="Calibri"/>
          <w:sz w:val="21"/>
          <w:szCs w:val="21"/>
        </w:rPr>
        <w:t xml:space="preserve">konkretnie </w:t>
      </w:r>
      <w:r w:rsidRPr="00C600FB">
        <w:rPr>
          <w:rFonts w:ascii="Calibri" w:eastAsia="TimesNewRomanPSMT" w:hAnsi="Calibri" w:cs="Calibri"/>
          <w:sz w:val="21"/>
          <w:szCs w:val="21"/>
        </w:rPr>
        <w:t>wskazani w treści gwarancji / poręczenia, o ile z treści samej gwarancji /poręczenia wynikać będzie, że „przyczyny</w:t>
      </w:r>
      <w:r w:rsidRPr="007220EF">
        <w:rPr>
          <w:rFonts w:ascii="Calibri" w:eastAsia="TimesNewRomanPSMT" w:hAnsi="Calibri" w:cs="Calibri"/>
          <w:sz w:val="21"/>
          <w:szCs w:val="21"/>
        </w:rPr>
        <w:t xml:space="preserve"> leżące po stronie wykonawcy”, wskazane w </w:t>
      </w:r>
      <w:r w:rsidRPr="007220EF">
        <w:rPr>
          <w:rFonts w:ascii="Calibri" w:hAnsi="Calibri" w:cs="Calibri"/>
          <w:sz w:val="21"/>
          <w:szCs w:val="21"/>
        </w:rPr>
        <w:t xml:space="preserve">§ </w:t>
      </w:r>
      <w:r w:rsidRPr="007220EF">
        <w:rPr>
          <w:rFonts w:ascii="Calibri" w:eastAsia="Calibri" w:hAnsi="Calibri" w:cs="Calibri"/>
          <w:sz w:val="21"/>
          <w:szCs w:val="21"/>
          <w:lang w:eastAsia="en-US"/>
        </w:rPr>
        <w:t xml:space="preserve">9 ust. 16 pkt 1–3 regulaminu </w:t>
      </w:r>
      <w:r w:rsidRPr="007220EF">
        <w:rPr>
          <w:rFonts w:ascii="Calibri" w:eastAsia="TimesNewRomanPSMT" w:hAnsi="Calibri" w:cs="Calibri"/>
          <w:sz w:val="21"/>
          <w:szCs w:val="21"/>
        </w:rPr>
        <w:t>obejmują również działania i zaniechania ewentualnych i nieznanych Gwarantowi / Poręczycielowi współwykonawców.</w:t>
      </w:r>
    </w:p>
    <w:p w14:paraId="0DFC85C2" w14:textId="7FC4558A" w:rsidR="00697EEA" w:rsidRPr="007220EF" w:rsidRDefault="00697EEA" w:rsidP="00FD0D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53C90104" w14:textId="4491C73B" w:rsidR="00697EEA" w:rsidRPr="003157A1" w:rsidRDefault="00697EEA" w:rsidP="003157A1">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Zamawiający zwróci wadium zgodnie z </w:t>
      </w:r>
      <w:r w:rsidRPr="007220EF">
        <w:rPr>
          <w:rFonts w:ascii="Calibri" w:hAnsi="Calibri" w:cs="Calibri"/>
          <w:sz w:val="21"/>
          <w:szCs w:val="21"/>
        </w:rPr>
        <w:t xml:space="preserve">§ </w:t>
      </w:r>
      <w:r w:rsidRPr="007220EF">
        <w:rPr>
          <w:rFonts w:ascii="Calibri" w:eastAsia="Calibri" w:hAnsi="Calibri" w:cs="Calibri"/>
          <w:sz w:val="21"/>
          <w:szCs w:val="21"/>
          <w:lang w:eastAsia="en-US"/>
        </w:rPr>
        <w:t>9 ust. 11–15 regulaminu, w formie w jakiej zostało ono wniesione;</w:t>
      </w:r>
      <w:r>
        <w:rPr>
          <w:rFonts w:ascii="Calibri" w:eastAsia="Calibri" w:hAnsi="Calibri" w:cs="Calibri"/>
          <w:sz w:val="21"/>
          <w:szCs w:val="21"/>
          <w:lang w:eastAsia="en-US"/>
        </w:rPr>
        <w:t xml:space="preserve"> </w:t>
      </w:r>
      <w:r>
        <w:rPr>
          <w:rFonts w:ascii="Calibri" w:eastAsia="Calibri" w:hAnsi="Calibri" w:cs="Calibri"/>
          <w:sz w:val="21"/>
          <w:szCs w:val="21"/>
          <w:lang w:eastAsia="en-US"/>
        </w:rPr>
        <w:br/>
      </w:r>
      <w:r w:rsidRPr="002A6F34">
        <w:rPr>
          <w:rFonts w:ascii="Calibri" w:eastAsia="Calibri" w:hAnsi="Calibri" w:cs="Calibri"/>
          <w:sz w:val="21"/>
          <w:szCs w:val="21"/>
          <w:lang w:eastAsia="en-US"/>
        </w:rPr>
        <w:t xml:space="preserve">w przypadku wniesienia wadium przy użyciu środków komunikacji elektronicznej, zwrot wadium następuje na podstawie przekazania Gwarantowi / Poręczycielowi oświadczenia określającego podstawę zwrotu wadium, </w:t>
      </w:r>
      <w:r w:rsidRPr="002A6F34">
        <w:rPr>
          <w:rFonts w:ascii="Calibri" w:eastAsia="Calibri" w:hAnsi="Calibri" w:cs="Calibri"/>
          <w:sz w:val="21"/>
          <w:szCs w:val="21"/>
          <w:lang w:eastAsia="en-US"/>
        </w:rPr>
        <w:br/>
        <w:t>na adres e-mail Gwaranta / Poręczyciela podany w formularzu oferty, w SEKCJI IV: POZOSTAŁE INFORMACJE, bądź wynikający z treści samego dokumentu wadialnego;</w:t>
      </w:r>
      <w:r w:rsidR="0021100B">
        <w:rPr>
          <w:rFonts w:ascii="Calibri" w:hAnsi="Calibri" w:cs="Calibri"/>
          <w:b/>
          <w:bCs/>
          <w:iCs/>
          <w:sz w:val="21"/>
          <w:szCs w:val="21"/>
        </w:rPr>
        <w:t xml:space="preserve"> </w:t>
      </w:r>
      <w:r w:rsidRPr="0021100B">
        <w:rPr>
          <w:rFonts w:ascii="Calibri" w:eastAsia="Calibri" w:hAnsi="Calibri" w:cs="Calibri"/>
          <w:sz w:val="21"/>
          <w:szCs w:val="21"/>
          <w:lang w:eastAsia="en-US"/>
        </w:rPr>
        <w:t>wadium wniesione w pieniądzu zamawiający zwróci na rachunek bankowy wskazany przez wykonawcę w formularzu oferty, w SEKCJI IV: POZOSTAŁE INFORMACJE;</w:t>
      </w:r>
      <w:r w:rsidR="003157A1">
        <w:rPr>
          <w:rFonts w:ascii="Calibri" w:hAnsi="Calibri" w:cs="Calibri"/>
          <w:b/>
          <w:bCs/>
          <w:iCs/>
          <w:sz w:val="21"/>
          <w:szCs w:val="21"/>
        </w:rPr>
        <w:t xml:space="preserve"> </w:t>
      </w:r>
      <w:r w:rsidRPr="003157A1">
        <w:rPr>
          <w:rFonts w:ascii="Calibri" w:eastAsia="Calibri" w:hAnsi="Calibri" w:cs="Calibri"/>
          <w:sz w:val="21"/>
          <w:szCs w:val="21"/>
          <w:lang w:eastAsia="en-US"/>
        </w:rPr>
        <w:t>w przypadku braku wskazania przez wykonawcę rachunku, wadium zwrócone zostanie na konto, z którego dokonano przelewu środków.</w:t>
      </w:r>
    </w:p>
    <w:p w14:paraId="6138CFFE" w14:textId="77777777" w:rsidR="00697EEA" w:rsidRPr="007220EF" w:rsidRDefault="00697EEA" w:rsidP="00FD0D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5B901F6F" w14:textId="77777777" w:rsidR="00697EEA" w:rsidRPr="007220EF" w:rsidRDefault="00697EEA" w:rsidP="00FD0D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Okoliczności </w:t>
      </w:r>
      <w:r w:rsidRPr="007220EF">
        <w:rPr>
          <w:rFonts w:ascii="Calibri" w:hAnsi="Calibri" w:cs="Calibri"/>
          <w:sz w:val="21"/>
          <w:szCs w:val="21"/>
        </w:rPr>
        <w:t xml:space="preserve">zatrzymania (przepadku) wadium określa § </w:t>
      </w:r>
      <w:r w:rsidRPr="007220EF">
        <w:rPr>
          <w:rFonts w:ascii="Calibri" w:eastAsia="Calibri" w:hAnsi="Calibri" w:cs="Calibri"/>
          <w:sz w:val="21"/>
          <w:szCs w:val="21"/>
          <w:lang w:eastAsia="en-US"/>
        </w:rPr>
        <w:t>9 ust. 16 regulaminu</w:t>
      </w:r>
      <w:r w:rsidRPr="007220EF">
        <w:rPr>
          <w:rFonts w:ascii="Calibri" w:hAnsi="Calibri" w:cs="Calibri"/>
          <w:sz w:val="21"/>
          <w:szCs w:val="21"/>
        </w:rPr>
        <w:t>.</w:t>
      </w:r>
    </w:p>
    <w:p w14:paraId="4312CF33" w14:textId="77777777" w:rsidR="00697EEA" w:rsidRPr="007220EF" w:rsidRDefault="00697EEA" w:rsidP="00FD0D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Beneficjentem wniesionego wadium będą: Sosnowieckie Wodociągi S.A., 41-200 Sosnowiec, ul. Ostrogórska 43.</w:t>
      </w:r>
    </w:p>
    <w:p w14:paraId="43A3A441" w14:textId="77777777" w:rsidR="00697EEA" w:rsidRPr="007220EF" w:rsidRDefault="00697EEA" w:rsidP="00FD0D66">
      <w:pPr>
        <w:pStyle w:val="NormalnyWeb"/>
        <w:suppressAutoHyphens w:val="0"/>
        <w:spacing w:before="0" w:after="0"/>
        <w:ind w:left="426"/>
        <w:jc w:val="both"/>
        <w:rPr>
          <w:rFonts w:ascii="Calibri" w:hAnsi="Calibri" w:cs="Calibri"/>
          <w:sz w:val="21"/>
          <w:szCs w:val="21"/>
        </w:rPr>
      </w:pPr>
      <w:bookmarkStart w:id="4" w:name="_Hlk137710771"/>
    </w:p>
    <w:p w14:paraId="77E12B73"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13</w:t>
      </w:r>
    </w:p>
    <w:p w14:paraId="144CD2D1"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Sposób obliczenia ceny</w:t>
      </w:r>
    </w:p>
    <w:p w14:paraId="62404F1A" w14:textId="77777777" w:rsidR="00697EEA" w:rsidRPr="007220EF" w:rsidRDefault="00697EEA" w:rsidP="00D23DEC">
      <w:pPr>
        <w:pStyle w:val="Akapitzlist"/>
        <w:ind w:left="0"/>
        <w:jc w:val="both"/>
        <w:rPr>
          <w:rFonts w:ascii="Calibri" w:hAnsi="Calibri" w:cs="Calibri"/>
          <w:sz w:val="21"/>
          <w:szCs w:val="21"/>
        </w:rPr>
      </w:pPr>
    </w:p>
    <w:p w14:paraId="5827749B" w14:textId="31B3FBEF" w:rsidR="006366A5" w:rsidRPr="00B03E29" w:rsidRDefault="00697EEA" w:rsidP="00D23DEC">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B03E29">
        <w:rPr>
          <w:rFonts w:ascii="Calibri" w:hAnsi="Calibri" w:cs="Calibri"/>
          <w:sz w:val="21"/>
          <w:szCs w:val="21"/>
        </w:rPr>
        <w:t>Podstawą ustalenia ceny jest kosztorys ofertowy, który wykonawca winien sporządzić na podstawie przedmiaru robót (</w:t>
      </w:r>
      <w:r w:rsidRPr="00B03E29">
        <w:rPr>
          <w:rFonts w:ascii="Calibri" w:hAnsi="Calibri" w:cs="Calibri"/>
          <w:b/>
          <w:sz w:val="21"/>
          <w:szCs w:val="21"/>
        </w:rPr>
        <w:t xml:space="preserve">załącznik nr </w:t>
      </w:r>
      <w:r w:rsidRPr="00B03E29">
        <w:rPr>
          <w:rFonts w:ascii="Calibri" w:hAnsi="Calibri" w:cs="Calibri"/>
          <w:b/>
          <w:sz w:val="21"/>
          <w:szCs w:val="21"/>
          <w:lang w:val="pl-PL"/>
        </w:rPr>
        <w:t>2</w:t>
      </w:r>
      <w:r w:rsidRPr="00B03E29">
        <w:rPr>
          <w:rFonts w:ascii="Calibri" w:hAnsi="Calibri" w:cs="Calibri"/>
          <w:sz w:val="21"/>
          <w:szCs w:val="21"/>
        </w:rPr>
        <w:t xml:space="preserve"> do SWZ</w:t>
      </w:r>
      <w:r w:rsidRPr="00B03E29">
        <w:rPr>
          <w:rFonts w:ascii="Calibri" w:hAnsi="Calibri" w:cs="Calibri"/>
          <w:sz w:val="21"/>
          <w:szCs w:val="21"/>
          <w:lang w:val="pl-PL"/>
        </w:rPr>
        <w:t>)</w:t>
      </w:r>
      <w:r w:rsidR="006366A5" w:rsidRPr="00B03E29">
        <w:rPr>
          <w:rFonts w:ascii="Calibri" w:hAnsi="Calibri" w:cs="Calibri"/>
          <w:sz w:val="21"/>
          <w:szCs w:val="21"/>
          <w:lang w:val="pl-PL"/>
        </w:rPr>
        <w:t xml:space="preserve">; </w:t>
      </w:r>
      <w:r w:rsidR="006366A5" w:rsidRPr="00B03E29">
        <w:rPr>
          <w:rFonts w:ascii="Calibri" w:hAnsi="Calibri" w:cs="Calibri"/>
          <w:sz w:val="21"/>
          <w:szCs w:val="21"/>
        </w:rPr>
        <w:t>na przedmiar robót</w:t>
      </w:r>
      <w:r w:rsidR="006366A5" w:rsidRPr="00B03E29">
        <w:rPr>
          <w:rFonts w:ascii="Calibri" w:hAnsi="Calibri" w:cs="Calibri"/>
          <w:sz w:val="21"/>
          <w:szCs w:val="21"/>
          <w:lang w:val="pl-PL"/>
        </w:rPr>
        <w:t xml:space="preserve"> składa się</w:t>
      </w:r>
      <w:r w:rsidR="006366A5" w:rsidRPr="00B03E29">
        <w:rPr>
          <w:rFonts w:ascii="Calibri" w:hAnsi="Calibri" w:cs="Calibri"/>
          <w:sz w:val="21"/>
          <w:szCs w:val="21"/>
        </w:rPr>
        <w:t xml:space="preserve"> część opisowa (preambuła – </w:t>
      </w:r>
      <w:r w:rsidR="006366A5" w:rsidRPr="00B03E29">
        <w:rPr>
          <w:rFonts w:ascii="Calibri" w:hAnsi="Calibri" w:cs="Calibri"/>
          <w:b/>
          <w:sz w:val="21"/>
          <w:szCs w:val="21"/>
        </w:rPr>
        <w:t xml:space="preserve">załącznik nr </w:t>
      </w:r>
      <w:r w:rsidR="006366A5" w:rsidRPr="00B03E29">
        <w:rPr>
          <w:rFonts w:ascii="Calibri" w:hAnsi="Calibri" w:cs="Calibri"/>
          <w:b/>
          <w:sz w:val="21"/>
          <w:szCs w:val="21"/>
          <w:lang w:val="pl-PL"/>
        </w:rPr>
        <w:t>2</w:t>
      </w:r>
      <w:r w:rsidR="009E7685" w:rsidRPr="00B03E29">
        <w:rPr>
          <w:rFonts w:ascii="Calibri" w:hAnsi="Calibri" w:cs="Calibri"/>
          <w:b/>
          <w:sz w:val="21"/>
          <w:szCs w:val="21"/>
          <w:lang w:val="pl-PL"/>
        </w:rPr>
        <w:t>.1.</w:t>
      </w:r>
      <w:r w:rsidR="006366A5" w:rsidRPr="00B03E29">
        <w:rPr>
          <w:rFonts w:ascii="Calibri" w:hAnsi="Calibri" w:cs="Calibri"/>
          <w:sz w:val="21"/>
          <w:szCs w:val="21"/>
        </w:rPr>
        <w:t xml:space="preserve"> do SWZ) oraz</w:t>
      </w:r>
      <w:r w:rsidR="006366A5" w:rsidRPr="00B03E29">
        <w:rPr>
          <w:rFonts w:ascii="Calibri" w:hAnsi="Calibri" w:cs="Calibri"/>
          <w:sz w:val="21"/>
          <w:szCs w:val="21"/>
          <w:lang w:val="pl-PL"/>
        </w:rPr>
        <w:t xml:space="preserve"> </w:t>
      </w:r>
      <w:r w:rsidR="006366A5" w:rsidRPr="00B03E29">
        <w:rPr>
          <w:rFonts w:ascii="Calibri" w:hAnsi="Calibri" w:cs="Calibri"/>
          <w:sz w:val="21"/>
          <w:szCs w:val="21"/>
        </w:rPr>
        <w:t xml:space="preserve">część obliczeniowa (plik zapisany w formacie pliku </w:t>
      </w:r>
      <w:proofErr w:type="spellStart"/>
      <w:r w:rsidR="006366A5" w:rsidRPr="00B03E29">
        <w:rPr>
          <w:rFonts w:ascii="Calibri" w:hAnsi="Calibri" w:cs="Calibri"/>
          <w:sz w:val="21"/>
          <w:szCs w:val="21"/>
        </w:rPr>
        <w:t>excel</w:t>
      </w:r>
      <w:proofErr w:type="spellEnd"/>
      <w:r w:rsidR="006366A5" w:rsidRPr="00B03E29">
        <w:rPr>
          <w:rFonts w:ascii="Calibri" w:hAnsi="Calibri" w:cs="Calibri"/>
          <w:sz w:val="21"/>
          <w:szCs w:val="21"/>
        </w:rPr>
        <w:t xml:space="preserve"> z formułami – </w:t>
      </w:r>
      <w:r w:rsidR="006366A5" w:rsidRPr="00B03E29">
        <w:rPr>
          <w:rFonts w:ascii="Calibri" w:hAnsi="Calibri" w:cs="Calibri"/>
          <w:b/>
          <w:sz w:val="21"/>
          <w:szCs w:val="21"/>
        </w:rPr>
        <w:t xml:space="preserve">załącznik nr </w:t>
      </w:r>
      <w:r w:rsidR="006366A5" w:rsidRPr="00B03E29">
        <w:rPr>
          <w:rFonts w:ascii="Calibri" w:hAnsi="Calibri" w:cs="Calibri"/>
          <w:b/>
          <w:sz w:val="21"/>
          <w:szCs w:val="21"/>
          <w:lang w:val="pl-PL"/>
        </w:rPr>
        <w:t>2</w:t>
      </w:r>
      <w:r w:rsidR="009E7685" w:rsidRPr="00B03E29">
        <w:rPr>
          <w:rFonts w:ascii="Calibri" w:hAnsi="Calibri" w:cs="Calibri"/>
          <w:b/>
          <w:sz w:val="21"/>
          <w:szCs w:val="21"/>
          <w:lang w:val="pl-PL"/>
        </w:rPr>
        <w:t>.2.</w:t>
      </w:r>
      <w:r w:rsidR="006366A5" w:rsidRPr="00B03E29">
        <w:rPr>
          <w:rFonts w:ascii="Calibri" w:hAnsi="Calibri" w:cs="Calibri"/>
          <w:sz w:val="21"/>
          <w:szCs w:val="21"/>
        </w:rPr>
        <w:t xml:space="preserve"> do SWZ).</w:t>
      </w:r>
    </w:p>
    <w:p w14:paraId="47B419FA" w14:textId="093105B0" w:rsidR="00D23DEC" w:rsidRPr="00BA1B1C" w:rsidRDefault="00D23DEC" w:rsidP="00D23DEC">
      <w:pPr>
        <w:pStyle w:val="Akapitzlist"/>
        <w:numPr>
          <w:ilvl w:val="0"/>
          <w:numId w:val="23"/>
        </w:numPr>
        <w:tabs>
          <w:tab w:val="left" w:pos="426"/>
        </w:tabs>
        <w:ind w:left="426" w:hanging="426"/>
        <w:contextualSpacing/>
        <w:jc w:val="both"/>
        <w:rPr>
          <w:rFonts w:ascii="Calibri" w:hAnsi="Calibri" w:cs="Calibri"/>
          <w:sz w:val="21"/>
          <w:szCs w:val="21"/>
        </w:rPr>
      </w:pPr>
      <w:r w:rsidRPr="00BA1B1C">
        <w:rPr>
          <w:rFonts w:ascii="Calibri" w:hAnsi="Calibri" w:cs="Calibri"/>
          <w:sz w:val="21"/>
          <w:szCs w:val="21"/>
        </w:rPr>
        <w:t>Wykonawca zobowiązany jest podać – w tabeli w formularzu o</w:t>
      </w:r>
      <w:r w:rsidRPr="00BA1B1C">
        <w:rPr>
          <w:rFonts w:ascii="Calibri" w:hAnsi="Calibri" w:cs="Calibri"/>
          <w:spacing w:val="1"/>
          <w:sz w:val="21"/>
          <w:szCs w:val="21"/>
        </w:rPr>
        <w:t>f</w:t>
      </w:r>
      <w:r w:rsidRPr="00BA1B1C">
        <w:rPr>
          <w:rFonts w:ascii="Calibri" w:hAnsi="Calibri" w:cs="Calibri"/>
          <w:spacing w:val="-2"/>
          <w:sz w:val="21"/>
          <w:szCs w:val="21"/>
        </w:rPr>
        <w:t>e</w:t>
      </w:r>
      <w:r w:rsidRPr="00BA1B1C">
        <w:rPr>
          <w:rFonts w:ascii="Calibri" w:hAnsi="Calibri" w:cs="Calibri"/>
          <w:sz w:val="21"/>
          <w:szCs w:val="21"/>
        </w:rPr>
        <w:t>r</w:t>
      </w:r>
      <w:r w:rsidRPr="00BA1B1C">
        <w:rPr>
          <w:rFonts w:ascii="Calibri" w:hAnsi="Calibri" w:cs="Calibri"/>
          <w:spacing w:val="1"/>
          <w:sz w:val="21"/>
          <w:szCs w:val="21"/>
        </w:rPr>
        <w:t>ty – cenę</w:t>
      </w:r>
      <w:r w:rsidRPr="00BA1B1C">
        <w:rPr>
          <w:rFonts w:ascii="Calibri" w:hAnsi="Calibri" w:cs="Calibri"/>
          <w:sz w:val="21"/>
          <w:szCs w:val="21"/>
        </w:rPr>
        <w:t xml:space="preserve"> (wyrażoną jako wartość </w:t>
      </w:r>
      <w:r w:rsidRPr="00BA1B1C">
        <w:rPr>
          <w:rFonts w:ascii="Calibri" w:hAnsi="Calibri" w:cs="Calibri"/>
          <w:spacing w:val="1"/>
          <w:sz w:val="21"/>
          <w:szCs w:val="21"/>
        </w:rPr>
        <w:t>b</w:t>
      </w:r>
      <w:r w:rsidRPr="00BA1B1C">
        <w:rPr>
          <w:rFonts w:ascii="Calibri" w:hAnsi="Calibri" w:cs="Calibri"/>
          <w:sz w:val="21"/>
          <w:szCs w:val="21"/>
        </w:rPr>
        <w:t>r</w:t>
      </w:r>
      <w:r w:rsidRPr="00BA1B1C">
        <w:rPr>
          <w:rFonts w:ascii="Calibri" w:hAnsi="Calibri" w:cs="Calibri"/>
          <w:spacing w:val="1"/>
          <w:sz w:val="21"/>
          <w:szCs w:val="21"/>
        </w:rPr>
        <w:t>u</w:t>
      </w:r>
      <w:r w:rsidRPr="00BA1B1C">
        <w:rPr>
          <w:rFonts w:ascii="Calibri" w:hAnsi="Calibri" w:cs="Calibri"/>
          <w:spacing w:val="-1"/>
          <w:sz w:val="21"/>
          <w:szCs w:val="21"/>
        </w:rPr>
        <w:t>t</w:t>
      </w:r>
      <w:r w:rsidRPr="00BA1B1C">
        <w:rPr>
          <w:rFonts w:ascii="Calibri" w:hAnsi="Calibri" w:cs="Calibri"/>
          <w:spacing w:val="1"/>
          <w:sz w:val="21"/>
          <w:szCs w:val="21"/>
        </w:rPr>
        <w:t>t</w:t>
      </w:r>
      <w:r w:rsidRPr="00BA1B1C">
        <w:rPr>
          <w:rFonts w:ascii="Calibri" w:hAnsi="Calibri" w:cs="Calibri"/>
          <w:sz w:val="21"/>
          <w:szCs w:val="21"/>
        </w:rPr>
        <w:t xml:space="preserve">o) </w:t>
      </w:r>
      <w:r w:rsidRPr="00BA1B1C">
        <w:rPr>
          <w:rFonts w:ascii="Calibri" w:hAnsi="Calibri" w:cs="Calibri"/>
          <w:spacing w:val="1"/>
          <w:sz w:val="21"/>
          <w:szCs w:val="21"/>
        </w:rPr>
        <w:t>z</w:t>
      </w:r>
      <w:r w:rsidRPr="00BA1B1C">
        <w:rPr>
          <w:rFonts w:ascii="Calibri" w:hAnsi="Calibri" w:cs="Calibri"/>
          <w:sz w:val="21"/>
          <w:szCs w:val="21"/>
        </w:rPr>
        <w:t xml:space="preserve">a </w:t>
      </w:r>
      <w:r w:rsidRPr="00BA1B1C">
        <w:rPr>
          <w:rFonts w:ascii="Calibri" w:hAnsi="Calibri" w:cs="Calibri"/>
          <w:spacing w:val="-1"/>
          <w:sz w:val="21"/>
          <w:szCs w:val="21"/>
        </w:rPr>
        <w:t>w</w:t>
      </w:r>
      <w:r w:rsidRPr="00BA1B1C">
        <w:rPr>
          <w:rFonts w:ascii="Calibri" w:hAnsi="Calibri" w:cs="Calibri"/>
          <w:sz w:val="21"/>
          <w:szCs w:val="21"/>
        </w:rPr>
        <w:t>y</w:t>
      </w:r>
      <w:r w:rsidRPr="00BA1B1C">
        <w:rPr>
          <w:rFonts w:ascii="Calibri" w:hAnsi="Calibri" w:cs="Calibri"/>
          <w:spacing w:val="-2"/>
          <w:sz w:val="21"/>
          <w:szCs w:val="21"/>
        </w:rPr>
        <w:t>k</w:t>
      </w:r>
      <w:r w:rsidRPr="00BA1B1C">
        <w:rPr>
          <w:rFonts w:ascii="Calibri" w:hAnsi="Calibri" w:cs="Calibri"/>
          <w:sz w:val="21"/>
          <w:szCs w:val="21"/>
        </w:rPr>
        <w:t>o</w:t>
      </w:r>
      <w:r w:rsidRPr="00BA1B1C">
        <w:rPr>
          <w:rFonts w:ascii="Calibri" w:hAnsi="Calibri" w:cs="Calibri"/>
          <w:spacing w:val="1"/>
          <w:sz w:val="21"/>
          <w:szCs w:val="21"/>
        </w:rPr>
        <w:t>n</w:t>
      </w:r>
      <w:r w:rsidRPr="00BA1B1C">
        <w:rPr>
          <w:rFonts w:ascii="Calibri" w:hAnsi="Calibri" w:cs="Calibri"/>
          <w:sz w:val="21"/>
          <w:szCs w:val="21"/>
        </w:rPr>
        <w:t>a</w:t>
      </w:r>
      <w:r w:rsidRPr="00BA1B1C">
        <w:rPr>
          <w:rFonts w:ascii="Calibri" w:hAnsi="Calibri" w:cs="Calibri"/>
          <w:spacing w:val="1"/>
          <w:sz w:val="21"/>
          <w:szCs w:val="21"/>
        </w:rPr>
        <w:t>n</w:t>
      </w:r>
      <w:r w:rsidRPr="00BA1B1C">
        <w:rPr>
          <w:rFonts w:ascii="Calibri" w:hAnsi="Calibri" w:cs="Calibri"/>
          <w:sz w:val="21"/>
          <w:szCs w:val="21"/>
        </w:rPr>
        <w:t xml:space="preserve">ie </w:t>
      </w:r>
      <w:r w:rsidRPr="00BA1B1C">
        <w:rPr>
          <w:rFonts w:ascii="Calibri" w:hAnsi="Calibri" w:cs="Calibri"/>
          <w:spacing w:val="1"/>
          <w:sz w:val="21"/>
          <w:szCs w:val="21"/>
        </w:rPr>
        <w:t>p</w:t>
      </w:r>
      <w:r w:rsidRPr="00BA1B1C">
        <w:rPr>
          <w:rFonts w:ascii="Calibri" w:hAnsi="Calibri" w:cs="Calibri"/>
          <w:sz w:val="21"/>
          <w:szCs w:val="21"/>
        </w:rPr>
        <w:t>r</w:t>
      </w:r>
      <w:r w:rsidRPr="00BA1B1C">
        <w:rPr>
          <w:rFonts w:ascii="Calibri" w:hAnsi="Calibri" w:cs="Calibri"/>
          <w:spacing w:val="1"/>
          <w:sz w:val="21"/>
          <w:szCs w:val="21"/>
        </w:rPr>
        <w:t>z</w:t>
      </w:r>
      <w:r w:rsidRPr="00BA1B1C">
        <w:rPr>
          <w:rFonts w:ascii="Calibri" w:hAnsi="Calibri" w:cs="Calibri"/>
          <w:spacing w:val="-2"/>
          <w:sz w:val="21"/>
          <w:szCs w:val="21"/>
        </w:rPr>
        <w:t>e</w:t>
      </w:r>
      <w:r w:rsidRPr="00BA1B1C">
        <w:rPr>
          <w:rFonts w:ascii="Calibri" w:hAnsi="Calibri" w:cs="Calibri"/>
          <w:spacing w:val="1"/>
          <w:sz w:val="21"/>
          <w:szCs w:val="21"/>
        </w:rPr>
        <w:t>d</w:t>
      </w:r>
      <w:r w:rsidRPr="00BA1B1C">
        <w:rPr>
          <w:rFonts w:ascii="Calibri" w:hAnsi="Calibri" w:cs="Calibri"/>
          <w:sz w:val="21"/>
          <w:szCs w:val="21"/>
        </w:rPr>
        <w:t>mi</w:t>
      </w:r>
      <w:r w:rsidRPr="00BA1B1C">
        <w:rPr>
          <w:rFonts w:ascii="Calibri" w:hAnsi="Calibri" w:cs="Calibri"/>
          <w:spacing w:val="-1"/>
          <w:sz w:val="21"/>
          <w:szCs w:val="21"/>
        </w:rPr>
        <w:t>o</w:t>
      </w:r>
      <w:r w:rsidRPr="00BA1B1C">
        <w:rPr>
          <w:rFonts w:ascii="Calibri" w:hAnsi="Calibri" w:cs="Calibri"/>
          <w:spacing w:val="1"/>
          <w:sz w:val="21"/>
          <w:szCs w:val="21"/>
        </w:rPr>
        <w:t>t</w:t>
      </w:r>
      <w:r w:rsidRPr="00BA1B1C">
        <w:rPr>
          <w:rFonts w:ascii="Calibri" w:hAnsi="Calibri" w:cs="Calibri"/>
          <w:sz w:val="21"/>
          <w:szCs w:val="21"/>
        </w:rPr>
        <w:t xml:space="preserve">u </w:t>
      </w:r>
      <w:r w:rsidRPr="00BA1B1C">
        <w:rPr>
          <w:rFonts w:ascii="Calibri" w:hAnsi="Calibri" w:cs="Calibri"/>
          <w:spacing w:val="1"/>
          <w:sz w:val="21"/>
          <w:szCs w:val="21"/>
        </w:rPr>
        <w:t>z</w:t>
      </w:r>
      <w:r w:rsidRPr="00BA1B1C">
        <w:rPr>
          <w:rFonts w:ascii="Calibri" w:hAnsi="Calibri" w:cs="Calibri"/>
          <w:sz w:val="21"/>
          <w:szCs w:val="21"/>
        </w:rPr>
        <w:t>am</w:t>
      </w:r>
      <w:r w:rsidRPr="00BA1B1C">
        <w:rPr>
          <w:rFonts w:ascii="Calibri" w:hAnsi="Calibri" w:cs="Calibri"/>
          <w:spacing w:val="1"/>
          <w:sz w:val="21"/>
          <w:szCs w:val="21"/>
        </w:rPr>
        <w:t>ó</w:t>
      </w:r>
      <w:r w:rsidRPr="00BA1B1C">
        <w:rPr>
          <w:rFonts w:ascii="Calibri" w:hAnsi="Calibri" w:cs="Calibri"/>
          <w:spacing w:val="-1"/>
          <w:sz w:val="21"/>
          <w:szCs w:val="21"/>
        </w:rPr>
        <w:t>w</w:t>
      </w:r>
      <w:r w:rsidRPr="00BA1B1C">
        <w:rPr>
          <w:rFonts w:ascii="Calibri" w:hAnsi="Calibri" w:cs="Calibri"/>
          <w:sz w:val="21"/>
          <w:szCs w:val="21"/>
        </w:rPr>
        <w:t>ie</w:t>
      </w:r>
      <w:r w:rsidRPr="00BA1B1C">
        <w:rPr>
          <w:rFonts w:ascii="Calibri" w:hAnsi="Calibri" w:cs="Calibri"/>
          <w:spacing w:val="1"/>
          <w:sz w:val="21"/>
          <w:szCs w:val="21"/>
        </w:rPr>
        <w:t>n</w:t>
      </w:r>
      <w:r w:rsidRPr="00BA1B1C">
        <w:rPr>
          <w:rFonts w:ascii="Calibri" w:hAnsi="Calibri" w:cs="Calibri"/>
          <w:sz w:val="21"/>
          <w:szCs w:val="21"/>
        </w:rPr>
        <w:t>i</w:t>
      </w:r>
      <w:r w:rsidRPr="00BA1B1C">
        <w:rPr>
          <w:rFonts w:ascii="Calibri" w:hAnsi="Calibri" w:cs="Calibri"/>
          <w:spacing w:val="1"/>
          <w:sz w:val="21"/>
          <w:szCs w:val="21"/>
        </w:rPr>
        <w:t>a</w:t>
      </w:r>
      <w:r w:rsidRPr="00BA1B1C">
        <w:rPr>
          <w:rFonts w:ascii="Calibri" w:hAnsi="Calibri" w:cs="Calibri"/>
          <w:sz w:val="21"/>
          <w:szCs w:val="21"/>
        </w:rPr>
        <w:t xml:space="preserve">, stawkę i </w:t>
      </w:r>
      <w:r w:rsidRPr="00BA1B1C">
        <w:rPr>
          <w:rFonts w:ascii="Calibri" w:hAnsi="Calibri" w:cs="Calibri"/>
          <w:spacing w:val="-1"/>
          <w:sz w:val="21"/>
          <w:szCs w:val="21"/>
        </w:rPr>
        <w:t>w</w:t>
      </w:r>
      <w:r w:rsidRPr="00BA1B1C">
        <w:rPr>
          <w:rFonts w:ascii="Calibri" w:hAnsi="Calibri" w:cs="Calibri"/>
          <w:sz w:val="21"/>
          <w:szCs w:val="21"/>
        </w:rPr>
        <w:t>a</w:t>
      </w:r>
      <w:r w:rsidRPr="00BA1B1C">
        <w:rPr>
          <w:rFonts w:ascii="Calibri" w:hAnsi="Calibri" w:cs="Calibri"/>
          <w:spacing w:val="-2"/>
          <w:sz w:val="21"/>
          <w:szCs w:val="21"/>
        </w:rPr>
        <w:t>r</w:t>
      </w:r>
      <w:r w:rsidRPr="00BA1B1C">
        <w:rPr>
          <w:rFonts w:ascii="Calibri" w:hAnsi="Calibri" w:cs="Calibri"/>
          <w:spacing w:val="1"/>
          <w:sz w:val="21"/>
          <w:szCs w:val="21"/>
        </w:rPr>
        <w:t>t</w:t>
      </w:r>
      <w:r w:rsidRPr="00BA1B1C">
        <w:rPr>
          <w:rFonts w:ascii="Calibri" w:hAnsi="Calibri" w:cs="Calibri"/>
          <w:sz w:val="21"/>
          <w:szCs w:val="21"/>
        </w:rPr>
        <w:t xml:space="preserve">ość </w:t>
      </w:r>
      <w:r w:rsidRPr="00BA1B1C">
        <w:rPr>
          <w:rFonts w:ascii="Calibri" w:hAnsi="Calibri" w:cs="Calibri"/>
          <w:spacing w:val="-1"/>
          <w:sz w:val="21"/>
          <w:szCs w:val="21"/>
        </w:rPr>
        <w:t>p</w:t>
      </w:r>
      <w:r w:rsidRPr="00BA1B1C">
        <w:rPr>
          <w:rFonts w:ascii="Calibri" w:hAnsi="Calibri" w:cs="Calibri"/>
          <w:sz w:val="21"/>
          <w:szCs w:val="21"/>
        </w:rPr>
        <w:t>o</w:t>
      </w:r>
      <w:r w:rsidRPr="00BA1B1C">
        <w:rPr>
          <w:rFonts w:ascii="Calibri" w:hAnsi="Calibri" w:cs="Calibri"/>
          <w:spacing w:val="1"/>
          <w:sz w:val="21"/>
          <w:szCs w:val="21"/>
        </w:rPr>
        <w:t>d</w:t>
      </w:r>
      <w:r w:rsidRPr="00BA1B1C">
        <w:rPr>
          <w:rFonts w:ascii="Calibri" w:hAnsi="Calibri" w:cs="Calibri"/>
          <w:sz w:val="21"/>
          <w:szCs w:val="21"/>
        </w:rPr>
        <w:t>a</w:t>
      </w:r>
      <w:r w:rsidRPr="00BA1B1C">
        <w:rPr>
          <w:rFonts w:ascii="Calibri" w:hAnsi="Calibri" w:cs="Calibri"/>
          <w:spacing w:val="1"/>
          <w:sz w:val="21"/>
          <w:szCs w:val="21"/>
        </w:rPr>
        <w:t>t</w:t>
      </w:r>
      <w:r w:rsidRPr="00BA1B1C">
        <w:rPr>
          <w:rFonts w:ascii="Calibri" w:hAnsi="Calibri" w:cs="Calibri"/>
          <w:spacing w:val="-1"/>
          <w:sz w:val="21"/>
          <w:szCs w:val="21"/>
        </w:rPr>
        <w:t>k</w:t>
      </w:r>
      <w:r w:rsidRPr="00BA1B1C">
        <w:rPr>
          <w:rFonts w:ascii="Calibri" w:hAnsi="Calibri" w:cs="Calibri"/>
          <w:sz w:val="21"/>
          <w:szCs w:val="21"/>
        </w:rPr>
        <w:t>u VAT o</w:t>
      </w:r>
      <w:r w:rsidRPr="00BA1B1C">
        <w:rPr>
          <w:rFonts w:ascii="Calibri" w:hAnsi="Calibri" w:cs="Calibri"/>
          <w:spacing w:val="-2"/>
          <w:sz w:val="21"/>
          <w:szCs w:val="21"/>
        </w:rPr>
        <w:t>r</w:t>
      </w:r>
      <w:r w:rsidRPr="00BA1B1C">
        <w:rPr>
          <w:rFonts w:ascii="Calibri" w:hAnsi="Calibri" w:cs="Calibri"/>
          <w:sz w:val="21"/>
          <w:szCs w:val="21"/>
        </w:rPr>
        <w:t xml:space="preserve">az wartość </w:t>
      </w:r>
      <w:r w:rsidRPr="00BA1B1C">
        <w:rPr>
          <w:rFonts w:ascii="Calibri" w:hAnsi="Calibri" w:cs="Calibri"/>
          <w:spacing w:val="1"/>
          <w:sz w:val="21"/>
          <w:szCs w:val="21"/>
        </w:rPr>
        <w:t>n</w:t>
      </w:r>
      <w:r w:rsidRPr="00BA1B1C">
        <w:rPr>
          <w:rFonts w:ascii="Calibri" w:hAnsi="Calibri" w:cs="Calibri"/>
          <w:sz w:val="21"/>
          <w:szCs w:val="21"/>
        </w:rPr>
        <w:t>e</w:t>
      </w:r>
      <w:r w:rsidRPr="00BA1B1C">
        <w:rPr>
          <w:rFonts w:ascii="Calibri" w:hAnsi="Calibri" w:cs="Calibri"/>
          <w:spacing w:val="-1"/>
          <w:sz w:val="21"/>
          <w:szCs w:val="21"/>
        </w:rPr>
        <w:t>t</w:t>
      </w:r>
      <w:r w:rsidRPr="00BA1B1C">
        <w:rPr>
          <w:rFonts w:ascii="Calibri" w:hAnsi="Calibri" w:cs="Calibri"/>
          <w:spacing w:val="1"/>
          <w:sz w:val="21"/>
          <w:szCs w:val="21"/>
        </w:rPr>
        <w:t xml:space="preserve">to, przy czym cena wyrażona </w:t>
      </w:r>
      <w:r w:rsidR="00C315D7">
        <w:rPr>
          <w:rFonts w:ascii="Calibri" w:hAnsi="Calibri" w:cs="Calibri"/>
          <w:spacing w:val="1"/>
          <w:sz w:val="21"/>
          <w:szCs w:val="21"/>
        </w:rPr>
        <w:br/>
      </w:r>
      <w:r w:rsidRPr="00BA1B1C">
        <w:rPr>
          <w:rFonts w:ascii="Calibri" w:hAnsi="Calibri" w:cs="Calibri"/>
          <w:spacing w:val="1"/>
          <w:sz w:val="21"/>
          <w:szCs w:val="21"/>
        </w:rPr>
        <w:t xml:space="preserve">w kwocie brutto (podana w KOLUMNIE 1) winna wynikać ze zsumowania obliczonej przez wykonawcę wartości netto (podanej w KOLUMNIE 2) oraz wartości należnego podatku VAT (podanej w KOLUMNIE 3), gdzie obowiązującą </w:t>
      </w:r>
      <w:r w:rsidRPr="00BA1B1C">
        <w:rPr>
          <w:rFonts w:ascii="Calibri" w:hAnsi="Calibri" w:cs="Calibri"/>
          <w:sz w:val="21"/>
          <w:szCs w:val="21"/>
        </w:rPr>
        <w:t>s</w:t>
      </w:r>
      <w:r w:rsidRPr="00BA1B1C">
        <w:rPr>
          <w:rFonts w:ascii="Calibri" w:hAnsi="Calibri" w:cs="Calibri"/>
          <w:spacing w:val="1"/>
          <w:sz w:val="21"/>
          <w:szCs w:val="21"/>
        </w:rPr>
        <w:t>t</w:t>
      </w:r>
      <w:r w:rsidRPr="00BA1B1C">
        <w:rPr>
          <w:rFonts w:ascii="Calibri" w:hAnsi="Calibri" w:cs="Calibri"/>
          <w:sz w:val="21"/>
          <w:szCs w:val="21"/>
        </w:rPr>
        <w:t>a</w:t>
      </w:r>
      <w:r w:rsidRPr="00BA1B1C">
        <w:rPr>
          <w:rFonts w:ascii="Calibri" w:hAnsi="Calibri" w:cs="Calibri"/>
          <w:spacing w:val="-1"/>
          <w:sz w:val="21"/>
          <w:szCs w:val="21"/>
        </w:rPr>
        <w:t>wk</w:t>
      </w:r>
      <w:r w:rsidRPr="00BA1B1C">
        <w:rPr>
          <w:rFonts w:ascii="Calibri" w:hAnsi="Calibri" w:cs="Calibri"/>
          <w:sz w:val="21"/>
          <w:szCs w:val="21"/>
        </w:rPr>
        <w:t xml:space="preserve">ę </w:t>
      </w:r>
      <w:r w:rsidRPr="00BA1B1C">
        <w:rPr>
          <w:rFonts w:ascii="Calibri" w:hAnsi="Calibri" w:cs="Calibri"/>
          <w:spacing w:val="1"/>
          <w:sz w:val="21"/>
          <w:szCs w:val="21"/>
        </w:rPr>
        <w:t>p</w:t>
      </w:r>
      <w:r w:rsidRPr="00BA1B1C">
        <w:rPr>
          <w:rFonts w:ascii="Calibri" w:hAnsi="Calibri" w:cs="Calibri"/>
          <w:spacing w:val="-2"/>
          <w:sz w:val="21"/>
          <w:szCs w:val="21"/>
        </w:rPr>
        <w:t>o</w:t>
      </w:r>
      <w:r w:rsidRPr="00BA1B1C">
        <w:rPr>
          <w:rFonts w:ascii="Calibri" w:hAnsi="Calibri" w:cs="Calibri"/>
          <w:spacing w:val="1"/>
          <w:sz w:val="21"/>
          <w:szCs w:val="21"/>
        </w:rPr>
        <w:t>d</w:t>
      </w:r>
      <w:r w:rsidRPr="00BA1B1C">
        <w:rPr>
          <w:rFonts w:ascii="Calibri" w:hAnsi="Calibri" w:cs="Calibri"/>
          <w:sz w:val="21"/>
          <w:szCs w:val="21"/>
        </w:rPr>
        <w:t>a</w:t>
      </w:r>
      <w:r w:rsidRPr="00BA1B1C">
        <w:rPr>
          <w:rFonts w:ascii="Calibri" w:hAnsi="Calibri" w:cs="Calibri"/>
          <w:spacing w:val="1"/>
          <w:sz w:val="21"/>
          <w:szCs w:val="21"/>
        </w:rPr>
        <w:t>t</w:t>
      </w:r>
      <w:r w:rsidRPr="00BA1B1C">
        <w:rPr>
          <w:rFonts w:ascii="Calibri" w:hAnsi="Calibri" w:cs="Calibri"/>
          <w:spacing w:val="-4"/>
          <w:sz w:val="21"/>
          <w:szCs w:val="21"/>
        </w:rPr>
        <w:t>k</w:t>
      </w:r>
      <w:r w:rsidRPr="00BA1B1C">
        <w:rPr>
          <w:rFonts w:ascii="Calibri" w:hAnsi="Calibri" w:cs="Calibri"/>
          <w:sz w:val="21"/>
          <w:szCs w:val="21"/>
        </w:rPr>
        <w:t xml:space="preserve">u VAT wykonawca określi </w:t>
      </w:r>
      <w:r w:rsidRPr="00BA1B1C">
        <w:rPr>
          <w:rFonts w:ascii="Calibri" w:hAnsi="Calibri" w:cs="Calibri"/>
          <w:spacing w:val="1"/>
          <w:sz w:val="21"/>
          <w:szCs w:val="21"/>
        </w:rPr>
        <w:t>z</w:t>
      </w:r>
      <w:r w:rsidRPr="00BA1B1C">
        <w:rPr>
          <w:rFonts w:ascii="Calibri" w:hAnsi="Calibri" w:cs="Calibri"/>
          <w:spacing w:val="-3"/>
          <w:sz w:val="21"/>
          <w:szCs w:val="21"/>
        </w:rPr>
        <w:t>g</w:t>
      </w:r>
      <w:r w:rsidRPr="00BA1B1C">
        <w:rPr>
          <w:rFonts w:ascii="Calibri" w:hAnsi="Calibri" w:cs="Calibri"/>
          <w:sz w:val="21"/>
          <w:szCs w:val="21"/>
        </w:rPr>
        <w:t>o</w:t>
      </w:r>
      <w:r w:rsidRPr="00BA1B1C">
        <w:rPr>
          <w:rFonts w:ascii="Calibri" w:hAnsi="Calibri" w:cs="Calibri"/>
          <w:spacing w:val="-1"/>
          <w:sz w:val="21"/>
          <w:szCs w:val="21"/>
        </w:rPr>
        <w:t>d</w:t>
      </w:r>
      <w:r w:rsidRPr="00BA1B1C">
        <w:rPr>
          <w:rFonts w:ascii="Calibri" w:hAnsi="Calibri" w:cs="Calibri"/>
          <w:spacing w:val="1"/>
          <w:sz w:val="21"/>
          <w:szCs w:val="21"/>
        </w:rPr>
        <w:t>n</w:t>
      </w:r>
      <w:r w:rsidRPr="00BA1B1C">
        <w:rPr>
          <w:rFonts w:ascii="Calibri" w:hAnsi="Calibri" w:cs="Calibri"/>
          <w:sz w:val="21"/>
          <w:szCs w:val="21"/>
        </w:rPr>
        <w:t xml:space="preserve">ie z </w:t>
      </w:r>
      <w:r w:rsidRPr="00BA1B1C">
        <w:rPr>
          <w:rFonts w:ascii="Calibri" w:hAnsi="Calibri" w:cs="Calibri"/>
          <w:spacing w:val="1"/>
          <w:sz w:val="21"/>
          <w:szCs w:val="21"/>
        </w:rPr>
        <w:t>u</w:t>
      </w:r>
      <w:r w:rsidRPr="00BA1B1C">
        <w:rPr>
          <w:rFonts w:ascii="Calibri" w:hAnsi="Calibri" w:cs="Calibri"/>
          <w:spacing w:val="-3"/>
          <w:sz w:val="21"/>
          <w:szCs w:val="21"/>
        </w:rPr>
        <w:t>s</w:t>
      </w:r>
      <w:r w:rsidRPr="00BA1B1C">
        <w:rPr>
          <w:rFonts w:ascii="Calibri" w:hAnsi="Calibri" w:cs="Calibri"/>
          <w:spacing w:val="1"/>
          <w:sz w:val="21"/>
          <w:szCs w:val="21"/>
        </w:rPr>
        <w:t>t</w:t>
      </w:r>
      <w:r w:rsidRPr="00BA1B1C">
        <w:rPr>
          <w:rFonts w:ascii="Calibri" w:hAnsi="Calibri" w:cs="Calibri"/>
          <w:spacing w:val="-2"/>
          <w:sz w:val="21"/>
          <w:szCs w:val="21"/>
        </w:rPr>
        <w:t>a</w:t>
      </w:r>
      <w:r w:rsidRPr="00BA1B1C">
        <w:rPr>
          <w:rFonts w:ascii="Calibri" w:hAnsi="Calibri" w:cs="Calibri"/>
          <w:spacing w:val="-1"/>
          <w:sz w:val="21"/>
          <w:szCs w:val="21"/>
        </w:rPr>
        <w:t>w</w:t>
      </w:r>
      <w:r w:rsidRPr="00BA1B1C">
        <w:rPr>
          <w:rFonts w:ascii="Calibri" w:hAnsi="Calibri" w:cs="Calibri"/>
          <w:sz w:val="21"/>
          <w:szCs w:val="21"/>
        </w:rPr>
        <w:t xml:space="preserve">ą z </w:t>
      </w:r>
      <w:r w:rsidRPr="00BA1B1C">
        <w:rPr>
          <w:rFonts w:ascii="Calibri" w:hAnsi="Calibri" w:cs="Calibri"/>
          <w:spacing w:val="1"/>
          <w:sz w:val="21"/>
          <w:szCs w:val="21"/>
        </w:rPr>
        <w:t>d</w:t>
      </w:r>
      <w:r w:rsidRPr="00BA1B1C">
        <w:rPr>
          <w:rFonts w:ascii="Calibri" w:hAnsi="Calibri" w:cs="Calibri"/>
          <w:spacing w:val="-1"/>
          <w:sz w:val="21"/>
          <w:szCs w:val="21"/>
        </w:rPr>
        <w:t>n</w:t>
      </w:r>
      <w:r w:rsidRPr="00BA1B1C">
        <w:rPr>
          <w:rFonts w:ascii="Calibri" w:hAnsi="Calibri" w:cs="Calibri"/>
          <w:sz w:val="21"/>
          <w:szCs w:val="21"/>
        </w:rPr>
        <w:t>ia 11 mar</w:t>
      </w:r>
      <w:r w:rsidRPr="00BA1B1C">
        <w:rPr>
          <w:rFonts w:ascii="Calibri" w:hAnsi="Calibri" w:cs="Calibri"/>
          <w:spacing w:val="-1"/>
          <w:sz w:val="21"/>
          <w:szCs w:val="21"/>
        </w:rPr>
        <w:t>c</w:t>
      </w:r>
      <w:r w:rsidRPr="00BA1B1C">
        <w:rPr>
          <w:rFonts w:ascii="Calibri" w:hAnsi="Calibri" w:cs="Calibri"/>
          <w:sz w:val="21"/>
          <w:szCs w:val="21"/>
        </w:rPr>
        <w:t xml:space="preserve">a </w:t>
      </w:r>
      <w:r w:rsidRPr="00BA1B1C">
        <w:rPr>
          <w:rFonts w:ascii="Calibri" w:hAnsi="Calibri" w:cs="Calibri"/>
          <w:spacing w:val="-2"/>
          <w:sz w:val="21"/>
          <w:szCs w:val="21"/>
        </w:rPr>
        <w:t>2</w:t>
      </w:r>
      <w:r w:rsidRPr="00BA1B1C">
        <w:rPr>
          <w:rFonts w:ascii="Calibri" w:hAnsi="Calibri" w:cs="Calibri"/>
          <w:sz w:val="21"/>
          <w:szCs w:val="21"/>
        </w:rPr>
        <w:t>0</w:t>
      </w:r>
      <w:r w:rsidRPr="00BA1B1C">
        <w:rPr>
          <w:rFonts w:ascii="Calibri" w:hAnsi="Calibri" w:cs="Calibri"/>
          <w:spacing w:val="-1"/>
          <w:sz w:val="21"/>
          <w:szCs w:val="21"/>
        </w:rPr>
        <w:t>0</w:t>
      </w:r>
      <w:r w:rsidRPr="00BA1B1C">
        <w:rPr>
          <w:rFonts w:ascii="Calibri" w:hAnsi="Calibri" w:cs="Calibri"/>
          <w:sz w:val="21"/>
          <w:szCs w:val="21"/>
        </w:rPr>
        <w:t xml:space="preserve">4 r. o </w:t>
      </w:r>
      <w:r w:rsidRPr="00BA1B1C">
        <w:rPr>
          <w:rFonts w:ascii="Calibri" w:hAnsi="Calibri" w:cs="Calibri"/>
          <w:spacing w:val="1"/>
          <w:sz w:val="21"/>
          <w:szCs w:val="21"/>
        </w:rPr>
        <w:t>p</w:t>
      </w:r>
      <w:r w:rsidRPr="00BA1B1C">
        <w:rPr>
          <w:rFonts w:ascii="Calibri" w:hAnsi="Calibri" w:cs="Calibri"/>
          <w:sz w:val="21"/>
          <w:szCs w:val="21"/>
        </w:rPr>
        <w:t>o</w:t>
      </w:r>
      <w:r w:rsidRPr="00BA1B1C">
        <w:rPr>
          <w:rFonts w:ascii="Calibri" w:hAnsi="Calibri" w:cs="Calibri"/>
          <w:spacing w:val="1"/>
          <w:sz w:val="21"/>
          <w:szCs w:val="21"/>
        </w:rPr>
        <w:t>d</w:t>
      </w:r>
      <w:r w:rsidRPr="00BA1B1C">
        <w:rPr>
          <w:rFonts w:ascii="Calibri" w:hAnsi="Calibri" w:cs="Calibri"/>
          <w:spacing w:val="-2"/>
          <w:sz w:val="21"/>
          <w:szCs w:val="21"/>
        </w:rPr>
        <w:t>a</w:t>
      </w:r>
      <w:r w:rsidRPr="00BA1B1C">
        <w:rPr>
          <w:rFonts w:ascii="Calibri" w:hAnsi="Calibri" w:cs="Calibri"/>
          <w:spacing w:val="1"/>
          <w:sz w:val="21"/>
          <w:szCs w:val="21"/>
        </w:rPr>
        <w:t>t</w:t>
      </w:r>
      <w:r w:rsidRPr="00BA1B1C">
        <w:rPr>
          <w:rFonts w:ascii="Calibri" w:hAnsi="Calibri" w:cs="Calibri"/>
          <w:spacing w:val="-1"/>
          <w:sz w:val="21"/>
          <w:szCs w:val="21"/>
        </w:rPr>
        <w:t>k</w:t>
      </w:r>
      <w:r w:rsidRPr="00BA1B1C">
        <w:rPr>
          <w:rFonts w:ascii="Calibri" w:hAnsi="Calibri" w:cs="Calibri"/>
          <w:sz w:val="21"/>
          <w:szCs w:val="21"/>
        </w:rPr>
        <w:t xml:space="preserve">u </w:t>
      </w:r>
      <w:r w:rsidRPr="00BA1B1C">
        <w:rPr>
          <w:rFonts w:ascii="Calibri" w:hAnsi="Calibri" w:cs="Calibri"/>
          <w:spacing w:val="-2"/>
          <w:sz w:val="21"/>
          <w:szCs w:val="21"/>
        </w:rPr>
        <w:t>o</w:t>
      </w:r>
      <w:r w:rsidRPr="00BA1B1C">
        <w:rPr>
          <w:rFonts w:ascii="Calibri" w:hAnsi="Calibri" w:cs="Calibri"/>
          <w:sz w:val="21"/>
          <w:szCs w:val="21"/>
        </w:rPr>
        <w:t xml:space="preserve">d </w:t>
      </w:r>
      <w:r w:rsidRPr="00BA1B1C">
        <w:rPr>
          <w:rFonts w:ascii="Calibri" w:hAnsi="Calibri" w:cs="Calibri"/>
          <w:spacing w:val="1"/>
          <w:sz w:val="21"/>
          <w:szCs w:val="21"/>
        </w:rPr>
        <w:t>t</w:t>
      </w:r>
      <w:r w:rsidRPr="00BA1B1C">
        <w:rPr>
          <w:rFonts w:ascii="Calibri" w:hAnsi="Calibri" w:cs="Calibri"/>
          <w:sz w:val="21"/>
          <w:szCs w:val="21"/>
        </w:rPr>
        <w:t>o</w:t>
      </w:r>
      <w:r w:rsidRPr="00BA1B1C">
        <w:rPr>
          <w:rFonts w:ascii="Calibri" w:hAnsi="Calibri" w:cs="Calibri"/>
          <w:spacing w:val="-1"/>
          <w:sz w:val="21"/>
          <w:szCs w:val="21"/>
        </w:rPr>
        <w:t>w</w:t>
      </w:r>
      <w:r w:rsidRPr="00BA1B1C">
        <w:rPr>
          <w:rFonts w:ascii="Calibri" w:hAnsi="Calibri" w:cs="Calibri"/>
          <w:sz w:val="21"/>
          <w:szCs w:val="21"/>
        </w:rPr>
        <w:t>a</w:t>
      </w:r>
      <w:r w:rsidRPr="00BA1B1C">
        <w:rPr>
          <w:rFonts w:ascii="Calibri" w:hAnsi="Calibri" w:cs="Calibri"/>
          <w:spacing w:val="-2"/>
          <w:sz w:val="21"/>
          <w:szCs w:val="21"/>
        </w:rPr>
        <w:t>r</w:t>
      </w:r>
      <w:r w:rsidRPr="00BA1B1C">
        <w:rPr>
          <w:rFonts w:ascii="Calibri" w:hAnsi="Calibri" w:cs="Calibri"/>
          <w:sz w:val="21"/>
          <w:szCs w:val="21"/>
        </w:rPr>
        <w:t xml:space="preserve">ów i </w:t>
      </w:r>
      <w:r w:rsidRPr="00BA1B1C">
        <w:rPr>
          <w:rFonts w:ascii="Calibri" w:hAnsi="Calibri" w:cs="Calibri"/>
          <w:spacing w:val="1"/>
          <w:sz w:val="21"/>
          <w:szCs w:val="21"/>
        </w:rPr>
        <w:t>u</w:t>
      </w:r>
      <w:r w:rsidRPr="00BA1B1C">
        <w:rPr>
          <w:rFonts w:ascii="Calibri" w:hAnsi="Calibri" w:cs="Calibri"/>
          <w:sz w:val="21"/>
          <w:szCs w:val="21"/>
        </w:rPr>
        <w:t>sł</w:t>
      </w:r>
      <w:r w:rsidRPr="00BA1B1C">
        <w:rPr>
          <w:rFonts w:ascii="Calibri" w:hAnsi="Calibri" w:cs="Calibri"/>
          <w:spacing w:val="1"/>
          <w:sz w:val="21"/>
          <w:szCs w:val="21"/>
        </w:rPr>
        <w:t>u</w:t>
      </w:r>
      <w:r w:rsidRPr="00BA1B1C">
        <w:rPr>
          <w:rFonts w:ascii="Calibri" w:hAnsi="Calibri" w:cs="Calibri"/>
          <w:sz w:val="21"/>
          <w:szCs w:val="21"/>
        </w:rPr>
        <w:t>g.</w:t>
      </w:r>
    </w:p>
    <w:p w14:paraId="63556C53" w14:textId="77777777" w:rsidR="00D23DEC" w:rsidRPr="00DE462E" w:rsidRDefault="00D23DEC" w:rsidP="00D23DEC">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DE462E">
        <w:rPr>
          <w:rFonts w:ascii="Calibri" w:hAnsi="Calibri" w:cs="Calibri"/>
          <w:sz w:val="21"/>
          <w:szCs w:val="21"/>
          <w:lang w:val="pl-PL"/>
        </w:rPr>
        <w:t>K</w:t>
      </w:r>
      <w:proofErr w:type="spellStart"/>
      <w:r w:rsidRPr="00DE462E">
        <w:rPr>
          <w:rFonts w:ascii="Calibri" w:hAnsi="Calibri" w:cs="Calibri"/>
          <w:sz w:val="21"/>
          <w:szCs w:val="21"/>
        </w:rPr>
        <w:t>osztorys</w:t>
      </w:r>
      <w:proofErr w:type="spellEnd"/>
      <w:r w:rsidRPr="00DE462E">
        <w:rPr>
          <w:rFonts w:ascii="Calibri" w:hAnsi="Calibri" w:cs="Calibri"/>
          <w:sz w:val="21"/>
          <w:szCs w:val="21"/>
          <w:lang w:val="pl-PL"/>
        </w:rPr>
        <w:t xml:space="preserve"> </w:t>
      </w:r>
      <w:r w:rsidRPr="00DE462E">
        <w:rPr>
          <w:rFonts w:ascii="Calibri" w:hAnsi="Calibri" w:cs="Calibri"/>
          <w:sz w:val="21"/>
          <w:szCs w:val="21"/>
        </w:rPr>
        <w:t xml:space="preserve">winien </w:t>
      </w:r>
      <w:r w:rsidRPr="00DE462E">
        <w:rPr>
          <w:rFonts w:ascii="Calibri" w:hAnsi="Calibri" w:cs="Calibri"/>
          <w:sz w:val="21"/>
          <w:szCs w:val="21"/>
          <w:lang w:val="pl-PL"/>
        </w:rPr>
        <w:t xml:space="preserve">zawierać </w:t>
      </w:r>
      <w:r w:rsidRPr="00DE462E">
        <w:rPr>
          <w:rFonts w:ascii="Calibri" w:hAnsi="Calibri" w:cs="Calibri"/>
          <w:sz w:val="21"/>
          <w:szCs w:val="21"/>
        </w:rPr>
        <w:t>wszystkie pozycje wyszczególnione w przedmiarze robót</w:t>
      </w:r>
      <w:r w:rsidRPr="00DE462E">
        <w:rPr>
          <w:rFonts w:ascii="Calibri" w:hAnsi="Calibri" w:cs="Calibri"/>
          <w:sz w:val="21"/>
          <w:szCs w:val="21"/>
          <w:lang w:val="pl-PL"/>
        </w:rPr>
        <w:t xml:space="preserve">; </w:t>
      </w:r>
      <w:r w:rsidRPr="00DE462E">
        <w:rPr>
          <w:rFonts w:ascii="Calibri" w:hAnsi="Calibri" w:cs="Calibri"/>
          <w:sz w:val="21"/>
          <w:szCs w:val="21"/>
        </w:rPr>
        <w:t xml:space="preserve">należy opracować </w:t>
      </w:r>
      <w:r w:rsidRPr="00DE462E">
        <w:rPr>
          <w:rFonts w:ascii="Calibri" w:hAnsi="Calibri" w:cs="Calibri"/>
          <w:sz w:val="21"/>
          <w:szCs w:val="21"/>
          <w:lang w:val="pl-PL"/>
        </w:rPr>
        <w:t xml:space="preserve">go </w:t>
      </w:r>
      <w:r w:rsidRPr="00DE462E">
        <w:rPr>
          <w:rFonts w:ascii="Calibri" w:hAnsi="Calibri" w:cs="Calibri"/>
          <w:sz w:val="21"/>
          <w:szCs w:val="21"/>
        </w:rPr>
        <w:t>metodą kalkulacji uproszczonej, która polega na obliczeniu wartości kosztorysowej robót objętych przedmiarami robót jako sumy iloczynów ilości jednostek przedmiarowych robót i ich cen jednostkowych</w:t>
      </w:r>
      <w:r w:rsidRPr="00DE462E">
        <w:rPr>
          <w:rFonts w:ascii="Calibri" w:hAnsi="Calibri" w:cs="Calibri"/>
          <w:sz w:val="21"/>
          <w:szCs w:val="21"/>
          <w:lang w:val="pl-PL"/>
        </w:rPr>
        <w:t xml:space="preserve"> </w:t>
      </w:r>
      <w:r w:rsidRPr="00DE462E">
        <w:rPr>
          <w:rFonts w:ascii="Calibri" w:hAnsi="Calibri" w:cs="Calibri"/>
          <w:sz w:val="21"/>
          <w:szCs w:val="21"/>
        </w:rPr>
        <w:t xml:space="preserve">(bez podatku od towarów </w:t>
      </w:r>
      <w:r w:rsidRPr="00DE462E">
        <w:rPr>
          <w:rFonts w:ascii="Calibri" w:hAnsi="Calibri" w:cs="Calibri"/>
          <w:sz w:val="21"/>
          <w:szCs w:val="21"/>
        </w:rPr>
        <w:br/>
        <w:t>i usług), określonych przez wykonawcę na podstawie kalkulacji własnej lub danych rynkowych.</w:t>
      </w:r>
    </w:p>
    <w:p w14:paraId="5F29AA8E" w14:textId="77777777" w:rsidR="00D23DEC" w:rsidRPr="00DE462E" w:rsidRDefault="00D23DEC" w:rsidP="00D23DEC">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DE462E">
        <w:rPr>
          <w:rFonts w:ascii="Calibri" w:hAnsi="Calibri" w:cs="Calibri"/>
          <w:sz w:val="21"/>
          <w:szCs w:val="21"/>
        </w:rPr>
        <w:t xml:space="preserve">Wykonawca nie może samodzielnie wprowadzić zmian do </w:t>
      </w:r>
      <w:r w:rsidRPr="00DE462E">
        <w:rPr>
          <w:rFonts w:ascii="Calibri" w:hAnsi="Calibri" w:cs="Calibri"/>
          <w:iCs/>
          <w:sz w:val="21"/>
          <w:szCs w:val="21"/>
        </w:rPr>
        <w:t>przedmiaru robót</w:t>
      </w:r>
      <w:r w:rsidRPr="00DE462E">
        <w:rPr>
          <w:rFonts w:ascii="Calibri" w:hAnsi="Calibri" w:cs="Calibri"/>
          <w:sz w:val="21"/>
          <w:szCs w:val="21"/>
        </w:rPr>
        <w:t xml:space="preserve">; </w:t>
      </w:r>
      <w:r w:rsidRPr="00DE462E">
        <w:rPr>
          <w:rFonts w:ascii="Calibri" w:hAnsi="Calibri" w:cs="Calibri"/>
          <w:sz w:val="21"/>
          <w:szCs w:val="21"/>
          <w:lang w:val="pl-PL"/>
        </w:rPr>
        <w:t>w</w:t>
      </w:r>
      <w:r w:rsidRPr="00DE462E">
        <w:rPr>
          <w:rFonts w:ascii="Calibri" w:hAnsi="Calibri" w:cs="Calibri"/>
          <w:sz w:val="21"/>
          <w:szCs w:val="21"/>
        </w:rPr>
        <w:t xml:space="preserve"> przypadku stwierdzenia braku danych w przedmiarze robót, dokumentacji lub </w:t>
      </w:r>
      <w:proofErr w:type="spellStart"/>
      <w:r w:rsidRPr="00DE462E">
        <w:rPr>
          <w:rFonts w:ascii="Calibri" w:hAnsi="Calibri" w:cs="Calibri"/>
          <w:spacing w:val="-1"/>
          <w:sz w:val="21"/>
          <w:szCs w:val="21"/>
        </w:rPr>
        <w:t>S</w:t>
      </w:r>
      <w:r w:rsidRPr="00DE462E">
        <w:rPr>
          <w:rFonts w:ascii="Calibri" w:hAnsi="Calibri" w:cs="Calibri"/>
          <w:sz w:val="21"/>
          <w:szCs w:val="21"/>
        </w:rPr>
        <w:t>TWiORB</w:t>
      </w:r>
      <w:proofErr w:type="spellEnd"/>
      <w:r w:rsidRPr="00DE462E">
        <w:rPr>
          <w:rFonts w:ascii="Calibri" w:hAnsi="Calibri" w:cs="Calibri"/>
          <w:sz w:val="21"/>
          <w:szCs w:val="21"/>
        </w:rPr>
        <w:t xml:space="preserve">, rzutujących na wysokość ceny za roboty budowlane, wykonawca winien zwrócić się do zamawiającego z wnioskiem o wyjaśnienie treści SWZ, </w:t>
      </w:r>
      <w:r w:rsidRPr="00DE462E">
        <w:rPr>
          <w:rFonts w:ascii="Calibri" w:hAnsi="Calibri" w:cs="Calibri"/>
          <w:sz w:val="21"/>
          <w:szCs w:val="21"/>
          <w:lang w:val="pl-PL"/>
        </w:rPr>
        <w:t>o którym mowa w</w:t>
      </w:r>
      <w:r w:rsidRPr="00DE462E">
        <w:rPr>
          <w:rFonts w:ascii="Calibri" w:hAnsi="Calibri" w:cs="Calibri"/>
          <w:sz w:val="21"/>
          <w:szCs w:val="21"/>
        </w:rPr>
        <w:t xml:space="preserve"> </w:t>
      </w:r>
      <w:r w:rsidRPr="00DE462E">
        <w:rPr>
          <w:rFonts w:ascii="Calibri" w:eastAsia="Calibri" w:hAnsi="Calibri" w:cs="Calibri"/>
          <w:sz w:val="21"/>
          <w:szCs w:val="21"/>
          <w:lang w:eastAsia="en-US"/>
        </w:rPr>
        <w:t>§</w:t>
      </w:r>
      <w:r w:rsidRPr="00DE462E">
        <w:rPr>
          <w:rFonts w:ascii="Calibri" w:eastAsia="Calibri" w:hAnsi="Calibri" w:cs="Calibri"/>
          <w:b/>
          <w:sz w:val="21"/>
          <w:szCs w:val="21"/>
          <w:lang w:eastAsia="en-US"/>
        </w:rPr>
        <w:t xml:space="preserve"> </w:t>
      </w:r>
      <w:r w:rsidRPr="00DE462E">
        <w:rPr>
          <w:rFonts w:ascii="Calibri" w:eastAsia="Calibri" w:hAnsi="Calibri" w:cs="Calibri"/>
          <w:sz w:val="21"/>
          <w:szCs w:val="21"/>
          <w:lang w:eastAsia="en-US"/>
        </w:rPr>
        <w:t>17</w:t>
      </w:r>
      <w:r>
        <w:rPr>
          <w:rFonts w:ascii="Calibri" w:eastAsia="Calibri" w:hAnsi="Calibri" w:cs="Calibri"/>
          <w:sz w:val="21"/>
          <w:szCs w:val="21"/>
          <w:lang w:val="pl-PL" w:eastAsia="en-US"/>
        </w:rPr>
        <w:t xml:space="preserve"> </w:t>
      </w:r>
      <w:r w:rsidRPr="00DE462E">
        <w:rPr>
          <w:rFonts w:ascii="Calibri" w:eastAsia="Calibri" w:hAnsi="Calibri" w:cs="Calibri"/>
          <w:sz w:val="21"/>
          <w:szCs w:val="21"/>
          <w:lang w:eastAsia="en-US"/>
        </w:rPr>
        <w:t xml:space="preserve">ust. </w:t>
      </w:r>
      <w:r w:rsidRPr="00DE462E">
        <w:rPr>
          <w:rFonts w:ascii="Calibri" w:eastAsia="Calibri" w:hAnsi="Calibri" w:cs="Calibri"/>
          <w:sz w:val="21"/>
          <w:szCs w:val="21"/>
          <w:lang w:val="pl-PL" w:eastAsia="en-US"/>
        </w:rPr>
        <w:t>7</w:t>
      </w:r>
      <w:r w:rsidRPr="00DE462E">
        <w:rPr>
          <w:rFonts w:ascii="Calibri" w:eastAsia="Calibri" w:hAnsi="Calibri" w:cs="Calibri"/>
          <w:sz w:val="21"/>
          <w:szCs w:val="21"/>
          <w:lang w:eastAsia="en-US"/>
        </w:rPr>
        <w:t xml:space="preserve"> </w:t>
      </w:r>
      <w:r w:rsidRPr="00DE462E">
        <w:rPr>
          <w:rFonts w:ascii="Calibri" w:eastAsia="Calibri" w:hAnsi="Calibri" w:cs="Calibri"/>
          <w:sz w:val="21"/>
          <w:szCs w:val="21"/>
          <w:lang w:val="pl-PL" w:eastAsia="en-US"/>
        </w:rPr>
        <w:t>r</w:t>
      </w:r>
      <w:proofErr w:type="spellStart"/>
      <w:r w:rsidRPr="00DE462E">
        <w:rPr>
          <w:rFonts w:ascii="Calibri" w:eastAsia="Calibri" w:hAnsi="Calibri" w:cs="Calibri"/>
          <w:sz w:val="21"/>
          <w:szCs w:val="21"/>
          <w:lang w:eastAsia="en-US"/>
        </w:rPr>
        <w:t>egulaminu</w:t>
      </w:r>
      <w:proofErr w:type="spellEnd"/>
      <w:r w:rsidRPr="00DE462E">
        <w:rPr>
          <w:rFonts w:ascii="Calibri" w:hAnsi="Calibri" w:cs="Calibri"/>
          <w:bCs/>
          <w:sz w:val="21"/>
          <w:szCs w:val="21"/>
        </w:rPr>
        <w:t>.</w:t>
      </w:r>
    </w:p>
    <w:p w14:paraId="5C80F3D5" w14:textId="77777777" w:rsidR="00D23DEC" w:rsidRPr="00DE462E" w:rsidRDefault="00D23DEC" w:rsidP="00D23DEC">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DE462E">
        <w:rPr>
          <w:rFonts w:ascii="Calibri" w:hAnsi="Calibri" w:cs="Calibri"/>
          <w:sz w:val="21"/>
          <w:szCs w:val="21"/>
        </w:rPr>
        <w:t xml:space="preserve">Ceny jednostkowe robót winny obejmować wszystkie koszty niezbędne do wykonania robót wymaganej jakości, zgodnie z przedmiarem robót, dokumentacją i Specyfikacją Techniczną Wykonania i Odbioru Robót </w:t>
      </w:r>
      <w:r w:rsidRPr="00DE462E">
        <w:rPr>
          <w:rFonts w:ascii="Calibri" w:hAnsi="Calibri" w:cs="Calibri"/>
          <w:spacing w:val="-1"/>
          <w:sz w:val="21"/>
          <w:szCs w:val="21"/>
        </w:rPr>
        <w:t>Budowlanych</w:t>
      </w:r>
      <w:r w:rsidRPr="00DE462E">
        <w:rPr>
          <w:rFonts w:ascii="Calibri" w:hAnsi="Calibri" w:cs="Calibri"/>
          <w:sz w:val="21"/>
          <w:szCs w:val="21"/>
        </w:rPr>
        <w:t xml:space="preserve"> oraz w zaoferowanym terminie, w szczególności koszty: robocizny, materiałów, sprzętu i środków transportu niezbędne do wykonania robót objętych jednostką przedmiarową oraz koszty pośrednie i zysk;</w:t>
      </w:r>
      <w:r w:rsidRPr="00DE462E">
        <w:rPr>
          <w:rFonts w:ascii="Calibri" w:hAnsi="Calibri" w:cs="Calibri"/>
          <w:sz w:val="21"/>
          <w:szCs w:val="21"/>
          <w:lang w:val="pl-PL"/>
        </w:rPr>
        <w:t xml:space="preserve"> </w:t>
      </w:r>
      <w:r w:rsidRPr="00DE462E">
        <w:rPr>
          <w:rFonts w:ascii="Calibri" w:hAnsi="Calibri" w:cs="Calibri"/>
          <w:sz w:val="21"/>
          <w:szCs w:val="21"/>
        </w:rPr>
        <w:t>wyliczona cena jednostkowa winna uwzględniać również wszystkie koszty związane z realizacją robót łącznie z czynnościami towarzyszącymi, tj.: organizacją robót, zagospodarowaniem wytworzonych</w:t>
      </w:r>
      <w:r w:rsidRPr="00DE462E">
        <w:rPr>
          <w:rFonts w:ascii="Calibri" w:hAnsi="Calibri" w:cs="Calibri"/>
          <w:sz w:val="21"/>
          <w:szCs w:val="21"/>
          <w:lang w:val="pl-PL"/>
        </w:rPr>
        <w:t xml:space="preserve"> </w:t>
      </w:r>
      <w:r w:rsidRPr="00DE462E">
        <w:rPr>
          <w:rFonts w:ascii="Calibri" w:hAnsi="Calibri" w:cs="Calibri"/>
          <w:sz w:val="21"/>
          <w:szCs w:val="21"/>
        </w:rPr>
        <w:t>odpadów</w:t>
      </w:r>
      <w:r w:rsidRPr="00DE462E">
        <w:rPr>
          <w:rFonts w:ascii="Calibri" w:hAnsi="Calibri" w:cs="Calibri"/>
          <w:sz w:val="21"/>
          <w:szCs w:val="21"/>
          <w:lang w:val="pl-PL"/>
        </w:rPr>
        <w:t xml:space="preserve">, </w:t>
      </w:r>
      <w:r w:rsidRPr="00DE462E">
        <w:rPr>
          <w:rFonts w:ascii="Calibri" w:hAnsi="Calibri" w:cs="Calibri"/>
          <w:sz w:val="21"/>
          <w:szCs w:val="21"/>
        </w:rPr>
        <w:t xml:space="preserve">oznakowaniem </w:t>
      </w:r>
      <w:r>
        <w:rPr>
          <w:rFonts w:ascii="Calibri" w:hAnsi="Calibri" w:cs="Calibri"/>
          <w:sz w:val="21"/>
          <w:szCs w:val="21"/>
        </w:rPr>
        <w:br/>
      </w:r>
      <w:r w:rsidRPr="00DE462E">
        <w:rPr>
          <w:rFonts w:ascii="Calibri" w:hAnsi="Calibri" w:cs="Calibri"/>
          <w:sz w:val="21"/>
          <w:szCs w:val="21"/>
        </w:rPr>
        <w:t>i utrzymaniem oznakowania, zorganizowaniem terenu budowy, gwarancji i ubezpieczeń, itp., przy czym koszty towarzyszące wykonaniu przedmiotu zamówienia, których w przedmiarach robót nie ujęto w odrębnych pozycjach, wykonawca winien ująć w cenach jednostkowych pozycji opisanych w przedmiarach robót.</w:t>
      </w:r>
    </w:p>
    <w:p w14:paraId="633E2B74" w14:textId="77777777" w:rsidR="003F6333" w:rsidRDefault="00D23DEC" w:rsidP="003F6333">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DE462E">
        <w:rPr>
          <w:rFonts w:ascii="Calibri" w:hAnsi="Calibri" w:cs="Calibri"/>
          <w:sz w:val="21"/>
          <w:szCs w:val="21"/>
        </w:rPr>
        <w:t>Ws</w:t>
      </w:r>
      <w:r w:rsidRPr="00DE462E">
        <w:rPr>
          <w:rFonts w:ascii="Calibri" w:hAnsi="Calibri" w:cs="Calibri"/>
          <w:spacing w:val="1"/>
          <w:sz w:val="21"/>
          <w:szCs w:val="21"/>
        </w:rPr>
        <w:t>z</w:t>
      </w:r>
      <w:r w:rsidRPr="00DE462E">
        <w:rPr>
          <w:rFonts w:ascii="Calibri" w:hAnsi="Calibri" w:cs="Calibri"/>
          <w:sz w:val="21"/>
          <w:szCs w:val="21"/>
        </w:rPr>
        <w:t>y</w:t>
      </w:r>
      <w:r w:rsidRPr="00DE462E">
        <w:rPr>
          <w:rFonts w:ascii="Calibri" w:hAnsi="Calibri" w:cs="Calibri"/>
          <w:spacing w:val="-1"/>
          <w:sz w:val="21"/>
          <w:szCs w:val="21"/>
        </w:rPr>
        <w:t>s</w:t>
      </w:r>
      <w:r w:rsidRPr="00DE462E">
        <w:rPr>
          <w:rFonts w:ascii="Calibri" w:hAnsi="Calibri" w:cs="Calibri"/>
          <w:spacing w:val="1"/>
          <w:sz w:val="21"/>
          <w:szCs w:val="21"/>
        </w:rPr>
        <w:t>t</w:t>
      </w:r>
      <w:r w:rsidRPr="00DE462E">
        <w:rPr>
          <w:rFonts w:ascii="Calibri" w:hAnsi="Calibri" w:cs="Calibri"/>
          <w:spacing w:val="-1"/>
          <w:sz w:val="21"/>
          <w:szCs w:val="21"/>
        </w:rPr>
        <w:t>k</w:t>
      </w:r>
      <w:r w:rsidRPr="00DE462E">
        <w:rPr>
          <w:rFonts w:ascii="Calibri" w:hAnsi="Calibri" w:cs="Calibri"/>
          <w:sz w:val="21"/>
          <w:szCs w:val="21"/>
        </w:rPr>
        <w:t xml:space="preserve">ie </w:t>
      </w:r>
      <w:r w:rsidRPr="00DE462E">
        <w:rPr>
          <w:rFonts w:ascii="Calibri" w:hAnsi="Calibri" w:cs="Calibri"/>
          <w:spacing w:val="-1"/>
          <w:sz w:val="21"/>
          <w:szCs w:val="21"/>
        </w:rPr>
        <w:t>kw</w:t>
      </w:r>
      <w:r w:rsidRPr="00DE462E">
        <w:rPr>
          <w:rFonts w:ascii="Calibri" w:hAnsi="Calibri" w:cs="Calibri"/>
          <w:sz w:val="21"/>
          <w:szCs w:val="21"/>
        </w:rPr>
        <w:t>o</w:t>
      </w:r>
      <w:r w:rsidRPr="00DE462E">
        <w:rPr>
          <w:rFonts w:ascii="Calibri" w:hAnsi="Calibri" w:cs="Calibri"/>
          <w:spacing w:val="1"/>
          <w:sz w:val="21"/>
          <w:szCs w:val="21"/>
        </w:rPr>
        <w:t>t</w:t>
      </w:r>
      <w:r w:rsidRPr="00DE462E">
        <w:rPr>
          <w:rFonts w:ascii="Calibri" w:hAnsi="Calibri" w:cs="Calibri"/>
          <w:sz w:val="21"/>
          <w:szCs w:val="21"/>
        </w:rPr>
        <w:t xml:space="preserve">y </w:t>
      </w:r>
      <w:r w:rsidRPr="00DE462E">
        <w:rPr>
          <w:rFonts w:ascii="Calibri" w:hAnsi="Calibri" w:cs="Calibri"/>
          <w:spacing w:val="-1"/>
          <w:sz w:val="21"/>
          <w:szCs w:val="21"/>
        </w:rPr>
        <w:t>p</w:t>
      </w:r>
      <w:r w:rsidRPr="00DE462E">
        <w:rPr>
          <w:rFonts w:ascii="Calibri" w:hAnsi="Calibri" w:cs="Calibri"/>
          <w:sz w:val="21"/>
          <w:szCs w:val="21"/>
        </w:rPr>
        <w:t>o</w:t>
      </w:r>
      <w:r w:rsidRPr="00DE462E">
        <w:rPr>
          <w:rFonts w:ascii="Calibri" w:hAnsi="Calibri" w:cs="Calibri"/>
          <w:spacing w:val="-1"/>
          <w:sz w:val="21"/>
          <w:szCs w:val="21"/>
        </w:rPr>
        <w:t>w</w:t>
      </w:r>
      <w:r w:rsidRPr="00DE462E">
        <w:rPr>
          <w:rFonts w:ascii="Calibri" w:hAnsi="Calibri" w:cs="Calibri"/>
          <w:sz w:val="21"/>
          <w:szCs w:val="21"/>
        </w:rPr>
        <w:t>i</w:t>
      </w:r>
      <w:r w:rsidRPr="00DE462E">
        <w:rPr>
          <w:rFonts w:ascii="Calibri" w:hAnsi="Calibri" w:cs="Calibri"/>
          <w:spacing w:val="1"/>
          <w:sz w:val="21"/>
          <w:szCs w:val="21"/>
        </w:rPr>
        <w:t>n</w:t>
      </w:r>
      <w:r w:rsidRPr="00DE462E">
        <w:rPr>
          <w:rFonts w:ascii="Calibri" w:hAnsi="Calibri" w:cs="Calibri"/>
          <w:spacing w:val="-1"/>
          <w:sz w:val="21"/>
          <w:szCs w:val="21"/>
        </w:rPr>
        <w:t>n</w:t>
      </w:r>
      <w:r w:rsidRPr="00DE462E">
        <w:rPr>
          <w:rFonts w:ascii="Calibri" w:hAnsi="Calibri" w:cs="Calibri"/>
          <w:sz w:val="21"/>
          <w:szCs w:val="21"/>
        </w:rPr>
        <w:t xml:space="preserve">y </w:t>
      </w:r>
      <w:r w:rsidRPr="00DE462E">
        <w:rPr>
          <w:rFonts w:ascii="Calibri" w:hAnsi="Calibri" w:cs="Calibri"/>
          <w:spacing w:val="1"/>
          <w:sz w:val="21"/>
          <w:szCs w:val="21"/>
        </w:rPr>
        <w:t>b</w:t>
      </w:r>
      <w:r w:rsidRPr="00DE462E">
        <w:rPr>
          <w:rFonts w:ascii="Calibri" w:hAnsi="Calibri" w:cs="Calibri"/>
          <w:sz w:val="21"/>
          <w:szCs w:val="21"/>
        </w:rPr>
        <w:t xml:space="preserve">yć </w:t>
      </w:r>
      <w:r w:rsidRPr="00DE462E">
        <w:rPr>
          <w:rFonts w:ascii="Calibri" w:hAnsi="Calibri" w:cs="Calibri"/>
          <w:spacing w:val="1"/>
          <w:sz w:val="21"/>
          <w:szCs w:val="21"/>
        </w:rPr>
        <w:t>p</w:t>
      </w:r>
      <w:r w:rsidRPr="00DE462E">
        <w:rPr>
          <w:rFonts w:ascii="Calibri" w:hAnsi="Calibri" w:cs="Calibri"/>
          <w:spacing w:val="-2"/>
          <w:sz w:val="21"/>
          <w:szCs w:val="21"/>
        </w:rPr>
        <w:t>o</w:t>
      </w:r>
      <w:r w:rsidRPr="00DE462E">
        <w:rPr>
          <w:rFonts w:ascii="Calibri" w:hAnsi="Calibri" w:cs="Calibri"/>
          <w:spacing w:val="1"/>
          <w:sz w:val="21"/>
          <w:szCs w:val="21"/>
        </w:rPr>
        <w:t>d</w:t>
      </w:r>
      <w:r w:rsidRPr="00DE462E">
        <w:rPr>
          <w:rFonts w:ascii="Calibri" w:hAnsi="Calibri" w:cs="Calibri"/>
          <w:sz w:val="21"/>
          <w:szCs w:val="21"/>
        </w:rPr>
        <w:t>a</w:t>
      </w:r>
      <w:r w:rsidRPr="00DE462E">
        <w:rPr>
          <w:rFonts w:ascii="Calibri" w:hAnsi="Calibri" w:cs="Calibri"/>
          <w:spacing w:val="-1"/>
          <w:sz w:val="21"/>
          <w:szCs w:val="21"/>
        </w:rPr>
        <w:t>n</w:t>
      </w:r>
      <w:r w:rsidRPr="00DE462E">
        <w:rPr>
          <w:rFonts w:ascii="Calibri" w:hAnsi="Calibri" w:cs="Calibri"/>
          <w:sz w:val="21"/>
          <w:szCs w:val="21"/>
        </w:rPr>
        <w:t xml:space="preserve">e w </w:t>
      </w:r>
      <w:r w:rsidRPr="00DE462E">
        <w:rPr>
          <w:rFonts w:ascii="Calibri" w:hAnsi="Calibri" w:cs="Calibri"/>
          <w:spacing w:val="-1"/>
          <w:sz w:val="21"/>
          <w:szCs w:val="21"/>
        </w:rPr>
        <w:t>z</w:t>
      </w:r>
      <w:r w:rsidRPr="00DE462E">
        <w:rPr>
          <w:rFonts w:ascii="Calibri" w:hAnsi="Calibri" w:cs="Calibri"/>
          <w:sz w:val="21"/>
          <w:szCs w:val="21"/>
        </w:rPr>
        <w:t>ł</w:t>
      </w:r>
      <w:r w:rsidRPr="00DE462E">
        <w:rPr>
          <w:rFonts w:ascii="Calibri" w:hAnsi="Calibri" w:cs="Calibri"/>
          <w:spacing w:val="1"/>
          <w:sz w:val="21"/>
          <w:szCs w:val="21"/>
        </w:rPr>
        <w:t>ot</w:t>
      </w:r>
      <w:r w:rsidRPr="00DE462E">
        <w:rPr>
          <w:rFonts w:ascii="Calibri" w:hAnsi="Calibri" w:cs="Calibri"/>
          <w:sz w:val="21"/>
          <w:szCs w:val="21"/>
        </w:rPr>
        <w:t>y</w:t>
      </w:r>
      <w:r w:rsidRPr="00DE462E">
        <w:rPr>
          <w:rFonts w:ascii="Calibri" w:hAnsi="Calibri" w:cs="Calibri"/>
          <w:spacing w:val="-1"/>
          <w:sz w:val="21"/>
          <w:szCs w:val="21"/>
        </w:rPr>
        <w:t>c</w:t>
      </w:r>
      <w:r w:rsidRPr="00DE462E">
        <w:rPr>
          <w:rFonts w:ascii="Calibri" w:hAnsi="Calibri" w:cs="Calibri"/>
          <w:sz w:val="21"/>
          <w:szCs w:val="21"/>
        </w:rPr>
        <w:t xml:space="preserve">h </w:t>
      </w:r>
      <w:r w:rsidRPr="00DE462E">
        <w:rPr>
          <w:rFonts w:ascii="Calibri" w:hAnsi="Calibri" w:cs="Calibri"/>
          <w:spacing w:val="1"/>
          <w:sz w:val="21"/>
          <w:szCs w:val="21"/>
        </w:rPr>
        <w:t>p</w:t>
      </w:r>
      <w:r w:rsidRPr="00DE462E">
        <w:rPr>
          <w:rFonts w:ascii="Calibri" w:hAnsi="Calibri" w:cs="Calibri"/>
          <w:sz w:val="21"/>
          <w:szCs w:val="21"/>
        </w:rPr>
        <w:t>ols</w:t>
      </w:r>
      <w:r w:rsidRPr="00DE462E">
        <w:rPr>
          <w:rFonts w:ascii="Calibri" w:hAnsi="Calibri" w:cs="Calibri"/>
          <w:spacing w:val="-1"/>
          <w:sz w:val="21"/>
          <w:szCs w:val="21"/>
        </w:rPr>
        <w:t>k</w:t>
      </w:r>
      <w:r w:rsidRPr="00DE462E">
        <w:rPr>
          <w:rFonts w:ascii="Calibri" w:hAnsi="Calibri" w:cs="Calibri"/>
          <w:sz w:val="21"/>
          <w:szCs w:val="21"/>
        </w:rPr>
        <w:t>i</w:t>
      </w:r>
      <w:r w:rsidRPr="00DE462E">
        <w:rPr>
          <w:rFonts w:ascii="Calibri" w:hAnsi="Calibri" w:cs="Calibri"/>
          <w:spacing w:val="-1"/>
          <w:sz w:val="21"/>
          <w:szCs w:val="21"/>
        </w:rPr>
        <w:t>c</w:t>
      </w:r>
      <w:r w:rsidRPr="00DE462E">
        <w:rPr>
          <w:rFonts w:ascii="Calibri" w:hAnsi="Calibri" w:cs="Calibri"/>
          <w:spacing w:val="1"/>
          <w:sz w:val="21"/>
          <w:szCs w:val="21"/>
        </w:rPr>
        <w:t>h</w:t>
      </w:r>
      <w:r w:rsidRPr="00DE462E">
        <w:rPr>
          <w:rFonts w:ascii="Calibri" w:hAnsi="Calibri" w:cs="Calibri"/>
          <w:sz w:val="21"/>
          <w:szCs w:val="21"/>
        </w:rPr>
        <w:t>; ce</w:t>
      </w:r>
      <w:r w:rsidRPr="00DE462E">
        <w:rPr>
          <w:rFonts w:ascii="Calibri" w:hAnsi="Calibri" w:cs="Calibri"/>
          <w:spacing w:val="1"/>
          <w:sz w:val="21"/>
          <w:szCs w:val="21"/>
        </w:rPr>
        <w:t>n</w:t>
      </w:r>
      <w:r w:rsidRPr="00DE462E">
        <w:rPr>
          <w:rFonts w:ascii="Calibri" w:hAnsi="Calibri" w:cs="Calibri"/>
          <w:sz w:val="21"/>
          <w:szCs w:val="21"/>
        </w:rPr>
        <w:t xml:space="preserve">a </w:t>
      </w:r>
      <w:r w:rsidRPr="00DE462E">
        <w:rPr>
          <w:rFonts w:ascii="Calibri" w:hAnsi="Calibri" w:cs="Calibri"/>
          <w:spacing w:val="-1"/>
          <w:sz w:val="21"/>
          <w:szCs w:val="21"/>
        </w:rPr>
        <w:t>w</w:t>
      </w:r>
      <w:r w:rsidRPr="00DE462E">
        <w:rPr>
          <w:rFonts w:ascii="Calibri" w:hAnsi="Calibri" w:cs="Calibri"/>
          <w:sz w:val="21"/>
          <w:szCs w:val="21"/>
        </w:rPr>
        <w:t>i</w:t>
      </w:r>
      <w:r w:rsidRPr="00DE462E">
        <w:rPr>
          <w:rFonts w:ascii="Calibri" w:hAnsi="Calibri" w:cs="Calibri"/>
          <w:spacing w:val="1"/>
          <w:sz w:val="21"/>
          <w:szCs w:val="21"/>
        </w:rPr>
        <w:t>nn</w:t>
      </w:r>
      <w:r w:rsidRPr="00DE462E">
        <w:rPr>
          <w:rFonts w:ascii="Calibri" w:hAnsi="Calibri" w:cs="Calibri"/>
          <w:sz w:val="21"/>
          <w:szCs w:val="21"/>
        </w:rPr>
        <w:t xml:space="preserve">a </w:t>
      </w:r>
      <w:r w:rsidRPr="00DE462E">
        <w:rPr>
          <w:rFonts w:ascii="Calibri" w:hAnsi="Calibri" w:cs="Calibri"/>
          <w:spacing w:val="1"/>
          <w:sz w:val="21"/>
          <w:szCs w:val="21"/>
        </w:rPr>
        <w:t>b</w:t>
      </w:r>
      <w:r w:rsidRPr="00DE462E">
        <w:rPr>
          <w:rFonts w:ascii="Calibri" w:hAnsi="Calibri" w:cs="Calibri"/>
          <w:sz w:val="21"/>
          <w:szCs w:val="21"/>
        </w:rPr>
        <w:t xml:space="preserve">yć </w:t>
      </w:r>
      <w:r w:rsidRPr="00DE462E">
        <w:rPr>
          <w:rFonts w:ascii="Calibri" w:hAnsi="Calibri" w:cs="Calibri"/>
          <w:spacing w:val="-1"/>
          <w:sz w:val="21"/>
          <w:szCs w:val="21"/>
        </w:rPr>
        <w:t>w</w:t>
      </w:r>
      <w:r w:rsidRPr="00DE462E">
        <w:rPr>
          <w:rFonts w:ascii="Calibri" w:hAnsi="Calibri" w:cs="Calibri"/>
          <w:sz w:val="21"/>
          <w:szCs w:val="21"/>
        </w:rPr>
        <w:t>yra</w:t>
      </w:r>
      <w:r w:rsidRPr="00DE462E">
        <w:rPr>
          <w:rFonts w:ascii="Calibri" w:hAnsi="Calibri" w:cs="Calibri"/>
          <w:spacing w:val="1"/>
          <w:sz w:val="21"/>
          <w:szCs w:val="21"/>
        </w:rPr>
        <w:t>ż</w:t>
      </w:r>
      <w:r w:rsidRPr="00DE462E">
        <w:rPr>
          <w:rFonts w:ascii="Calibri" w:hAnsi="Calibri" w:cs="Calibri"/>
          <w:sz w:val="21"/>
          <w:szCs w:val="21"/>
        </w:rPr>
        <w:t>o</w:t>
      </w:r>
      <w:r w:rsidRPr="00DE462E">
        <w:rPr>
          <w:rFonts w:ascii="Calibri" w:hAnsi="Calibri" w:cs="Calibri"/>
          <w:spacing w:val="1"/>
          <w:sz w:val="21"/>
          <w:szCs w:val="21"/>
        </w:rPr>
        <w:t>n</w:t>
      </w:r>
      <w:r w:rsidRPr="00DE462E">
        <w:rPr>
          <w:rFonts w:ascii="Calibri" w:hAnsi="Calibri" w:cs="Calibri"/>
          <w:sz w:val="21"/>
          <w:szCs w:val="21"/>
        </w:rPr>
        <w:t xml:space="preserve">a </w:t>
      </w:r>
      <w:r w:rsidRPr="00DE462E">
        <w:rPr>
          <w:rFonts w:ascii="Calibri" w:hAnsi="Calibri" w:cs="Calibri"/>
          <w:spacing w:val="-1"/>
          <w:sz w:val="21"/>
          <w:szCs w:val="21"/>
        </w:rPr>
        <w:t>c</w:t>
      </w:r>
      <w:r w:rsidRPr="00DE462E">
        <w:rPr>
          <w:rFonts w:ascii="Calibri" w:hAnsi="Calibri" w:cs="Calibri"/>
          <w:sz w:val="21"/>
          <w:szCs w:val="21"/>
        </w:rPr>
        <w:t>yf</w:t>
      </w:r>
      <w:r w:rsidRPr="00DE462E">
        <w:rPr>
          <w:rFonts w:ascii="Calibri" w:hAnsi="Calibri" w:cs="Calibri"/>
          <w:spacing w:val="-2"/>
          <w:sz w:val="21"/>
          <w:szCs w:val="21"/>
        </w:rPr>
        <w:t>r</w:t>
      </w:r>
      <w:r w:rsidRPr="00DE462E">
        <w:rPr>
          <w:rFonts w:ascii="Calibri" w:hAnsi="Calibri" w:cs="Calibri"/>
          <w:sz w:val="21"/>
          <w:szCs w:val="21"/>
        </w:rPr>
        <w:t>o</w:t>
      </w:r>
      <w:r w:rsidRPr="00DE462E">
        <w:rPr>
          <w:rFonts w:ascii="Calibri" w:hAnsi="Calibri" w:cs="Calibri"/>
          <w:spacing w:val="-1"/>
          <w:sz w:val="21"/>
          <w:szCs w:val="21"/>
        </w:rPr>
        <w:t>w</w:t>
      </w:r>
      <w:r w:rsidRPr="00DE462E">
        <w:rPr>
          <w:rFonts w:ascii="Calibri" w:hAnsi="Calibri" w:cs="Calibri"/>
          <w:sz w:val="21"/>
          <w:szCs w:val="21"/>
        </w:rPr>
        <w:t>o or</w:t>
      </w:r>
      <w:r w:rsidRPr="00DE462E">
        <w:rPr>
          <w:rFonts w:ascii="Calibri" w:hAnsi="Calibri" w:cs="Calibri"/>
          <w:spacing w:val="-2"/>
          <w:sz w:val="21"/>
          <w:szCs w:val="21"/>
        </w:rPr>
        <w:t>a</w:t>
      </w:r>
      <w:r w:rsidRPr="00DE462E">
        <w:rPr>
          <w:rFonts w:ascii="Calibri" w:hAnsi="Calibri" w:cs="Calibri"/>
          <w:sz w:val="21"/>
          <w:szCs w:val="21"/>
        </w:rPr>
        <w:t>z</w:t>
      </w:r>
      <w:r w:rsidRPr="00DE462E">
        <w:rPr>
          <w:rFonts w:ascii="Calibri" w:hAnsi="Calibri" w:cs="Calibri"/>
          <w:spacing w:val="1"/>
          <w:sz w:val="21"/>
          <w:szCs w:val="21"/>
        </w:rPr>
        <w:t xml:space="preserve"> p</w:t>
      </w:r>
      <w:r w:rsidRPr="00DE462E">
        <w:rPr>
          <w:rFonts w:ascii="Calibri" w:hAnsi="Calibri" w:cs="Calibri"/>
          <w:sz w:val="21"/>
          <w:szCs w:val="21"/>
        </w:rPr>
        <w:t>o</w:t>
      </w:r>
      <w:r w:rsidRPr="00DE462E">
        <w:rPr>
          <w:rFonts w:ascii="Calibri" w:hAnsi="Calibri" w:cs="Calibri"/>
          <w:spacing w:val="1"/>
          <w:sz w:val="21"/>
          <w:szCs w:val="21"/>
        </w:rPr>
        <w:t>d</w:t>
      </w:r>
      <w:r w:rsidRPr="00DE462E">
        <w:rPr>
          <w:rFonts w:ascii="Calibri" w:hAnsi="Calibri" w:cs="Calibri"/>
          <w:spacing w:val="-2"/>
          <w:sz w:val="21"/>
          <w:szCs w:val="21"/>
        </w:rPr>
        <w:t>a</w:t>
      </w:r>
      <w:r w:rsidRPr="00DE462E">
        <w:rPr>
          <w:rFonts w:ascii="Calibri" w:hAnsi="Calibri" w:cs="Calibri"/>
          <w:spacing w:val="1"/>
          <w:sz w:val="21"/>
          <w:szCs w:val="21"/>
        </w:rPr>
        <w:t>n</w:t>
      </w:r>
      <w:r w:rsidRPr="00DE462E">
        <w:rPr>
          <w:rFonts w:ascii="Calibri" w:hAnsi="Calibri" w:cs="Calibri"/>
          <w:sz w:val="21"/>
          <w:szCs w:val="21"/>
        </w:rPr>
        <w:t xml:space="preserve">a </w:t>
      </w:r>
      <w:r w:rsidRPr="00DE462E">
        <w:rPr>
          <w:rFonts w:ascii="Calibri" w:hAnsi="Calibri" w:cs="Calibri"/>
          <w:sz w:val="21"/>
          <w:szCs w:val="21"/>
          <w:lang w:val="pl-PL"/>
        </w:rPr>
        <w:br/>
      </w:r>
      <w:r w:rsidRPr="00DE462E">
        <w:rPr>
          <w:rFonts w:ascii="Calibri" w:hAnsi="Calibri" w:cs="Calibri"/>
          <w:sz w:val="21"/>
          <w:szCs w:val="21"/>
        </w:rPr>
        <w:t xml:space="preserve">z </w:t>
      </w:r>
      <w:r w:rsidRPr="00DE462E">
        <w:rPr>
          <w:rFonts w:ascii="Calibri" w:hAnsi="Calibri" w:cs="Calibri"/>
          <w:spacing w:val="-1"/>
          <w:sz w:val="21"/>
          <w:szCs w:val="21"/>
        </w:rPr>
        <w:t>d</w:t>
      </w:r>
      <w:r w:rsidRPr="00DE462E">
        <w:rPr>
          <w:rFonts w:ascii="Calibri" w:hAnsi="Calibri" w:cs="Calibri"/>
          <w:sz w:val="21"/>
          <w:szCs w:val="21"/>
        </w:rPr>
        <w:t>o</w:t>
      </w:r>
      <w:r w:rsidRPr="00DE462E">
        <w:rPr>
          <w:rFonts w:ascii="Calibri" w:hAnsi="Calibri" w:cs="Calibri"/>
          <w:spacing w:val="-1"/>
          <w:sz w:val="21"/>
          <w:szCs w:val="21"/>
        </w:rPr>
        <w:t>k</w:t>
      </w:r>
      <w:r w:rsidRPr="00DE462E">
        <w:rPr>
          <w:rFonts w:ascii="Calibri" w:hAnsi="Calibri" w:cs="Calibri"/>
          <w:sz w:val="21"/>
          <w:szCs w:val="21"/>
        </w:rPr>
        <w:t>ła</w:t>
      </w:r>
      <w:r w:rsidRPr="00DE462E">
        <w:rPr>
          <w:rFonts w:ascii="Calibri" w:hAnsi="Calibri" w:cs="Calibri"/>
          <w:spacing w:val="1"/>
          <w:sz w:val="21"/>
          <w:szCs w:val="21"/>
        </w:rPr>
        <w:t>dn</w:t>
      </w:r>
      <w:r w:rsidRPr="00DE462E">
        <w:rPr>
          <w:rFonts w:ascii="Calibri" w:hAnsi="Calibri" w:cs="Calibri"/>
          <w:sz w:val="21"/>
          <w:szCs w:val="21"/>
        </w:rPr>
        <w:t>oś</w:t>
      </w:r>
      <w:r w:rsidRPr="00DE462E">
        <w:rPr>
          <w:rFonts w:ascii="Calibri" w:hAnsi="Calibri" w:cs="Calibri"/>
          <w:spacing w:val="-1"/>
          <w:sz w:val="21"/>
          <w:szCs w:val="21"/>
        </w:rPr>
        <w:t>c</w:t>
      </w:r>
      <w:r w:rsidRPr="00DE462E">
        <w:rPr>
          <w:rFonts w:ascii="Calibri" w:hAnsi="Calibri" w:cs="Calibri"/>
          <w:sz w:val="21"/>
          <w:szCs w:val="21"/>
        </w:rPr>
        <w:t xml:space="preserve">ią </w:t>
      </w:r>
      <w:r w:rsidRPr="00DE462E">
        <w:rPr>
          <w:rFonts w:ascii="Calibri" w:hAnsi="Calibri" w:cs="Calibri"/>
          <w:spacing w:val="1"/>
          <w:sz w:val="21"/>
          <w:szCs w:val="21"/>
        </w:rPr>
        <w:t>d</w:t>
      </w:r>
      <w:r w:rsidRPr="00DE462E">
        <w:rPr>
          <w:rFonts w:ascii="Calibri" w:hAnsi="Calibri" w:cs="Calibri"/>
          <w:sz w:val="21"/>
          <w:szCs w:val="21"/>
        </w:rPr>
        <w:t xml:space="preserve">o </w:t>
      </w:r>
      <w:r w:rsidRPr="00DE462E">
        <w:rPr>
          <w:rFonts w:ascii="Calibri" w:hAnsi="Calibri" w:cs="Calibri"/>
          <w:spacing w:val="1"/>
          <w:sz w:val="21"/>
          <w:szCs w:val="21"/>
        </w:rPr>
        <w:t>d</w:t>
      </w:r>
      <w:r w:rsidRPr="00DE462E">
        <w:rPr>
          <w:rFonts w:ascii="Calibri" w:hAnsi="Calibri" w:cs="Calibri"/>
          <w:spacing w:val="-1"/>
          <w:sz w:val="21"/>
          <w:szCs w:val="21"/>
        </w:rPr>
        <w:t>w</w:t>
      </w:r>
      <w:r w:rsidRPr="00DE462E">
        <w:rPr>
          <w:rFonts w:ascii="Calibri" w:hAnsi="Calibri" w:cs="Calibri"/>
          <w:sz w:val="21"/>
          <w:szCs w:val="21"/>
        </w:rPr>
        <w:t>ó</w:t>
      </w:r>
      <w:r w:rsidRPr="00DE462E">
        <w:rPr>
          <w:rFonts w:ascii="Calibri" w:hAnsi="Calibri" w:cs="Calibri"/>
          <w:spacing w:val="-1"/>
          <w:sz w:val="21"/>
          <w:szCs w:val="21"/>
        </w:rPr>
        <w:t>c</w:t>
      </w:r>
      <w:r w:rsidRPr="00DE462E">
        <w:rPr>
          <w:rFonts w:ascii="Calibri" w:hAnsi="Calibri" w:cs="Calibri"/>
          <w:sz w:val="21"/>
          <w:szCs w:val="21"/>
        </w:rPr>
        <w:t>h mie</w:t>
      </w:r>
      <w:r w:rsidRPr="00DE462E">
        <w:rPr>
          <w:rFonts w:ascii="Calibri" w:hAnsi="Calibri" w:cs="Calibri"/>
          <w:spacing w:val="1"/>
          <w:sz w:val="21"/>
          <w:szCs w:val="21"/>
        </w:rPr>
        <w:t>j</w:t>
      </w:r>
      <w:r w:rsidRPr="00DE462E">
        <w:rPr>
          <w:rFonts w:ascii="Calibri" w:hAnsi="Calibri" w:cs="Calibri"/>
          <w:sz w:val="21"/>
          <w:szCs w:val="21"/>
        </w:rPr>
        <w:t>sc</w:t>
      </w:r>
      <w:r w:rsidRPr="00DE462E">
        <w:rPr>
          <w:rFonts w:ascii="Calibri" w:hAnsi="Calibri" w:cs="Calibri"/>
          <w:spacing w:val="1"/>
          <w:sz w:val="21"/>
          <w:szCs w:val="21"/>
        </w:rPr>
        <w:t xml:space="preserve"> p</w:t>
      </w:r>
      <w:r w:rsidRPr="00DE462E">
        <w:rPr>
          <w:rFonts w:ascii="Calibri" w:hAnsi="Calibri" w:cs="Calibri"/>
          <w:sz w:val="21"/>
          <w:szCs w:val="21"/>
        </w:rPr>
        <w:t xml:space="preserve">o </w:t>
      </w:r>
      <w:r w:rsidRPr="00DE462E">
        <w:rPr>
          <w:rFonts w:ascii="Calibri" w:hAnsi="Calibri" w:cs="Calibri"/>
          <w:spacing w:val="1"/>
          <w:sz w:val="21"/>
          <w:szCs w:val="21"/>
        </w:rPr>
        <w:t>p</w:t>
      </w:r>
      <w:r w:rsidRPr="00DE462E">
        <w:rPr>
          <w:rFonts w:ascii="Calibri" w:hAnsi="Calibri" w:cs="Calibri"/>
          <w:sz w:val="21"/>
          <w:szCs w:val="21"/>
        </w:rPr>
        <w:t>r</w:t>
      </w:r>
      <w:r w:rsidRPr="00DE462E">
        <w:rPr>
          <w:rFonts w:ascii="Calibri" w:hAnsi="Calibri" w:cs="Calibri"/>
          <w:spacing w:val="1"/>
          <w:sz w:val="21"/>
          <w:szCs w:val="21"/>
        </w:rPr>
        <w:t>z</w:t>
      </w:r>
      <w:r w:rsidRPr="00DE462E">
        <w:rPr>
          <w:rFonts w:ascii="Calibri" w:hAnsi="Calibri" w:cs="Calibri"/>
          <w:sz w:val="21"/>
          <w:szCs w:val="21"/>
        </w:rPr>
        <w:t>ec</w:t>
      </w:r>
      <w:r w:rsidRPr="00DE462E">
        <w:rPr>
          <w:rFonts w:ascii="Calibri" w:hAnsi="Calibri" w:cs="Calibri"/>
          <w:spacing w:val="-2"/>
          <w:sz w:val="21"/>
          <w:szCs w:val="21"/>
        </w:rPr>
        <w:t>i</w:t>
      </w:r>
      <w:r w:rsidRPr="00DE462E">
        <w:rPr>
          <w:rFonts w:ascii="Calibri" w:hAnsi="Calibri" w:cs="Calibri"/>
          <w:spacing w:val="1"/>
          <w:sz w:val="21"/>
          <w:szCs w:val="21"/>
        </w:rPr>
        <w:t>n</w:t>
      </w:r>
      <w:r w:rsidRPr="00DE462E">
        <w:rPr>
          <w:rFonts w:ascii="Calibri" w:hAnsi="Calibri" w:cs="Calibri"/>
          <w:spacing w:val="-1"/>
          <w:sz w:val="21"/>
          <w:szCs w:val="21"/>
        </w:rPr>
        <w:t>k</w:t>
      </w:r>
      <w:r w:rsidRPr="00DE462E">
        <w:rPr>
          <w:rFonts w:ascii="Calibri" w:hAnsi="Calibri" w:cs="Calibri"/>
          <w:spacing w:val="1"/>
          <w:sz w:val="21"/>
          <w:szCs w:val="21"/>
        </w:rPr>
        <w:t>u zaokrąglona z zastosowaniem reguł matematycznych</w:t>
      </w:r>
      <w:r w:rsidRPr="00DE462E">
        <w:rPr>
          <w:rFonts w:ascii="Calibri" w:hAnsi="Calibri" w:cs="Calibri"/>
          <w:sz w:val="21"/>
          <w:szCs w:val="21"/>
          <w:lang w:val="pl-PL"/>
        </w:rPr>
        <w:t xml:space="preserve">; </w:t>
      </w:r>
      <w:r w:rsidRPr="00DE462E">
        <w:rPr>
          <w:rFonts w:ascii="Calibri" w:hAnsi="Calibri" w:cs="Calibri"/>
          <w:sz w:val="21"/>
          <w:szCs w:val="21"/>
        </w:rPr>
        <w:t>wszystkie ceny jednostkowe winny być podane z dokładnością do dwóch miejsc po przecinku, zgodnie z zastosowaniem</w:t>
      </w:r>
      <w:r w:rsidRPr="00DE462E">
        <w:rPr>
          <w:rFonts w:ascii="Calibri" w:hAnsi="Calibri" w:cs="Calibri"/>
          <w:sz w:val="21"/>
          <w:szCs w:val="21"/>
          <w:lang w:val="pl-PL"/>
        </w:rPr>
        <w:t xml:space="preserve"> </w:t>
      </w:r>
      <w:r w:rsidRPr="00DE462E">
        <w:rPr>
          <w:rFonts w:ascii="Calibri" w:hAnsi="Calibri" w:cs="Calibri"/>
          <w:sz w:val="21"/>
          <w:szCs w:val="21"/>
        </w:rPr>
        <w:t>matematycznych reguł zaokrąglania</w:t>
      </w:r>
      <w:r w:rsidRPr="00DE462E">
        <w:rPr>
          <w:rFonts w:ascii="Calibri" w:hAnsi="Calibri" w:cs="Calibri"/>
          <w:sz w:val="21"/>
          <w:szCs w:val="21"/>
          <w:lang w:val="pl-PL"/>
        </w:rPr>
        <w:t xml:space="preserve">; </w:t>
      </w:r>
      <w:r w:rsidRPr="00DE462E">
        <w:rPr>
          <w:rFonts w:ascii="Calibri" w:hAnsi="Calibri" w:cs="Calibri"/>
          <w:sz w:val="21"/>
          <w:szCs w:val="21"/>
        </w:rPr>
        <w:t>w przypadku, gdy wykonawca poda ceny jednostkowe</w:t>
      </w:r>
      <w:r w:rsidRPr="00DE462E">
        <w:rPr>
          <w:rFonts w:ascii="Calibri" w:hAnsi="Calibri" w:cs="Calibri"/>
          <w:sz w:val="21"/>
          <w:szCs w:val="21"/>
          <w:lang w:val="pl-PL"/>
        </w:rPr>
        <w:t xml:space="preserve"> </w:t>
      </w:r>
      <w:r w:rsidRPr="00DE462E">
        <w:rPr>
          <w:rFonts w:ascii="Calibri" w:hAnsi="Calibri" w:cs="Calibri"/>
          <w:sz w:val="21"/>
          <w:szCs w:val="21"/>
        </w:rPr>
        <w:t>z większą niż dwie liczbą cyfr po przecinku, zamawiający dokona poprawy tej ceny do dwóch miejsc po przecinku</w:t>
      </w:r>
      <w:r w:rsidRPr="00DE462E">
        <w:rPr>
          <w:rFonts w:ascii="Calibri" w:hAnsi="Calibri" w:cs="Calibri"/>
          <w:sz w:val="21"/>
          <w:szCs w:val="21"/>
          <w:lang w:val="pl-PL"/>
        </w:rPr>
        <w:t xml:space="preserve">, </w:t>
      </w:r>
      <w:r w:rsidRPr="00DE462E">
        <w:rPr>
          <w:rFonts w:ascii="Calibri" w:hAnsi="Calibri" w:cs="Calibri"/>
          <w:sz w:val="21"/>
          <w:szCs w:val="21"/>
        </w:rPr>
        <w:t xml:space="preserve">zgodnie </w:t>
      </w:r>
      <w:r>
        <w:rPr>
          <w:rFonts w:ascii="Calibri" w:hAnsi="Calibri" w:cs="Calibri"/>
          <w:sz w:val="21"/>
          <w:szCs w:val="21"/>
        </w:rPr>
        <w:br/>
      </w:r>
      <w:r w:rsidRPr="00DE462E">
        <w:rPr>
          <w:rFonts w:ascii="Calibri" w:hAnsi="Calibri" w:cs="Calibri"/>
          <w:sz w:val="21"/>
          <w:szCs w:val="21"/>
        </w:rPr>
        <w:t>z matematycznymi regułami zaokrąglania.</w:t>
      </w:r>
    </w:p>
    <w:p w14:paraId="1BF7E20F" w14:textId="2A8FA1C7" w:rsidR="003F6333" w:rsidRPr="003F6333" w:rsidRDefault="003F6333" w:rsidP="003F6333">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3F6333">
        <w:rPr>
          <w:rFonts w:asciiTheme="minorHAnsi" w:hAnsiTheme="minorHAnsi" w:cstheme="minorHAnsi"/>
          <w:sz w:val="21"/>
          <w:szCs w:val="21"/>
        </w:rPr>
        <w:t>Zao</w:t>
      </w:r>
      <w:r w:rsidRPr="003F6333">
        <w:rPr>
          <w:rFonts w:asciiTheme="minorHAnsi" w:hAnsiTheme="minorHAnsi" w:cstheme="minorHAnsi"/>
          <w:spacing w:val="1"/>
          <w:sz w:val="21"/>
          <w:szCs w:val="21"/>
        </w:rPr>
        <w:t>f</w:t>
      </w:r>
      <w:r w:rsidRPr="003F6333">
        <w:rPr>
          <w:rFonts w:asciiTheme="minorHAnsi" w:hAnsiTheme="minorHAnsi" w:cstheme="minorHAnsi"/>
          <w:sz w:val="21"/>
          <w:szCs w:val="21"/>
        </w:rPr>
        <w:t>e</w:t>
      </w:r>
      <w:r w:rsidRPr="003F6333">
        <w:rPr>
          <w:rFonts w:asciiTheme="minorHAnsi" w:hAnsiTheme="minorHAnsi" w:cstheme="minorHAnsi"/>
          <w:spacing w:val="-2"/>
          <w:sz w:val="21"/>
          <w:szCs w:val="21"/>
        </w:rPr>
        <w:t>r</w:t>
      </w:r>
      <w:r w:rsidRPr="003F6333">
        <w:rPr>
          <w:rFonts w:asciiTheme="minorHAnsi" w:hAnsiTheme="minorHAnsi" w:cstheme="minorHAnsi"/>
          <w:sz w:val="21"/>
          <w:szCs w:val="21"/>
        </w:rPr>
        <w:t>o</w:t>
      </w:r>
      <w:r w:rsidRPr="003F6333">
        <w:rPr>
          <w:rFonts w:asciiTheme="minorHAnsi" w:hAnsiTheme="minorHAnsi" w:cstheme="minorHAnsi"/>
          <w:spacing w:val="-1"/>
          <w:sz w:val="21"/>
          <w:szCs w:val="21"/>
        </w:rPr>
        <w:t>w</w:t>
      </w:r>
      <w:r w:rsidRPr="003F6333">
        <w:rPr>
          <w:rFonts w:asciiTheme="minorHAnsi" w:hAnsiTheme="minorHAnsi" w:cstheme="minorHAnsi"/>
          <w:sz w:val="21"/>
          <w:szCs w:val="21"/>
        </w:rPr>
        <w:t>a</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 xml:space="preserve">a </w:t>
      </w:r>
      <w:r w:rsidRPr="003F6333">
        <w:rPr>
          <w:rFonts w:asciiTheme="minorHAnsi" w:hAnsiTheme="minorHAnsi" w:cstheme="minorHAnsi"/>
          <w:spacing w:val="-1"/>
          <w:sz w:val="21"/>
          <w:szCs w:val="21"/>
        </w:rPr>
        <w:t>c</w:t>
      </w:r>
      <w:r w:rsidRPr="003F6333">
        <w:rPr>
          <w:rFonts w:asciiTheme="minorHAnsi" w:hAnsiTheme="minorHAnsi" w:cstheme="minorHAnsi"/>
          <w:sz w:val="21"/>
          <w:szCs w:val="21"/>
        </w:rPr>
        <w:t>e</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 xml:space="preserve">a </w:t>
      </w:r>
      <w:r w:rsidRPr="003F6333">
        <w:rPr>
          <w:rFonts w:asciiTheme="minorHAnsi" w:hAnsiTheme="minorHAnsi" w:cstheme="minorHAnsi"/>
          <w:spacing w:val="1"/>
          <w:sz w:val="21"/>
          <w:szCs w:val="21"/>
        </w:rPr>
        <w:t>p</w:t>
      </w:r>
      <w:r w:rsidRPr="003F6333">
        <w:rPr>
          <w:rFonts w:asciiTheme="minorHAnsi" w:hAnsiTheme="minorHAnsi" w:cstheme="minorHAnsi"/>
          <w:sz w:val="21"/>
          <w:szCs w:val="21"/>
        </w:rPr>
        <w:t>o</w:t>
      </w:r>
      <w:r w:rsidRPr="003F6333">
        <w:rPr>
          <w:rFonts w:asciiTheme="minorHAnsi" w:hAnsiTheme="minorHAnsi" w:cstheme="minorHAnsi"/>
          <w:spacing w:val="-1"/>
          <w:sz w:val="21"/>
          <w:szCs w:val="21"/>
        </w:rPr>
        <w:t>w</w:t>
      </w:r>
      <w:r w:rsidRPr="003F6333">
        <w:rPr>
          <w:rFonts w:asciiTheme="minorHAnsi" w:hAnsiTheme="minorHAnsi" w:cstheme="minorHAnsi"/>
          <w:spacing w:val="-2"/>
          <w:sz w:val="21"/>
          <w:szCs w:val="21"/>
        </w:rPr>
        <w:t>i</w:t>
      </w:r>
      <w:r w:rsidRPr="003F6333">
        <w:rPr>
          <w:rFonts w:asciiTheme="minorHAnsi" w:hAnsiTheme="minorHAnsi" w:cstheme="minorHAnsi"/>
          <w:spacing w:val="1"/>
          <w:sz w:val="21"/>
          <w:szCs w:val="21"/>
        </w:rPr>
        <w:t>nn</w:t>
      </w:r>
      <w:r w:rsidRPr="003F6333">
        <w:rPr>
          <w:rFonts w:asciiTheme="minorHAnsi" w:hAnsiTheme="minorHAnsi" w:cstheme="minorHAnsi"/>
          <w:sz w:val="21"/>
          <w:szCs w:val="21"/>
        </w:rPr>
        <w:t xml:space="preserve">a </w:t>
      </w:r>
      <w:r w:rsidRPr="003F6333">
        <w:rPr>
          <w:rFonts w:asciiTheme="minorHAnsi" w:hAnsiTheme="minorHAnsi" w:cstheme="minorHAnsi"/>
          <w:spacing w:val="1"/>
          <w:sz w:val="21"/>
          <w:szCs w:val="21"/>
        </w:rPr>
        <w:t>u</w:t>
      </w:r>
      <w:r w:rsidRPr="003F6333">
        <w:rPr>
          <w:rFonts w:asciiTheme="minorHAnsi" w:hAnsiTheme="minorHAnsi" w:cstheme="minorHAnsi"/>
          <w:spacing w:val="-1"/>
          <w:sz w:val="21"/>
          <w:szCs w:val="21"/>
        </w:rPr>
        <w:t>w</w:t>
      </w:r>
      <w:r w:rsidRPr="003F6333">
        <w:rPr>
          <w:rFonts w:asciiTheme="minorHAnsi" w:hAnsiTheme="minorHAnsi" w:cstheme="minorHAnsi"/>
          <w:spacing w:val="1"/>
          <w:sz w:val="21"/>
          <w:szCs w:val="21"/>
        </w:rPr>
        <w:t>z</w:t>
      </w:r>
      <w:r w:rsidRPr="003F6333">
        <w:rPr>
          <w:rFonts w:asciiTheme="minorHAnsi" w:hAnsiTheme="minorHAnsi" w:cstheme="minorHAnsi"/>
          <w:sz w:val="21"/>
          <w:szCs w:val="21"/>
        </w:rPr>
        <w:t>glę</w:t>
      </w:r>
      <w:r w:rsidRPr="003F6333">
        <w:rPr>
          <w:rFonts w:asciiTheme="minorHAnsi" w:hAnsiTheme="minorHAnsi" w:cstheme="minorHAnsi"/>
          <w:spacing w:val="-1"/>
          <w:sz w:val="21"/>
          <w:szCs w:val="21"/>
        </w:rPr>
        <w:t>d</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 xml:space="preserve">iać </w:t>
      </w:r>
      <w:r w:rsidRPr="003F6333">
        <w:rPr>
          <w:rFonts w:asciiTheme="minorHAnsi" w:hAnsiTheme="minorHAnsi" w:cstheme="minorHAnsi"/>
          <w:spacing w:val="-1"/>
          <w:sz w:val="21"/>
          <w:szCs w:val="21"/>
        </w:rPr>
        <w:t>w</w:t>
      </w:r>
      <w:r w:rsidRPr="003F6333">
        <w:rPr>
          <w:rFonts w:asciiTheme="minorHAnsi" w:hAnsiTheme="minorHAnsi" w:cstheme="minorHAnsi"/>
          <w:sz w:val="21"/>
          <w:szCs w:val="21"/>
        </w:rPr>
        <w:t>s</w:t>
      </w:r>
      <w:r w:rsidRPr="003F6333">
        <w:rPr>
          <w:rFonts w:asciiTheme="minorHAnsi" w:hAnsiTheme="minorHAnsi" w:cstheme="minorHAnsi"/>
          <w:spacing w:val="1"/>
          <w:sz w:val="21"/>
          <w:szCs w:val="21"/>
        </w:rPr>
        <w:t>z</w:t>
      </w:r>
      <w:r w:rsidRPr="003F6333">
        <w:rPr>
          <w:rFonts w:asciiTheme="minorHAnsi" w:hAnsiTheme="minorHAnsi" w:cstheme="minorHAnsi"/>
          <w:sz w:val="21"/>
          <w:szCs w:val="21"/>
        </w:rPr>
        <w:t>y</w:t>
      </w:r>
      <w:r w:rsidRPr="003F6333">
        <w:rPr>
          <w:rFonts w:asciiTheme="minorHAnsi" w:hAnsiTheme="minorHAnsi" w:cstheme="minorHAnsi"/>
          <w:spacing w:val="-1"/>
          <w:sz w:val="21"/>
          <w:szCs w:val="21"/>
        </w:rPr>
        <w:t>stk</w:t>
      </w:r>
      <w:r w:rsidRPr="003F6333">
        <w:rPr>
          <w:rFonts w:asciiTheme="minorHAnsi" w:hAnsiTheme="minorHAnsi" w:cstheme="minorHAnsi"/>
          <w:spacing w:val="5"/>
          <w:sz w:val="21"/>
          <w:szCs w:val="21"/>
        </w:rPr>
        <w:t>i</w:t>
      </w:r>
      <w:r w:rsidRPr="003F6333">
        <w:rPr>
          <w:rFonts w:asciiTheme="minorHAnsi" w:hAnsiTheme="minorHAnsi" w:cstheme="minorHAnsi"/>
          <w:sz w:val="21"/>
          <w:szCs w:val="21"/>
        </w:rPr>
        <w:t xml:space="preserve">e </w:t>
      </w:r>
      <w:r w:rsidRPr="003F6333">
        <w:rPr>
          <w:rFonts w:asciiTheme="minorHAnsi" w:hAnsiTheme="minorHAnsi" w:cstheme="minorHAnsi"/>
          <w:spacing w:val="-1"/>
          <w:sz w:val="21"/>
          <w:szCs w:val="21"/>
        </w:rPr>
        <w:t>k</w:t>
      </w:r>
      <w:r w:rsidRPr="003F6333">
        <w:rPr>
          <w:rFonts w:asciiTheme="minorHAnsi" w:hAnsiTheme="minorHAnsi" w:cstheme="minorHAnsi"/>
          <w:sz w:val="21"/>
          <w:szCs w:val="21"/>
        </w:rPr>
        <w:t>os</w:t>
      </w:r>
      <w:r w:rsidRPr="003F6333">
        <w:rPr>
          <w:rFonts w:asciiTheme="minorHAnsi" w:hAnsiTheme="minorHAnsi" w:cstheme="minorHAnsi"/>
          <w:spacing w:val="1"/>
          <w:sz w:val="21"/>
          <w:szCs w:val="21"/>
        </w:rPr>
        <w:t>zt</w:t>
      </w:r>
      <w:r w:rsidRPr="003F6333">
        <w:rPr>
          <w:rFonts w:asciiTheme="minorHAnsi" w:hAnsiTheme="minorHAnsi" w:cstheme="minorHAnsi"/>
          <w:sz w:val="21"/>
          <w:szCs w:val="21"/>
        </w:rPr>
        <w:t xml:space="preserve">y </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i</w:t>
      </w:r>
      <w:r w:rsidRPr="003F6333">
        <w:rPr>
          <w:rFonts w:asciiTheme="minorHAnsi" w:hAnsiTheme="minorHAnsi" w:cstheme="minorHAnsi"/>
          <w:spacing w:val="-2"/>
          <w:sz w:val="21"/>
          <w:szCs w:val="21"/>
        </w:rPr>
        <w:t>e</w:t>
      </w:r>
      <w:r w:rsidRPr="003F6333">
        <w:rPr>
          <w:rFonts w:asciiTheme="minorHAnsi" w:hAnsiTheme="minorHAnsi" w:cstheme="minorHAnsi"/>
          <w:spacing w:val="1"/>
          <w:sz w:val="21"/>
          <w:szCs w:val="21"/>
        </w:rPr>
        <w:t>zb</w:t>
      </w:r>
      <w:r w:rsidRPr="003F6333">
        <w:rPr>
          <w:rFonts w:asciiTheme="minorHAnsi" w:hAnsiTheme="minorHAnsi" w:cstheme="minorHAnsi"/>
          <w:spacing w:val="-2"/>
          <w:sz w:val="21"/>
          <w:szCs w:val="21"/>
        </w:rPr>
        <w:t>ę</w:t>
      </w:r>
      <w:r w:rsidRPr="003F6333">
        <w:rPr>
          <w:rFonts w:asciiTheme="minorHAnsi" w:hAnsiTheme="minorHAnsi" w:cstheme="minorHAnsi"/>
          <w:spacing w:val="1"/>
          <w:sz w:val="21"/>
          <w:szCs w:val="21"/>
        </w:rPr>
        <w:t>d</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 xml:space="preserve">e </w:t>
      </w:r>
      <w:r w:rsidRPr="003F6333">
        <w:rPr>
          <w:rFonts w:asciiTheme="minorHAnsi" w:hAnsiTheme="minorHAnsi" w:cstheme="minorHAnsi"/>
          <w:spacing w:val="-1"/>
          <w:sz w:val="21"/>
          <w:szCs w:val="21"/>
        </w:rPr>
        <w:t>d</w:t>
      </w:r>
      <w:r w:rsidRPr="003F6333">
        <w:rPr>
          <w:rFonts w:asciiTheme="minorHAnsi" w:hAnsiTheme="minorHAnsi" w:cstheme="minorHAnsi"/>
          <w:sz w:val="21"/>
          <w:szCs w:val="21"/>
        </w:rPr>
        <w:t xml:space="preserve">o </w:t>
      </w:r>
      <w:r w:rsidRPr="003F6333">
        <w:rPr>
          <w:rFonts w:asciiTheme="minorHAnsi" w:hAnsiTheme="minorHAnsi" w:cstheme="minorHAnsi"/>
          <w:spacing w:val="-1"/>
          <w:sz w:val="21"/>
          <w:szCs w:val="21"/>
        </w:rPr>
        <w:t>w</w:t>
      </w:r>
      <w:r w:rsidRPr="003F6333">
        <w:rPr>
          <w:rFonts w:asciiTheme="minorHAnsi" w:hAnsiTheme="minorHAnsi" w:cstheme="minorHAnsi"/>
          <w:sz w:val="21"/>
          <w:szCs w:val="21"/>
        </w:rPr>
        <w:t>y</w:t>
      </w:r>
      <w:r w:rsidRPr="003F6333">
        <w:rPr>
          <w:rFonts w:asciiTheme="minorHAnsi" w:hAnsiTheme="minorHAnsi" w:cstheme="minorHAnsi"/>
          <w:spacing w:val="-2"/>
          <w:sz w:val="21"/>
          <w:szCs w:val="21"/>
        </w:rPr>
        <w:t>k</w:t>
      </w:r>
      <w:r w:rsidRPr="003F6333">
        <w:rPr>
          <w:rFonts w:asciiTheme="minorHAnsi" w:hAnsiTheme="minorHAnsi" w:cstheme="minorHAnsi"/>
          <w:sz w:val="21"/>
          <w:szCs w:val="21"/>
        </w:rPr>
        <w:t>o</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a</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 xml:space="preserve">ia </w:t>
      </w:r>
      <w:r w:rsidRPr="003F6333">
        <w:rPr>
          <w:rFonts w:asciiTheme="minorHAnsi" w:hAnsiTheme="minorHAnsi" w:cstheme="minorHAnsi"/>
          <w:spacing w:val="1"/>
          <w:sz w:val="21"/>
          <w:szCs w:val="21"/>
        </w:rPr>
        <w:t>p</w:t>
      </w:r>
      <w:r w:rsidRPr="003F6333">
        <w:rPr>
          <w:rFonts w:asciiTheme="minorHAnsi" w:hAnsiTheme="minorHAnsi" w:cstheme="minorHAnsi"/>
          <w:sz w:val="21"/>
          <w:szCs w:val="21"/>
        </w:rPr>
        <w:t>r</w:t>
      </w:r>
      <w:r w:rsidRPr="003F6333">
        <w:rPr>
          <w:rFonts w:asciiTheme="minorHAnsi" w:hAnsiTheme="minorHAnsi" w:cstheme="minorHAnsi"/>
          <w:spacing w:val="1"/>
          <w:sz w:val="21"/>
          <w:szCs w:val="21"/>
        </w:rPr>
        <w:t>z</w:t>
      </w:r>
      <w:r w:rsidRPr="003F6333">
        <w:rPr>
          <w:rFonts w:asciiTheme="minorHAnsi" w:hAnsiTheme="minorHAnsi" w:cstheme="minorHAnsi"/>
          <w:spacing w:val="-2"/>
          <w:sz w:val="21"/>
          <w:szCs w:val="21"/>
        </w:rPr>
        <w:t>e</w:t>
      </w:r>
      <w:r w:rsidRPr="003F6333">
        <w:rPr>
          <w:rFonts w:asciiTheme="minorHAnsi" w:hAnsiTheme="minorHAnsi" w:cstheme="minorHAnsi"/>
          <w:spacing w:val="1"/>
          <w:sz w:val="21"/>
          <w:szCs w:val="21"/>
        </w:rPr>
        <w:t>d</w:t>
      </w:r>
      <w:r w:rsidRPr="003F6333">
        <w:rPr>
          <w:rFonts w:asciiTheme="minorHAnsi" w:hAnsiTheme="minorHAnsi" w:cstheme="minorHAnsi"/>
          <w:sz w:val="21"/>
          <w:szCs w:val="21"/>
        </w:rPr>
        <w:t>mi</w:t>
      </w:r>
      <w:r w:rsidRPr="003F6333">
        <w:rPr>
          <w:rFonts w:asciiTheme="minorHAnsi" w:hAnsiTheme="minorHAnsi" w:cstheme="minorHAnsi"/>
          <w:spacing w:val="-1"/>
          <w:sz w:val="21"/>
          <w:szCs w:val="21"/>
        </w:rPr>
        <w:t>o</w:t>
      </w:r>
      <w:r w:rsidRPr="003F6333">
        <w:rPr>
          <w:rFonts w:asciiTheme="minorHAnsi" w:hAnsiTheme="minorHAnsi" w:cstheme="minorHAnsi"/>
          <w:spacing w:val="2"/>
          <w:sz w:val="21"/>
          <w:szCs w:val="21"/>
        </w:rPr>
        <w:t>t</w:t>
      </w:r>
      <w:r w:rsidRPr="003F6333">
        <w:rPr>
          <w:rFonts w:asciiTheme="minorHAnsi" w:hAnsiTheme="minorHAnsi" w:cstheme="minorHAnsi"/>
          <w:sz w:val="21"/>
          <w:szCs w:val="21"/>
        </w:rPr>
        <w:t>u</w:t>
      </w:r>
      <w:r w:rsidRPr="003F6333">
        <w:rPr>
          <w:rFonts w:asciiTheme="minorHAnsi" w:hAnsiTheme="minorHAnsi" w:cstheme="minorHAnsi"/>
          <w:spacing w:val="1"/>
          <w:sz w:val="21"/>
          <w:szCs w:val="21"/>
        </w:rPr>
        <w:t xml:space="preserve"> z</w:t>
      </w:r>
      <w:r w:rsidRPr="003F6333">
        <w:rPr>
          <w:rFonts w:asciiTheme="minorHAnsi" w:hAnsiTheme="minorHAnsi" w:cstheme="minorHAnsi"/>
          <w:sz w:val="21"/>
          <w:szCs w:val="21"/>
        </w:rPr>
        <w:t>am</w:t>
      </w:r>
      <w:r w:rsidRPr="003F6333">
        <w:rPr>
          <w:rFonts w:asciiTheme="minorHAnsi" w:hAnsiTheme="minorHAnsi" w:cstheme="minorHAnsi"/>
          <w:spacing w:val="1"/>
          <w:sz w:val="21"/>
          <w:szCs w:val="21"/>
        </w:rPr>
        <w:t>ó</w:t>
      </w:r>
      <w:r w:rsidRPr="003F6333">
        <w:rPr>
          <w:rFonts w:asciiTheme="minorHAnsi" w:hAnsiTheme="minorHAnsi" w:cstheme="minorHAnsi"/>
          <w:spacing w:val="-1"/>
          <w:sz w:val="21"/>
          <w:szCs w:val="21"/>
        </w:rPr>
        <w:t>w</w:t>
      </w:r>
      <w:r w:rsidRPr="003F6333">
        <w:rPr>
          <w:rFonts w:asciiTheme="minorHAnsi" w:hAnsiTheme="minorHAnsi" w:cstheme="minorHAnsi"/>
          <w:sz w:val="21"/>
          <w:szCs w:val="21"/>
        </w:rPr>
        <w:t>ie</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i</w:t>
      </w:r>
      <w:r w:rsidRPr="003F6333">
        <w:rPr>
          <w:rFonts w:asciiTheme="minorHAnsi" w:hAnsiTheme="minorHAnsi" w:cstheme="minorHAnsi"/>
          <w:spacing w:val="-1"/>
          <w:sz w:val="21"/>
          <w:szCs w:val="21"/>
        </w:rPr>
        <w:t>a,</w:t>
      </w:r>
      <w:r w:rsidRPr="003F6333">
        <w:rPr>
          <w:rFonts w:asciiTheme="minorHAnsi" w:hAnsiTheme="minorHAnsi" w:cstheme="minorHAnsi"/>
          <w:sz w:val="21"/>
          <w:szCs w:val="21"/>
        </w:rPr>
        <w:t xml:space="preserve"> </w:t>
      </w:r>
      <w:r w:rsidRPr="003F6333">
        <w:rPr>
          <w:rFonts w:asciiTheme="minorHAnsi" w:hAnsiTheme="minorHAnsi" w:cstheme="minorHAnsi"/>
          <w:spacing w:val="1"/>
          <w:sz w:val="21"/>
          <w:szCs w:val="21"/>
        </w:rPr>
        <w:t>z</w:t>
      </w:r>
      <w:r w:rsidRPr="003F6333">
        <w:rPr>
          <w:rFonts w:asciiTheme="minorHAnsi" w:hAnsiTheme="minorHAnsi" w:cstheme="minorHAnsi"/>
          <w:sz w:val="21"/>
          <w:szCs w:val="21"/>
        </w:rPr>
        <w:t>go</w:t>
      </w:r>
      <w:r w:rsidRPr="003F6333">
        <w:rPr>
          <w:rFonts w:asciiTheme="minorHAnsi" w:hAnsiTheme="minorHAnsi" w:cstheme="minorHAnsi"/>
          <w:spacing w:val="-1"/>
          <w:sz w:val="21"/>
          <w:szCs w:val="21"/>
        </w:rPr>
        <w:t>d</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 xml:space="preserve">ie z </w:t>
      </w:r>
      <w:r w:rsidRPr="003F6333">
        <w:rPr>
          <w:rFonts w:asciiTheme="minorHAnsi" w:hAnsiTheme="minorHAnsi" w:cstheme="minorHAnsi"/>
          <w:spacing w:val="-1"/>
          <w:sz w:val="21"/>
          <w:szCs w:val="21"/>
        </w:rPr>
        <w:t>w</w:t>
      </w:r>
      <w:r w:rsidRPr="003F6333">
        <w:rPr>
          <w:rFonts w:asciiTheme="minorHAnsi" w:hAnsiTheme="minorHAnsi" w:cstheme="minorHAnsi"/>
          <w:sz w:val="21"/>
          <w:szCs w:val="21"/>
        </w:rPr>
        <w:t>ymaga</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ia</w:t>
      </w:r>
      <w:r w:rsidRPr="003F6333">
        <w:rPr>
          <w:rFonts w:asciiTheme="minorHAnsi" w:hAnsiTheme="minorHAnsi" w:cstheme="minorHAnsi"/>
          <w:spacing w:val="-2"/>
          <w:sz w:val="21"/>
          <w:szCs w:val="21"/>
        </w:rPr>
        <w:t>m</w:t>
      </w:r>
      <w:r w:rsidRPr="003F6333">
        <w:rPr>
          <w:rFonts w:asciiTheme="minorHAnsi" w:hAnsiTheme="minorHAnsi" w:cstheme="minorHAnsi"/>
          <w:sz w:val="21"/>
          <w:szCs w:val="21"/>
        </w:rPr>
        <w:t>i o</w:t>
      </w:r>
      <w:r w:rsidRPr="003F6333">
        <w:rPr>
          <w:rFonts w:asciiTheme="minorHAnsi" w:hAnsiTheme="minorHAnsi" w:cstheme="minorHAnsi"/>
          <w:spacing w:val="-1"/>
          <w:sz w:val="21"/>
          <w:szCs w:val="21"/>
        </w:rPr>
        <w:t>k</w:t>
      </w:r>
      <w:r w:rsidRPr="003F6333">
        <w:rPr>
          <w:rFonts w:asciiTheme="minorHAnsi" w:hAnsiTheme="minorHAnsi" w:cstheme="minorHAnsi"/>
          <w:sz w:val="21"/>
          <w:szCs w:val="21"/>
        </w:rPr>
        <w:t>reślo</w:t>
      </w:r>
      <w:r w:rsidRPr="003F6333">
        <w:rPr>
          <w:rFonts w:asciiTheme="minorHAnsi" w:hAnsiTheme="minorHAnsi" w:cstheme="minorHAnsi"/>
          <w:spacing w:val="1"/>
          <w:sz w:val="21"/>
          <w:szCs w:val="21"/>
        </w:rPr>
        <w:t>n</w:t>
      </w:r>
      <w:r w:rsidRPr="003F6333">
        <w:rPr>
          <w:rFonts w:asciiTheme="minorHAnsi" w:hAnsiTheme="minorHAnsi" w:cstheme="minorHAnsi"/>
          <w:sz w:val="21"/>
          <w:szCs w:val="21"/>
        </w:rPr>
        <w:t>ymi w dokumentach zamówienia, w tym koszty opomiarowania ilości wody zużytej przez wykonawcę do przeprowadzenia prób szczelności, wyliczone na podstawie następujących stawek / opłat:</w:t>
      </w:r>
    </w:p>
    <w:p w14:paraId="404C06F4" w14:textId="77777777" w:rsidR="00A52CC2" w:rsidRDefault="003F6333" w:rsidP="00A52CC2">
      <w:pPr>
        <w:pStyle w:val="Akapitzlist"/>
        <w:numPr>
          <w:ilvl w:val="1"/>
          <w:numId w:val="54"/>
        </w:numPr>
        <w:tabs>
          <w:tab w:val="left" w:pos="851"/>
        </w:tabs>
        <w:ind w:left="851" w:hanging="425"/>
        <w:jc w:val="both"/>
        <w:rPr>
          <w:rFonts w:asciiTheme="minorHAnsi" w:hAnsiTheme="minorHAnsi" w:cstheme="minorHAnsi"/>
          <w:sz w:val="21"/>
          <w:szCs w:val="21"/>
        </w:rPr>
      </w:pPr>
      <w:r w:rsidRPr="00A52CC2">
        <w:rPr>
          <w:rFonts w:asciiTheme="minorHAnsi" w:hAnsiTheme="minorHAnsi" w:cstheme="minorHAnsi"/>
          <w:sz w:val="21"/>
          <w:szCs w:val="21"/>
        </w:rPr>
        <w:t>1 m</w:t>
      </w:r>
      <w:r w:rsidRPr="00A52CC2">
        <w:rPr>
          <w:rFonts w:asciiTheme="minorHAnsi" w:hAnsiTheme="minorHAnsi" w:cstheme="minorHAnsi"/>
          <w:sz w:val="21"/>
          <w:szCs w:val="21"/>
          <w:vertAlign w:val="superscript"/>
        </w:rPr>
        <w:t>3</w:t>
      </w:r>
      <w:r w:rsidRPr="00A52CC2">
        <w:rPr>
          <w:rFonts w:asciiTheme="minorHAnsi" w:hAnsiTheme="minorHAnsi" w:cstheme="minorHAnsi"/>
          <w:sz w:val="21"/>
          <w:szCs w:val="21"/>
        </w:rPr>
        <w:t xml:space="preserve"> wody – 7,58 zł netto / m</w:t>
      </w:r>
      <w:r w:rsidRPr="00A52CC2">
        <w:rPr>
          <w:rFonts w:asciiTheme="minorHAnsi" w:hAnsiTheme="minorHAnsi" w:cstheme="minorHAnsi"/>
          <w:sz w:val="21"/>
          <w:szCs w:val="21"/>
          <w:vertAlign w:val="superscript"/>
        </w:rPr>
        <w:t>3</w:t>
      </w:r>
      <w:r w:rsidRPr="00A52CC2">
        <w:rPr>
          <w:rFonts w:asciiTheme="minorHAnsi" w:hAnsiTheme="minorHAnsi" w:cstheme="minorHAnsi"/>
          <w:sz w:val="21"/>
          <w:szCs w:val="21"/>
        </w:rPr>
        <w:t>;</w:t>
      </w:r>
    </w:p>
    <w:p w14:paraId="3EB99E1D" w14:textId="1F0FE835" w:rsidR="003F6333" w:rsidRDefault="003F6333" w:rsidP="00A52CC2">
      <w:pPr>
        <w:pStyle w:val="Akapitzlist"/>
        <w:numPr>
          <w:ilvl w:val="1"/>
          <w:numId w:val="54"/>
        </w:numPr>
        <w:tabs>
          <w:tab w:val="left" w:pos="851"/>
        </w:tabs>
        <w:ind w:left="851" w:hanging="425"/>
        <w:jc w:val="both"/>
        <w:rPr>
          <w:rFonts w:asciiTheme="minorHAnsi" w:hAnsiTheme="minorHAnsi" w:cstheme="minorHAnsi"/>
          <w:sz w:val="21"/>
          <w:szCs w:val="21"/>
        </w:rPr>
      </w:pPr>
      <w:r w:rsidRPr="00A52CC2">
        <w:rPr>
          <w:rFonts w:asciiTheme="minorHAnsi" w:hAnsiTheme="minorHAnsi" w:cstheme="minorHAnsi"/>
          <w:sz w:val="21"/>
          <w:szCs w:val="21"/>
        </w:rPr>
        <w:t>Jednorazowy montaż (x1) i demontaż (x1) zestawu wodomierzowego – 123,00 zł netto x 2;</w:t>
      </w:r>
    </w:p>
    <w:p w14:paraId="71F38B55" w14:textId="08672ADB" w:rsidR="003F6333" w:rsidRPr="00C7720A" w:rsidRDefault="003F6333" w:rsidP="00C7720A">
      <w:pPr>
        <w:pStyle w:val="Akapitzlist"/>
        <w:numPr>
          <w:ilvl w:val="1"/>
          <w:numId w:val="54"/>
        </w:numPr>
        <w:tabs>
          <w:tab w:val="left" w:pos="851"/>
        </w:tabs>
        <w:ind w:left="851" w:hanging="425"/>
        <w:jc w:val="both"/>
        <w:rPr>
          <w:rFonts w:asciiTheme="minorHAnsi" w:hAnsiTheme="minorHAnsi" w:cstheme="minorHAnsi"/>
          <w:sz w:val="21"/>
          <w:szCs w:val="21"/>
        </w:rPr>
      </w:pPr>
      <w:r w:rsidRPr="00A52CC2">
        <w:rPr>
          <w:rFonts w:asciiTheme="minorHAnsi" w:hAnsiTheme="minorHAnsi" w:cstheme="minorHAnsi"/>
          <w:sz w:val="21"/>
          <w:szCs w:val="21"/>
        </w:rPr>
        <w:t>Kaucja za zestaw wodomierzowy Ø 40 do montażu na stojaku hydrantowym – 1 200,00 zł netto, pobierana jako zabezpieczenie naprawy szkód poniesionych przez zamawiającego w związku z udostępnieniem zestawu wodomierzowego, w tym zwłaszcza związanych ze zniszczeniem lub uszkodzeniem w/w rzeczy;</w:t>
      </w:r>
      <w:r w:rsidR="00C7720A">
        <w:rPr>
          <w:rFonts w:asciiTheme="minorHAnsi" w:hAnsiTheme="minorHAnsi" w:cstheme="minorHAnsi"/>
          <w:sz w:val="21"/>
          <w:szCs w:val="21"/>
        </w:rPr>
        <w:t xml:space="preserve"> </w:t>
      </w:r>
      <w:r w:rsidRPr="00C7720A">
        <w:rPr>
          <w:rFonts w:asciiTheme="minorHAnsi" w:hAnsiTheme="minorHAnsi" w:cstheme="minorHAnsi"/>
          <w:sz w:val="21"/>
          <w:szCs w:val="21"/>
        </w:rPr>
        <w:t>kaucja zwracana jest na podstawie podpisanego przez obie strony protokołu demontażu zestawu wodomierzowego w wysokości wynikającej z ewentualnych potrąceń w związku z realizacją roszczeń przysługujących zamawiającemu;</w:t>
      </w:r>
    </w:p>
    <w:p w14:paraId="2735430D" w14:textId="77777777" w:rsidR="003F6333" w:rsidRPr="00A52CC2" w:rsidRDefault="003F6333" w:rsidP="00A52CC2">
      <w:pPr>
        <w:pStyle w:val="Akapitzlist"/>
        <w:numPr>
          <w:ilvl w:val="1"/>
          <w:numId w:val="54"/>
        </w:numPr>
        <w:tabs>
          <w:tab w:val="left" w:pos="851"/>
        </w:tabs>
        <w:ind w:left="851" w:hanging="425"/>
        <w:jc w:val="both"/>
        <w:rPr>
          <w:rFonts w:asciiTheme="minorHAnsi" w:hAnsiTheme="minorHAnsi" w:cstheme="minorHAnsi"/>
          <w:sz w:val="21"/>
          <w:szCs w:val="21"/>
        </w:rPr>
      </w:pPr>
      <w:r w:rsidRPr="00A52CC2">
        <w:rPr>
          <w:rFonts w:asciiTheme="minorHAnsi" w:hAnsiTheme="minorHAnsi" w:cstheme="minorHAnsi"/>
          <w:sz w:val="21"/>
          <w:szCs w:val="21"/>
        </w:rPr>
        <w:t>Stawka dobowa za wynajem stojaka hydrantowego:</w:t>
      </w:r>
    </w:p>
    <w:p w14:paraId="415A1746" w14:textId="77777777" w:rsidR="003F6333" w:rsidRPr="00BA04D8" w:rsidRDefault="003F6333" w:rsidP="003F6333">
      <w:pPr>
        <w:numPr>
          <w:ilvl w:val="4"/>
          <w:numId w:val="41"/>
        </w:numPr>
        <w:tabs>
          <w:tab w:val="clear" w:pos="4418"/>
          <w:tab w:val="num" w:pos="1276"/>
        </w:tabs>
        <w:ind w:left="1276" w:hanging="425"/>
        <w:jc w:val="both"/>
        <w:rPr>
          <w:rFonts w:asciiTheme="minorHAnsi" w:hAnsiTheme="minorHAnsi" w:cstheme="minorHAnsi"/>
          <w:sz w:val="21"/>
          <w:szCs w:val="21"/>
        </w:rPr>
      </w:pPr>
      <w:r w:rsidRPr="00BA04D8">
        <w:rPr>
          <w:rFonts w:asciiTheme="minorHAnsi" w:hAnsiTheme="minorHAnsi" w:cstheme="minorHAnsi"/>
          <w:sz w:val="21"/>
          <w:szCs w:val="21"/>
        </w:rPr>
        <w:t>10,00 zł netto, za okres od 1 – 5 dni najmu,</w:t>
      </w:r>
    </w:p>
    <w:p w14:paraId="383BB232" w14:textId="77777777" w:rsidR="003F6333" w:rsidRPr="00BA04D8" w:rsidRDefault="003F6333" w:rsidP="003F6333">
      <w:pPr>
        <w:numPr>
          <w:ilvl w:val="4"/>
          <w:numId w:val="41"/>
        </w:numPr>
        <w:tabs>
          <w:tab w:val="clear" w:pos="4418"/>
          <w:tab w:val="num" w:pos="1276"/>
        </w:tabs>
        <w:ind w:left="1276" w:hanging="425"/>
        <w:jc w:val="both"/>
        <w:rPr>
          <w:rFonts w:asciiTheme="minorHAnsi" w:hAnsiTheme="minorHAnsi" w:cstheme="minorHAnsi"/>
          <w:sz w:val="21"/>
          <w:szCs w:val="21"/>
        </w:rPr>
      </w:pPr>
      <w:r w:rsidRPr="00BA04D8">
        <w:rPr>
          <w:rFonts w:asciiTheme="minorHAnsi" w:hAnsiTheme="minorHAnsi" w:cstheme="minorHAnsi"/>
          <w:sz w:val="21"/>
          <w:szCs w:val="21"/>
        </w:rPr>
        <w:t>2,00 zł netto, za każdy kolejny dzień najmu.</w:t>
      </w:r>
    </w:p>
    <w:p w14:paraId="447E2C83" w14:textId="5E7291A6" w:rsidR="00D23DEC" w:rsidRPr="00DE462E" w:rsidRDefault="00D23DEC" w:rsidP="00D23DEC">
      <w:pPr>
        <w:pStyle w:val="Akapitzlist"/>
        <w:numPr>
          <w:ilvl w:val="0"/>
          <w:numId w:val="23"/>
        </w:numPr>
        <w:tabs>
          <w:tab w:val="clear" w:pos="870"/>
          <w:tab w:val="num" w:pos="426"/>
        </w:tabs>
        <w:ind w:left="426" w:hanging="426"/>
        <w:contextualSpacing/>
        <w:jc w:val="both"/>
        <w:rPr>
          <w:rFonts w:ascii="Calibri" w:hAnsi="Calibri" w:cs="Calibri"/>
          <w:sz w:val="21"/>
          <w:szCs w:val="21"/>
        </w:rPr>
      </w:pPr>
      <w:r w:rsidRPr="00DE462E">
        <w:rPr>
          <w:rFonts w:ascii="Calibri" w:hAnsi="Calibri" w:cs="Calibri"/>
          <w:sz w:val="21"/>
          <w:szCs w:val="21"/>
        </w:rPr>
        <w:t xml:space="preserve">Cena winna być niezmienna przez cały okres realizacji zamówienia, za wyjątkiem wprowadzenia zmian </w:t>
      </w:r>
      <w:r w:rsidRPr="00DE462E">
        <w:rPr>
          <w:rFonts w:ascii="Calibri" w:hAnsi="Calibri" w:cs="Calibri"/>
          <w:sz w:val="21"/>
          <w:szCs w:val="21"/>
          <w:lang w:val="pl-PL"/>
        </w:rPr>
        <w:br/>
      </w:r>
      <w:r w:rsidRPr="00DE462E">
        <w:rPr>
          <w:rFonts w:ascii="Calibri" w:hAnsi="Calibri" w:cs="Calibri"/>
          <w:sz w:val="21"/>
          <w:szCs w:val="21"/>
        </w:rPr>
        <w:t>w przepisach dotyczących stawki podatku VAT – w takim przypadku istniała będzie możliwość zmiany cen (kwot brutto), których zmiany te będą dotyczyć;</w:t>
      </w:r>
      <w:r w:rsidRPr="00DE462E">
        <w:rPr>
          <w:rFonts w:ascii="Calibri" w:hAnsi="Calibri" w:cs="Calibri"/>
          <w:sz w:val="21"/>
          <w:szCs w:val="21"/>
          <w:lang w:val="pl-PL"/>
        </w:rPr>
        <w:t xml:space="preserve"> </w:t>
      </w:r>
      <w:r w:rsidRPr="00DE462E">
        <w:rPr>
          <w:rFonts w:ascii="Calibri" w:hAnsi="Calibri" w:cs="Calibri"/>
          <w:sz w:val="21"/>
          <w:szCs w:val="21"/>
        </w:rPr>
        <w:t xml:space="preserve">skalkulowana cena winna obejmować wszelkie koszty, jakie poniesie wykonawca z tytułu należytego, zgodnego z umową i obowiązującymi przepisami wykonania przedmiotu zamówienia; cena powinna zawierać wszelkie koszty, jakie wykonawca uważa za niezbędne, w celu terminowego </w:t>
      </w:r>
      <w:r>
        <w:rPr>
          <w:rFonts w:ascii="Calibri" w:hAnsi="Calibri" w:cs="Calibri"/>
          <w:sz w:val="21"/>
          <w:szCs w:val="21"/>
        </w:rPr>
        <w:br/>
      </w:r>
      <w:r w:rsidRPr="00DE462E">
        <w:rPr>
          <w:rFonts w:ascii="Calibri" w:hAnsi="Calibri" w:cs="Calibri"/>
          <w:sz w:val="21"/>
          <w:szCs w:val="21"/>
        </w:rPr>
        <w:t>i prawidłowego wykonania przedmiotu zamówienia oraz wymagane przepisami prawa podatki i opłaty.</w:t>
      </w:r>
    </w:p>
    <w:p w14:paraId="377E7123" w14:textId="77777777" w:rsidR="00D23DEC" w:rsidRPr="007220EF" w:rsidRDefault="00D23DEC" w:rsidP="00D23DEC">
      <w:pPr>
        <w:pStyle w:val="Akapitzlist"/>
        <w:numPr>
          <w:ilvl w:val="0"/>
          <w:numId w:val="23"/>
        </w:numPr>
        <w:tabs>
          <w:tab w:val="clear" w:pos="870"/>
          <w:tab w:val="num" w:pos="426"/>
        </w:tabs>
        <w:ind w:left="426" w:hanging="426"/>
        <w:contextualSpacing/>
        <w:jc w:val="both"/>
        <w:rPr>
          <w:rFonts w:ascii="Calibri" w:hAnsi="Calibri" w:cs="Calibri"/>
          <w:sz w:val="21"/>
          <w:szCs w:val="21"/>
        </w:rPr>
      </w:pPr>
      <w:r w:rsidRPr="007220EF">
        <w:rPr>
          <w:rFonts w:ascii="Calibri" w:hAnsi="Calibri" w:cs="Calibri"/>
          <w:sz w:val="21"/>
          <w:szCs w:val="21"/>
        </w:rPr>
        <w:t>Składając ofertę wykonawca zobowiązany jest poinformować zamawiającego</w:t>
      </w:r>
      <w:r w:rsidRPr="007220EF">
        <w:rPr>
          <w:rFonts w:ascii="Calibri" w:hAnsi="Calibri" w:cs="Calibri"/>
          <w:sz w:val="21"/>
          <w:szCs w:val="21"/>
          <w:lang w:val="pl-PL"/>
        </w:rPr>
        <w:t xml:space="preserve">, </w:t>
      </w:r>
      <w:r w:rsidRPr="007220EF">
        <w:rPr>
          <w:rFonts w:ascii="Calibri" w:hAnsi="Calibri" w:cs="Calibri"/>
          <w:sz w:val="21"/>
          <w:szCs w:val="21"/>
        </w:rPr>
        <w:t>czy jej wybór będzie prowadzić do powstania obowiązku podatkowego zamawiającego, zgodnie z ustawą z dnia 11 marca 2004 r. o podatku od towarów i usług przepisami o podatku od towarów i usług</w:t>
      </w:r>
      <w:r w:rsidRPr="007220EF">
        <w:rPr>
          <w:rFonts w:ascii="Calibri" w:hAnsi="Calibri" w:cs="Calibri"/>
          <w:sz w:val="21"/>
          <w:szCs w:val="21"/>
          <w:lang w:val="pl-PL"/>
        </w:rPr>
        <w:t xml:space="preserve">; </w:t>
      </w:r>
      <w:r w:rsidRPr="007220EF">
        <w:rPr>
          <w:rFonts w:ascii="Calibri" w:hAnsi="Calibri" w:cs="Calibri"/>
          <w:sz w:val="21"/>
          <w:szCs w:val="21"/>
        </w:rPr>
        <w:t xml:space="preserve">w takim przypadku </w:t>
      </w:r>
      <w:r w:rsidRPr="007220EF">
        <w:rPr>
          <w:rFonts w:ascii="Calibri" w:hAnsi="Calibri" w:cs="Calibri"/>
          <w:b/>
          <w:sz w:val="21"/>
          <w:szCs w:val="21"/>
        </w:rPr>
        <w:t>wykonawca ma obowiązek</w:t>
      </w:r>
      <w:r w:rsidRPr="007220EF">
        <w:rPr>
          <w:rFonts w:ascii="Calibri" w:hAnsi="Calibri" w:cs="Calibri"/>
          <w:sz w:val="21"/>
          <w:szCs w:val="21"/>
        </w:rPr>
        <w:t xml:space="preserve"> – </w:t>
      </w:r>
      <w:r w:rsidRPr="007220EF">
        <w:rPr>
          <w:rFonts w:ascii="Calibri" w:hAnsi="Calibri" w:cs="Calibri"/>
          <w:sz w:val="21"/>
          <w:szCs w:val="21"/>
          <w:lang w:val="pl-PL"/>
        </w:rPr>
        <w:br/>
      </w:r>
      <w:r w:rsidRPr="007220EF">
        <w:rPr>
          <w:rFonts w:ascii="Calibri" w:hAnsi="Calibri" w:cs="Calibri"/>
          <w:sz w:val="21"/>
          <w:szCs w:val="21"/>
        </w:rPr>
        <w:t xml:space="preserve">w formularzu oferty, w SEKCJI </w:t>
      </w:r>
      <w:r w:rsidRPr="007220EF">
        <w:rPr>
          <w:rFonts w:ascii="Calibri" w:hAnsi="Calibri" w:cs="Calibri"/>
          <w:sz w:val="21"/>
          <w:szCs w:val="21"/>
          <w:lang w:val="pl-PL"/>
        </w:rPr>
        <w:t>I</w:t>
      </w:r>
      <w:r w:rsidRPr="007220EF">
        <w:rPr>
          <w:rFonts w:ascii="Calibri" w:eastAsia="Calibri" w:hAnsi="Calibri" w:cs="Calibri"/>
          <w:sz w:val="21"/>
          <w:szCs w:val="21"/>
          <w:lang w:eastAsia="en-US"/>
        </w:rPr>
        <w:t>V</w:t>
      </w:r>
      <w:r w:rsidRPr="007220EF">
        <w:rPr>
          <w:rFonts w:ascii="Calibri" w:eastAsia="Calibri" w:hAnsi="Calibri" w:cs="Calibri"/>
          <w:sz w:val="21"/>
          <w:szCs w:val="21"/>
          <w:lang w:val="pl-PL" w:eastAsia="en-US"/>
        </w:rPr>
        <w:t>:</w:t>
      </w:r>
      <w:r w:rsidRPr="007220EF">
        <w:rPr>
          <w:rFonts w:ascii="Calibri" w:hAnsi="Calibri" w:cs="Calibri"/>
          <w:sz w:val="21"/>
          <w:szCs w:val="21"/>
        </w:rPr>
        <w:t xml:space="preserve"> </w:t>
      </w:r>
      <w:r w:rsidRPr="007220EF">
        <w:rPr>
          <w:rFonts w:ascii="Calibri" w:hAnsi="Calibri" w:cs="Calibri"/>
          <w:sz w:val="21"/>
          <w:szCs w:val="21"/>
          <w:lang w:val="pl-PL"/>
        </w:rPr>
        <w:t>POZOSTAŁE INFORMACJE</w:t>
      </w:r>
      <w:r w:rsidRPr="007220EF">
        <w:rPr>
          <w:rFonts w:ascii="Calibri" w:hAnsi="Calibri" w:cs="Calibri"/>
          <w:sz w:val="21"/>
          <w:szCs w:val="21"/>
        </w:rPr>
        <w:t>:</w:t>
      </w:r>
    </w:p>
    <w:p w14:paraId="08C71380" w14:textId="77777777" w:rsidR="00D23DEC" w:rsidRPr="007220EF" w:rsidRDefault="00D23DEC" w:rsidP="00D23DEC">
      <w:pPr>
        <w:pStyle w:val="Bezodstpw"/>
        <w:numPr>
          <w:ilvl w:val="1"/>
          <w:numId w:val="23"/>
        </w:numPr>
        <w:tabs>
          <w:tab w:val="clear" w:pos="2520"/>
          <w:tab w:val="num" w:pos="851"/>
        </w:tabs>
        <w:ind w:left="851" w:hanging="425"/>
        <w:jc w:val="both"/>
        <w:rPr>
          <w:rFonts w:ascii="Calibri" w:hAnsi="Calibri" w:cs="Calibri"/>
          <w:sz w:val="21"/>
          <w:szCs w:val="21"/>
        </w:rPr>
      </w:pPr>
      <w:r w:rsidRPr="007220EF">
        <w:rPr>
          <w:rFonts w:ascii="Calibri" w:hAnsi="Calibri" w:cs="Calibri"/>
          <w:sz w:val="21"/>
          <w:szCs w:val="21"/>
        </w:rPr>
        <w:t>Poinformowania zamawiającego, że wybór jego oferty będzie prowadził do powstania u zamawiającego obowiązku podatkowego;</w:t>
      </w:r>
    </w:p>
    <w:p w14:paraId="5843C96D" w14:textId="77777777" w:rsidR="00D23DEC" w:rsidRPr="007220EF" w:rsidRDefault="00D23DEC" w:rsidP="00D23DEC">
      <w:pPr>
        <w:pStyle w:val="Bezodstpw"/>
        <w:numPr>
          <w:ilvl w:val="1"/>
          <w:numId w:val="23"/>
        </w:numPr>
        <w:tabs>
          <w:tab w:val="clear" w:pos="2520"/>
          <w:tab w:val="num" w:pos="851"/>
        </w:tabs>
        <w:ind w:left="851" w:hanging="425"/>
        <w:jc w:val="both"/>
        <w:rPr>
          <w:rFonts w:ascii="Calibri" w:hAnsi="Calibri" w:cs="Calibri"/>
          <w:sz w:val="21"/>
          <w:szCs w:val="21"/>
        </w:rPr>
      </w:pPr>
      <w:r w:rsidRPr="007220EF">
        <w:rPr>
          <w:rFonts w:ascii="Calibri" w:hAnsi="Calibri" w:cs="Calibri"/>
          <w:sz w:val="21"/>
          <w:szCs w:val="21"/>
        </w:rPr>
        <w:t>Wskazania nazwy (rodzaju) towaru lub usługi, których dostawa lub świadczenie będą prowadziły do powstania obowiązku podatkowego;</w:t>
      </w:r>
    </w:p>
    <w:p w14:paraId="3B932FB7" w14:textId="77777777" w:rsidR="00D23DEC" w:rsidRPr="007220EF" w:rsidRDefault="00D23DEC" w:rsidP="00D23DEC">
      <w:pPr>
        <w:pStyle w:val="Bezodstpw"/>
        <w:numPr>
          <w:ilvl w:val="1"/>
          <w:numId w:val="23"/>
        </w:numPr>
        <w:tabs>
          <w:tab w:val="clear" w:pos="2520"/>
          <w:tab w:val="num" w:pos="851"/>
        </w:tabs>
        <w:ind w:left="851" w:hanging="425"/>
        <w:jc w:val="both"/>
        <w:rPr>
          <w:rFonts w:ascii="Calibri" w:hAnsi="Calibri" w:cs="Calibri"/>
          <w:sz w:val="21"/>
          <w:szCs w:val="21"/>
        </w:rPr>
      </w:pPr>
      <w:r w:rsidRPr="007220EF">
        <w:rPr>
          <w:rFonts w:ascii="Calibri" w:hAnsi="Calibri" w:cs="Calibri"/>
          <w:sz w:val="21"/>
          <w:szCs w:val="21"/>
        </w:rPr>
        <w:t>Wskazania wartości towaru lub usługi objętego obowiązkiem podatkowym zamawiającego, bez kwoty podatku;</w:t>
      </w:r>
    </w:p>
    <w:p w14:paraId="189A6682" w14:textId="77777777" w:rsidR="00D23DEC" w:rsidRDefault="00D23DEC" w:rsidP="00D23DEC">
      <w:pPr>
        <w:pStyle w:val="Bezodstpw"/>
        <w:numPr>
          <w:ilvl w:val="1"/>
          <w:numId w:val="23"/>
        </w:numPr>
        <w:tabs>
          <w:tab w:val="clear" w:pos="2520"/>
          <w:tab w:val="num" w:pos="851"/>
        </w:tabs>
        <w:ind w:left="851" w:hanging="425"/>
        <w:jc w:val="both"/>
        <w:rPr>
          <w:rFonts w:ascii="Calibri" w:hAnsi="Calibri" w:cs="Calibri"/>
          <w:sz w:val="21"/>
          <w:szCs w:val="21"/>
        </w:rPr>
      </w:pPr>
      <w:r w:rsidRPr="007220EF">
        <w:rPr>
          <w:rFonts w:ascii="Calibri" w:hAnsi="Calibri" w:cs="Calibri"/>
          <w:sz w:val="21"/>
          <w:szCs w:val="21"/>
        </w:rPr>
        <w:t>Wskazania stawki podatku od towarów i usług, która zgodnie z wiedzą wykonawcy, będzie miała zastosowanie.</w:t>
      </w:r>
    </w:p>
    <w:p w14:paraId="42D1135D" w14:textId="77777777" w:rsidR="003F6333" w:rsidRDefault="003F6333" w:rsidP="003F6333">
      <w:pPr>
        <w:pStyle w:val="Bezodstpw"/>
        <w:ind w:left="851"/>
        <w:jc w:val="both"/>
        <w:rPr>
          <w:rFonts w:ascii="Calibri" w:hAnsi="Calibri" w:cs="Calibri"/>
          <w:sz w:val="21"/>
          <w:szCs w:val="21"/>
        </w:rPr>
      </w:pPr>
    </w:p>
    <w:bookmarkEnd w:id="4"/>
    <w:p w14:paraId="51D1C41D"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14</w:t>
      </w:r>
    </w:p>
    <w:p w14:paraId="775D7D13"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Opis kryteriów oceny ofert wraz z podaniem wag tych kryteriów i sposobu oceny ofert</w:t>
      </w:r>
    </w:p>
    <w:p w14:paraId="58943B5C" w14:textId="77777777" w:rsidR="00697EEA" w:rsidRPr="007220EF" w:rsidRDefault="00697EEA" w:rsidP="00FD0D66">
      <w:pPr>
        <w:widowControl w:val="0"/>
        <w:tabs>
          <w:tab w:val="left" w:pos="567"/>
        </w:tabs>
        <w:autoSpaceDE w:val="0"/>
        <w:autoSpaceDN w:val="0"/>
        <w:adjustRightInd w:val="0"/>
        <w:spacing w:before="11"/>
        <w:ind w:left="567" w:right="74"/>
        <w:jc w:val="both"/>
        <w:rPr>
          <w:rFonts w:ascii="Calibri" w:hAnsi="Calibri" w:cs="Calibri"/>
          <w:b/>
          <w:sz w:val="21"/>
          <w:szCs w:val="21"/>
        </w:rPr>
      </w:pPr>
    </w:p>
    <w:p w14:paraId="49B62332" w14:textId="77777777" w:rsidR="00697EEA" w:rsidRPr="007220EF" w:rsidRDefault="00697EEA" w:rsidP="00FD0D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z w:val="21"/>
          <w:szCs w:val="21"/>
        </w:rPr>
        <w:t>Na podstawie § 17 ust. 14 regulaminu, zamawiający najpierw dokona oceny ofert, a następnie zbada, czy wykonawca, którego oferta została najwyżej oceniona, nie podlega wykluczeniu oraz spełnia warunki udziału w postępowaniu.</w:t>
      </w:r>
    </w:p>
    <w:p w14:paraId="6B7108C8" w14:textId="77777777" w:rsidR="00697EEA" w:rsidRPr="007220EF" w:rsidRDefault="00697EEA" w:rsidP="00FD0D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z w:val="21"/>
          <w:szCs w:val="21"/>
        </w:rPr>
        <w:t xml:space="preserve">W przypadku, o którym mowa </w:t>
      </w:r>
      <w:r w:rsidRPr="007220EF">
        <w:rPr>
          <w:rFonts w:ascii="Calibri" w:hAnsi="Calibri" w:cs="Calibri"/>
          <w:iCs/>
          <w:sz w:val="21"/>
          <w:szCs w:val="21"/>
        </w:rPr>
        <w:t xml:space="preserve">w pkt 2.2., odpowiednio </w:t>
      </w:r>
      <w:proofErr w:type="spellStart"/>
      <w:r w:rsidRPr="007220EF">
        <w:rPr>
          <w:rFonts w:ascii="Calibri" w:hAnsi="Calibri" w:cs="Calibri"/>
          <w:iCs/>
          <w:sz w:val="21"/>
          <w:szCs w:val="21"/>
        </w:rPr>
        <w:t>ppkt</w:t>
      </w:r>
      <w:proofErr w:type="spellEnd"/>
      <w:r w:rsidRPr="007220EF">
        <w:rPr>
          <w:rFonts w:ascii="Calibri" w:hAnsi="Calibri" w:cs="Calibr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14:paraId="6A6AD5C4" w14:textId="77777777" w:rsidR="00697EEA" w:rsidRPr="00CF5659" w:rsidRDefault="00697EEA" w:rsidP="00FD0D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pacing w:val="1"/>
          <w:sz w:val="21"/>
          <w:szCs w:val="21"/>
          <w:lang w:eastAsia="zh-CN"/>
        </w:rPr>
        <w:t xml:space="preserve">W trakcie badania i oceny ofert zamawiający może żądać udzielania przez wykonawców </w:t>
      </w:r>
      <w:r w:rsidRPr="007220EF">
        <w:rPr>
          <w:rFonts w:ascii="Calibri" w:hAnsi="Calibri" w:cs="Calibri"/>
          <w:spacing w:val="-1"/>
          <w:sz w:val="21"/>
          <w:szCs w:val="21"/>
          <w:lang w:eastAsia="zh-CN"/>
        </w:rPr>
        <w:t>w</w:t>
      </w:r>
      <w:r w:rsidRPr="007220EF">
        <w:rPr>
          <w:rFonts w:ascii="Calibri" w:hAnsi="Calibri" w:cs="Calibri"/>
          <w:sz w:val="21"/>
          <w:szCs w:val="21"/>
          <w:lang w:eastAsia="zh-CN"/>
        </w:rPr>
        <w:t>yjaśn</w:t>
      </w:r>
      <w:r w:rsidRPr="007220EF">
        <w:rPr>
          <w:rFonts w:ascii="Calibri" w:hAnsi="Calibri" w:cs="Calibri"/>
          <w:spacing w:val="-2"/>
          <w:sz w:val="21"/>
          <w:szCs w:val="21"/>
          <w:lang w:eastAsia="zh-CN"/>
        </w:rPr>
        <w:t>i</w:t>
      </w:r>
      <w:r w:rsidRPr="007220EF">
        <w:rPr>
          <w:rFonts w:ascii="Calibri" w:hAnsi="Calibri" w:cs="Calibri"/>
          <w:sz w:val="21"/>
          <w:szCs w:val="21"/>
          <w:lang w:eastAsia="zh-CN"/>
        </w:rPr>
        <w:t xml:space="preserve">eń </w:t>
      </w:r>
      <w:r w:rsidRPr="007220EF">
        <w:rPr>
          <w:rFonts w:ascii="Calibri" w:hAnsi="Calibri" w:cs="Calibri"/>
          <w:spacing w:val="1"/>
          <w:sz w:val="21"/>
          <w:szCs w:val="21"/>
          <w:lang w:eastAsia="zh-CN"/>
        </w:rPr>
        <w:t>d</w:t>
      </w:r>
      <w:r w:rsidRPr="007220EF">
        <w:rPr>
          <w:rFonts w:ascii="Calibri" w:hAnsi="Calibri" w:cs="Calibri"/>
          <w:spacing w:val="-2"/>
          <w:sz w:val="21"/>
          <w:szCs w:val="21"/>
          <w:lang w:eastAsia="zh-CN"/>
        </w:rPr>
        <w:t>o</w:t>
      </w:r>
      <w:r w:rsidRPr="007220EF">
        <w:rPr>
          <w:rFonts w:ascii="Calibri" w:hAnsi="Calibri" w:cs="Calibri"/>
          <w:spacing w:val="1"/>
          <w:sz w:val="21"/>
          <w:szCs w:val="21"/>
          <w:lang w:eastAsia="zh-CN"/>
        </w:rPr>
        <w:t>t</w:t>
      </w:r>
      <w:r w:rsidRPr="007220EF">
        <w:rPr>
          <w:rFonts w:ascii="Calibri" w:hAnsi="Calibri" w:cs="Calibri"/>
          <w:sz w:val="21"/>
          <w:szCs w:val="21"/>
          <w:lang w:eastAsia="zh-CN"/>
        </w:rPr>
        <w:t>y</w:t>
      </w:r>
      <w:r w:rsidRPr="007220EF">
        <w:rPr>
          <w:rFonts w:ascii="Calibri" w:hAnsi="Calibri" w:cs="Calibri"/>
          <w:spacing w:val="-1"/>
          <w:sz w:val="21"/>
          <w:szCs w:val="21"/>
          <w:lang w:eastAsia="zh-CN"/>
        </w:rPr>
        <w:t>c</w:t>
      </w:r>
      <w:r w:rsidRPr="007220EF">
        <w:rPr>
          <w:rFonts w:ascii="Calibri" w:hAnsi="Calibri" w:cs="Calibri"/>
          <w:spacing w:val="1"/>
          <w:sz w:val="21"/>
          <w:szCs w:val="21"/>
          <w:lang w:eastAsia="zh-CN"/>
        </w:rPr>
        <w:t>z</w:t>
      </w:r>
      <w:r w:rsidRPr="007220EF">
        <w:rPr>
          <w:rFonts w:ascii="Calibri" w:hAnsi="Calibri" w:cs="Calibri"/>
          <w:sz w:val="21"/>
          <w:szCs w:val="21"/>
          <w:lang w:eastAsia="zh-CN"/>
        </w:rPr>
        <w:t>ąc</w:t>
      </w:r>
      <w:r w:rsidRPr="007220EF">
        <w:rPr>
          <w:rFonts w:ascii="Calibri" w:hAnsi="Calibri" w:cs="Calibri"/>
          <w:spacing w:val="-1"/>
          <w:sz w:val="21"/>
          <w:szCs w:val="21"/>
          <w:lang w:eastAsia="zh-CN"/>
        </w:rPr>
        <w:t>yc</w:t>
      </w:r>
      <w:r w:rsidRPr="007220EF">
        <w:rPr>
          <w:rFonts w:ascii="Calibri" w:hAnsi="Calibri" w:cs="Calibri"/>
          <w:sz w:val="21"/>
          <w:szCs w:val="21"/>
          <w:lang w:eastAsia="zh-CN"/>
        </w:rPr>
        <w:t xml:space="preserve">h </w:t>
      </w:r>
      <w:r w:rsidRPr="007220EF">
        <w:rPr>
          <w:rFonts w:ascii="Calibri" w:hAnsi="Calibri" w:cs="Calibri"/>
          <w:spacing w:val="1"/>
          <w:sz w:val="21"/>
          <w:szCs w:val="21"/>
          <w:lang w:eastAsia="zh-CN"/>
        </w:rPr>
        <w:t>t</w:t>
      </w:r>
      <w:r w:rsidRPr="007220EF">
        <w:rPr>
          <w:rFonts w:ascii="Calibri" w:hAnsi="Calibri" w:cs="Calibri"/>
          <w:sz w:val="21"/>
          <w:szCs w:val="21"/>
          <w:lang w:eastAsia="zh-CN"/>
        </w:rPr>
        <w:t>reś</w:t>
      </w:r>
      <w:r w:rsidRPr="007220EF">
        <w:rPr>
          <w:rFonts w:ascii="Calibri" w:hAnsi="Calibri" w:cs="Calibri"/>
          <w:spacing w:val="-1"/>
          <w:sz w:val="21"/>
          <w:szCs w:val="21"/>
          <w:lang w:eastAsia="zh-CN"/>
        </w:rPr>
        <w:t>c</w:t>
      </w:r>
      <w:r w:rsidRPr="007220EF">
        <w:rPr>
          <w:rFonts w:ascii="Calibri" w:hAnsi="Calibri" w:cs="Calibri"/>
          <w:sz w:val="21"/>
          <w:szCs w:val="21"/>
          <w:lang w:eastAsia="zh-CN"/>
        </w:rPr>
        <w:t xml:space="preserve">i </w:t>
      </w:r>
      <w:r w:rsidRPr="007220EF">
        <w:rPr>
          <w:rFonts w:ascii="Calibri" w:hAnsi="Calibri" w:cs="Calibri"/>
          <w:spacing w:val="1"/>
          <w:sz w:val="21"/>
          <w:szCs w:val="21"/>
          <w:lang w:eastAsia="zh-CN"/>
        </w:rPr>
        <w:t>z</w:t>
      </w:r>
      <w:r w:rsidRPr="007220EF">
        <w:rPr>
          <w:rFonts w:ascii="Calibri" w:hAnsi="Calibri" w:cs="Calibri"/>
          <w:sz w:val="21"/>
          <w:szCs w:val="21"/>
          <w:lang w:eastAsia="zh-CN"/>
        </w:rPr>
        <w:t>ł</w:t>
      </w:r>
      <w:r w:rsidRPr="007220EF">
        <w:rPr>
          <w:rFonts w:ascii="Calibri" w:hAnsi="Calibri" w:cs="Calibri"/>
          <w:spacing w:val="-1"/>
          <w:sz w:val="21"/>
          <w:szCs w:val="21"/>
          <w:lang w:eastAsia="zh-CN"/>
        </w:rPr>
        <w:t>o</w:t>
      </w:r>
      <w:r w:rsidRPr="007220EF">
        <w:rPr>
          <w:rFonts w:ascii="Calibri" w:hAnsi="Calibri" w:cs="Calibri"/>
          <w:spacing w:val="1"/>
          <w:sz w:val="21"/>
          <w:szCs w:val="21"/>
          <w:lang w:eastAsia="zh-CN"/>
        </w:rPr>
        <w:t>ż</w:t>
      </w:r>
      <w:r w:rsidRPr="007220EF">
        <w:rPr>
          <w:rFonts w:ascii="Calibri" w:hAnsi="Calibri" w:cs="Calibri"/>
          <w:spacing w:val="-2"/>
          <w:sz w:val="21"/>
          <w:szCs w:val="21"/>
          <w:lang w:eastAsia="zh-CN"/>
        </w:rPr>
        <w:t>o</w:t>
      </w:r>
      <w:r w:rsidRPr="007220EF">
        <w:rPr>
          <w:rFonts w:ascii="Calibri" w:hAnsi="Calibri" w:cs="Calibri"/>
          <w:spacing w:val="1"/>
          <w:sz w:val="21"/>
          <w:szCs w:val="21"/>
          <w:lang w:eastAsia="zh-CN"/>
        </w:rPr>
        <w:t>n</w:t>
      </w:r>
      <w:r w:rsidRPr="007220EF">
        <w:rPr>
          <w:rFonts w:ascii="Calibri" w:hAnsi="Calibri" w:cs="Calibri"/>
          <w:sz w:val="21"/>
          <w:szCs w:val="21"/>
          <w:lang w:eastAsia="zh-CN"/>
        </w:rPr>
        <w:t>ej o</w:t>
      </w:r>
      <w:r w:rsidRPr="007220EF">
        <w:rPr>
          <w:rFonts w:ascii="Calibri" w:hAnsi="Calibri" w:cs="Calibri"/>
          <w:spacing w:val="1"/>
          <w:sz w:val="21"/>
          <w:szCs w:val="21"/>
          <w:lang w:eastAsia="zh-CN"/>
        </w:rPr>
        <w:t>f</w:t>
      </w:r>
      <w:r w:rsidRPr="007220EF">
        <w:rPr>
          <w:rFonts w:ascii="Calibri" w:hAnsi="Calibri" w:cs="Calibri"/>
          <w:sz w:val="21"/>
          <w:szCs w:val="21"/>
          <w:lang w:eastAsia="zh-CN"/>
        </w:rPr>
        <w:t>e</w:t>
      </w:r>
      <w:r w:rsidRPr="007220EF">
        <w:rPr>
          <w:rFonts w:ascii="Calibri" w:hAnsi="Calibri" w:cs="Calibri"/>
          <w:spacing w:val="-2"/>
          <w:sz w:val="21"/>
          <w:szCs w:val="21"/>
          <w:lang w:eastAsia="zh-CN"/>
        </w:rPr>
        <w:t>r</w:t>
      </w:r>
      <w:r w:rsidRPr="007220EF">
        <w:rPr>
          <w:rFonts w:ascii="Calibri" w:hAnsi="Calibri" w:cs="Calibri"/>
          <w:spacing w:val="1"/>
          <w:sz w:val="21"/>
          <w:szCs w:val="21"/>
          <w:lang w:eastAsia="zh-CN"/>
        </w:rPr>
        <w:t>t</w:t>
      </w:r>
      <w:r w:rsidRPr="007220EF">
        <w:rPr>
          <w:rFonts w:ascii="Calibri" w:hAnsi="Calibri" w:cs="Calibri"/>
          <w:sz w:val="21"/>
          <w:szCs w:val="21"/>
          <w:lang w:eastAsia="zh-CN"/>
        </w:rPr>
        <w:t>y oraz</w:t>
      </w:r>
      <w:r w:rsidRPr="007220EF">
        <w:rPr>
          <w:rFonts w:ascii="Calibri" w:hAnsi="Calibri" w:cs="Calibri"/>
          <w:spacing w:val="1"/>
          <w:sz w:val="21"/>
          <w:szCs w:val="21"/>
          <w:lang w:eastAsia="zh-CN"/>
        </w:rPr>
        <w:t xml:space="preserve"> </w:t>
      </w:r>
      <w:r w:rsidRPr="007220EF">
        <w:rPr>
          <w:rFonts w:ascii="Calibri" w:eastAsia="TimesNewRoman" w:hAnsi="Calibri" w:cs="Calibri"/>
          <w:sz w:val="21"/>
          <w:szCs w:val="21"/>
        </w:rPr>
        <w:t>treści oświadczenia,</w:t>
      </w:r>
      <w:r w:rsidRPr="007220EF">
        <w:rPr>
          <w:rFonts w:ascii="Calibri" w:hAnsi="Calibri" w:cs="Calibri"/>
          <w:sz w:val="21"/>
          <w:szCs w:val="21"/>
        </w:rPr>
        <w:t xml:space="preserve"> o którym mowa w § 15 ust. 2 regulaminu</w:t>
      </w:r>
      <w:r w:rsidRPr="007220EF">
        <w:rPr>
          <w:rFonts w:ascii="Calibri" w:eastAsia="TimesNewRoman" w:hAnsi="Calibri" w:cs="Calibri"/>
          <w:sz w:val="21"/>
          <w:szCs w:val="21"/>
        </w:rPr>
        <w:t xml:space="preserve"> lub złożonych podmiotowych środków dowodowych lub innych dokumentów lub oświadczeń składanych w postępowaniu.</w:t>
      </w:r>
    </w:p>
    <w:p w14:paraId="1F97BCD0" w14:textId="77777777" w:rsidR="00697EEA" w:rsidRPr="007220EF" w:rsidRDefault="00697EEA" w:rsidP="00FD0D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z w:val="21"/>
          <w:szCs w:val="21"/>
          <w:lang w:eastAsia="zh-CN"/>
        </w:rPr>
        <w:t>Zama</w:t>
      </w:r>
      <w:r w:rsidRPr="007220EF">
        <w:rPr>
          <w:rFonts w:ascii="Calibri" w:hAnsi="Calibri" w:cs="Calibri"/>
          <w:spacing w:val="-1"/>
          <w:sz w:val="21"/>
          <w:szCs w:val="21"/>
          <w:lang w:eastAsia="zh-CN"/>
        </w:rPr>
        <w:t>w</w:t>
      </w:r>
      <w:r w:rsidRPr="007220EF">
        <w:rPr>
          <w:rFonts w:ascii="Calibri" w:hAnsi="Calibri" w:cs="Calibri"/>
          <w:sz w:val="21"/>
          <w:szCs w:val="21"/>
          <w:lang w:eastAsia="zh-CN"/>
        </w:rPr>
        <w:t>iają</w:t>
      </w:r>
      <w:r w:rsidRPr="007220EF">
        <w:rPr>
          <w:rFonts w:ascii="Calibri" w:hAnsi="Calibri" w:cs="Calibri"/>
          <w:spacing w:val="-1"/>
          <w:sz w:val="21"/>
          <w:szCs w:val="21"/>
          <w:lang w:eastAsia="zh-CN"/>
        </w:rPr>
        <w:t>c</w:t>
      </w:r>
      <w:r w:rsidRPr="007220EF">
        <w:rPr>
          <w:rFonts w:ascii="Calibri" w:hAnsi="Calibri" w:cs="Calibri"/>
          <w:sz w:val="21"/>
          <w:szCs w:val="21"/>
          <w:lang w:eastAsia="zh-CN"/>
        </w:rPr>
        <w:t xml:space="preserve">y </w:t>
      </w:r>
      <w:r w:rsidRPr="007220EF">
        <w:rPr>
          <w:rFonts w:ascii="Calibri" w:hAnsi="Calibri" w:cs="Calibri"/>
          <w:spacing w:val="1"/>
          <w:sz w:val="21"/>
          <w:szCs w:val="21"/>
          <w:lang w:eastAsia="zh-CN"/>
        </w:rPr>
        <w:t>p</w:t>
      </w:r>
      <w:r w:rsidRPr="007220EF">
        <w:rPr>
          <w:rFonts w:ascii="Calibri" w:hAnsi="Calibri" w:cs="Calibri"/>
          <w:sz w:val="21"/>
          <w:szCs w:val="21"/>
          <w:lang w:eastAsia="zh-CN"/>
        </w:rPr>
        <w:t>o</w:t>
      </w:r>
      <w:r w:rsidRPr="007220EF">
        <w:rPr>
          <w:rFonts w:ascii="Calibri" w:hAnsi="Calibri" w:cs="Calibri"/>
          <w:spacing w:val="1"/>
          <w:sz w:val="21"/>
          <w:szCs w:val="21"/>
          <w:lang w:eastAsia="zh-CN"/>
        </w:rPr>
        <w:t>p</w:t>
      </w:r>
      <w:r w:rsidRPr="007220EF">
        <w:rPr>
          <w:rFonts w:ascii="Calibri" w:hAnsi="Calibri" w:cs="Calibri"/>
          <w:spacing w:val="-2"/>
          <w:sz w:val="21"/>
          <w:szCs w:val="21"/>
          <w:lang w:eastAsia="zh-CN"/>
        </w:rPr>
        <w:t>r</w:t>
      </w:r>
      <w:r w:rsidRPr="007220EF">
        <w:rPr>
          <w:rFonts w:ascii="Calibri" w:hAnsi="Calibri" w:cs="Calibri"/>
          <w:sz w:val="21"/>
          <w:szCs w:val="21"/>
          <w:lang w:eastAsia="zh-CN"/>
        </w:rPr>
        <w:t>a</w:t>
      </w:r>
      <w:r w:rsidRPr="007220EF">
        <w:rPr>
          <w:rFonts w:ascii="Calibri" w:hAnsi="Calibri" w:cs="Calibri"/>
          <w:spacing w:val="-1"/>
          <w:sz w:val="21"/>
          <w:szCs w:val="21"/>
          <w:lang w:eastAsia="zh-CN"/>
        </w:rPr>
        <w:t>w</w:t>
      </w:r>
      <w:r w:rsidRPr="007220EF">
        <w:rPr>
          <w:rFonts w:ascii="Calibri" w:hAnsi="Calibri" w:cs="Calibri"/>
          <w:sz w:val="21"/>
          <w:szCs w:val="21"/>
          <w:lang w:eastAsia="zh-CN"/>
        </w:rPr>
        <w:t>i w o</w:t>
      </w:r>
      <w:r w:rsidRPr="007220EF">
        <w:rPr>
          <w:rFonts w:ascii="Calibri" w:hAnsi="Calibri" w:cs="Calibri"/>
          <w:spacing w:val="1"/>
          <w:sz w:val="21"/>
          <w:szCs w:val="21"/>
          <w:lang w:eastAsia="zh-CN"/>
        </w:rPr>
        <w:t>f</w:t>
      </w:r>
      <w:r w:rsidRPr="007220EF">
        <w:rPr>
          <w:rFonts w:ascii="Calibri" w:hAnsi="Calibri" w:cs="Calibri"/>
          <w:sz w:val="21"/>
          <w:szCs w:val="21"/>
          <w:lang w:eastAsia="zh-CN"/>
        </w:rPr>
        <w:t>e</w:t>
      </w:r>
      <w:r w:rsidRPr="007220EF">
        <w:rPr>
          <w:rFonts w:ascii="Calibri" w:hAnsi="Calibri" w:cs="Calibri"/>
          <w:spacing w:val="-2"/>
          <w:sz w:val="21"/>
          <w:szCs w:val="21"/>
          <w:lang w:eastAsia="zh-CN"/>
        </w:rPr>
        <w:t>r</w:t>
      </w:r>
      <w:r w:rsidRPr="007220EF">
        <w:rPr>
          <w:rFonts w:ascii="Calibri" w:hAnsi="Calibri" w:cs="Calibri"/>
          <w:spacing w:val="1"/>
          <w:sz w:val="21"/>
          <w:szCs w:val="21"/>
          <w:lang w:eastAsia="zh-CN"/>
        </w:rPr>
        <w:t>t</w:t>
      </w:r>
      <w:r w:rsidRPr="007220EF">
        <w:rPr>
          <w:rFonts w:ascii="Calibri" w:hAnsi="Calibri" w:cs="Calibri"/>
          <w:sz w:val="21"/>
          <w:szCs w:val="21"/>
          <w:lang w:eastAsia="zh-CN"/>
        </w:rPr>
        <w:t>ach omył</w:t>
      </w:r>
      <w:r w:rsidRPr="007220EF">
        <w:rPr>
          <w:rFonts w:ascii="Calibri" w:hAnsi="Calibri" w:cs="Calibri"/>
          <w:spacing w:val="-1"/>
          <w:sz w:val="21"/>
          <w:szCs w:val="21"/>
          <w:lang w:eastAsia="zh-CN"/>
        </w:rPr>
        <w:t>k</w:t>
      </w:r>
      <w:r w:rsidRPr="007220EF">
        <w:rPr>
          <w:rFonts w:ascii="Calibri" w:hAnsi="Calibri" w:cs="Calibri"/>
          <w:sz w:val="21"/>
          <w:szCs w:val="21"/>
          <w:lang w:eastAsia="zh-CN"/>
        </w:rPr>
        <w:t>i</w:t>
      </w:r>
      <w:r w:rsidRPr="007220EF">
        <w:rPr>
          <w:rFonts w:ascii="Calibri" w:hAnsi="Calibri" w:cs="Calibri"/>
          <w:spacing w:val="1"/>
          <w:sz w:val="21"/>
          <w:szCs w:val="21"/>
          <w:lang w:eastAsia="zh-CN"/>
        </w:rPr>
        <w:t>, z</w:t>
      </w:r>
      <w:r w:rsidRPr="007220EF">
        <w:rPr>
          <w:rFonts w:ascii="Calibri" w:hAnsi="Calibri" w:cs="Calibri"/>
          <w:sz w:val="21"/>
          <w:szCs w:val="21"/>
          <w:lang w:eastAsia="zh-CN"/>
        </w:rPr>
        <w:t>g</w:t>
      </w:r>
      <w:r w:rsidRPr="007220EF">
        <w:rPr>
          <w:rFonts w:ascii="Calibri" w:hAnsi="Calibri" w:cs="Calibri"/>
          <w:spacing w:val="-2"/>
          <w:sz w:val="21"/>
          <w:szCs w:val="21"/>
          <w:lang w:eastAsia="zh-CN"/>
        </w:rPr>
        <w:t>o</w:t>
      </w:r>
      <w:r w:rsidRPr="007220EF">
        <w:rPr>
          <w:rFonts w:ascii="Calibri" w:hAnsi="Calibri" w:cs="Calibri"/>
          <w:spacing w:val="1"/>
          <w:sz w:val="21"/>
          <w:szCs w:val="21"/>
          <w:lang w:eastAsia="zh-CN"/>
        </w:rPr>
        <w:t>dn</w:t>
      </w:r>
      <w:r w:rsidRPr="007220EF">
        <w:rPr>
          <w:rFonts w:ascii="Calibri" w:hAnsi="Calibri" w:cs="Calibri"/>
          <w:sz w:val="21"/>
          <w:szCs w:val="21"/>
          <w:lang w:eastAsia="zh-CN"/>
        </w:rPr>
        <w:t xml:space="preserve">ie z </w:t>
      </w:r>
      <w:r w:rsidRPr="007220EF">
        <w:rPr>
          <w:rFonts w:ascii="Calibri" w:hAnsi="Calibri" w:cs="Calibri"/>
          <w:sz w:val="21"/>
          <w:szCs w:val="21"/>
        </w:rPr>
        <w:t>§ 21 ust. 2 regulaminu.</w:t>
      </w:r>
    </w:p>
    <w:p w14:paraId="1B332DAA" w14:textId="77777777" w:rsidR="00697EEA" w:rsidRDefault="00697EEA" w:rsidP="00FD0D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z w:val="21"/>
          <w:szCs w:val="21"/>
        </w:rPr>
        <w:t>Przy wyborze najkorzystniejszej oferty, zamawiający będzie kierował się kryterium najniższej ceny.</w:t>
      </w:r>
    </w:p>
    <w:p w14:paraId="59DE33E6" w14:textId="77777777" w:rsidR="00697EEA" w:rsidRDefault="00697EEA" w:rsidP="00FD0D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C79D9E5" w14:textId="77777777" w:rsidR="00697EEA" w:rsidRPr="007220EF" w:rsidRDefault="00697EEA" w:rsidP="00FD0D66">
      <w:pPr>
        <w:pStyle w:val="Bezodstpw"/>
        <w:numPr>
          <w:ilvl w:val="0"/>
          <w:numId w:val="29"/>
        </w:numPr>
        <w:tabs>
          <w:tab w:val="left" w:pos="426"/>
        </w:tabs>
        <w:ind w:left="426" w:hanging="426"/>
        <w:jc w:val="both"/>
        <w:rPr>
          <w:rFonts w:ascii="Calibri" w:hAnsi="Calibri" w:cs="Calibri"/>
          <w:sz w:val="21"/>
          <w:szCs w:val="21"/>
        </w:rPr>
      </w:pPr>
      <w:r w:rsidRPr="007220EF">
        <w:rPr>
          <w:rFonts w:ascii="Calibri" w:hAnsi="Calibri" w:cs="Calibr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29A8E9C7" w14:textId="77777777" w:rsidR="00697EEA" w:rsidRPr="007220EF" w:rsidRDefault="00697EEA" w:rsidP="00FD0D66">
      <w:pPr>
        <w:pStyle w:val="Bezodstpw"/>
        <w:numPr>
          <w:ilvl w:val="0"/>
          <w:numId w:val="29"/>
        </w:numPr>
        <w:tabs>
          <w:tab w:val="left" w:pos="426"/>
        </w:tabs>
        <w:ind w:left="426" w:hanging="426"/>
        <w:jc w:val="both"/>
        <w:rPr>
          <w:rFonts w:ascii="Calibri" w:hAnsi="Calibri" w:cs="Calibri"/>
          <w:sz w:val="21"/>
          <w:szCs w:val="21"/>
        </w:rPr>
      </w:pPr>
      <w:r w:rsidRPr="007220EF">
        <w:rPr>
          <w:rFonts w:ascii="Calibri" w:hAnsi="Calibri" w:cs="Calibri"/>
          <w:sz w:val="21"/>
          <w:szCs w:val="21"/>
        </w:rPr>
        <w:t>Wykonawcy, składając oferty dodatkowe, nie mogą oferować cen wyższych niż zaoferowane w uprzednio złożonych przez nich ofertach; oferty dodatkowe zawierające wyższe ceny podlegać będą odrzuceniu na podstawie</w:t>
      </w:r>
      <w:r w:rsidRPr="007220EF">
        <w:rPr>
          <w:rFonts w:ascii="Calibri" w:hAnsi="Calibri" w:cs="Calibri"/>
          <w:sz w:val="21"/>
          <w:szCs w:val="21"/>
          <w:lang w:eastAsia="zh-CN"/>
        </w:rPr>
        <w:t xml:space="preserve"> </w:t>
      </w:r>
      <w:r w:rsidRPr="007220EF">
        <w:rPr>
          <w:rFonts w:ascii="Calibri" w:hAnsi="Calibri" w:cs="Calibri"/>
          <w:sz w:val="21"/>
          <w:szCs w:val="21"/>
        </w:rPr>
        <w:t>§ 21 ust. 9 pkt 3 regulaminu.</w:t>
      </w:r>
    </w:p>
    <w:p w14:paraId="501D4AFD" w14:textId="77777777" w:rsidR="00697EEA" w:rsidRPr="007220EF" w:rsidRDefault="00697EEA" w:rsidP="00FD0D66">
      <w:pPr>
        <w:pStyle w:val="Bezodstpw"/>
        <w:numPr>
          <w:ilvl w:val="0"/>
          <w:numId w:val="29"/>
        </w:numPr>
        <w:tabs>
          <w:tab w:val="left" w:pos="426"/>
        </w:tabs>
        <w:ind w:left="426" w:hanging="426"/>
        <w:jc w:val="both"/>
        <w:rPr>
          <w:rFonts w:ascii="Calibri" w:hAnsi="Calibri" w:cs="Calibri"/>
          <w:sz w:val="21"/>
          <w:szCs w:val="21"/>
        </w:rPr>
      </w:pPr>
      <w:r w:rsidRPr="007220EF">
        <w:rPr>
          <w:rFonts w:ascii="Calibri" w:hAnsi="Calibri" w:cs="Calibri"/>
          <w:sz w:val="21"/>
          <w:szCs w:val="21"/>
        </w:rPr>
        <w:t>Zamawiający wybierze najkorzystniejszą ofertę w terminie związania ofertą.</w:t>
      </w:r>
    </w:p>
    <w:p w14:paraId="0ED2A1A2" w14:textId="77777777" w:rsidR="00697EEA" w:rsidRPr="007220EF" w:rsidRDefault="00697EEA" w:rsidP="00FD0D66">
      <w:pPr>
        <w:pStyle w:val="Bezodstpw"/>
        <w:numPr>
          <w:ilvl w:val="0"/>
          <w:numId w:val="29"/>
        </w:numPr>
        <w:tabs>
          <w:tab w:val="left" w:pos="426"/>
        </w:tabs>
        <w:ind w:left="426" w:hanging="426"/>
        <w:jc w:val="both"/>
        <w:rPr>
          <w:rFonts w:ascii="Calibri" w:hAnsi="Calibri" w:cs="Calibri"/>
          <w:sz w:val="21"/>
          <w:szCs w:val="21"/>
        </w:rPr>
      </w:pPr>
      <w:r w:rsidRPr="007220EF">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18F6F89" w14:textId="77777777" w:rsidR="00697EEA" w:rsidRPr="007220EF" w:rsidRDefault="00697EEA" w:rsidP="00FD0D66">
      <w:pPr>
        <w:pStyle w:val="Bezodstpw"/>
        <w:numPr>
          <w:ilvl w:val="0"/>
          <w:numId w:val="29"/>
        </w:numPr>
        <w:tabs>
          <w:tab w:val="left" w:pos="426"/>
        </w:tabs>
        <w:ind w:left="426" w:hanging="426"/>
        <w:jc w:val="both"/>
        <w:rPr>
          <w:rFonts w:ascii="Calibri" w:hAnsi="Calibri" w:cs="Calibri"/>
          <w:sz w:val="21"/>
          <w:szCs w:val="21"/>
        </w:rPr>
      </w:pPr>
      <w:r w:rsidRPr="007220EF">
        <w:rPr>
          <w:rFonts w:ascii="Calibri" w:hAnsi="Calibri" w:cs="Calibr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36B6B0A3" w14:textId="77777777" w:rsidR="00697EEA" w:rsidRDefault="00697EEA" w:rsidP="00FD0D66">
      <w:pPr>
        <w:pStyle w:val="Bezodstpw"/>
        <w:numPr>
          <w:ilvl w:val="0"/>
          <w:numId w:val="29"/>
        </w:numPr>
        <w:tabs>
          <w:tab w:val="left" w:pos="426"/>
        </w:tabs>
        <w:ind w:left="426" w:hanging="426"/>
        <w:jc w:val="both"/>
        <w:rPr>
          <w:rFonts w:ascii="Calibri" w:hAnsi="Calibri" w:cs="Calibri"/>
          <w:sz w:val="21"/>
          <w:szCs w:val="21"/>
        </w:rPr>
      </w:pPr>
      <w:r w:rsidRPr="007220EF">
        <w:rPr>
          <w:rFonts w:ascii="Calibri" w:hAnsi="Calibri" w:cs="Calibri"/>
          <w:sz w:val="21"/>
          <w:szCs w:val="21"/>
        </w:rPr>
        <w:t>Niezwłocznie po wyborze najkorzystniejszej oferty zamawiający poinformuje równocześnie wykonawców, którzy złożyli oferty, o:</w:t>
      </w:r>
    </w:p>
    <w:p w14:paraId="19A33D33" w14:textId="77777777" w:rsidR="00697EEA" w:rsidRPr="007220EF" w:rsidRDefault="00697EEA" w:rsidP="00FD0D66">
      <w:pPr>
        <w:pStyle w:val="Bezodstpw"/>
        <w:numPr>
          <w:ilvl w:val="1"/>
          <w:numId w:val="29"/>
        </w:numPr>
        <w:tabs>
          <w:tab w:val="left" w:pos="851"/>
        </w:tabs>
        <w:ind w:left="851" w:hanging="425"/>
        <w:jc w:val="both"/>
        <w:rPr>
          <w:rFonts w:ascii="Calibri" w:hAnsi="Calibri" w:cs="Calibri"/>
          <w:sz w:val="21"/>
          <w:szCs w:val="21"/>
        </w:rPr>
      </w:pPr>
      <w:r w:rsidRPr="007220EF">
        <w:rPr>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7220EF">
        <w:rPr>
          <w:rFonts w:ascii="Calibri" w:hAnsi="Calibri" w:cs="Calibri"/>
          <w:sz w:val="21"/>
          <w:szCs w:val="21"/>
        </w:rPr>
        <w:br/>
        <w:t>i nazwiska, siedziby albo miejsca zamieszkania, jeżeli są miejscami wykonywania działalności wykonawców, którzy złożyli oferty, a także wskazanie oferty od najtańszej do najdroższej;</w:t>
      </w:r>
    </w:p>
    <w:p w14:paraId="266F9B28" w14:textId="77777777" w:rsidR="00697EEA" w:rsidRPr="007220EF" w:rsidRDefault="00697EEA" w:rsidP="00FD0D66">
      <w:pPr>
        <w:pStyle w:val="Bezodstpw"/>
        <w:numPr>
          <w:ilvl w:val="1"/>
          <w:numId w:val="29"/>
        </w:numPr>
        <w:tabs>
          <w:tab w:val="left" w:pos="851"/>
        </w:tabs>
        <w:ind w:left="851" w:hanging="425"/>
        <w:jc w:val="both"/>
        <w:rPr>
          <w:rFonts w:ascii="Calibri" w:hAnsi="Calibri" w:cs="Calibri"/>
          <w:sz w:val="21"/>
          <w:szCs w:val="21"/>
        </w:rPr>
      </w:pPr>
      <w:r w:rsidRPr="007220EF">
        <w:rPr>
          <w:rFonts w:ascii="Calibri" w:hAnsi="Calibri" w:cs="Calibri"/>
          <w:sz w:val="21"/>
          <w:szCs w:val="21"/>
        </w:rPr>
        <w:t>Wykonawcach, których oferty zostały odrzucone</w:t>
      </w:r>
    </w:p>
    <w:p w14:paraId="22A007E7" w14:textId="77777777" w:rsidR="00697EEA" w:rsidRPr="007220EF" w:rsidRDefault="00697EEA" w:rsidP="00FD0D66">
      <w:pPr>
        <w:pStyle w:val="Bezodstpw"/>
        <w:tabs>
          <w:tab w:val="left" w:pos="851"/>
        </w:tabs>
        <w:ind w:left="426"/>
        <w:jc w:val="both"/>
        <w:rPr>
          <w:rFonts w:ascii="Calibri" w:hAnsi="Calibri" w:cs="Calibri"/>
          <w:sz w:val="21"/>
          <w:szCs w:val="21"/>
        </w:rPr>
      </w:pPr>
      <w:r w:rsidRPr="007220EF">
        <w:rPr>
          <w:rFonts w:ascii="Calibri" w:hAnsi="Calibri" w:cs="Calibri"/>
          <w:sz w:val="21"/>
          <w:szCs w:val="21"/>
        </w:rPr>
        <w:t>– podając uzasadnienie faktyczne i wynikające z regulaminu.</w:t>
      </w:r>
    </w:p>
    <w:p w14:paraId="705BEF7F" w14:textId="77777777" w:rsidR="00697EEA" w:rsidRDefault="00697EEA" w:rsidP="00FD0D66">
      <w:pPr>
        <w:pStyle w:val="Bezodstpw"/>
        <w:numPr>
          <w:ilvl w:val="0"/>
          <w:numId w:val="29"/>
        </w:numPr>
        <w:tabs>
          <w:tab w:val="left" w:pos="426"/>
        </w:tabs>
        <w:ind w:left="426" w:hanging="426"/>
        <w:jc w:val="both"/>
        <w:rPr>
          <w:rFonts w:ascii="Calibri" w:hAnsi="Calibri" w:cs="Calibri"/>
          <w:sz w:val="21"/>
          <w:szCs w:val="21"/>
        </w:rPr>
      </w:pPr>
      <w:r w:rsidRPr="007220EF">
        <w:rPr>
          <w:rFonts w:ascii="Calibri" w:hAnsi="Calibri" w:cs="Calibri"/>
          <w:sz w:val="21"/>
          <w:szCs w:val="21"/>
        </w:rPr>
        <w:t>Zamawiający udostępni niezwłocznie na Platformie informacje, o których mowa w pkt 12.1.</w:t>
      </w:r>
    </w:p>
    <w:p w14:paraId="284EE49C" w14:textId="77777777" w:rsidR="003157A1" w:rsidRDefault="003157A1" w:rsidP="003157A1">
      <w:pPr>
        <w:pStyle w:val="Bezodstpw"/>
        <w:tabs>
          <w:tab w:val="left" w:pos="426"/>
        </w:tabs>
        <w:ind w:left="426"/>
        <w:jc w:val="both"/>
        <w:rPr>
          <w:rFonts w:ascii="Calibri" w:hAnsi="Calibri" w:cs="Calibri"/>
          <w:sz w:val="21"/>
          <w:szCs w:val="21"/>
        </w:rPr>
      </w:pPr>
    </w:p>
    <w:p w14:paraId="2029A35F"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15</w:t>
      </w:r>
    </w:p>
    <w:p w14:paraId="786D3525"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Podstawy wykluczenia</w:t>
      </w:r>
    </w:p>
    <w:p w14:paraId="109CD125" w14:textId="77777777" w:rsidR="00697EEA" w:rsidRPr="007220EF" w:rsidRDefault="00697EEA" w:rsidP="00FD0D66">
      <w:pPr>
        <w:pStyle w:val="Akapitzlist"/>
        <w:tabs>
          <w:tab w:val="left" w:pos="567"/>
        </w:tabs>
        <w:jc w:val="both"/>
        <w:rPr>
          <w:rFonts w:ascii="Calibri" w:hAnsi="Calibri" w:cs="Calibri"/>
          <w:b/>
          <w:sz w:val="21"/>
          <w:szCs w:val="21"/>
          <w:lang w:val="pl-PL"/>
        </w:rPr>
      </w:pPr>
    </w:p>
    <w:p w14:paraId="40842DC0" w14:textId="3A90394C" w:rsidR="00A93692" w:rsidRPr="00A93692" w:rsidRDefault="00A93692" w:rsidP="00A93692">
      <w:pPr>
        <w:pStyle w:val="Bezodstpw"/>
        <w:numPr>
          <w:ilvl w:val="3"/>
          <w:numId w:val="19"/>
        </w:numPr>
        <w:tabs>
          <w:tab w:val="left" w:pos="426"/>
        </w:tabs>
        <w:ind w:left="426" w:hanging="426"/>
        <w:jc w:val="both"/>
        <w:rPr>
          <w:rFonts w:ascii="Calibri" w:hAnsi="Calibri" w:cs="Calibri"/>
          <w:sz w:val="21"/>
          <w:szCs w:val="21"/>
        </w:rPr>
      </w:pPr>
      <w:r w:rsidRPr="00A93692">
        <w:rPr>
          <w:rFonts w:asciiTheme="minorHAnsi" w:hAnsiTheme="minorHAnsi" w:cstheme="minorHAnsi"/>
          <w:sz w:val="21"/>
          <w:szCs w:val="21"/>
        </w:rPr>
        <w:t>O udzielenie zamówienia mogą ubiegać się wykonawcy, którzy nie podlegają wykluczeniu na podstawie obligatoryjnych przesłanek wykluczenia, o których mowa w § 12 ust. 1 regulaminu oraz w Rozdziale 21 SWZ.</w:t>
      </w:r>
    </w:p>
    <w:p w14:paraId="29DBF9A4" w14:textId="77777777" w:rsidR="00A93692" w:rsidRPr="00DA38EB" w:rsidRDefault="00A93692" w:rsidP="00A93692">
      <w:pPr>
        <w:pStyle w:val="Bezodstpw"/>
        <w:numPr>
          <w:ilvl w:val="3"/>
          <w:numId w:val="19"/>
        </w:numPr>
        <w:tabs>
          <w:tab w:val="left" w:pos="426"/>
        </w:tabs>
        <w:ind w:left="426" w:hanging="426"/>
        <w:jc w:val="both"/>
        <w:rPr>
          <w:rFonts w:asciiTheme="minorHAnsi" w:hAnsiTheme="minorHAnsi" w:cstheme="minorHAnsi"/>
          <w:sz w:val="21"/>
          <w:szCs w:val="21"/>
        </w:rPr>
      </w:pPr>
      <w:r w:rsidRPr="00DA38EB">
        <w:rPr>
          <w:rFonts w:ascii="Calibri" w:hAnsi="Calibri" w:cs="Calibri"/>
          <w:iCs/>
          <w:sz w:val="21"/>
          <w:szCs w:val="21"/>
        </w:rPr>
        <w:t>Na mocy § 12 ust. 4 regulaminu, zamawiający wskazuje, iż wykluczy z postępowania – na podstawie:</w:t>
      </w:r>
    </w:p>
    <w:p w14:paraId="7704C8B7" w14:textId="77777777" w:rsidR="00A93692" w:rsidRPr="00DA38EB" w:rsidRDefault="00A93692" w:rsidP="00A93692">
      <w:pPr>
        <w:pStyle w:val="Bezodstpw"/>
        <w:numPr>
          <w:ilvl w:val="1"/>
          <w:numId w:val="29"/>
        </w:numPr>
        <w:tabs>
          <w:tab w:val="left" w:pos="851"/>
        </w:tabs>
        <w:ind w:left="851" w:hanging="425"/>
        <w:jc w:val="both"/>
        <w:rPr>
          <w:rFonts w:ascii="Calibri" w:hAnsi="Calibri" w:cs="Calibri"/>
          <w:iCs/>
          <w:sz w:val="21"/>
          <w:szCs w:val="21"/>
        </w:rPr>
      </w:pPr>
      <w:r w:rsidRPr="00B75D5B">
        <w:rPr>
          <w:rFonts w:ascii="Calibri" w:hAnsi="Calibri" w:cs="Calibri"/>
          <w:iCs/>
          <w:sz w:val="21"/>
          <w:szCs w:val="21"/>
        </w:rPr>
        <w:t xml:space="preserve">§ 12 ust. 2 pkt 7 regulaminu – wykonawcę, </w:t>
      </w:r>
      <w:r w:rsidRPr="00B75D5B">
        <w:rPr>
          <w:rFonts w:ascii="Calibri" w:hAnsi="Calibri" w:cs="Calibri"/>
          <w:sz w:val="21"/>
          <w:szCs w:val="21"/>
        </w:rPr>
        <w:t xml:space="preserve">który, z przyczyn leżących po jego stronie, nie wykonał lub nienależycie wykonał albo długotrwale nienależycie wykonywał, zobowiązanie wynikające z wcześniejszej umowy </w:t>
      </w:r>
      <w:r>
        <w:rPr>
          <w:rFonts w:ascii="Calibri" w:hAnsi="Calibri" w:cs="Calibri"/>
          <w:sz w:val="21"/>
          <w:szCs w:val="21"/>
        </w:rPr>
        <w:br/>
      </w:r>
      <w:r w:rsidRPr="00B75D5B">
        <w:rPr>
          <w:rFonts w:ascii="Calibri" w:hAnsi="Calibri" w:cs="Calibri"/>
          <w:sz w:val="21"/>
          <w:szCs w:val="21"/>
        </w:rPr>
        <w:t xml:space="preserve">w sprawie zamówienia, co doprowadziło do wypowiedzenia lub odstąpienia od umowy, odszkodowania, </w:t>
      </w:r>
      <w:r>
        <w:rPr>
          <w:rFonts w:ascii="Calibri" w:hAnsi="Calibri" w:cs="Calibri"/>
          <w:sz w:val="21"/>
          <w:szCs w:val="21"/>
        </w:rPr>
        <w:br/>
      </w:r>
      <w:r w:rsidRPr="00B75D5B">
        <w:rPr>
          <w:rFonts w:ascii="Calibri" w:hAnsi="Calibri" w:cs="Calibri"/>
          <w:sz w:val="21"/>
          <w:szCs w:val="21"/>
        </w:rPr>
        <w:t>nałożenia kary umownej, wykonania zastępczego, realizacji uprawnień z tytułu rękojmi za wady lub uprawnień z tytułu gwarancji jakości;</w:t>
      </w:r>
    </w:p>
    <w:p w14:paraId="0D9500E8" w14:textId="77777777" w:rsidR="00A93692" w:rsidRPr="00DA38EB" w:rsidRDefault="00A93692" w:rsidP="00A93692">
      <w:pPr>
        <w:pStyle w:val="Bezodstpw"/>
        <w:numPr>
          <w:ilvl w:val="1"/>
          <w:numId w:val="29"/>
        </w:numPr>
        <w:tabs>
          <w:tab w:val="left" w:pos="851"/>
        </w:tabs>
        <w:ind w:left="851" w:hanging="425"/>
        <w:jc w:val="both"/>
        <w:rPr>
          <w:rFonts w:ascii="Calibri" w:hAnsi="Calibri" w:cs="Calibri"/>
          <w:iCs/>
          <w:sz w:val="21"/>
          <w:szCs w:val="21"/>
        </w:rPr>
      </w:pPr>
      <w:r w:rsidRPr="00DA38EB">
        <w:rPr>
          <w:rFonts w:ascii="Calibri" w:hAnsi="Calibri" w:cs="Calibri"/>
          <w:iCs/>
          <w:sz w:val="21"/>
          <w:szCs w:val="21"/>
        </w:rPr>
        <w:t xml:space="preserve">§ 12 ust. 2 pkt 11 regulaminu – wykonawcę, </w:t>
      </w:r>
      <w:r w:rsidRPr="00DA38EB">
        <w:rPr>
          <w:rFonts w:ascii="Calibri" w:hAnsi="Calibri" w:cs="Calibri"/>
          <w:bCs/>
          <w:iCs/>
          <w:sz w:val="21"/>
          <w:szCs w:val="21"/>
        </w:rPr>
        <w:t>który,</w:t>
      </w:r>
      <w:r w:rsidRPr="00DA38EB">
        <w:rPr>
          <w:rFonts w:ascii="Calibri" w:hAnsi="Calibri" w:cs="Calibri"/>
          <w:iCs/>
          <w:sz w:val="21"/>
          <w:szCs w:val="21"/>
        </w:rPr>
        <w:t xml:space="preserve"> z przyczyn leżących po jego stronie, </w:t>
      </w:r>
      <w:r w:rsidRPr="00DA38EB">
        <w:rPr>
          <w:rFonts w:ascii="Calibri" w:hAnsi="Calibri" w:cs="Calibri"/>
          <w:bCs/>
          <w:iCs/>
          <w:sz w:val="21"/>
          <w:szCs w:val="21"/>
        </w:rPr>
        <w:t xml:space="preserve">na dzień składania ofert pozostaje </w:t>
      </w:r>
      <w:r w:rsidRPr="00DA38EB">
        <w:rPr>
          <w:rFonts w:ascii="Calibri" w:hAnsi="Calibri" w:cs="Calibri"/>
          <w:iCs/>
          <w:sz w:val="21"/>
          <w:szCs w:val="21"/>
        </w:rPr>
        <w:t>w stosunku do zamawiającego, w istotnej zwłoce w wykonaniu innej umowy w sprawie zamówienia.</w:t>
      </w:r>
    </w:p>
    <w:p w14:paraId="28507177" w14:textId="77777777" w:rsidR="00A93692" w:rsidRPr="00EA4968" w:rsidRDefault="00A93692" w:rsidP="00A93692">
      <w:pPr>
        <w:pStyle w:val="Bezodstpw"/>
        <w:numPr>
          <w:ilvl w:val="3"/>
          <w:numId w:val="19"/>
        </w:numPr>
        <w:tabs>
          <w:tab w:val="left" w:pos="426"/>
        </w:tabs>
        <w:ind w:left="426" w:hanging="426"/>
        <w:jc w:val="both"/>
        <w:rPr>
          <w:rFonts w:ascii="Calibri" w:hAnsi="Calibri" w:cs="Calibri"/>
          <w:sz w:val="21"/>
          <w:szCs w:val="21"/>
        </w:rPr>
      </w:pPr>
      <w:r w:rsidRPr="00B75D5B">
        <w:rPr>
          <w:rFonts w:ascii="Calibri" w:hAnsi="Calibri" w:cs="Calibri"/>
          <w:sz w:val="21"/>
          <w:szCs w:val="21"/>
        </w:rPr>
        <w:t>Wykonawca może zostać wykluczony</w:t>
      </w:r>
      <w:r w:rsidRPr="00EA4968">
        <w:rPr>
          <w:rFonts w:ascii="Calibri" w:hAnsi="Calibri" w:cs="Calibri"/>
          <w:sz w:val="21"/>
          <w:szCs w:val="21"/>
        </w:rPr>
        <w:t xml:space="preserve"> przez zamawiającego na każdym etapie postępowania o udzielenie zamówienia, na okres wskazany odpowiednio w § 12 ust. 9 regulaminu</w:t>
      </w:r>
      <w:r w:rsidRPr="00EA4968">
        <w:rPr>
          <w:rFonts w:ascii="Calibri" w:hAnsi="Calibri" w:cs="Calibri"/>
          <w:iCs/>
          <w:sz w:val="21"/>
          <w:szCs w:val="21"/>
        </w:rPr>
        <w:t xml:space="preserve"> oraz </w:t>
      </w:r>
      <w:r w:rsidRPr="00EA4968">
        <w:rPr>
          <w:rFonts w:ascii="Calibri" w:hAnsi="Calibri" w:cs="Calibri"/>
          <w:sz w:val="21"/>
          <w:szCs w:val="21"/>
        </w:rPr>
        <w:t>w pkt 2 Rozdziału 21 SWZ.</w:t>
      </w:r>
    </w:p>
    <w:p w14:paraId="311DAA03" w14:textId="77777777" w:rsidR="00A93692" w:rsidRDefault="00A93692" w:rsidP="00A93692">
      <w:pPr>
        <w:pStyle w:val="Bezodstpw"/>
        <w:numPr>
          <w:ilvl w:val="3"/>
          <w:numId w:val="19"/>
        </w:numPr>
        <w:tabs>
          <w:tab w:val="left" w:pos="426"/>
        </w:tabs>
        <w:ind w:left="426" w:hanging="426"/>
        <w:jc w:val="both"/>
        <w:rPr>
          <w:rFonts w:ascii="Calibri" w:hAnsi="Calibri" w:cs="Calibri"/>
          <w:sz w:val="21"/>
          <w:szCs w:val="21"/>
        </w:rPr>
      </w:pPr>
      <w:r w:rsidRPr="00EA4968">
        <w:rPr>
          <w:rFonts w:ascii="Calibri" w:hAnsi="Calibri" w:cs="Calibri"/>
          <w:sz w:val="21"/>
          <w:szCs w:val="21"/>
        </w:rPr>
        <w:t>Mechanizm samooczyszczenia wykonawcy, określony</w:t>
      </w:r>
      <w:r w:rsidRPr="000A28C5">
        <w:rPr>
          <w:rFonts w:ascii="Calibri" w:hAnsi="Calibri" w:cs="Calibri"/>
          <w:sz w:val="21"/>
          <w:szCs w:val="21"/>
        </w:rPr>
        <w:t xml:space="preserve"> został w § 12 ust. 7 regulaminu</w:t>
      </w:r>
      <w:r w:rsidRPr="000A28C5">
        <w:rPr>
          <w:rFonts w:ascii="Calibri" w:hAnsi="Calibri" w:cs="Calibri"/>
          <w:iCs/>
          <w:sz w:val="21"/>
          <w:szCs w:val="21"/>
        </w:rPr>
        <w:t xml:space="preserve">; zapisy stosuje się do </w:t>
      </w:r>
      <w:r w:rsidRPr="000A28C5">
        <w:rPr>
          <w:rFonts w:ascii="Calibri" w:hAnsi="Calibri" w:cs="Calibri"/>
          <w:sz w:val="21"/>
          <w:szCs w:val="21"/>
        </w:rPr>
        <w:t>podmiotów udostępniających zasoby na zasadach określonych w § 14 ust. 1 regulaminu.</w:t>
      </w:r>
    </w:p>
    <w:p w14:paraId="560581F6" w14:textId="77777777" w:rsidR="003157A1" w:rsidRPr="000A28C5" w:rsidRDefault="003157A1" w:rsidP="003157A1">
      <w:pPr>
        <w:pStyle w:val="Bezodstpw"/>
        <w:tabs>
          <w:tab w:val="left" w:pos="426"/>
        </w:tabs>
        <w:ind w:left="426"/>
        <w:jc w:val="both"/>
        <w:rPr>
          <w:rFonts w:ascii="Calibri" w:hAnsi="Calibri" w:cs="Calibri"/>
          <w:sz w:val="21"/>
          <w:szCs w:val="21"/>
        </w:rPr>
      </w:pPr>
    </w:p>
    <w:p w14:paraId="26FE00F1"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16</w:t>
      </w:r>
    </w:p>
    <w:p w14:paraId="7976D837"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Informacja o warunkach udziału w postępowaniu</w:t>
      </w:r>
    </w:p>
    <w:p w14:paraId="5F51BECC" w14:textId="77777777" w:rsidR="00697EEA" w:rsidRPr="007220EF" w:rsidRDefault="00697EEA" w:rsidP="00FD0D66">
      <w:pPr>
        <w:pStyle w:val="Bezodstpw"/>
        <w:tabs>
          <w:tab w:val="left" w:pos="0"/>
        </w:tabs>
        <w:jc w:val="both"/>
        <w:rPr>
          <w:rFonts w:ascii="Calibri" w:hAnsi="Calibri" w:cs="Calibri"/>
          <w:b/>
          <w:sz w:val="21"/>
          <w:szCs w:val="21"/>
        </w:rPr>
      </w:pPr>
    </w:p>
    <w:p w14:paraId="5E118C06" w14:textId="77777777" w:rsidR="00697EEA" w:rsidRPr="007220EF"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O udzielenie zamówienia mogą ubiegać się wykonawcy, którzy spełniają warunki udziału w postępowaniu.</w:t>
      </w:r>
    </w:p>
    <w:p w14:paraId="62359BF1" w14:textId="77777777" w:rsidR="00697EEA" w:rsidRPr="00F1523D"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Na podstawie § 13 ust. 1 regulaminu, zamawiający określa warunek udziału w postępowaniu w zakresie </w:t>
      </w:r>
      <w:r w:rsidRPr="007220EF">
        <w:rPr>
          <w:rFonts w:ascii="Calibri" w:hAnsi="Calibri" w:cs="Calibri"/>
          <w:spacing w:val="1"/>
          <w:sz w:val="21"/>
          <w:szCs w:val="21"/>
          <w:u w:val="single"/>
        </w:rPr>
        <w:t>zdolności technicznej lub zawodowej</w:t>
      </w:r>
      <w:r w:rsidRPr="007220EF">
        <w:rPr>
          <w:rFonts w:ascii="Calibri" w:hAnsi="Calibri" w:cs="Calibri"/>
          <w:spacing w:val="1"/>
          <w:sz w:val="21"/>
          <w:szCs w:val="21"/>
        </w:rPr>
        <w:t>; zamawiający uzna, że wykonawca spełnia warunek, jeżeli</w:t>
      </w:r>
      <w:r>
        <w:rPr>
          <w:rFonts w:ascii="Calibri" w:hAnsi="Calibri" w:cs="Calibri"/>
          <w:spacing w:val="1"/>
          <w:sz w:val="21"/>
          <w:szCs w:val="21"/>
        </w:rPr>
        <w:t>:</w:t>
      </w:r>
    </w:p>
    <w:p w14:paraId="53CBBE78" w14:textId="77777777" w:rsidR="000939B2" w:rsidRPr="000939B2" w:rsidRDefault="00697EEA" w:rsidP="00FD0D66">
      <w:pPr>
        <w:pStyle w:val="Bezodstpw"/>
        <w:numPr>
          <w:ilvl w:val="1"/>
          <w:numId w:val="25"/>
        </w:numPr>
        <w:tabs>
          <w:tab w:val="left" w:pos="851"/>
        </w:tabs>
        <w:ind w:left="851" w:hanging="425"/>
        <w:jc w:val="both"/>
        <w:rPr>
          <w:rFonts w:ascii="Calibri" w:hAnsi="Calibri" w:cs="Calibri"/>
          <w:spacing w:val="1"/>
          <w:sz w:val="21"/>
          <w:szCs w:val="21"/>
        </w:rPr>
      </w:pPr>
      <w:r w:rsidRPr="00253592">
        <w:rPr>
          <w:rFonts w:ascii="Calibri" w:hAnsi="Calibri" w:cs="Calibri"/>
          <w:sz w:val="21"/>
          <w:szCs w:val="21"/>
        </w:rPr>
        <w:t xml:space="preserve">Wykaże się doświadczeniem, w zrealizowaniu na terenie Polski, w okresie ostatnich pięciu lat przed upływem terminu składania ofert, a jeżeli okres prowadzenia działalności jest krótszy – w tym okresie – wykonanej należycie </w:t>
      </w:r>
    </w:p>
    <w:p w14:paraId="17655FCE" w14:textId="3ACF10E2" w:rsidR="000939B2" w:rsidRPr="00FB5C10" w:rsidRDefault="000939B2" w:rsidP="00FB5C10">
      <w:pPr>
        <w:pStyle w:val="Bezodstpw"/>
        <w:numPr>
          <w:ilvl w:val="5"/>
          <w:numId w:val="51"/>
        </w:numPr>
        <w:tabs>
          <w:tab w:val="clear" w:pos="4500"/>
          <w:tab w:val="num" w:pos="1276"/>
        </w:tabs>
        <w:ind w:left="1276" w:hanging="425"/>
        <w:jc w:val="both"/>
        <w:rPr>
          <w:rFonts w:ascii="Calibri" w:hAnsi="Calibri" w:cs="Tahoma"/>
          <w:sz w:val="21"/>
          <w:szCs w:val="21"/>
        </w:rPr>
      </w:pPr>
      <w:r w:rsidRPr="006E255A">
        <w:rPr>
          <w:rFonts w:ascii="Calibri" w:hAnsi="Calibri" w:cs="Calibri"/>
          <w:sz w:val="21"/>
          <w:szCs w:val="21"/>
        </w:rPr>
        <w:t xml:space="preserve">jednej (1) roboty budowlanej, polegającej na budowie lub przebudowie (w rozumieniu ustawy – Prawo budowlane) </w:t>
      </w:r>
      <w:r w:rsidR="00E64614" w:rsidRPr="00FB5C10">
        <w:rPr>
          <w:rFonts w:ascii="Calibri" w:hAnsi="Calibri" w:cs="Tahoma"/>
          <w:sz w:val="21"/>
          <w:szCs w:val="21"/>
        </w:rPr>
        <w:t xml:space="preserve">sieci kanalizacyjnej, grawitacyjnej – metodą bezwykopową w technologii </w:t>
      </w:r>
      <w:r w:rsidR="00E64614" w:rsidRPr="00FB5C10">
        <w:rPr>
          <w:rFonts w:ascii="Calibri" w:hAnsi="Calibri"/>
          <w:sz w:val="21"/>
          <w:szCs w:val="21"/>
        </w:rPr>
        <w:t>rękawa CIPP</w:t>
      </w:r>
      <w:r w:rsidR="00E64614" w:rsidRPr="00FB5C10">
        <w:rPr>
          <w:rFonts w:ascii="Calibri" w:hAnsi="Calibri" w:cs="Tahoma"/>
          <w:sz w:val="21"/>
          <w:szCs w:val="21"/>
        </w:rPr>
        <w:t xml:space="preserve"> – </w:t>
      </w:r>
      <w:r w:rsidR="00E64614" w:rsidRPr="00FB5C10">
        <w:rPr>
          <w:rFonts w:ascii="Calibri" w:hAnsi="Calibri" w:cs="Tahoma"/>
          <w:sz w:val="21"/>
          <w:szCs w:val="21"/>
        </w:rPr>
        <w:br/>
        <w:t>o średnicy min. DN 800 mm i długości min. 150 m</w:t>
      </w:r>
      <w:r w:rsidR="00FB5C10">
        <w:rPr>
          <w:rFonts w:ascii="Calibri" w:hAnsi="Calibri" w:cs="Tahoma"/>
          <w:sz w:val="21"/>
          <w:szCs w:val="21"/>
        </w:rPr>
        <w:t xml:space="preserve"> </w:t>
      </w:r>
      <w:r w:rsidRPr="00FB5C10">
        <w:rPr>
          <w:rFonts w:ascii="Calibri" w:hAnsi="Calibri" w:cs="Calibri"/>
          <w:b/>
          <w:bCs/>
          <w:i/>
          <w:iCs/>
          <w:sz w:val="21"/>
          <w:szCs w:val="21"/>
          <w:u w:val="single"/>
        </w:rPr>
        <w:t>oraz</w:t>
      </w:r>
    </w:p>
    <w:p w14:paraId="1D9B95F7" w14:textId="20B15A2E" w:rsidR="00FB5C10" w:rsidRPr="000016B1" w:rsidRDefault="00FB5C10" w:rsidP="000016B1">
      <w:pPr>
        <w:pStyle w:val="Bezodstpw"/>
        <w:numPr>
          <w:ilvl w:val="5"/>
          <w:numId w:val="51"/>
        </w:numPr>
        <w:tabs>
          <w:tab w:val="clear" w:pos="4500"/>
          <w:tab w:val="num" w:pos="1276"/>
        </w:tabs>
        <w:ind w:left="1276" w:hanging="425"/>
        <w:jc w:val="both"/>
        <w:rPr>
          <w:rFonts w:ascii="Calibri" w:hAnsi="Calibri" w:cs="Tahoma"/>
          <w:sz w:val="21"/>
          <w:szCs w:val="21"/>
        </w:rPr>
      </w:pPr>
      <w:r w:rsidRPr="000016B1">
        <w:rPr>
          <w:rFonts w:ascii="Calibri" w:hAnsi="Calibri" w:cs="Tahoma"/>
          <w:sz w:val="21"/>
          <w:szCs w:val="21"/>
        </w:rPr>
        <w:t>jednej (1) roboty budowlanej, polegającej na remoncie</w:t>
      </w:r>
      <w:r w:rsidRPr="000016B1">
        <w:rPr>
          <w:rFonts w:ascii="Calibri" w:hAnsi="Calibri" w:cs="Calibri"/>
          <w:sz w:val="21"/>
          <w:szCs w:val="21"/>
        </w:rPr>
        <w:t xml:space="preserve"> </w:t>
      </w:r>
      <w:r w:rsidR="000016B1" w:rsidRPr="000016B1">
        <w:rPr>
          <w:rFonts w:ascii="Calibri" w:hAnsi="Calibri" w:cs="Calibri"/>
          <w:sz w:val="21"/>
          <w:szCs w:val="21"/>
        </w:rPr>
        <w:t>min. 10 szt.</w:t>
      </w:r>
      <w:r w:rsidR="00614BDD">
        <w:rPr>
          <w:rFonts w:ascii="Calibri" w:hAnsi="Calibri" w:cs="Calibri"/>
          <w:sz w:val="21"/>
          <w:szCs w:val="21"/>
        </w:rPr>
        <w:t xml:space="preserve"> </w:t>
      </w:r>
      <w:r w:rsidRPr="000016B1">
        <w:rPr>
          <w:rFonts w:ascii="Calibri" w:hAnsi="Calibri" w:cs="Calibri"/>
          <w:sz w:val="21"/>
          <w:szCs w:val="21"/>
        </w:rPr>
        <w:t>studni kanalizacyjnych za pomocą chemii budowlanej;</w:t>
      </w:r>
    </w:p>
    <w:p w14:paraId="18F6936D" w14:textId="247BBE46" w:rsidR="000939B2" w:rsidRPr="00614BDD" w:rsidRDefault="000939B2" w:rsidP="00614BDD">
      <w:pPr>
        <w:pStyle w:val="Bezodstpw"/>
        <w:numPr>
          <w:ilvl w:val="1"/>
          <w:numId w:val="25"/>
        </w:numPr>
        <w:tabs>
          <w:tab w:val="left" w:pos="851"/>
        </w:tabs>
        <w:ind w:left="851" w:hanging="425"/>
        <w:jc w:val="both"/>
        <w:rPr>
          <w:rFonts w:asciiTheme="minorHAnsi" w:hAnsiTheme="minorHAnsi" w:cstheme="minorHAnsi"/>
          <w:sz w:val="21"/>
          <w:szCs w:val="21"/>
        </w:rPr>
      </w:pPr>
      <w:r w:rsidRPr="00D14BE0">
        <w:rPr>
          <w:rFonts w:asciiTheme="minorHAnsi" w:hAnsiTheme="minorHAnsi" w:cstheme="minorHAnsi"/>
          <w:sz w:val="21"/>
          <w:szCs w:val="21"/>
        </w:rPr>
        <w:t>Skieruje do realizacji zamówienia, na stanowisko</w:t>
      </w:r>
      <w:r w:rsidR="00614BDD">
        <w:rPr>
          <w:rFonts w:asciiTheme="minorHAnsi" w:hAnsiTheme="minorHAnsi" w:cstheme="minorHAnsi"/>
          <w:sz w:val="21"/>
          <w:szCs w:val="21"/>
        </w:rPr>
        <w:t xml:space="preserve"> </w:t>
      </w:r>
      <w:r w:rsidRPr="00614BDD">
        <w:rPr>
          <w:rFonts w:ascii="Calibri" w:hAnsi="Calibri" w:cs="Calibri"/>
          <w:sz w:val="21"/>
          <w:szCs w:val="21"/>
        </w:rPr>
        <w:t>KIEROWNIKA BUDOWY – jedną (1) osobę</w:t>
      </w:r>
      <w:r w:rsidR="00614BDD">
        <w:rPr>
          <w:rFonts w:ascii="Calibri" w:hAnsi="Calibri" w:cs="Calibri"/>
          <w:sz w:val="21"/>
          <w:szCs w:val="21"/>
        </w:rPr>
        <w:t xml:space="preserve"> </w:t>
      </w:r>
      <w:r w:rsidRPr="00614BDD">
        <w:rPr>
          <w:rFonts w:ascii="Calibri" w:hAnsi="Calibri" w:cs="Calibri"/>
          <w:sz w:val="21"/>
          <w:szCs w:val="21"/>
        </w:rPr>
        <w:t xml:space="preserve">uprawnioną </w:t>
      </w:r>
      <w:r w:rsidRPr="00614BDD">
        <w:rPr>
          <w:rFonts w:asciiTheme="minorHAnsi" w:hAnsiTheme="minorHAnsi" w:cstheme="minorHAnsi"/>
          <w:sz w:val="21"/>
          <w:szCs w:val="21"/>
        </w:rPr>
        <w:t xml:space="preserve">– zgodnie z przepisami ustawy prawo budowlane i Rozporządzenia Ministra Inwestycji i Rozwoju z dnia 29 kwietnia 2019 r. w sprawie przygotowania zawodowego do wykonywania samodzielnych funkcji technicznych </w:t>
      </w:r>
      <w:r w:rsidR="00C7720A">
        <w:rPr>
          <w:rFonts w:asciiTheme="minorHAnsi" w:hAnsiTheme="minorHAnsi" w:cstheme="minorHAnsi"/>
          <w:sz w:val="21"/>
          <w:szCs w:val="21"/>
        </w:rPr>
        <w:br/>
      </w:r>
      <w:r w:rsidRPr="00614BDD">
        <w:rPr>
          <w:rFonts w:asciiTheme="minorHAnsi" w:hAnsiTheme="minorHAnsi" w:cstheme="minorHAnsi"/>
          <w:sz w:val="21"/>
          <w:szCs w:val="21"/>
        </w:rPr>
        <w:t xml:space="preserve">w budownictwie – </w:t>
      </w:r>
      <w:r w:rsidRPr="00614BDD">
        <w:rPr>
          <w:rFonts w:asciiTheme="minorHAnsi" w:hAnsiTheme="minorHAnsi" w:cstheme="minorHAnsi"/>
          <w:sz w:val="21"/>
          <w:szCs w:val="21"/>
          <w:u w:val="single"/>
        </w:rPr>
        <w:t>do kierowania robotami budowlanymi bez ograniczeń</w:t>
      </w:r>
      <w:r w:rsidRPr="00614BDD">
        <w:rPr>
          <w:rFonts w:asciiTheme="minorHAnsi" w:hAnsiTheme="minorHAnsi" w:cstheme="minorHAnsi"/>
          <w:sz w:val="21"/>
          <w:szCs w:val="21"/>
        </w:rPr>
        <w:t xml:space="preserve"> w specjalności instalacyjnej w zakresie </w:t>
      </w:r>
      <w:r w:rsidRPr="00614BDD">
        <w:rPr>
          <w:rFonts w:ascii="Calibri" w:hAnsi="Calibri" w:cs="Calibri"/>
          <w:sz w:val="21"/>
          <w:szCs w:val="21"/>
        </w:rPr>
        <w:t xml:space="preserve">sieci, instalacji i urządzeń cieplnych, wentylacyjnych, gazowych, wodociągowych i kanalizacyjnych, </w:t>
      </w:r>
      <w:r w:rsidRPr="00614BDD">
        <w:rPr>
          <w:rFonts w:ascii="Calibri" w:hAnsi="Calibri" w:cs="Calibri"/>
          <w:b/>
          <w:bCs/>
          <w:sz w:val="21"/>
          <w:szCs w:val="21"/>
        </w:rPr>
        <w:t xml:space="preserve">w zakresie niezbędnym do realizacji przedmiotu zamówienia, tj. </w:t>
      </w:r>
      <w:r w:rsidRPr="00614BDD">
        <w:rPr>
          <w:rFonts w:asciiTheme="minorHAnsi" w:hAnsiTheme="minorHAnsi" w:cstheme="minorHAnsi"/>
          <w:b/>
          <w:bCs/>
          <w:sz w:val="21"/>
          <w:szCs w:val="21"/>
        </w:rPr>
        <w:t>sieci</w:t>
      </w:r>
      <w:r w:rsidR="003F6333">
        <w:rPr>
          <w:rFonts w:asciiTheme="minorHAnsi" w:hAnsiTheme="minorHAnsi" w:cstheme="minorHAnsi"/>
          <w:b/>
          <w:bCs/>
          <w:sz w:val="21"/>
          <w:szCs w:val="21"/>
        </w:rPr>
        <w:t xml:space="preserve"> </w:t>
      </w:r>
      <w:r w:rsidRPr="00614BDD">
        <w:rPr>
          <w:rFonts w:asciiTheme="minorHAnsi" w:hAnsiTheme="minorHAnsi" w:cstheme="minorHAnsi"/>
          <w:b/>
          <w:bCs/>
          <w:sz w:val="21"/>
          <w:szCs w:val="21"/>
        </w:rPr>
        <w:t>kanalizacyjnych (bez ograniczeń)</w:t>
      </w:r>
      <w:r w:rsidRPr="00614BDD">
        <w:rPr>
          <w:rFonts w:asciiTheme="minorHAnsi" w:hAnsiTheme="minorHAnsi" w:cstheme="minorHAnsi"/>
          <w:sz w:val="21"/>
          <w:szCs w:val="21"/>
        </w:rPr>
        <w:t xml:space="preserve">, </w:t>
      </w:r>
      <w:r w:rsidRPr="00614BDD">
        <w:rPr>
          <w:rFonts w:asciiTheme="minorHAnsi" w:hAnsiTheme="minorHAnsi" w:cstheme="minorHAnsi"/>
          <w:i/>
          <w:iCs/>
          <w:sz w:val="21"/>
          <w:szCs w:val="21"/>
        </w:rPr>
        <w:t xml:space="preserve">bądź </w:t>
      </w:r>
      <w:r w:rsidRPr="00614BDD">
        <w:rPr>
          <w:rFonts w:asciiTheme="minorHAnsi" w:hAnsiTheme="minorHAnsi" w:cstheme="minorHAnsi"/>
          <w:i/>
          <w:sz w:val="21"/>
          <w:szCs w:val="21"/>
        </w:rPr>
        <w:t>osobę, która posiada odpowiadające w/w, ważne uprawnienia budowlane, wydane na podstawie wcześniej obowiązujących przepisów</w:t>
      </w:r>
      <w:r w:rsidR="00614BDD">
        <w:rPr>
          <w:rFonts w:asciiTheme="minorHAnsi" w:hAnsiTheme="minorHAnsi" w:cstheme="minorHAnsi"/>
          <w:i/>
          <w:sz w:val="21"/>
          <w:szCs w:val="21"/>
        </w:rPr>
        <w:t>.</w:t>
      </w:r>
    </w:p>
    <w:p w14:paraId="73EFDF7E" w14:textId="77777777" w:rsidR="00697EEA" w:rsidRPr="007220EF"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Wykonawca może powierzyć wykonanie części zamówienia podwykonawcy; w takim przypadku wykonawca winien wskazać </w:t>
      </w:r>
      <w:r w:rsidRPr="007220EF">
        <w:rPr>
          <w:rFonts w:ascii="Calibri" w:hAnsi="Calibri" w:cs="Calibri"/>
          <w:color w:val="000000"/>
          <w:sz w:val="21"/>
          <w:szCs w:val="21"/>
        </w:rPr>
        <w:t>w formularzu oferty</w:t>
      </w:r>
      <w:r w:rsidRPr="007220EF">
        <w:rPr>
          <w:rFonts w:ascii="Calibri" w:eastAsia="Calibri" w:hAnsi="Calibri" w:cs="Calibri"/>
          <w:color w:val="000000"/>
          <w:sz w:val="21"/>
          <w:szCs w:val="21"/>
          <w:lang w:eastAsia="en-US"/>
        </w:rPr>
        <w:t>, w SEKCJI III: PODWYKONAWSTWO / UDOSTĘPNIENIE ZASOBÓW:</w:t>
      </w:r>
    </w:p>
    <w:p w14:paraId="545DDA69" w14:textId="77777777" w:rsidR="00697EEA" w:rsidRPr="007220EF" w:rsidRDefault="00697EEA" w:rsidP="00FD0D66">
      <w:pPr>
        <w:pStyle w:val="Bezodstpw"/>
        <w:numPr>
          <w:ilvl w:val="1"/>
          <w:numId w:val="25"/>
        </w:numPr>
        <w:tabs>
          <w:tab w:val="left" w:pos="851"/>
        </w:tabs>
        <w:ind w:left="851" w:hanging="425"/>
        <w:jc w:val="both"/>
        <w:rPr>
          <w:rFonts w:ascii="Calibri" w:hAnsi="Calibri" w:cs="Calibri"/>
          <w:sz w:val="21"/>
          <w:szCs w:val="21"/>
        </w:rPr>
      </w:pPr>
      <w:r w:rsidRPr="007220EF">
        <w:rPr>
          <w:rFonts w:ascii="Calibri" w:eastAsia="Calibri" w:hAnsi="Calibri" w:cs="Calibri"/>
          <w:color w:val="000000"/>
          <w:sz w:val="21"/>
          <w:szCs w:val="21"/>
          <w:lang w:eastAsia="en-US"/>
        </w:rPr>
        <w:t>C</w:t>
      </w:r>
      <w:r w:rsidRPr="007220EF">
        <w:rPr>
          <w:rFonts w:ascii="Calibri" w:hAnsi="Calibri" w:cs="Calibri"/>
          <w:sz w:val="21"/>
          <w:szCs w:val="21"/>
        </w:rPr>
        <w:t>zęści zamówienia, których wykonanie zamierza powierzyć podwykonawcom;</w:t>
      </w:r>
    </w:p>
    <w:p w14:paraId="2F90CEE1" w14:textId="77777777" w:rsidR="00697EEA" w:rsidRPr="007220EF" w:rsidRDefault="00697EEA" w:rsidP="00FD0D66">
      <w:pPr>
        <w:pStyle w:val="Bezodstpw"/>
        <w:numPr>
          <w:ilvl w:val="1"/>
          <w:numId w:val="25"/>
        </w:numPr>
        <w:tabs>
          <w:tab w:val="left" w:pos="851"/>
        </w:tabs>
        <w:ind w:left="851" w:hanging="425"/>
        <w:jc w:val="both"/>
        <w:rPr>
          <w:rFonts w:ascii="Calibri" w:hAnsi="Calibri" w:cs="Calibri"/>
          <w:sz w:val="21"/>
          <w:szCs w:val="21"/>
        </w:rPr>
      </w:pPr>
      <w:r w:rsidRPr="007220EF">
        <w:rPr>
          <w:rFonts w:ascii="Calibri" w:hAnsi="Calibri" w:cs="Calibri"/>
          <w:sz w:val="21"/>
          <w:szCs w:val="21"/>
        </w:rPr>
        <w:t>Nazwy albo imiona i nazwiska oraz siedziby lub miejsca prowadzonej działalności gospodarczej albo miejsca zamieszkania ewentualnych podwykonawców, jeżeli są już znani.</w:t>
      </w:r>
    </w:p>
    <w:p w14:paraId="615D5452" w14:textId="77777777" w:rsidR="00697EEA" w:rsidRPr="007220EF"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Zamawiający nie zastrzega obowiązku osobistego wykonania przez wykonawcę kluczowych zadań dotyczących robót budowlanych stanowiących przedmiot niniejszego zamówienia.</w:t>
      </w:r>
    </w:p>
    <w:p w14:paraId="5478ABAC" w14:textId="77777777" w:rsidR="00697EEA"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345ED62D" w14:textId="77777777" w:rsidR="00697EEA" w:rsidRPr="007220EF"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Jeżeli wybrana zostanie oferta wykonawców wspólnie ubiegających się o udzielenie zamówienia, zamawiając zażąda przed zawarciem umowy w sprawie zamówienia kopii umowy regulującej współpracę tych wykonawców.</w:t>
      </w:r>
    </w:p>
    <w:p w14:paraId="354B5D61" w14:textId="77777777" w:rsidR="00697EEA" w:rsidRPr="007220EF"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Postanowienia dotyczące wykonawcy stosuje się odpowiednio do wykonawców wspólnie ubiegających się o udzielenie zamówienia.</w:t>
      </w:r>
    </w:p>
    <w:p w14:paraId="274A34B2" w14:textId="77777777" w:rsidR="00697EEA" w:rsidRPr="007220EF"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Zamawiający nie zastrzega obowiązku osobistego wykonania przez poszczególnych wykonawców wspólnie ubiegających się o udzielenie zamówienia kluczowych zadań dotyczących</w:t>
      </w:r>
      <w:r w:rsidRPr="007220EF">
        <w:rPr>
          <w:rFonts w:ascii="Calibri" w:eastAsia="TimesNewRoman" w:hAnsi="Calibri" w:cs="Calibri"/>
          <w:sz w:val="21"/>
          <w:szCs w:val="21"/>
        </w:rPr>
        <w:t xml:space="preserve"> przedmiotowego </w:t>
      </w:r>
      <w:r w:rsidRPr="007220EF">
        <w:rPr>
          <w:rFonts w:ascii="Calibri" w:hAnsi="Calibri" w:cs="Calibri"/>
          <w:sz w:val="21"/>
          <w:szCs w:val="21"/>
        </w:rPr>
        <w:t>zamówienia na roboty budowlane.</w:t>
      </w:r>
    </w:p>
    <w:p w14:paraId="64D45E10" w14:textId="319C8580" w:rsidR="00697EEA" w:rsidRPr="00286566" w:rsidRDefault="00697EEA" w:rsidP="002865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W odniesieniu do warunków dotyczących kwalifikacji zawodowych</w:t>
      </w:r>
      <w:r>
        <w:rPr>
          <w:rFonts w:ascii="Calibri" w:hAnsi="Calibri" w:cs="Calibri"/>
          <w:sz w:val="21"/>
          <w:szCs w:val="21"/>
        </w:rPr>
        <w:t xml:space="preserve"> lub doświadczenia</w:t>
      </w:r>
      <w:r w:rsidRPr="007220EF">
        <w:rPr>
          <w:rFonts w:ascii="Calibri" w:hAnsi="Calibri" w:cs="Calibri"/>
          <w:sz w:val="21"/>
          <w:szCs w:val="21"/>
        </w:rPr>
        <w:t>, wykonawcy wspólnie ubiegający się o udzielenie zamówienia mogą polegać na zdolnościach tych z wykonawców, którzy wykonają roboty budowlane, do realizacji których te zdolności są wymagane;</w:t>
      </w:r>
      <w:r w:rsidR="00286566">
        <w:rPr>
          <w:rFonts w:ascii="Calibri" w:hAnsi="Calibri" w:cs="Calibri"/>
          <w:sz w:val="21"/>
          <w:szCs w:val="21"/>
        </w:rPr>
        <w:t xml:space="preserve"> </w:t>
      </w:r>
      <w:r w:rsidRPr="00286566">
        <w:rPr>
          <w:rFonts w:ascii="Calibri" w:hAnsi="Calibri" w:cs="Calibri"/>
          <w:sz w:val="21"/>
          <w:szCs w:val="21"/>
          <w:u w:val="single"/>
        </w:rPr>
        <w:t xml:space="preserve">w takim przypadku, wykonawcy wspólnie ubiegający się o udzielenie zamówienia dołączają do oferty oświadczenie, z którego wynika, które roboty budowlane wykonają poszczególni wykonawcy (pkt 4.4., </w:t>
      </w:r>
      <w:proofErr w:type="spellStart"/>
      <w:r w:rsidRPr="00286566">
        <w:rPr>
          <w:rFonts w:ascii="Calibri" w:hAnsi="Calibri" w:cs="Calibri"/>
          <w:sz w:val="21"/>
          <w:szCs w:val="21"/>
          <w:u w:val="single"/>
        </w:rPr>
        <w:t>ppkt</w:t>
      </w:r>
      <w:proofErr w:type="spellEnd"/>
      <w:r w:rsidRPr="00286566">
        <w:rPr>
          <w:rFonts w:ascii="Calibri" w:hAnsi="Calibri" w:cs="Calibri"/>
          <w:sz w:val="21"/>
          <w:szCs w:val="21"/>
          <w:u w:val="single"/>
        </w:rPr>
        <w:t xml:space="preserve"> b Rozdziału 9 SWZ)</w:t>
      </w:r>
      <w:r w:rsidRPr="00286566">
        <w:rPr>
          <w:rFonts w:ascii="Calibri" w:hAnsi="Calibri" w:cs="Calibri"/>
          <w:sz w:val="21"/>
          <w:szCs w:val="21"/>
        </w:rPr>
        <w:t>.</w:t>
      </w:r>
    </w:p>
    <w:p w14:paraId="42297E01" w14:textId="77777777" w:rsidR="00697EEA" w:rsidRPr="007220EF"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CD3BF4F" w14:textId="77777777" w:rsidR="00697EEA" w:rsidRPr="007220EF" w:rsidRDefault="00697EEA" w:rsidP="00FD0D66">
      <w:pPr>
        <w:pStyle w:val="Bezodstpw"/>
        <w:numPr>
          <w:ilvl w:val="0"/>
          <w:numId w:val="25"/>
        </w:numPr>
        <w:tabs>
          <w:tab w:val="left" w:pos="426"/>
        </w:tabs>
        <w:ind w:left="426" w:hanging="426"/>
        <w:jc w:val="both"/>
        <w:rPr>
          <w:rFonts w:ascii="Calibri" w:hAnsi="Calibri" w:cs="Calibri"/>
          <w:color w:val="7030A0"/>
          <w:sz w:val="21"/>
          <w:szCs w:val="21"/>
        </w:rPr>
      </w:pPr>
      <w:r w:rsidRPr="007220EF">
        <w:rPr>
          <w:rFonts w:ascii="Calibri" w:hAnsi="Calibri" w:cs="Calibri"/>
          <w:sz w:val="21"/>
          <w:szCs w:val="21"/>
        </w:rPr>
        <w:t xml:space="preserve">W odniesieniu do warunków dotyczących kwalifikacji zawodowych </w:t>
      </w:r>
      <w:r>
        <w:rPr>
          <w:rFonts w:ascii="Calibri" w:hAnsi="Calibri" w:cs="Calibri"/>
          <w:sz w:val="21"/>
          <w:szCs w:val="21"/>
        </w:rPr>
        <w:t xml:space="preserve">lub doświadczenia, </w:t>
      </w:r>
      <w:r w:rsidRPr="007220EF">
        <w:rPr>
          <w:rFonts w:ascii="Calibri" w:hAnsi="Calibri" w:cs="Calibri"/>
          <w:sz w:val="21"/>
          <w:szCs w:val="21"/>
        </w:rPr>
        <w:t>wykonawcy mogą polegać na zdolnościach podmiotów udostępniających zasoby, jeśli podmioty te wykonają roboty budowlane, do realizacji których te zdolności są wymagane.</w:t>
      </w:r>
    </w:p>
    <w:p w14:paraId="725F1675" w14:textId="77777777" w:rsidR="00697EEA"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Na mocy §</w:t>
      </w:r>
      <w:r w:rsidRPr="007220EF">
        <w:rPr>
          <w:rFonts w:ascii="Calibri" w:hAnsi="Calibri" w:cs="Calibri"/>
          <w:b/>
          <w:sz w:val="21"/>
          <w:szCs w:val="21"/>
        </w:rPr>
        <w:t xml:space="preserve"> </w:t>
      </w:r>
      <w:r w:rsidRPr="007220EF">
        <w:rPr>
          <w:rFonts w:ascii="Calibri" w:hAnsi="Calibri" w:cs="Calibri"/>
          <w:sz w:val="21"/>
          <w:szCs w:val="21"/>
        </w:rPr>
        <w:t>14 ust. 1 regulaminu wykonawca, w celu potwierdzenia spełniania warunków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w:t>
      </w:r>
      <w:r>
        <w:rPr>
          <w:rFonts w:ascii="Calibri" w:hAnsi="Calibri" w:cs="Calibri"/>
          <w:sz w:val="21"/>
          <w:szCs w:val="21"/>
        </w:rPr>
        <w:t xml:space="preserve">; </w:t>
      </w:r>
      <w:r w:rsidRPr="000D2E5F">
        <w:rPr>
          <w:rFonts w:ascii="Calibri" w:hAnsi="Calibri" w:cs="Calibri"/>
          <w:sz w:val="21"/>
          <w:szCs w:val="21"/>
        </w:rPr>
        <w:t xml:space="preserve">wykonawca, który polega na zdolnościach podmiotów udostępniających zasoby, składa </w:t>
      </w:r>
      <w:r w:rsidRPr="000D2E5F">
        <w:rPr>
          <w:rFonts w:ascii="Calibri" w:hAnsi="Calibri" w:cs="Calibri"/>
          <w:sz w:val="21"/>
          <w:szCs w:val="21"/>
          <w:u w:val="single"/>
        </w:rPr>
        <w:t>wraz z ofertą (pkt 4.5. Rozdziału 9 SWZ)</w:t>
      </w:r>
      <w:r w:rsidRPr="000D2E5F">
        <w:rPr>
          <w:rFonts w:ascii="Calibri" w:hAnsi="Calibri" w:cs="Calibr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dokument ten ma potwierdzić, że stosunek łączący wykonawcę z podmiotami udostępniającymi zasoby gwarantuje rzeczywisty dostęp do tych zasobów oraz określić w szczególności:</w:t>
      </w:r>
    </w:p>
    <w:p w14:paraId="44ED81C3" w14:textId="77777777" w:rsidR="00697EEA" w:rsidRDefault="00697EEA" w:rsidP="00FD0D66">
      <w:pPr>
        <w:pStyle w:val="Bezodstpw"/>
        <w:numPr>
          <w:ilvl w:val="1"/>
          <w:numId w:val="25"/>
        </w:numPr>
        <w:tabs>
          <w:tab w:val="left" w:pos="851"/>
        </w:tabs>
        <w:ind w:left="851" w:hanging="425"/>
        <w:jc w:val="both"/>
        <w:rPr>
          <w:rFonts w:ascii="Calibri" w:hAnsi="Calibri" w:cs="Calibri"/>
          <w:sz w:val="21"/>
          <w:szCs w:val="21"/>
        </w:rPr>
      </w:pPr>
      <w:r w:rsidRPr="007220EF">
        <w:rPr>
          <w:rFonts w:ascii="Calibri" w:hAnsi="Calibri" w:cs="Calibri"/>
          <w:sz w:val="21"/>
          <w:szCs w:val="21"/>
        </w:rPr>
        <w:t>Zakres dostępnych wykonawcy zasobów podmiotu udostępniającego zasoby;</w:t>
      </w:r>
    </w:p>
    <w:p w14:paraId="6697E809" w14:textId="77777777" w:rsidR="00697EEA" w:rsidRPr="007220EF" w:rsidRDefault="00697EEA" w:rsidP="00FD0D66">
      <w:pPr>
        <w:pStyle w:val="Bezodstpw"/>
        <w:numPr>
          <w:ilvl w:val="1"/>
          <w:numId w:val="25"/>
        </w:numPr>
        <w:tabs>
          <w:tab w:val="left" w:pos="851"/>
        </w:tabs>
        <w:ind w:left="851" w:hanging="425"/>
        <w:jc w:val="both"/>
        <w:rPr>
          <w:rFonts w:ascii="Calibri" w:hAnsi="Calibri" w:cs="Calibri"/>
          <w:sz w:val="21"/>
          <w:szCs w:val="21"/>
        </w:rPr>
      </w:pPr>
      <w:r w:rsidRPr="007220EF">
        <w:rPr>
          <w:rFonts w:ascii="Calibri" w:hAnsi="Calibri" w:cs="Calibri"/>
          <w:sz w:val="21"/>
          <w:szCs w:val="21"/>
        </w:rPr>
        <w:t>Sposób i okres udostępnienia wykonawcy i wykorzystania przez niego zasobów podmiotu udostępniającego te zasoby przy wykonywaniu zamówienia;</w:t>
      </w:r>
    </w:p>
    <w:p w14:paraId="6CAD8512" w14:textId="77777777" w:rsidR="00697EEA" w:rsidRPr="007220EF" w:rsidRDefault="00697EEA" w:rsidP="00FD0D66">
      <w:pPr>
        <w:pStyle w:val="Bezodstpw"/>
        <w:numPr>
          <w:ilvl w:val="1"/>
          <w:numId w:val="25"/>
        </w:numPr>
        <w:tabs>
          <w:tab w:val="left" w:pos="851"/>
        </w:tabs>
        <w:ind w:left="851" w:hanging="425"/>
        <w:jc w:val="both"/>
        <w:rPr>
          <w:rFonts w:ascii="Calibri" w:hAnsi="Calibri" w:cs="Calibri"/>
          <w:sz w:val="21"/>
          <w:szCs w:val="21"/>
        </w:rPr>
      </w:pPr>
      <w:r w:rsidRPr="007220EF">
        <w:rPr>
          <w:rFonts w:ascii="Calibri" w:hAnsi="Calibri" w:cs="Calibri"/>
          <w:sz w:val="21"/>
          <w:szCs w:val="21"/>
        </w:rPr>
        <w:t>Czy i w jakim zakresie podmiot udostępniający zasoby, na zdolnościach którego wykonawca polega w odniesieniu do warunków udziału w postępowaniu dotyczących kwalifikacji zawodowych</w:t>
      </w:r>
      <w:r>
        <w:rPr>
          <w:rFonts w:ascii="Calibri" w:hAnsi="Calibri" w:cs="Calibri"/>
          <w:sz w:val="21"/>
          <w:szCs w:val="21"/>
        </w:rPr>
        <w:t xml:space="preserve"> lub</w:t>
      </w:r>
      <w:r w:rsidRPr="004D6353">
        <w:rPr>
          <w:rFonts w:ascii="Calibri" w:hAnsi="Calibri" w:cs="Calibri"/>
          <w:sz w:val="21"/>
          <w:szCs w:val="21"/>
        </w:rPr>
        <w:t xml:space="preserve"> </w:t>
      </w:r>
      <w:r>
        <w:rPr>
          <w:rFonts w:ascii="Calibri" w:hAnsi="Calibri" w:cs="Calibri"/>
          <w:sz w:val="21"/>
          <w:szCs w:val="21"/>
        </w:rPr>
        <w:t>doświadczenia</w:t>
      </w:r>
      <w:r w:rsidRPr="007220EF">
        <w:rPr>
          <w:rFonts w:ascii="Calibri" w:hAnsi="Calibri" w:cs="Calibri"/>
          <w:sz w:val="21"/>
          <w:szCs w:val="21"/>
        </w:rPr>
        <w:t>, zrealizuje roboty budowlane lub usługi, których wskazane zdolności dotyczą.</w:t>
      </w:r>
    </w:p>
    <w:p w14:paraId="57D701A4" w14:textId="77777777" w:rsidR="00697EEA" w:rsidRPr="007D61D5"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Zamawiający oceni, czy udostępniane wykonawcy przez podmioty udostępniające zasoby zdolności techniczne lub zawodowe, pozwalają na wykazanie przez wykonawcę spełniania warunku udziału w postępowaniu, o którym mowa w pkt 2, a także zbada, czy nie zachodzą wobec tego podmiotu podstawy wykluczenia, które zostały przewidziane względem wykonawcy;</w:t>
      </w:r>
      <w:r w:rsidR="007D61D5">
        <w:rPr>
          <w:rFonts w:ascii="Calibri" w:hAnsi="Calibri" w:cs="Calibri"/>
          <w:sz w:val="21"/>
          <w:szCs w:val="21"/>
        </w:rPr>
        <w:t xml:space="preserve"> </w:t>
      </w:r>
      <w:r w:rsidRPr="007D61D5">
        <w:rPr>
          <w:rFonts w:ascii="Calibri" w:hAnsi="Calibri" w:cs="Calibri"/>
          <w:sz w:val="21"/>
          <w:szCs w:val="21"/>
        </w:rPr>
        <w:t xml:space="preserve">zamawiający nie będzie badał, czy nie zachodzą wobec podwykonawcy niebędącego podmiotem udostępniającym zasoby podstawy wykluczenia, </w:t>
      </w:r>
      <w:r w:rsidRPr="007D61D5">
        <w:rPr>
          <w:rFonts w:ascii="Calibri" w:hAnsi="Calibri" w:cs="Calibri"/>
          <w:bCs/>
          <w:sz w:val="21"/>
          <w:szCs w:val="21"/>
        </w:rPr>
        <w:t>które zostały przewidziane względem wykonawcy.</w:t>
      </w:r>
    </w:p>
    <w:p w14:paraId="6E66E564" w14:textId="77777777" w:rsidR="00697EEA" w:rsidRPr="007220EF"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C7B0DFB" w14:textId="77777777" w:rsidR="00697EEA" w:rsidRDefault="00697EEA" w:rsidP="00FD0D66">
      <w:pPr>
        <w:pStyle w:val="Bezodstpw"/>
        <w:numPr>
          <w:ilvl w:val="0"/>
          <w:numId w:val="25"/>
        </w:numPr>
        <w:tabs>
          <w:tab w:val="left" w:pos="426"/>
        </w:tabs>
        <w:ind w:left="426" w:hanging="426"/>
        <w:jc w:val="both"/>
        <w:rPr>
          <w:rFonts w:ascii="Calibri" w:hAnsi="Calibri" w:cs="Calibri"/>
          <w:sz w:val="21"/>
          <w:szCs w:val="21"/>
        </w:rPr>
      </w:pPr>
      <w:r w:rsidRPr="007220EF">
        <w:rPr>
          <w:rFonts w:ascii="Calibri" w:hAnsi="Calibri" w:cs="Calibri"/>
          <w:sz w:val="21"/>
          <w:szCs w:val="21"/>
        </w:rPr>
        <w:t>Wykonawca nie może, po upływie terminu składania ofert, powoływać się na zdolności podmiotów udostępniających zasoby, jeżeli na etapie składania ofert nie polegał on w danym zakresie na zdolnościach tych podmiotów.</w:t>
      </w:r>
    </w:p>
    <w:p w14:paraId="17D462AD" w14:textId="77777777" w:rsidR="00697EEA" w:rsidRPr="007220EF" w:rsidRDefault="00697EEA" w:rsidP="00FD0D66">
      <w:pPr>
        <w:pStyle w:val="Bezodstpw"/>
        <w:tabs>
          <w:tab w:val="left" w:pos="426"/>
        </w:tabs>
        <w:ind w:left="426"/>
        <w:jc w:val="both"/>
        <w:rPr>
          <w:rFonts w:ascii="Calibri" w:hAnsi="Calibri" w:cs="Calibri"/>
          <w:sz w:val="21"/>
          <w:szCs w:val="21"/>
        </w:rPr>
      </w:pPr>
    </w:p>
    <w:p w14:paraId="49DA5080"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17</w:t>
      </w:r>
    </w:p>
    <w:p w14:paraId="574F2D8B"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Informacja o przedmiotowych i podmiotowych środkach dowodowych</w:t>
      </w:r>
    </w:p>
    <w:p w14:paraId="13930EAE" w14:textId="77777777" w:rsidR="00697EEA" w:rsidRPr="007220EF" w:rsidRDefault="00697EEA" w:rsidP="00FD0D66">
      <w:pPr>
        <w:pStyle w:val="Tekstpodstawowywcity2"/>
        <w:tabs>
          <w:tab w:val="left" w:pos="426"/>
        </w:tabs>
        <w:spacing w:after="0" w:line="240" w:lineRule="auto"/>
        <w:jc w:val="both"/>
        <w:rPr>
          <w:rFonts w:ascii="Calibri" w:hAnsi="Calibri" w:cs="Calibri"/>
          <w:b/>
          <w:sz w:val="21"/>
          <w:szCs w:val="21"/>
        </w:rPr>
      </w:pPr>
    </w:p>
    <w:p w14:paraId="0BA6F33E" w14:textId="77777777" w:rsidR="00697EEA" w:rsidRPr="007220EF" w:rsidRDefault="00697EEA" w:rsidP="00FD0D66">
      <w:pPr>
        <w:pStyle w:val="Tekstpodstawowywcity2"/>
        <w:numPr>
          <w:ilvl w:val="0"/>
          <w:numId w:val="30"/>
        </w:numPr>
        <w:tabs>
          <w:tab w:val="left" w:pos="426"/>
        </w:tabs>
        <w:spacing w:after="0" w:line="240" w:lineRule="auto"/>
        <w:ind w:left="426" w:hanging="426"/>
        <w:jc w:val="both"/>
        <w:rPr>
          <w:rFonts w:ascii="Calibri" w:hAnsi="Calibri" w:cs="Calibri"/>
          <w:color w:val="808080"/>
          <w:sz w:val="21"/>
          <w:szCs w:val="21"/>
        </w:rPr>
      </w:pPr>
      <w:bookmarkStart w:id="5" w:name="_Hlk85787208"/>
      <w:r w:rsidRPr="007220EF">
        <w:rPr>
          <w:rFonts w:ascii="Calibri" w:hAnsi="Calibri" w:cs="Calibri"/>
          <w:sz w:val="21"/>
          <w:szCs w:val="21"/>
        </w:rPr>
        <w:t>Zamawiający nie wymaga w niniejszym postepowaniu o udzielenie zamówienia złożenia przedmiotowych środków dowodowych.</w:t>
      </w:r>
    </w:p>
    <w:bookmarkEnd w:id="5"/>
    <w:p w14:paraId="1ECE56AF" w14:textId="77777777" w:rsidR="00697EEA" w:rsidRPr="0021100B" w:rsidRDefault="00697EEA" w:rsidP="00FD0D66">
      <w:pPr>
        <w:pStyle w:val="Tekstpodstawowywcity2"/>
        <w:numPr>
          <w:ilvl w:val="0"/>
          <w:numId w:val="30"/>
        </w:numPr>
        <w:tabs>
          <w:tab w:val="left" w:pos="426"/>
        </w:tabs>
        <w:spacing w:after="0" w:line="240" w:lineRule="auto"/>
        <w:ind w:left="426" w:hanging="426"/>
        <w:jc w:val="both"/>
        <w:rPr>
          <w:rFonts w:ascii="Calibri" w:hAnsi="Calibri" w:cs="Calibri"/>
          <w:sz w:val="21"/>
          <w:szCs w:val="21"/>
        </w:rPr>
      </w:pPr>
      <w:r w:rsidRPr="007220EF">
        <w:rPr>
          <w:rFonts w:ascii="Calibri" w:hAnsi="Calibri" w:cs="Calibri"/>
          <w:sz w:val="21"/>
          <w:szCs w:val="21"/>
        </w:rPr>
        <w:t xml:space="preserve">Zgodnie z § 15 ust. 6 regulaminu, zamawiający </w:t>
      </w:r>
      <w:r w:rsidRPr="007220EF">
        <w:rPr>
          <w:rFonts w:ascii="Calibri" w:eastAsia="TimesNewRoman" w:hAnsi="Calibri" w:cs="Calibri"/>
          <w:sz w:val="21"/>
          <w:szCs w:val="21"/>
        </w:rPr>
        <w:t xml:space="preserve">wezwie wykonawcę, którego oferta została najwyżej oceniona, do złożenia w wyznaczonym terminie, nie krótszym niż 5 dni od dnia wezwania – </w:t>
      </w:r>
      <w:r w:rsidRPr="007220EF">
        <w:rPr>
          <w:rFonts w:ascii="Calibri" w:eastAsia="TimesNewRoman" w:hAnsi="Calibri" w:cs="Calibri"/>
          <w:sz w:val="21"/>
          <w:szCs w:val="21"/>
          <w:u w:val="single"/>
        </w:rPr>
        <w:t>aktualnych na dzień ich złożenia</w:t>
      </w:r>
      <w:r w:rsidRPr="007220EF">
        <w:rPr>
          <w:rFonts w:ascii="Calibri" w:eastAsia="TimesNewRoman" w:hAnsi="Calibri" w:cs="Calibri"/>
          <w:sz w:val="21"/>
          <w:szCs w:val="21"/>
        </w:rPr>
        <w:t xml:space="preserve"> – </w:t>
      </w:r>
      <w:r w:rsidRPr="00CB4B46">
        <w:rPr>
          <w:rFonts w:ascii="Calibri" w:eastAsia="TimesNewRoman" w:hAnsi="Calibri" w:cs="Calibri"/>
          <w:sz w:val="21"/>
          <w:szCs w:val="21"/>
        </w:rPr>
        <w:t>podmiotowych środków dowodowych, w postaci</w:t>
      </w:r>
      <w:r>
        <w:rPr>
          <w:rFonts w:ascii="Calibri" w:eastAsia="TimesNewRoman" w:hAnsi="Calibri" w:cs="Calibri"/>
          <w:sz w:val="21"/>
          <w:szCs w:val="21"/>
        </w:rPr>
        <w:t>:</w:t>
      </w:r>
    </w:p>
    <w:p w14:paraId="75F8D41D" w14:textId="1C97FEA5" w:rsidR="0021100B" w:rsidRPr="005552B1" w:rsidRDefault="0021100B" w:rsidP="005552B1">
      <w:pPr>
        <w:pStyle w:val="Tekstpodstawowywcity2"/>
        <w:numPr>
          <w:ilvl w:val="1"/>
          <w:numId w:val="30"/>
        </w:numPr>
        <w:tabs>
          <w:tab w:val="left" w:pos="851"/>
        </w:tabs>
        <w:spacing w:after="0" w:line="240" w:lineRule="auto"/>
        <w:ind w:left="851" w:hanging="425"/>
        <w:jc w:val="both"/>
        <w:rPr>
          <w:rFonts w:ascii="Calibri" w:eastAsia="TimesNewRoman" w:hAnsi="Calibri" w:cs="Calibri"/>
          <w:sz w:val="21"/>
          <w:szCs w:val="21"/>
        </w:rPr>
      </w:pPr>
      <w:r w:rsidRPr="00F67011">
        <w:rPr>
          <w:rFonts w:ascii="Calibri" w:hAnsi="Calibri" w:cs="Calibri"/>
          <w:bCs/>
          <w:sz w:val="21"/>
          <w:szCs w:val="21"/>
        </w:rPr>
        <w:t xml:space="preserve">Wykazu </w:t>
      </w:r>
      <w:r w:rsidRPr="00F67011">
        <w:rPr>
          <w:rFonts w:ascii="Calibri" w:eastAsia="TimesNewRoman" w:hAnsi="Calibri" w:cs="Calibri"/>
          <w:sz w:val="21"/>
          <w:szCs w:val="21"/>
        </w:rPr>
        <w:t>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w:t>
      </w:r>
      <w:r w:rsidR="005552B1">
        <w:rPr>
          <w:rFonts w:ascii="Calibri" w:eastAsia="TimesNewRoman" w:hAnsi="Calibri" w:cs="Calibri"/>
          <w:sz w:val="21"/>
          <w:szCs w:val="21"/>
        </w:rPr>
        <w:t xml:space="preserve"> </w:t>
      </w:r>
      <w:r w:rsidRPr="005552B1">
        <w:rPr>
          <w:rFonts w:ascii="Calibri" w:eastAsia="TimesNewRoman" w:hAnsi="Calibri" w:cs="Calibri"/>
          <w:sz w:val="21"/>
          <w:szCs w:val="21"/>
        </w:rPr>
        <w:t xml:space="preserve">dowodami tymi są referencje bądź inne dokumenty wystawione przez podmiot, na rzecz którego roboty budowlane były wykonywane, a jeżeli </w:t>
      </w:r>
      <w:r w:rsidR="005552B1">
        <w:rPr>
          <w:rFonts w:ascii="Calibri" w:eastAsia="TimesNewRoman" w:hAnsi="Calibri" w:cs="Calibri"/>
          <w:sz w:val="21"/>
          <w:szCs w:val="21"/>
        </w:rPr>
        <w:br/>
      </w:r>
      <w:r w:rsidRPr="005552B1">
        <w:rPr>
          <w:rFonts w:ascii="Calibri" w:eastAsia="TimesNewRoman" w:hAnsi="Calibri" w:cs="Calibri"/>
          <w:sz w:val="21"/>
          <w:szCs w:val="21"/>
        </w:rPr>
        <w:t xml:space="preserve">z uzasadnionej przyczyny o obiektywnym charakterze wykonawca nie jest w stanie uzyskać tych dokumentów – inne dokumenty; </w:t>
      </w:r>
      <w:r w:rsidRPr="005552B1">
        <w:rPr>
          <w:rFonts w:ascii="Calibri" w:hAnsi="Calibri" w:cs="Calibri"/>
          <w:sz w:val="21"/>
          <w:szCs w:val="21"/>
          <w:u w:val="single"/>
        </w:rPr>
        <w:t>wzór wykazu robót budowlanych stanowił będzie załącznik do wezwania z § 15 ust. 6 regulaminu</w:t>
      </w:r>
      <w:r w:rsidRPr="005552B1">
        <w:rPr>
          <w:rFonts w:ascii="Calibri" w:hAnsi="Calibri" w:cs="Calibri"/>
          <w:sz w:val="21"/>
          <w:szCs w:val="21"/>
        </w:rPr>
        <w:t>;</w:t>
      </w:r>
    </w:p>
    <w:p w14:paraId="251ABF49" w14:textId="62AECD68" w:rsidR="00352B4F" w:rsidRPr="00352B4F" w:rsidRDefault="0021100B" w:rsidP="00352B4F">
      <w:pPr>
        <w:pStyle w:val="Tekstpodstawowywcity2"/>
        <w:numPr>
          <w:ilvl w:val="1"/>
          <w:numId w:val="30"/>
        </w:numPr>
        <w:tabs>
          <w:tab w:val="left" w:pos="851"/>
        </w:tabs>
        <w:spacing w:after="0" w:line="240" w:lineRule="auto"/>
        <w:ind w:left="851" w:hanging="425"/>
        <w:jc w:val="both"/>
        <w:rPr>
          <w:rFonts w:ascii="Calibri" w:eastAsia="TimesNewRoman" w:hAnsi="Calibri" w:cs="Calibri"/>
          <w:sz w:val="21"/>
          <w:szCs w:val="21"/>
        </w:rPr>
      </w:pPr>
      <w:r w:rsidRPr="00F67011">
        <w:rPr>
          <w:rFonts w:ascii="Calibri" w:hAnsi="Calibri" w:cs="Calibri"/>
          <w:sz w:val="21"/>
          <w:szCs w:val="21"/>
        </w:rPr>
        <w:t>Wykazu osób, skierowanych przez wykonawcę do realizacji przedmiotowego zamówienia, w szczególności odpowiedzialnych za kierowanie robotami budowlanymi, wraz z informacjami na temat ich u</w:t>
      </w:r>
      <w:r w:rsidRPr="00F67011">
        <w:rPr>
          <w:rFonts w:asciiTheme="minorHAnsi" w:eastAsia="TimesNewRoman" w:hAnsiTheme="minorHAnsi" w:cstheme="minorHAnsi"/>
          <w:sz w:val="21"/>
          <w:szCs w:val="21"/>
        </w:rPr>
        <w:t xml:space="preserve">prawnień, niezbędnych do wykonania niniejszego zamówienia, a także zakresu wykonywanych przez nie czynności oraz informacją o podstawie do dysponowania tymi </w:t>
      </w:r>
      <w:r w:rsidRPr="00F67011">
        <w:rPr>
          <w:rFonts w:ascii="Calibri" w:hAnsi="Calibri" w:cs="Calibri"/>
          <w:sz w:val="21"/>
          <w:szCs w:val="21"/>
        </w:rPr>
        <w:t>osobami</w:t>
      </w:r>
      <w:r w:rsidRPr="00F67011">
        <w:rPr>
          <w:rFonts w:ascii="Calibri" w:eastAsia="TimesNewRoman" w:hAnsi="Calibri" w:cs="Calibri"/>
          <w:sz w:val="21"/>
          <w:szCs w:val="21"/>
        </w:rPr>
        <w:t xml:space="preserve"> </w:t>
      </w:r>
      <w:r w:rsidRPr="00F67011">
        <w:rPr>
          <w:rFonts w:ascii="Calibri" w:hAnsi="Calibri" w:cs="Calibri"/>
          <w:sz w:val="21"/>
          <w:szCs w:val="21"/>
        </w:rPr>
        <w:t xml:space="preserve">oraz </w:t>
      </w:r>
      <w:r w:rsidRPr="00F67011">
        <w:rPr>
          <w:rFonts w:ascii="Calibri" w:hAnsi="Calibri" w:cs="Calibri"/>
          <w:sz w:val="21"/>
          <w:szCs w:val="21"/>
          <w:u w:val="single"/>
        </w:rPr>
        <w:t>z załączeniem dokumentów</w:t>
      </w:r>
      <w:r w:rsidRPr="00F67011">
        <w:rPr>
          <w:rFonts w:ascii="Calibri" w:hAnsi="Calibri" w:cs="Calibri"/>
          <w:sz w:val="21"/>
          <w:szCs w:val="21"/>
        </w:rPr>
        <w:t xml:space="preserve">  potwierdzających, że osoby te posiadają wymagane uprawnienia, tj.: decyzji o nadaniu uprawnień do kierowania robotami budowlanymi </w:t>
      </w:r>
      <w:r w:rsidRPr="00F67011">
        <w:rPr>
          <w:rFonts w:ascii="Calibri" w:hAnsi="Calibri" w:cs="Calibri"/>
          <w:sz w:val="21"/>
          <w:szCs w:val="21"/>
          <w:u w:val="single"/>
        </w:rPr>
        <w:t>bez ograniczeń</w:t>
      </w:r>
      <w:r w:rsidRPr="00F67011">
        <w:rPr>
          <w:rFonts w:ascii="Calibri" w:hAnsi="Calibri" w:cs="Calibri"/>
          <w:sz w:val="21"/>
          <w:szCs w:val="21"/>
        </w:rPr>
        <w:t xml:space="preserve"> w specjalności </w:t>
      </w:r>
      <w:r w:rsidR="00777D3B" w:rsidRPr="00777D3B">
        <w:rPr>
          <w:rFonts w:asciiTheme="minorHAnsi" w:hAnsiTheme="minorHAnsi" w:cstheme="minorHAnsi"/>
          <w:sz w:val="21"/>
          <w:szCs w:val="21"/>
        </w:rPr>
        <w:t>i</w:t>
      </w:r>
      <w:r w:rsidRPr="00777D3B">
        <w:rPr>
          <w:rFonts w:asciiTheme="minorHAnsi" w:hAnsiTheme="minorHAnsi" w:cstheme="minorHAnsi"/>
          <w:sz w:val="21"/>
          <w:szCs w:val="21"/>
        </w:rPr>
        <w:t xml:space="preserve">nstalacyjnej w zakresie sieci, instalacji i urządzeń cieplnych, wentylacyjnych, gazowych, wodociągowych i kanalizacyjnych, w zakresie niezbędnym do realizacji przedmiotu zamówienia, </w:t>
      </w:r>
      <w:r w:rsidR="00777D3B">
        <w:rPr>
          <w:rFonts w:asciiTheme="minorHAnsi" w:hAnsiTheme="minorHAnsi" w:cstheme="minorHAnsi"/>
          <w:sz w:val="21"/>
          <w:szCs w:val="21"/>
        </w:rPr>
        <w:br/>
      </w:r>
      <w:r w:rsidRPr="00777D3B">
        <w:rPr>
          <w:rFonts w:asciiTheme="minorHAnsi" w:hAnsiTheme="minorHAnsi" w:cstheme="minorHAnsi"/>
          <w:sz w:val="21"/>
          <w:szCs w:val="21"/>
        </w:rPr>
        <w:t>tj. sieci</w:t>
      </w:r>
      <w:r w:rsidR="003F6333">
        <w:rPr>
          <w:rFonts w:asciiTheme="minorHAnsi" w:hAnsiTheme="minorHAnsi" w:cstheme="minorHAnsi"/>
          <w:sz w:val="21"/>
          <w:szCs w:val="21"/>
        </w:rPr>
        <w:t xml:space="preserve"> </w:t>
      </w:r>
      <w:r w:rsidRPr="00777D3B">
        <w:rPr>
          <w:rFonts w:asciiTheme="minorHAnsi" w:hAnsiTheme="minorHAnsi" w:cstheme="minorHAnsi"/>
          <w:sz w:val="21"/>
          <w:szCs w:val="21"/>
        </w:rPr>
        <w:t>kanalizacyjnych (bez ograniczeń)</w:t>
      </w:r>
      <w:r w:rsidR="003F6333">
        <w:rPr>
          <w:rFonts w:asciiTheme="minorHAnsi" w:hAnsiTheme="minorHAnsi" w:cstheme="minorHAnsi"/>
          <w:sz w:val="21"/>
          <w:szCs w:val="21"/>
        </w:rPr>
        <w:t xml:space="preserve"> </w:t>
      </w:r>
      <w:r w:rsidR="003F6333" w:rsidRPr="009D648D">
        <w:rPr>
          <w:rFonts w:ascii="Calibri" w:hAnsi="Calibri" w:cs="Calibri"/>
          <w:sz w:val="21"/>
          <w:szCs w:val="21"/>
        </w:rPr>
        <w:t>w rozumieniu ustawy Prawo budowlane oraz Rozporządzenia Ministra Inwestycji i Rozwoju z dnia 29 kwietnia 2019 r., w sprawie przygotowania zawodowego do wykonywania samodzielnych funkcji technicznych w budownictwie lub dokumentu odpowiadającemu wymaganemu przez zamawiającego wydanego na podstawie wcześniejszych przepisów</w:t>
      </w:r>
      <w:r w:rsidRPr="00777D3B">
        <w:rPr>
          <w:rFonts w:asciiTheme="minorHAnsi" w:hAnsiTheme="minorHAnsi" w:cstheme="minorHAnsi"/>
          <w:sz w:val="21"/>
          <w:szCs w:val="21"/>
        </w:rPr>
        <w:t>;</w:t>
      </w:r>
      <w:r w:rsidR="00352B4F">
        <w:rPr>
          <w:rFonts w:asciiTheme="minorHAnsi" w:hAnsiTheme="minorHAnsi" w:cstheme="minorHAnsi"/>
          <w:sz w:val="21"/>
          <w:szCs w:val="21"/>
        </w:rPr>
        <w:t xml:space="preserve"> </w:t>
      </w:r>
      <w:r w:rsidR="00352B4F" w:rsidRPr="00352B4F">
        <w:rPr>
          <w:rFonts w:ascii="Calibri" w:hAnsi="Calibri" w:cs="Calibri"/>
          <w:sz w:val="21"/>
          <w:szCs w:val="21"/>
          <w:u w:val="single"/>
        </w:rPr>
        <w:t xml:space="preserve">wzór wykazu </w:t>
      </w:r>
      <w:r w:rsidR="00352B4F">
        <w:rPr>
          <w:rFonts w:ascii="Calibri" w:hAnsi="Calibri" w:cs="Calibri"/>
          <w:sz w:val="21"/>
          <w:szCs w:val="21"/>
          <w:u w:val="single"/>
        </w:rPr>
        <w:t xml:space="preserve">osób </w:t>
      </w:r>
      <w:r w:rsidR="00352B4F" w:rsidRPr="00352B4F">
        <w:rPr>
          <w:rFonts w:ascii="Calibri" w:hAnsi="Calibri" w:cs="Calibri"/>
          <w:sz w:val="21"/>
          <w:szCs w:val="21"/>
          <w:u w:val="single"/>
        </w:rPr>
        <w:t>stanowił będzie załącznik do wezwania z § 15 ust. 6 regulaminu</w:t>
      </w:r>
      <w:r w:rsidR="00352B4F">
        <w:rPr>
          <w:rFonts w:ascii="Calibri" w:hAnsi="Calibri" w:cs="Calibri"/>
          <w:sz w:val="21"/>
          <w:szCs w:val="21"/>
        </w:rPr>
        <w:t>.</w:t>
      </w:r>
    </w:p>
    <w:p w14:paraId="7F768486" w14:textId="77777777" w:rsidR="00697EEA" w:rsidRPr="007220EF" w:rsidRDefault="00697EEA" w:rsidP="00FD0D66">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7220EF">
        <w:rPr>
          <w:rFonts w:ascii="Calibri" w:eastAsia="TimesNewRoman" w:hAnsi="Calibri" w:cs="Calibri"/>
          <w:sz w:val="21"/>
          <w:szCs w:val="21"/>
        </w:rPr>
        <w:t xml:space="preserve">Wykonawca nie jest zobowiązany do złożenia podmiotowych środków dowodowych, które zamawiający posiada, </w:t>
      </w:r>
      <w:r w:rsidRPr="007220EF">
        <w:rPr>
          <w:rFonts w:ascii="Calibri" w:eastAsia="TimesNewRoman" w:hAnsi="Calibri" w:cs="Calibri"/>
          <w:sz w:val="21"/>
          <w:szCs w:val="21"/>
          <w:u w:val="single"/>
        </w:rPr>
        <w:t>jeżeli wykonawca wskaże te środki oraz potwierdzi ich prawidłowość i aktualność.</w:t>
      </w:r>
    </w:p>
    <w:p w14:paraId="00C70EBB" w14:textId="77777777" w:rsidR="00697EEA" w:rsidRPr="007220EF" w:rsidRDefault="00697EEA" w:rsidP="00FD0D66">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 xml:space="preserve">Podmiotowe środki dowodowe, przedmiotowe środki dowodowe oraz inne dokumenty lub oświadczenia, sporządzone w języku obcym przekazuje się wraz z tłumaczeniem na język polski, przy czym </w:t>
      </w:r>
      <w:r w:rsidRPr="007220EF">
        <w:rPr>
          <w:rFonts w:ascii="Calibri" w:hAnsi="Calibri" w:cs="Calibri"/>
          <w:sz w:val="21"/>
          <w:szCs w:val="21"/>
          <w:u w:val="single"/>
        </w:rPr>
        <w:t>brak tłumaczenia traktowany jest jak brak samego dokumentu</w:t>
      </w:r>
      <w:r w:rsidRPr="007220EF">
        <w:rPr>
          <w:rFonts w:ascii="Calibri" w:hAnsi="Calibri" w:cs="Calibri"/>
          <w:sz w:val="21"/>
          <w:szCs w:val="21"/>
        </w:rPr>
        <w:t xml:space="preserve">; </w:t>
      </w:r>
      <w:r w:rsidRPr="007220EF">
        <w:rPr>
          <w:rFonts w:ascii="Calibri" w:eastAsia="Calibri" w:hAnsi="Calibri" w:cs="Calibri"/>
          <w:sz w:val="21"/>
          <w:szCs w:val="21"/>
        </w:rPr>
        <w:t>wykonawca ponosi wszelkie koszty związane z ich pozyskaniem i złożeniem.</w:t>
      </w:r>
    </w:p>
    <w:p w14:paraId="6F8CCDC2" w14:textId="77777777" w:rsidR="00697EEA" w:rsidRPr="007220EF" w:rsidRDefault="00697EEA" w:rsidP="00FD0D66">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b/>
          <w:sz w:val="21"/>
          <w:szCs w:val="21"/>
        </w:rPr>
        <w:t>Zasady sporządzania i podpisywania dokumentów elektronicznych określono w Rozdziale 5 SWZ.</w:t>
      </w:r>
    </w:p>
    <w:p w14:paraId="07BE83AB" w14:textId="77777777" w:rsidR="00697EEA" w:rsidRPr="007220EF" w:rsidRDefault="00697EEA" w:rsidP="00FD0D66">
      <w:pPr>
        <w:pStyle w:val="NormalnyWeb"/>
        <w:tabs>
          <w:tab w:val="left" w:pos="851"/>
        </w:tabs>
        <w:spacing w:before="0" w:after="0"/>
        <w:ind w:left="851"/>
        <w:jc w:val="both"/>
        <w:rPr>
          <w:rFonts w:ascii="Calibri" w:hAnsi="Calibri" w:cs="Calibri"/>
          <w:sz w:val="21"/>
          <w:szCs w:val="21"/>
        </w:rPr>
      </w:pPr>
    </w:p>
    <w:p w14:paraId="32CDDD43"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18</w:t>
      </w:r>
    </w:p>
    <w:p w14:paraId="1EAE1847"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 xml:space="preserve">Informacje o formalnościach, jakie muszą zostać dopełnione po wyborze oferty </w:t>
      </w:r>
      <w:r w:rsidRPr="007220EF">
        <w:rPr>
          <w:rFonts w:ascii="Calibri" w:hAnsi="Calibri" w:cs="Calibri"/>
          <w:spacing w:val="42"/>
          <w:sz w:val="21"/>
          <w:szCs w:val="21"/>
        </w:rPr>
        <w:br/>
        <w:t>w celu zawarcia umowy w sprawie zamówienia</w:t>
      </w:r>
    </w:p>
    <w:p w14:paraId="17E61378" w14:textId="77777777" w:rsidR="00697EEA" w:rsidRPr="007220EF" w:rsidRDefault="00697EEA" w:rsidP="00FD0D66">
      <w:pPr>
        <w:pStyle w:val="Bezodstpw"/>
        <w:tabs>
          <w:tab w:val="left" w:pos="851"/>
        </w:tabs>
        <w:jc w:val="both"/>
        <w:rPr>
          <w:rFonts w:ascii="Calibri" w:hAnsi="Calibri" w:cs="Calibri"/>
          <w:b/>
          <w:sz w:val="21"/>
          <w:szCs w:val="21"/>
        </w:rPr>
      </w:pPr>
    </w:p>
    <w:p w14:paraId="7085947E" w14:textId="77777777" w:rsidR="00697EEA" w:rsidRDefault="00697EEA" w:rsidP="00FD0D6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bCs/>
          <w:spacing w:val="1"/>
          <w:sz w:val="21"/>
          <w:szCs w:val="21"/>
        </w:rPr>
        <w:t xml:space="preserve">Informacja o wyborze oferty zostanie przekazana wykonawcom, którzy złożyli oferty, na zasadach i w zakresie określonym w </w:t>
      </w:r>
      <w:r w:rsidRPr="007220EF">
        <w:rPr>
          <w:rFonts w:ascii="Calibri" w:hAnsi="Calibri" w:cs="Calibri"/>
          <w:sz w:val="21"/>
          <w:szCs w:val="21"/>
        </w:rPr>
        <w:t>§ 22 ust. 19 regulaminu.</w:t>
      </w:r>
    </w:p>
    <w:p w14:paraId="4F9EA4ED" w14:textId="77777777" w:rsidR="00697EEA" w:rsidRDefault="00697EEA" w:rsidP="00FD0D6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Z chwilą zawiadomienia wykonawcy o wyborze jego oferty jako najkorzystniejszej, powstaje miedzy wykonawcą </w:t>
      </w:r>
      <w:r w:rsidRPr="007220EF">
        <w:rPr>
          <w:rFonts w:ascii="Calibri" w:hAnsi="Calibri" w:cs="Calibri"/>
          <w:sz w:val="21"/>
          <w:szCs w:val="21"/>
        </w:rPr>
        <w:br/>
        <w:t>i zamawiającym stosunek zobowiązaniowy, do którego stosuje się odpowiednio przepisy ustawy z dnia 23 kwietnia 1964 r. – Kodeks</w:t>
      </w:r>
      <w:r w:rsidRPr="007220EF">
        <w:rPr>
          <w:rFonts w:ascii="Calibri" w:hAnsi="Calibri" w:cs="Calibri"/>
          <w:b/>
          <w:bCs/>
          <w:sz w:val="21"/>
          <w:szCs w:val="21"/>
        </w:rPr>
        <w:t xml:space="preserve"> </w:t>
      </w:r>
      <w:r w:rsidRPr="007220EF">
        <w:rPr>
          <w:rFonts w:ascii="Calibri" w:hAnsi="Calibri" w:cs="Calibri"/>
          <w:sz w:val="21"/>
          <w:szCs w:val="21"/>
        </w:rPr>
        <w:t>cywilny, dotyczące umowy przedwstępnej.</w:t>
      </w:r>
    </w:p>
    <w:p w14:paraId="1429FB61" w14:textId="77777777" w:rsidR="00697EEA" w:rsidRPr="007220EF" w:rsidRDefault="00697EEA" w:rsidP="00FD0D6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Zamawiający poinformuje wykonawcę, </w:t>
      </w:r>
      <w:r w:rsidRPr="007220EF">
        <w:rPr>
          <w:rFonts w:ascii="Calibri" w:hAnsi="Calibri" w:cs="Calibri"/>
          <w:spacing w:val="-1"/>
          <w:sz w:val="21"/>
          <w:szCs w:val="21"/>
        </w:rPr>
        <w:t>k</w:t>
      </w:r>
      <w:r w:rsidRPr="007220EF">
        <w:rPr>
          <w:rFonts w:ascii="Calibri" w:hAnsi="Calibri" w:cs="Calibri"/>
          <w:spacing w:val="1"/>
          <w:sz w:val="21"/>
          <w:szCs w:val="21"/>
        </w:rPr>
        <w:t>t</w:t>
      </w:r>
      <w:r w:rsidRPr="007220EF">
        <w:rPr>
          <w:rFonts w:ascii="Calibri" w:hAnsi="Calibri" w:cs="Calibri"/>
          <w:sz w:val="21"/>
          <w:szCs w:val="21"/>
        </w:rPr>
        <w:t>órego o</w:t>
      </w:r>
      <w:r w:rsidRPr="007220EF">
        <w:rPr>
          <w:rFonts w:ascii="Calibri" w:hAnsi="Calibri" w:cs="Calibri"/>
          <w:spacing w:val="1"/>
          <w:sz w:val="21"/>
          <w:szCs w:val="21"/>
        </w:rPr>
        <w:t>f</w:t>
      </w:r>
      <w:r w:rsidRPr="007220EF">
        <w:rPr>
          <w:rFonts w:ascii="Calibri" w:hAnsi="Calibri" w:cs="Calibri"/>
          <w:sz w:val="21"/>
          <w:szCs w:val="21"/>
        </w:rPr>
        <w:t>e</w:t>
      </w:r>
      <w:r w:rsidRPr="007220EF">
        <w:rPr>
          <w:rFonts w:ascii="Calibri" w:hAnsi="Calibri" w:cs="Calibri"/>
          <w:spacing w:val="-2"/>
          <w:sz w:val="21"/>
          <w:szCs w:val="21"/>
        </w:rPr>
        <w:t>r</w:t>
      </w:r>
      <w:r w:rsidRPr="007220EF">
        <w:rPr>
          <w:rFonts w:ascii="Calibri" w:hAnsi="Calibri" w:cs="Calibri"/>
          <w:spacing w:val="1"/>
          <w:sz w:val="21"/>
          <w:szCs w:val="21"/>
        </w:rPr>
        <w:t>t</w:t>
      </w:r>
      <w:r w:rsidRPr="007220EF">
        <w:rPr>
          <w:rFonts w:ascii="Calibri" w:hAnsi="Calibri" w:cs="Calibri"/>
          <w:sz w:val="21"/>
          <w:szCs w:val="21"/>
        </w:rPr>
        <w:t xml:space="preserve">a </w:t>
      </w:r>
      <w:r w:rsidRPr="007220EF">
        <w:rPr>
          <w:rFonts w:ascii="Calibri" w:hAnsi="Calibri" w:cs="Calibri"/>
          <w:spacing w:val="1"/>
          <w:sz w:val="21"/>
          <w:szCs w:val="21"/>
        </w:rPr>
        <w:t>z</w:t>
      </w:r>
      <w:r w:rsidRPr="007220EF">
        <w:rPr>
          <w:rFonts w:ascii="Calibri" w:hAnsi="Calibri" w:cs="Calibri"/>
          <w:sz w:val="21"/>
          <w:szCs w:val="21"/>
        </w:rPr>
        <w:t>os</w:t>
      </w:r>
      <w:r w:rsidRPr="007220EF">
        <w:rPr>
          <w:rFonts w:ascii="Calibri" w:hAnsi="Calibri" w:cs="Calibri"/>
          <w:spacing w:val="1"/>
          <w:sz w:val="21"/>
          <w:szCs w:val="21"/>
        </w:rPr>
        <w:t>t</w:t>
      </w:r>
      <w:r w:rsidRPr="007220EF">
        <w:rPr>
          <w:rFonts w:ascii="Calibri" w:hAnsi="Calibri" w:cs="Calibri"/>
          <w:sz w:val="21"/>
          <w:szCs w:val="21"/>
        </w:rPr>
        <w:t xml:space="preserve">ała </w:t>
      </w:r>
      <w:r w:rsidRPr="007220EF">
        <w:rPr>
          <w:rFonts w:ascii="Calibri" w:hAnsi="Calibri" w:cs="Calibri"/>
          <w:spacing w:val="-1"/>
          <w:sz w:val="21"/>
          <w:szCs w:val="21"/>
        </w:rPr>
        <w:t>w</w:t>
      </w:r>
      <w:r w:rsidRPr="007220EF">
        <w:rPr>
          <w:rFonts w:ascii="Calibri" w:hAnsi="Calibri" w:cs="Calibri"/>
          <w:sz w:val="21"/>
          <w:szCs w:val="21"/>
        </w:rPr>
        <w:t>ybra</w:t>
      </w:r>
      <w:r w:rsidRPr="007220EF">
        <w:rPr>
          <w:rFonts w:ascii="Calibri" w:hAnsi="Calibri" w:cs="Calibri"/>
          <w:spacing w:val="1"/>
          <w:sz w:val="21"/>
          <w:szCs w:val="21"/>
        </w:rPr>
        <w:t>n</w:t>
      </w:r>
      <w:r w:rsidRPr="007220EF">
        <w:rPr>
          <w:rFonts w:ascii="Calibri" w:hAnsi="Calibri" w:cs="Calibri"/>
          <w:sz w:val="21"/>
          <w:szCs w:val="21"/>
        </w:rPr>
        <w:t>a jako najkorzystniejsza</w:t>
      </w:r>
      <w:r w:rsidRPr="007220EF">
        <w:rPr>
          <w:rFonts w:ascii="Calibri" w:hAnsi="Calibri" w:cs="Calibri"/>
          <w:bCs/>
          <w:spacing w:val="1"/>
          <w:sz w:val="21"/>
          <w:szCs w:val="21"/>
        </w:rPr>
        <w:t xml:space="preserve">, o </w:t>
      </w:r>
      <w:r w:rsidRPr="007220EF">
        <w:rPr>
          <w:rFonts w:ascii="Calibri" w:hAnsi="Calibri" w:cs="Calibri"/>
          <w:spacing w:val="1"/>
          <w:sz w:val="21"/>
          <w:szCs w:val="21"/>
        </w:rPr>
        <w:t>terminie</w:t>
      </w:r>
      <w:r w:rsidRPr="007220EF">
        <w:rPr>
          <w:rFonts w:ascii="Calibri" w:hAnsi="Calibri" w:cs="Calibri"/>
          <w:sz w:val="21"/>
          <w:szCs w:val="21"/>
        </w:rPr>
        <w:t xml:space="preserve"> i </w:t>
      </w:r>
      <w:r w:rsidRPr="007220EF">
        <w:rPr>
          <w:rFonts w:ascii="Calibri" w:hAnsi="Calibri" w:cs="Calibri"/>
          <w:spacing w:val="1"/>
          <w:sz w:val="21"/>
          <w:szCs w:val="21"/>
        </w:rPr>
        <w:t>sposobie zawarcia umowy.</w:t>
      </w:r>
    </w:p>
    <w:p w14:paraId="299D8591" w14:textId="77777777" w:rsidR="00697EEA" w:rsidRPr="007220EF" w:rsidRDefault="00697EEA" w:rsidP="00FD0D6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7220EF">
        <w:rPr>
          <w:rFonts w:ascii="Calibri" w:hAnsi="Calibri" w:cs="Calibri"/>
          <w:b/>
          <w:sz w:val="21"/>
          <w:szCs w:val="21"/>
        </w:rPr>
        <w:t xml:space="preserve"> </w:t>
      </w:r>
      <w:r w:rsidRPr="007220EF">
        <w:rPr>
          <w:rStyle w:val="Pogrubienie"/>
          <w:rFonts w:ascii="Calibri" w:hAnsi="Calibri" w:cs="Calibri"/>
          <w:sz w:val="21"/>
          <w:szCs w:val="21"/>
        </w:rPr>
        <w:t>dwukrotne niestawienie się w celu zawarcia umowy, bądź nieprzesłanie jej zamawiającemu.</w:t>
      </w:r>
    </w:p>
    <w:p w14:paraId="1B19D08A" w14:textId="77777777" w:rsidR="00697EEA" w:rsidRPr="007220EF" w:rsidRDefault="00697EEA" w:rsidP="00FD0D6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sz w:val="21"/>
          <w:szCs w:val="21"/>
        </w:rPr>
        <w:t>Jeżeli w postępowaniu wybrana zostanie oferta wykonawców wspólnie ubiegających się o udzielenie zamówienia, zamawiający zażąda przed zawarciem umowy w sprawie zamówienia, kopii umowy regulującej współpracę tych wykonawców,</w:t>
      </w:r>
      <w:r w:rsidRPr="007220EF">
        <w:rPr>
          <w:rFonts w:ascii="Calibri" w:hAnsi="Calibri" w:cs="Calibri"/>
          <w:color w:val="FF0000"/>
          <w:sz w:val="21"/>
          <w:szCs w:val="21"/>
        </w:rPr>
        <w:t xml:space="preserve"> </w:t>
      </w:r>
      <w:r w:rsidRPr="007220EF">
        <w:rPr>
          <w:rFonts w:ascii="Calibri" w:hAnsi="Calibri" w:cs="Calibri"/>
          <w:b/>
          <w:bCs/>
          <w:sz w:val="21"/>
          <w:szCs w:val="21"/>
        </w:rPr>
        <w:t>w postaci elektronicznej</w:t>
      </w:r>
      <w:r w:rsidRPr="007220EF">
        <w:rPr>
          <w:rFonts w:ascii="Calibri" w:hAnsi="Calibri" w:cs="Calibri"/>
          <w:sz w:val="21"/>
          <w:szCs w:val="21"/>
        </w:rPr>
        <w:t xml:space="preserve">, zgodnie z pkt 7 Rozdziału 5 SWZ; </w:t>
      </w:r>
      <w:r w:rsidRPr="007220EF">
        <w:rPr>
          <w:rFonts w:ascii="Calibri" w:hAnsi="Calibri" w:cs="Calibri"/>
          <w:noProof/>
          <w:sz w:val="21"/>
          <w:szCs w:val="21"/>
        </w:rPr>
        <w:t xml:space="preserve">umowa regulująca współpracę wykonawców wspólnie </w:t>
      </w:r>
      <w:r w:rsidRPr="007220EF">
        <w:rPr>
          <w:rFonts w:ascii="Calibri" w:hAnsi="Calibri" w:cs="Calibri"/>
          <w:sz w:val="21"/>
          <w:szCs w:val="21"/>
        </w:rPr>
        <w:t>ubiegających się o udzielenie zamówienia</w:t>
      </w:r>
      <w:r w:rsidRPr="007220EF">
        <w:rPr>
          <w:rFonts w:ascii="Calibri" w:hAnsi="Calibri" w:cs="Calibri"/>
          <w:noProof/>
          <w:sz w:val="21"/>
          <w:szCs w:val="21"/>
        </w:rPr>
        <w:t>,</w:t>
      </w:r>
      <w:r w:rsidRPr="007220EF">
        <w:rPr>
          <w:rFonts w:ascii="Calibri" w:hAnsi="Calibri" w:cs="Calibri"/>
          <w:sz w:val="21"/>
          <w:szCs w:val="21"/>
        </w:rPr>
        <w:t xml:space="preserve"> </w:t>
      </w:r>
      <w:r w:rsidRPr="007220EF">
        <w:rPr>
          <w:rFonts w:ascii="Calibri" w:hAnsi="Calibri" w:cs="Calibri"/>
          <w:sz w:val="21"/>
          <w:szCs w:val="21"/>
          <w:u w:val="single"/>
        </w:rPr>
        <w:t>w formie konsorcjum</w:t>
      </w:r>
      <w:r w:rsidRPr="007220EF">
        <w:rPr>
          <w:rFonts w:ascii="Calibri" w:hAnsi="Calibri" w:cs="Calibri"/>
          <w:noProof/>
          <w:sz w:val="21"/>
          <w:szCs w:val="21"/>
        </w:rPr>
        <w:t>, winna zawierać:</w:t>
      </w:r>
    </w:p>
    <w:p w14:paraId="4861EED6" w14:textId="77777777" w:rsidR="00697EEA" w:rsidRPr="007220EF" w:rsidRDefault="00697EEA" w:rsidP="00FD0D66">
      <w:pPr>
        <w:pStyle w:val="Bezodstpw"/>
        <w:numPr>
          <w:ilvl w:val="1"/>
          <w:numId w:val="30"/>
        </w:numPr>
        <w:tabs>
          <w:tab w:val="left" w:pos="851"/>
        </w:tabs>
        <w:ind w:left="851" w:hanging="425"/>
        <w:jc w:val="both"/>
        <w:rPr>
          <w:rFonts w:ascii="Calibri" w:hAnsi="Calibri" w:cs="Calibri"/>
          <w:sz w:val="21"/>
          <w:szCs w:val="21"/>
        </w:rPr>
      </w:pPr>
      <w:r w:rsidRPr="007220EF">
        <w:rPr>
          <w:rFonts w:ascii="Calibri" w:hAnsi="Calibri" w:cs="Calibri"/>
          <w:noProof/>
          <w:sz w:val="21"/>
          <w:szCs w:val="21"/>
        </w:rPr>
        <w:t>O</w:t>
      </w:r>
      <w:r w:rsidRPr="007220EF">
        <w:rPr>
          <w:rFonts w:ascii="Calibri" w:hAnsi="Calibri" w:cs="Calibri"/>
          <w:sz w:val="21"/>
          <w:szCs w:val="21"/>
        </w:rPr>
        <w:t>znaczenie celu gospodarczego, dla którego umowa została zawarta, tj. zrealizowanie przedmiotowego zamówienia;</w:t>
      </w:r>
    </w:p>
    <w:p w14:paraId="70146420" w14:textId="77777777" w:rsidR="00697EEA" w:rsidRPr="007220EF" w:rsidRDefault="00697EEA" w:rsidP="00FD0D66">
      <w:pPr>
        <w:pStyle w:val="Bezodstpw"/>
        <w:numPr>
          <w:ilvl w:val="1"/>
          <w:numId w:val="30"/>
        </w:numPr>
        <w:tabs>
          <w:tab w:val="left" w:pos="851"/>
        </w:tabs>
        <w:ind w:left="851" w:hanging="425"/>
        <w:jc w:val="both"/>
        <w:rPr>
          <w:rFonts w:ascii="Calibri" w:hAnsi="Calibri" w:cs="Calibri"/>
          <w:sz w:val="21"/>
          <w:szCs w:val="21"/>
        </w:rPr>
      </w:pPr>
      <w:r w:rsidRPr="007220EF">
        <w:rPr>
          <w:rFonts w:ascii="Calibri" w:hAnsi="Calibri" w:cs="Calibri"/>
          <w:sz w:val="21"/>
          <w:szCs w:val="21"/>
        </w:rPr>
        <w:t>Oznaczenie okresu obowiązywania umowy obejmującego okres nie krótszy niż okres obowiązywania umowy w sprawie niniejszego zamówienia;</w:t>
      </w:r>
    </w:p>
    <w:p w14:paraId="59521E67" w14:textId="77777777" w:rsidR="00697EEA" w:rsidRPr="007220EF" w:rsidRDefault="00697EEA" w:rsidP="00FD0D66">
      <w:pPr>
        <w:pStyle w:val="Bezodstpw"/>
        <w:numPr>
          <w:ilvl w:val="1"/>
          <w:numId w:val="30"/>
        </w:numPr>
        <w:tabs>
          <w:tab w:val="left" w:pos="851"/>
        </w:tabs>
        <w:ind w:left="851" w:hanging="425"/>
        <w:jc w:val="both"/>
        <w:rPr>
          <w:rFonts w:ascii="Calibri" w:hAnsi="Calibri" w:cs="Calibri"/>
          <w:sz w:val="21"/>
          <w:szCs w:val="21"/>
        </w:rPr>
      </w:pPr>
      <w:r w:rsidRPr="007220EF">
        <w:rPr>
          <w:rFonts w:ascii="Calibri" w:hAnsi="Calibri" w:cs="Calibri"/>
          <w:sz w:val="21"/>
          <w:szCs w:val="21"/>
        </w:rPr>
        <w:t>Oświadczenie, że wszyscy partnerzy / członkowie konsorcjum przyjmują na siebie odpowiedzialność solidarną  za należyte wykonanie zamówienia</w:t>
      </w:r>
      <w:r w:rsidRPr="007220EF">
        <w:rPr>
          <w:rFonts w:ascii="Calibri" w:hAnsi="Calibri" w:cs="Calibri"/>
          <w:i/>
          <w:color w:val="808080"/>
          <w:sz w:val="21"/>
          <w:szCs w:val="21"/>
        </w:rPr>
        <w:t xml:space="preserve"> </w:t>
      </w:r>
      <w:r w:rsidRPr="007220EF">
        <w:rPr>
          <w:rFonts w:ascii="Calibri" w:hAnsi="Calibri" w:cs="Calibri"/>
          <w:sz w:val="21"/>
          <w:szCs w:val="21"/>
        </w:rPr>
        <w:t>oraz za wniesienie zabezpieczenia należytego wykonania umowy w sprawie niniejszego zamówienia (o ile zamawiający wymagał jego wniesienia);</w:t>
      </w:r>
    </w:p>
    <w:p w14:paraId="3E653C25" w14:textId="77777777" w:rsidR="00697EEA" w:rsidRPr="007220EF" w:rsidRDefault="00697EEA" w:rsidP="00FD0D66">
      <w:pPr>
        <w:pStyle w:val="Bezodstpw"/>
        <w:numPr>
          <w:ilvl w:val="1"/>
          <w:numId w:val="30"/>
        </w:numPr>
        <w:tabs>
          <w:tab w:val="left" w:pos="851"/>
        </w:tabs>
        <w:ind w:left="851" w:hanging="425"/>
        <w:jc w:val="both"/>
        <w:rPr>
          <w:rFonts w:ascii="Calibri" w:hAnsi="Calibri" w:cs="Calibri"/>
          <w:sz w:val="21"/>
          <w:szCs w:val="21"/>
        </w:rPr>
      </w:pPr>
      <w:r w:rsidRPr="007220EF">
        <w:rPr>
          <w:rFonts w:ascii="Calibri" w:hAnsi="Calibri" w:cs="Calibri"/>
          <w:sz w:val="21"/>
          <w:szCs w:val="21"/>
        </w:rPr>
        <w:t xml:space="preserve">Szczegółowy sposób współdziałania w wykonaniu zamówienia i podział zadań, </w:t>
      </w:r>
      <w:r w:rsidRPr="007220EF">
        <w:rPr>
          <w:rFonts w:ascii="Calibri" w:hAnsi="Calibri" w:cs="Calibri"/>
          <w:sz w:val="21"/>
          <w:szCs w:val="21"/>
          <w:u w:val="single"/>
        </w:rPr>
        <w:t xml:space="preserve">z uwzględnieniem zakresu wynikającego z oświadczenia, o którym mowa w pkt 4.4., </w:t>
      </w:r>
      <w:proofErr w:type="spellStart"/>
      <w:r w:rsidRPr="007220EF">
        <w:rPr>
          <w:rFonts w:ascii="Calibri" w:hAnsi="Calibri" w:cs="Calibri"/>
          <w:sz w:val="21"/>
          <w:szCs w:val="21"/>
          <w:u w:val="single"/>
        </w:rPr>
        <w:t>ppkt</w:t>
      </w:r>
      <w:proofErr w:type="spellEnd"/>
      <w:r w:rsidRPr="007220EF">
        <w:rPr>
          <w:rFonts w:ascii="Calibri" w:hAnsi="Calibri" w:cs="Calibri"/>
          <w:sz w:val="21"/>
          <w:szCs w:val="21"/>
          <w:u w:val="single"/>
        </w:rPr>
        <w:t xml:space="preserve"> b Rozdziału 9 SWZ</w:t>
      </w:r>
      <w:r w:rsidRPr="007220EF">
        <w:rPr>
          <w:rFonts w:ascii="Calibri" w:hAnsi="Calibri" w:cs="Calibri"/>
          <w:sz w:val="21"/>
          <w:szCs w:val="21"/>
        </w:rPr>
        <w:t>;</w:t>
      </w:r>
    </w:p>
    <w:p w14:paraId="4CC13267" w14:textId="77777777" w:rsidR="00697EEA" w:rsidRPr="007220EF" w:rsidRDefault="00697EEA" w:rsidP="00FD0D66">
      <w:pPr>
        <w:pStyle w:val="Bezodstpw"/>
        <w:numPr>
          <w:ilvl w:val="1"/>
          <w:numId w:val="30"/>
        </w:numPr>
        <w:tabs>
          <w:tab w:val="left" w:pos="851"/>
        </w:tabs>
        <w:ind w:left="851" w:hanging="425"/>
        <w:jc w:val="both"/>
        <w:rPr>
          <w:rFonts w:ascii="Calibri" w:hAnsi="Calibri" w:cs="Calibri"/>
          <w:sz w:val="21"/>
          <w:szCs w:val="21"/>
        </w:rPr>
      </w:pPr>
      <w:r w:rsidRPr="007220EF">
        <w:rPr>
          <w:rFonts w:ascii="Calibri" w:hAnsi="Calibri" w:cs="Calibri"/>
          <w:sz w:val="21"/>
          <w:szCs w:val="21"/>
        </w:rPr>
        <w:t>Wskazanie Pełnomocnika do reprezentowania współwykonawców przy wykonywaniu zamówienia;</w:t>
      </w:r>
    </w:p>
    <w:p w14:paraId="2AB786E4" w14:textId="77777777" w:rsidR="00697EEA" w:rsidRDefault="00697EEA" w:rsidP="00FD0D66">
      <w:pPr>
        <w:pStyle w:val="Bezodstpw"/>
        <w:numPr>
          <w:ilvl w:val="1"/>
          <w:numId w:val="30"/>
        </w:numPr>
        <w:tabs>
          <w:tab w:val="left" w:pos="851"/>
        </w:tabs>
        <w:ind w:left="851" w:hanging="425"/>
        <w:jc w:val="both"/>
        <w:rPr>
          <w:rFonts w:ascii="Calibri" w:hAnsi="Calibri" w:cs="Calibri"/>
          <w:sz w:val="21"/>
          <w:szCs w:val="21"/>
        </w:rPr>
      </w:pPr>
      <w:r w:rsidRPr="007220EF">
        <w:rPr>
          <w:rFonts w:ascii="Calibri" w:hAnsi="Calibri" w:cs="Calibri"/>
          <w:sz w:val="21"/>
          <w:szCs w:val="21"/>
        </w:rPr>
        <w:t xml:space="preserve">Oświadczenie, że Pełnomocnik jest upoważniony do zaciągania zobowiązań i do przyjmowania instrukcji </w:t>
      </w:r>
      <w:r w:rsidRPr="007220EF">
        <w:rPr>
          <w:rFonts w:ascii="Calibri" w:hAnsi="Calibri" w:cs="Calibri"/>
          <w:sz w:val="21"/>
          <w:szCs w:val="21"/>
        </w:rPr>
        <w:br/>
        <w:t>na rzecz i w imieniu wszystkich partnerów / członków konsorcjum razem i każdego z osobna.</w:t>
      </w:r>
    </w:p>
    <w:p w14:paraId="5DBE9AC3" w14:textId="77777777" w:rsidR="00697EEA" w:rsidRPr="007220EF" w:rsidRDefault="00697EEA" w:rsidP="00FD0D66">
      <w:pPr>
        <w:pStyle w:val="Bezodstpw"/>
        <w:tabs>
          <w:tab w:val="left" w:pos="851"/>
        </w:tabs>
        <w:ind w:left="851"/>
        <w:jc w:val="both"/>
        <w:rPr>
          <w:rFonts w:ascii="Calibri" w:hAnsi="Calibri" w:cs="Calibri"/>
          <w:sz w:val="21"/>
          <w:szCs w:val="21"/>
        </w:rPr>
      </w:pPr>
    </w:p>
    <w:p w14:paraId="7444250C"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19</w:t>
      </w:r>
    </w:p>
    <w:p w14:paraId="754E2103"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Projekt umowy i jej należyte zabezpieczenie</w:t>
      </w:r>
    </w:p>
    <w:p w14:paraId="51556068" w14:textId="77777777" w:rsidR="00697EEA" w:rsidRPr="007220EF" w:rsidRDefault="00697EEA" w:rsidP="00FD0D66">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53605A69" w14:textId="77777777" w:rsidR="00697EEA" w:rsidRPr="007220EF" w:rsidRDefault="00697EEA" w:rsidP="00FD0D66">
      <w:pPr>
        <w:pStyle w:val="Akapitzlist"/>
        <w:numPr>
          <w:ilvl w:val="3"/>
          <w:numId w:val="24"/>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7220EF">
        <w:rPr>
          <w:rFonts w:ascii="Calibri" w:hAnsi="Calibri" w:cs="Calibri"/>
          <w:sz w:val="21"/>
          <w:szCs w:val="21"/>
          <w:lang w:val="pl-PL"/>
        </w:rPr>
        <w:t>P</w:t>
      </w:r>
      <w:r w:rsidRPr="007220EF">
        <w:rPr>
          <w:rFonts w:ascii="Calibri" w:hAnsi="Calibri" w:cs="Calibri"/>
          <w:sz w:val="21"/>
          <w:szCs w:val="21"/>
        </w:rPr>
        <w:t xml:space="preserve">od rygorem nieważności, </w:t>
      </w:r>
      <w:r w:rsidRPr="007220EF">
        <w:rPr>
          <w:rFonts w:ascii="Calibri" w:hAnsi="Calibri" w:cs="Calibri"/>
          <w:sz w:val="21"/>
          <w:szCs w:val="21"/>
          <w:lang w:val="pl-PL"/>
        </w:rPr>
        <w:t xml:space="preserve">umowa wymaga </w:t>
      </w:r>
      <w:r w:rsidRPr="007220EF">
        <w:rPr>
          <w:rFonts w:ascii="Calibri" w:hAnsi="Calibri" w:cs="Calibri"/>
          <w:sz w:val="21"/>
          <w:szCs w:val="21"/>
        </w:rPr>
        <w:t>zachowania formy pisemnej.</w:t>
      </w:r>
    </w:p>
    <w:p w14:paraId="327945D0" w14:textId="7A6C149C" w:rsidR="00697EEA" w:rsidRPr="007220EF" w:rsidRDefault="00697EEA" w:rsidP="00FD0D66">
      <w:pPr>
        <w:pStyle w:val="Akapitzlist"/>
        <w:numPr>
          <w:ilvl w:val="3"/>
          <w:numId w:val="24"/>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7220EF">
        <w:rPr>
          <w:rFonts w:ascii="Calibri" w:hAnsi="Calibri" w:cs="Calibri"/>
          <w:sz w:val="21"/>
          <w:szCs w:val="21"/>
          <w:lang w:val="pl-PL"/>
        </w:rPr>
        <w:t xml:space="preserve">Projekt umowy stanowi </w:t>
      </w:r>
      <w:r w:rsidRPr="007220EF">
        <w:rPr>
          <w:rFonts w:ascii="Calibri" w:hAnsi="Calibri" w:cs="Calibri"/>
          <w:b/>
          <w:sz w:val="21"/>
          <w:szCs w:val="21"/>
          <w:lang w:val="pl-PL"/>
        </w:rPr>
        <w:t xml:space="preserve">załącznik nr </w:t>
      </w:r>
      <w:r w:rsidR="00024E64">
        <w:rPr>
          <w:rFonts w:ascii="Calibri" w:hAnsi="Calibri" w:cs="Calibri"/>
          <w:b/>
          <w:sz w:val="21"/>
          <w:szCs w:val="21"/>
          <w:lang w:val="pl-PL"/>
        </w:rPr>
        <w:t>6</w:t>
      </w:r>
      <w:r w:rsidRPr="007220EF">
        <w:rPr>
          <w:rFonts w:ascii="Calibri" w:hAnsi="Calibri" w:cs="Calibri"/>
          <w:sz w:val="21"/>
          <w:szCs w:val="21"/>
          <w:lang w:val="pl-PL"/>
        </w:rPr>
        <w:t xml:space="preserve"> do SWZ; </w:t>
      </w:r>
      <w:r w:rsidRPr="007220EF">
        <w:rPr>
          <w:rFonts w:ascii="Calibri" w:hAnsi="Calibri" w:cs="Calibri"/>
          <w:spacing w:val="-1"/>
          <w:sz w:val="21"/>
          <w:szCs w:val="21"/>
        </w:rPr>
        <w:t xml:space="preserve">złożenie oferty jest jednoznaczne z akceptacją przez wykonawcę </w:t>
      </w:r>
      <w:r w:rsidRPr="007220EF">
        <w:rPr>
          <w:rFonts w:ascii="Calibri" w:hAnsi="Calibri" w:cs="Calibri"/>
          <w:spacing w:val="-1"/>
          <w:sz w:val="21"/>
          <w:szCs w:val="21"/>
          <w:lang w:val="pl-PL"/>
        </w:rPr>
        <w:t xml:space="preserve">tego </w:t>
      </w:r>
      <w:r w:rsidRPr="007220EF">
        <w:rPr>
          <w:rFonts w:ascii="Calibri" w:hAnsi="Calibri" w:cs="Calibri"/>
          <w:spacing w:val="-1"/>
          <w:sz w:val="21"/>
          <w:szCs w:val="21"/>
        </w:rPr>
        <w:t>proje</w:t>
      </w:r>
      <w:r w:rsidRPr="007220EF">
        <w:rPr>
          <w:rFonts w:ascii="Calibri" w:hAnsi="Calibri" w:cs="Calibri"/>
          <w:spacing w:val="-1"/>
          <w:sz w:val="21"/>
          <w:szCs w:val="21"/>
          <w:lang w:val="pl-PL"/>
        </w:rPr>
        <w:t>ktu</w:t>
      </w:r>
      <w:r w:rsidRPr="007220EF">
        <w:rPr>
          <w:rFonts w:ascii="Calibri" w:hAnsi="Calibri" w:cs="Calibri"/>
          <w:spacing w:val="-1"/>
          <w:sz w:val="21"/>
          <w:szCs w:val="21"/>
        </w:rPr>
        <w:t>.</w:t>
      </w:r>
    </w:p>
    <w:p w14:paraId="717803F7" w14:textId="77777777" w:rsidR="00697EEA" w:rsidRPr="00073492" w:rsidRDefault="00697EEA" w:rsidP="00FD0D66">
      <w:pPr>
        <w:pStyle w:val="Akapitzlist"/>
        <w:numPr>
          <w:ilvl w:val="3"/>
          <w:numId w:val="24"/>
        </w:numPr>
        <w:tabs>
          <w:tab w:val="left" w:pos="426"/>
        </w:tabs>
        <w:autoSpaceDE w:val="0"/>
        <w:autoSpaceDN w:val="0"/>
        <w:adjustRightInd w:val="0"/>
        <w:ind w:left="426" w:hanging="426"/>
        <w:contextualSpacing/>
        <w:jc w:val="both"/>
        <w:rPr>
          <w:rFonts w:ascii="Calibri" w:hAnsi="Calibri" w:cs="Calibri"/>
          <w:bCs/>
          <w:sz w:val="21"/>
          <w:szCs w:val="21"/>
        </w:rPr>
      </w:pPr>
      <w:r w:rsidRPr="007220EF">
        <w:rPr>
          <w:rFonts w:ascii="Calibri" w:hAnsi="Calibri" w:cs="Calibri"/>
          <w:bCs/>
          <w:sz w:val="21"/>
          <w:szCs w:val="21"/>
          <w:u w:val="single"/>
          <w:lang w:val="pl-PL"/>
        </w:rPr>
        <w:t>Z</w:t>
      </w:r>
      <w:proofErr w:type="spellStart"/>
      <w:r w:rsidRPr="007220EF">
        <w:rPr>
          <w:rFonts w:ascii="Calibri" w:hAnsi="Calibri" w:cs="Calibri"/>
          <w:bCs/>
          <w:sz w:val="21"/>
          <w:szCs w:val="21"/>
          <w:u w:val="single"/>
        </w:rPr>
        <w:t>amawiający</w:t>
      </w:r>
      <w:proofErr w:type="spellEnd"/>
      <w:r w:rsidRPr="007220EF">
        <w:rPr>
          <w:rFonts w:ascii="Calibri" w:hAnsi="Calibri" w:cs="Calibri"/>
          <w:bCs/>
          <w:sz w:val="21"/>
          <w:szCs w:val="21"/>
          <w:u w:val="single"/>
          <w:lang w:val="pl-PL"/>
        </w:rPr>
        <w:t xml:space="preserve"> </w:t>
      </w:r>
      <w:r w:rsidRPr="007220EF">
        <w:rPr>
          <w:rFonts w:ascii="Calibri" w:hAnsi="Calibri" w:cs="Calibri"/>
          <w:bCs/>
          <w:sz w:val="21"/>
          <w:szCs w:val="21"/>
          <w:u w:val="single"/>
        </w:rPr>
        <w:t>nie wymaga wniesienia zabezpieczenia należytego wykonania umowy</w:t>
      </w:r>
      <w:r w:rsidRPr="007220EF">
        <w:rPr>
          <w:rFonts w:ascii="Calibri" w:hAnsi="Calibri" w:cs="Calibri"/>
          <w:bCs/>
          <w:spacing w:val="1"/>
          <w:sz w:val="21"/>
          <w:szCs w:val="21"/>
        </w:rPr>
        <w:t>.</w:t>
      </w:r>
      <w:bookmarkStart w:id="6" w:name="_Toc360706317"/>
      <w:bookmarkStart w:id="7" w:name="_Toc366665627"/>
    </w:p>
    <w:p w14:paraId="243D1EE8" w14:textId="77777777" w:rsidR="00073492" w:rsidRPr="007220EF" w:rsidRDefault="00073492" w:rsidP="00FD0D66">
      <w:pPr>
        <w:pStyle w:val="Akapitzlist"/>
        <w:tabs>
          <w:tab w:val="left" w:pos="426"/>
        </w:tabs>
        <w:autoSpaceDE w:val="0"/>
        <w:autoSpaceDN w:val="0"/>
        <w:adjustRightInd w:val="0"/>
        <w:ind w:left="426"/>
        <w:contextualSpacing/>
        <w:jc w:val="both"/>
        <w:rPr>
          <w:rFonts w:ascii="Calibri" w:hAnsi="Calibri" w:cs="Calibri"/>
          <w:bCs/>
          <w:sz w:val="21"/>
          <w:szCs w:val="21"/>
        </w:rPr>
      </w:pPr>
    </w:p>
    <w:p w14:paraId="57D76DA4"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20</w:t>
      </w:r>
    </w:p>
    <w:p w14:paraId="7E9611BA"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Klauzula informacyjna dotycząca przetwarzana danych osobowych</w:t>
      </w:r>
    </w:p>
    <w:p w14:paraId="5E331503" w14:textId="77777777" w:rsidR="00697EEA" w:rsidRPr="007220EF" w:rsidRDefault="00697EEA" w:rsidP="00FD0D66">
      <w:pPr>
        <w:pStyle w:val="Bezodstpw"/>
        <w:tabs>
          <w:tab w:val="left" w:pos="567"/>
        </w:tabs>
        <w:jc w:val="both"/>
        <w:rPr>
          <w:rFonts w:ascii="Calibri" w:hAnsi="Calibri" w:cs="Calibri"/>
          <w:sz w:val="21"/>
          <w:szCs w:val="21"/>
          <w:lang w:val="x-none"/>
        </w:rPr>
      </w:pPr>
    </w:p>
    <w:p w14:paraId="68BA0B73" w14:textId="77777777" w:rsidR="00697EEA" w:rsidRPr="007220EF" w:rsidRDefault="00697EEA" w:rsidP="00FD0D66">
      <w:pPr>
        <w:widowControl w:val="0"/>
        <w:numPr>
          <w:ilvl w:val="0"/>
          <w:numId w:val="31"/>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4456222E" w14:textId="77777777" w:rsidR="00697EEA" w:rsidRPr="007220EF" w:rsidRDefault="00697EEA" w:rsidP="00FD0D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376A0BAA" w14:textId="77777777" w:rsidR="00697EEA" w:rsidRPr="007220EF" w:rsidRDefault="00697EEA" w:rsidP="00FD0D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 xml:space="preserve">Inspektorem ochrony danych wyznaczonym przez Sosnowieckie Wodociągi S.A. jest Pani Aleksandra </w:t>
      </w:r>
      <w:r w:rsidRPr="007220EF">
        <w:rPr>
          <w:rFonts w:ascii="Calibri" w:hAnsi="Calibri" w:cs="Calibri"/>
          <w:sz w:val="21"/>
          <w:szCs w:val="21"/>
        </w:rPr>
        <w:br/>
        <w:t xml:space="preserve">CZECHOWSKA-PLUTECKA; adres e-mail: </w:t>
      </w:r>
      <w:hyperlink r:id="rId17" w:history="1">
        <w:r w:rsidRPr="007220EF">
          <w:rPr>
            <w:rStyle w:val="Hipercze"/>
            <w:rFonts w:ascii="Calibri" w:hAnsi="Calibri" w:cs="Calibri"/>
            <w:sz w:val="21"/>
            <w:szCs w:val="21"/>
          </w:rPr>
          <w:t>abi@sosnowieckiewodociagi.pl</w:t>
        </w:r>
      </w:hyperlink>
      <w:r w:rsidRPr="007220EF">
        <w:rPr>
          <w:rFonts w:ascii="Calibri" w:hAnsi="Calibri" w:cs="Calibri"/>
          <w:sz w:val="21"/>
          <w:szCs w:val="21"/>
        </w:rPr>
        <w:t>; nr telefonu: /32/ 364 43 35;</w:t>
      </w:r>
    </w:p>
    <w:p w14:paraId="7A4E4123" w14:textId="2C8C3B40" w:rsidR="00697EEA" w:rsidRPr="00D3594B" w:rsidRDefault="00697EEA" w:rsidP="00D3594B">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Pani/Pana dane osobowe przetwarzane będą na podstawie art. 6 ust. 1 lit. c RODO w celu związanym z postępowaniem o udzielenie zamówienia pod nazwą: „</w:t>
      </w:r>
      <w:r w:rsidR="00D3594B" w:rsidRPr="00D3594B">
        <w:rPr>
          <w:rFonts w:ascii="Calibri" w:hAnsi="Calibri" w:cs="Tahoma"/>
          <w:iCs/>
          <w:sz w:val="21"/>
          <w:szCs w:val="21"/>
        </w:rPr>
        <w:t>RENOWACJA SIECI KANALIZACJI OGÓLNOSPŁAWNYCH W ULICACH: PODJAZDOWA, POGOTOWIA / 1 MAJA, SIENNA, RZEŹNICZA ORAZ 3 MAJA W SOSNOWCU</w:t>
      </w:r>
      <w:r w:rsidRPr="00D3594B">
        <w:rPr>
          <w:rFonts w:ascii="Calibri" w:hAnsi="Calibri" w:cs="Calibri"/>
          <w:sz w:val="21"/>
          <w:szCs w:val="21"/>
        </w:rPr>
        <w:t>”</w:t>
      </w:r>
      <w:r w:rsidRPr="00D3594B">
        <w:rPr>
          <w:rFonts w:ascii="Calibri" w:hAnsi="Calibri" w:cs="Calibri"/>
          <w:bCs/>
          <w:sz w:val="21"/>
          <w:szCs w:val="21"/>
        </w:rPr>
        <w:t>;</w:t>
      </w:r>
      <w:r w:rsidR="007D61D5" w:rsidRPr="00D3594B">
        <w:rPr>
          <w:rFonts w:ascii="Calibri" w:hAnsi="Calibri" w:cs="Calibri"/>
          <w:sz w:val="21"/>
          <w:szCs w:val="21"/>
        </w:rPr>
        <w:t xml:space="preserve"> </w:t>
      </w:r>
      <w:r w:rsidRPr="00D3594B">
        <w:rPr>
          <w:rFonts w:ascii="Calibri" w:hAnsi="Calibri" w:cs="Calibri"/>
          <w:bCs/>
          <w:sz w:val="21"/>
          <w:szCs w:val="21"/>
        </w:rPr>
        <w:t>odbiorcami</w:t>
      </w:r>
      <w:r w:rsidRPr="00D3594B">
        <w:rPr>
          <w:rFonts w:ascii="Calibri" w:hAnsi="Calibri" w:cs="Calibri"/>
          <w:sz w:val="21"/>
          <w:szCs w:val="21"/>
        </w:rPr>
        <w:t xml:space="preserve"> Pani/Pana danych osobowych będą osoby lub podmioty, którym udostępniona zostanie dokumentacja post</w:t>
      </w:r>
      <w:r w:rsidR="00CF5659" w:rsidRPr="00D3594B">
        <w:rPr>
          <w:rFonts w:ascii="Calibri" w:hAnsi="Calibri" w:cs="Calibri"/>
          <w:sz w:val="21"/>
          <w:szCs w:val="21"/>
        </w:rPr>
        <w:t>ępowania</w:t>
      </w:r>
      <w:r w:rsidRPr="00D3594B">
        <w:rPr>
          <w:rFonts w:ascii="Calibri" w:hAnsi="Calibri" w:cs="Calibri"/>
          <w:sz w:val="21"/>
          <w:szCs w:val="21"/>
        </w:rPr>
        <w:t xml:space="preserve">, w szczególności w oparciu o § </w:t>
      </w:r>
      <w:r w:rsidRPr="00D3594B">
        <w:rPr>
          <w:rFonts w:ascii="Calibri" w:eastAsia="TimesNewRoman" w:hAnsi="Calibri" w:cs="Calibri"/>
          <w:sz w:val="21"/>
          <w:szCs w:val="21"/>
          <w:lang w:eastAsia="en-US"/>
        </w:rPr>
        <w:t>8 ust. 3 regulaminu</w:t>
      </w:r>
      <w:r w:rsidRPr="00D3594B">
        <w:rPr>
          <w:rFonts w:ascii="Calibri" w:hAnsi="Calibri" w:cs="Calibri"/>
          <w:sz w:val="21"/>
          <w:szCs w:val="21"/>
        </w:rPr>
        <w:t>;</w:t>
      </w:r>
    </w:p>
    <w:p w14:paraId="2725C763" w14:textId="77777777" w:rsidR="00697EEA" w:rsidRDefault="00697EEA" w:rsidP="00FD0D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 xml:space="preserve">Pani/Pana dane osobowe będą przechowywane przez okres 4 lat od dnia zakończenia postępowania </w:t>
      </w:r>
      <w:r w:rsidRPr="007220EF">
        <w:rPr>
          <w:rFonts w:ascii="Calibri" w:hAnsi="Calibri" w:cs="Calibri"/>
          <w:sz w:val="21"/>
          <w:szCs w:val="21"/>
        </w:rPr>
        <w:br/>
        <w:t>o udzielenie zamówienia, a jeżeli czas trwania umowy przekracza 4 lata, okres przechowywania obejmuje cały czas trwania umowy;</w:t>
      </w:r>
    </w:p>
    <w:p w14:paraId="6F5EFB8D" w14:textId="77777777" w:rsidR="00697EEA" w:rsidRDefault="00697EEA" w:rsidP="00FD0D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W odniesieniu do Pani/Pana danych osobowych decyzje nie będą podejmowane w sposób zautomatyzowany, stosowanie do art. 22 RODO;</w:t>
      </w:r>
    </w:p>
    <w:p w14:paraId="29E54137" w14:textId="77777777" w:rsidR="00697EEA" w:rsidRPr="007220EF" w:rsidRDefault="00697EEA" w:rsidP="00FD0D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Posiada Pani/Panu:</w:t>
      </w:r>
    </w:p>
    <w:p w14:paraId="5B03B185" w14:textId="77777777" w:rsidR="00697EEA" w:rsidRPr="007220EF" w:rsidRDefault="00697EEA" w:rsidP="00FD0D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 xml:space="preserve">na podstawie art. 15 RODO – prawo dostępu do danych osobowych Pani/Pana dotyczących, przy czym </w:t>
      </w:r>
      <w:r w:rsidRPr="007220EF">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7BE33A7" w14:textId="77777777" w:rsidR="00697EEA" w:rsidRPr="007220EF" w:rsidRDefault="00697EEA" w:rsidP="00FD0D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16D05C92" w14:textId="77777777" w:rsidR="00697EEA" w:rsidRPr="007220EF" w:rsidRDefault="00697EEA" w:rsidP="00FD0D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7220EF">
        <w:rPr>
          <w:rFonts w:ascii="Calibri" w:hAnsi="Calibri" w:cs="Calibri"/>
          <w:sz w:val="21"/>
          <w:szCs w:val="21"/>
        </w:rPr>
        <w:br/>
        <w:t>z uwagi na ważne względy interesu publicznego Unii Europejskiej lub państwa członkowskiego);</w:t>
      </w:r>
    </w:p>
    <w:p w14:paraId="527C0AC7" w14:textId="77777777" w:rsidR="00697EEA" w:rsidRPr="007220EF" w:rsidRDefault="00697EEA" w:rsidP="00FD0D66">
      <w:pPr>
        <w:widowControl w:val="0"/>
        <w:autoSpaceDE w:val="0"/>
        <w:autoSpaceDN w:val="0"/>
        <w:adjustRightInd w:val="0"/>
        <w:ind w:left="1276" w:right="-36"/>
        <w:jc w:val="both"/>
        <w:rPr>
          <w:rFonts w:ascii="Calibri" w:hAnsi="Calibri" w:cs="Calibri"/>
          <w:sz w:val="21"/>
          <w:szCs w:val="21"/>
        </w:rPr>
      </w:pPr>
      <w:r w:rsidRPr="007220EF">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7BB667E7" w14:textId="77777777" w:rsidR="00697EEA" w:rsidRPr="007220EF" w:rsidRDefault="00697EEA" w:rsidP="00FD0D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 xml:space="preserve">prawo do wniesienia skargi do Prezesa Urzędu Ochrony Danych Osobowych, jeśli uzna Pani/Pan, </w:t>
      </w:r>
      <w:r w:rsidRPr="007220EF">
        <w:rPr>
          <w:rFonts w:ascii="Calibri" w:hAnsi="Calibri" w:cs="Calibri"/>
          <w:sz w:val="21"/>
          <w:szCs w:val="21"/>
        </w:rPr>
        <w:br/>
        <w:t>że przetwarzanie danych osobowych Pani/Pana dotyczących narusza przepisy RODO;</w:t>
      </w:r>
    </w:p>
    <w:p w14:paraId="1FBD138A" w14:textId="77777777" w:rsidR="00697EEA" w:rsidRPr="007220EF" w:rsidRDefault="00697EEA" w:rsidP="00FD0D66">
      <w:pPr>
        <w:widowControl w:val="0"/>
        <w:numPr>
          <w:ilvl w:val="1"/>
          <w:numId w:val="35"/>
        </w:numPr>
        <w:tabs>
          <w:tab w:val="clear" w:pos="1440"/>
          <w:tab w:val="num"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Nie przysługuje Pani/Panu prawo do:</w:t>
      </w:r>
    </w:p>
    <w:p w14:paraId="33A34A1C" w14:textId="77777777" w:rsidR="00697EEA" w:rsidRPr="007220EF" w:rsidRDefault="00697EEA" w:rsidP="00FD0D66">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usunięcia danych osobowych, w związku z art. 17 ust. 3 lit. b, d lub e RODO,</w:t>
      </w:r>
    </w:p>
    <w:p w14:paraId="1A5ED7C3" w14:textId="77777777" w:rsidR="00697EEA" w:rsidRPr="007220EF" w:rsidRDefault="00697EEA" w:rsidP="00FD0D66">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przenoszenia danych osobowych, o którym mowa w art. 20 RODO,</w:t>
      </w:r>
    </w:p>
    <w:p w14:paraId="4388012C" w14:textId="77777777" w:rsidR="00697EEA" w:rsidRPr="007220EF" w:rsidRDefault="00697EEA" w:rsidP="00FD0D66">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sprzeciwu wobec przetwarzania danych osobowych, na podstawie art. 21 RODO, gdyż podstawą prawną przetwarzania Pani/Pana danych osobowych jest art. 6 ust. 1 lit. c RODO.</w:t>
      </w:r>
    </w:p>
    <w:p w14:paraId="53A1CAB4" w14:textId="77777777" w:rsidR="00697EEA" w:rsidRDefault="00697EEA" w:rsidP="00FD0D66">
      <w:pPr>
        <w:widowControl w:val="0"/>
        <w:numPr>
          <w:ilvl w:val="0"/>
          <w:numId w:val="35"/>
        </w:numPr>
        <w:tabs>
          <w:tab w:val="clear" w:pos="390"/>
          <w:tab w:val="num"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w:t>
      </w:r>
      <w:r w:rsidRPr="007220EF">
        <w:rPr>
          <w:rFonts w:ascii="Calibri" w:hAnsi="Calibri" w:cs="Calibri"/>
          <w:sz w:val="21"/>
          <w:szCs w:val="21"/>
        </w:rPr>
        <w:br/>
        <w:t>że ma zastosowanie co najmniej jedno z wyłączeń, o których mowa w art. 14 ust. 5 RODO.</w:t>
      </w:r>
    </w:p>
    <w:p w14:paraId="00EA2D71" w14:textId="77777777" w:rsidR="00697EEA" w:rsidRPr="007220EF" w:rsidRDefault="00697EEA" w:rsidP="00FD0D66">
      <w:pPr>
        <w:widowControl w:val="0"/>
        <w:numPr>
          <w:ilvl w:val="0"/>
          <w:numId w:val="35"/>
        </w:numPr>
        <w:tabs>
          <w:tab w:val="clear" w:pos="390"/>
          <w:tab w:val="num"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2DDF78E" w14:textId="77777777" w:rsidR="00697EEA" w:rsidRPr="007220EF" w:rsidRDefault="00697EEA" w:rsidP="00FD0D66">
      <w:pPr>
        <w:widowControl w:val="0"/>
        <w:numPr>
          <w:ilvl w:val="0"/>
          <w:numId w:val="35"/>
        </w:numPr>
        <w:tabs>
          <w:tab w:val="clear" w:pos="390"/>
          <w:tab w:val="num"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W postępowaniu o udzielenie zamówienia zgłoszenie żądania ograniczenia przetwarzania, o którym mowa w art. 18 ust. 1 RODO, nie ogranicza przetwarzania danych osobowych do czasu zakończenia tego postępowania.</w:t>
      </w:r>
    </w:p>
    <w:p w14:paraId="086EE293" w14:textId="77777777" w:rsidR="00697EEA" w:rsidRPr="007220EF" w:rsidRDefault="00697EEA" w:rsidP="00FD0D66">
      <w:pPr>
        <w:pStyle w:val="Bezodstpw"/>
        <w:tabs>
          <w:tab w:val="left" w:pos="851"/>
        </w:tabs>
        <w:jc w:val="both"/>
        <w:rPr>
          <w:rFonts w:ascii="Calibri" w:hAnsi="Calibri" w:cs="Calibri"/>
          <w:b/>
          <w:sz w:val="21"/>
          <w:szCs w:val="21"/>
        </w:rPr>
      </w:pPr>
    </w:p>
    <w:p w14:paraId="20F6D42B" w14:textId="77777777" w:rsidR="00697EEA" w:rsidRPr="00B820EF" w:rsidRDefault="00697EEA" w:rsidP="00FD0D66">
      <w:pPr>
        <w:pStyle w:val="Legenda"/>
        <w:shd w:val="clear" w:color="auto" w:fill="D9D9D9"/>
        <w:jc w:val="both"/>
        <w:rPr>
          <w:rFonts w:ascii="Calibri" w:hAnsi="Calibri" w:cs="Calibri"/>
          <w:spacing w:val="42"/>
          <w:sz w:val="21"/>
          <w:szCs w:val="21"/>
        </w:rPr>
      </w:pPr>
      <w:r w:rsidRPr="00B820EF">
        <w:rPr>
          <w:rFonts w:ascii="Calibri" w:hAnsi="Calibri" w:cs="Calibri"/>
          <w:spacing w:val="42"/>
          <w:sz w:val="21"/>
          <w:szCs w:val="21"/>
        </w:rPr>
        <w:t>ROZDZIAŁ 21</w:t>
      </w:r>
    </w:p>
    <w:p w14:paraId="38363EA4" w14:textId="77777777" w:rsidR="00697EEA" w:rsidRPr="00B820EF" w:rsidRDefault="00697EEA" w:rsidP="00FD0D66">
      <w:pPr>
        <w:pStyle w:val="Legenda"/>
        <w:shd w:val="clear" w:color="auto" w:fill="D9D9D9"/>
        <w:jc w:val="both"/>
        <w:rPr>
          <w:rFonts w:ascii="Calibri" w:hAnsi="Calibri" w:cs="Calibri"/>
          <w:spacing w:val="42"/>
          <w:sz w:val="21"/>
          <w:szCs w:val="21"/>
        </w:rPr>
      </w:pPr>
      <w:r w:rsidRPr="00B820EF">
        <w:rPr>
          <w:rFonts w:ascii="Calibri" w:hAnsi="Calibri" w:cs="Calibri"/>
          <w:spacing w:val="42"/>
          <w:sz w:val="21"/>
          <w:szCs w:val="21"/>
        </w:rPr>
        <w:t>Stosowanie przepisów ustawy</w:t>
      </w:r>
      <w:bookmarkStart w:id="8" w:name="_Hlk101766799"/>
      <w:r w:rsidRPr="00B820EF">
        <w:rPr>
          <w:rFonts w:ascii="Calibri" w:hAnsi="Calibri" w:cs="Calibr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8"/>
      <w:r w:rsidRPr="00B820EF">
        <w:rPr>
          <w:rFonts w:ascii="Calibri" w:hAnsi="Calibri" w:cs="Calibri"/>
          <w:spacing w:val="42"/>
          <w:sz w:val="21"/>
          <w:szCs w:val="21"/>
        </w:rPr>
        <w:t xml:space="preserve"> (podstawa: art. 7 ust. 9 tejże ustawy)</w:t>
      </w:r>
    </w:p>
    <w:p w14:paraId="140DE093" w14:textId="77777777" w:rsidR="00697EEA" w:rsidRPr="00B820EF" w:rsidRDefault="00697EEA" w:rsidP="00FD0D66">
      <w:pPr>
        <w:pStyle w:val="Bezodstpw"/>
        <w:tabs>
          <w:tab w:val="left" w:pos="851"/>
        </w:tabs>
        <w:jc w:val="both"/>
        <w:rPr>
          <w:rFonts w:ascii="Calibri" w:hAnsi="Calibri" w:cs="Calibri"/>
          <w:b/>
          <w:sz w:val="21"/>
          <w:szCs w:val="21"/>
        </w:rPr>
      </w:pPr>
    </w:p>
    <w:p w14:paraId="736D3207" w14:textId="77777777" w:rsidR="00697EEA" w:rsidRPr="00B820EF" w:rsidRDefault="00697EEA" w:rsidP="00FD0D66">
      <w:pPr>
        <w:pStyle w:val="Bezodstpw"/>
        <w:numPr>
          <w:ilvl w:val="2"/>
          <w:numId w:val="42"/>
        </w:numPr>
        <w:tabs>
          <w:tab w:val="clear" w:pos="530"/>
          <w:tab w:val="left" w:pos="426"/>
        </w:tabs>
        <w:ind w:left="426" w:hanging="426"/>
        <w:jc w:val="both"/>
        <w:rPr>
          <w:rFonts w:ascii="Calibri" w:hAnsi="Calibri" w:cs="Calibri"/>
          <w:b/>
          <w:sz w:val="21"/>
          <w:szCs w:val="21"/>
        </w:rPr>
      </w:pPr>
      <w:bookmarkStart w:id="9" w:name="_Hlk101766692"/>
      <w:r w:rsidRPr="00B820EF">
        <w:rPr>
          <w:rFonts w:ascii="Calibri" w:hAnsi="Calibri" w:cs="Calibri"/>
          <w:sz w:val="21"/>
          <w:szCs w:val="21"/>
        </w:rPr>
        <w:t>Na podstawie art. 7 ust 1 specustawy sankcyjnej, z postępowania o udzielenie zamówienia publicznego wyklucza się wykonawcę:</w:t>
      </w:r>
    </w:p>
    <w:p w14:paraId="3F253373" w14:textId="77777777" w:rsidR="00697EEA" w:rsidRPr="00B820EF" w:rsidRDefault="00697EEA" w:rsidP="00FD0D66">
      <w:pPr>
        <w:pStyle w:val="Bezodstpw"/>
        <w:numPr>
          <w:ilvl w:val="3"/>
          <w:numId w:val="42"/>
        </w:numPr>
        <w:tabs>
          <w:tab w:val="clear" w:pos="2956"/>
          <w:tab w:val="left" w:pos="851"/>
        </w:tabs>
        <w:ind w:left="851" w:hanging="425"/>
        <w:jc w:val="both"/>
        <w:rPr>
          <w:rFonts w:ascii="Calibri" w:hAnsi="Calibri" w:cs="Calibri"/>
          <w:sz w:val="21"/>
          <w:szCs w:val="21"/>
        </w:rPr>
      </w:pPr>
      <w:r w:rsidRPr="00B820EF">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B820EF">
        <w:rPr>
          <w:rFonts w:ascii="Calibri" w:hAnsi="Calibri" w:cs="Calibri"/>
          <w:i/>
          <w:iCs/>
          <w:sz w:val="21"/>
          <w:szCs w:val="21"/>
        </w:rPr>
        <w:t>„rozporządzeniu 765/2006”</w:t>
      </w:r>
      <w:r w:rsidRPr="00B820EF">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B820EF">
        <w:rPr>
          <w:rFonts w:ascii="Calibri" w:hAnsi="Calibri" w:cs="Calibri"/>
          <w:i/>
          <w:iCs/>
          <w:sz w:val="21"/>
          <w:szCs w:val="21"/>
        </w:rPr>
        <w:t>„rozporządzeniu 269/2014”</w:t>
      </w:r>
      <w:r w:rsidRPr="00B820EF">
        <w:rPr>
          <w:rFonts w:ascii="Calibri" w:hAnsi="Calibri" w:cs="Calibri"/>
          <w:sz w:val="21"/>
          <w:szCs w:val="21"/>
        </w:rPr>
        <w:t>, albo wpisanego na listę na podstawie decyzji w sprawie wpisu na listę rozstrzygającej o zastosowaniu środka, o którym mowa w art. 1 pkt 3 specustawy sankcyjnej;</w:t>
      </w:r>
    </w:p>
    <w:p w14:paraId="113394D4" w14:textId="77777777" w:rsidR="00697EEA" w:rsidRPr="00B820EF" w:rsidRDefault="00697EEA" w:rsidP="00FD0D66">
      <w:pPr>
        <w:pStyle w:val="Bezodstpw"/>
        <w:numPr>
          <w:ilvl w:val="3"/>
          <w:numId w:val="42"/>
        </w:numPr>
        <w:tabs>
          <w:tab w:val="clear" w:pos="2956"/>
          <w:tab w:val="left" w:pos="851"/>
        </w:tabs>
        <w:ind w:left="851" w:hanging="425"/>
        <w:jc w:val="both"/>
        <w:rPr>
          <w:rFonts w:ascii="Calibri" w:hAnsi="Calibri" w:cs="Calibri"/>
          <w:sz w:val="21"/>
          <w:szCs w:val="21"/>
        </w:rPr>
      </w:pPr>
      <w:r w:rsidRPr="00B820EF">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02E13886" w14:textId="77777777" w:rsidR="00697EEA" w:rsidRDefault="00697EEA" w:rsidP="00FD0D66">
      <w:pPr>
        <w:pStyle w:val="Bezodstpw"/>
        <w:numPr>
          <w:ilvl w:val="3"/>
          <w:numId w:val="42"/>
        </w:numPr>
        <w:tabs>
          <w:tab w:val="clear" w:pos="2956"/>
          <w:tab w:val="left" w:pos="851"/>
        </w:tabs>
        <w:ind w:left="851" w:hanging="425"/>
        <w:jc w:val="both"/>
        <w:rPr>
          <w:rFonts w:ascii="Calibri" w:hAnsi="Calibri" w:cs="Calibri"/>
          <w:sz w:val="21"/>
          <w:szCs w:val="21"/>
        </w:rPr>
      </w:pPr>
      <w:r w:rsidRPr="00B820EF">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9"/>
    <w:p w14:paraId="1542264D" w14:textId="77777777" w:rsidR="00697EEA" w:rsidRPr="00B820EF" w:rsidRDefault="00697EEA" w:rsidP="00FD0D66">
      <w:pPr>
        <w:pStyle w:val="Bezodstpw"/>
        <w:numPr>
          <w:ilvl w:val="2"/>
          <w:numId w:val="42"/>
        </w:numPr>
        <w:tabs>
          <w:tab w:val="clear" w:pos="530"/>
          <w:tab w:val="left" w:pos="426"/>
        </w:tabs>
        <w:ind w:left="426" w:hanging="426"/>
        <w:jc w:val="both"/>
        <w:rPr>
          <w:rFonts w:ascii="Calibri" w:hAnsi="Calibri" w:cs="Calibri"/>
          <w:b/>
          <w:sz w:val="21"/>
          <w:szCs w:val="21"/>
        </w:rPr>
      </w:pPr>
      <w:r w:rsidRPr="00B820EF">
        <w:rPr>
          <w:rFonts w:ascii="Calibri" w:hAnsi="Calibri" w:cs="Calibri"/>
          <w:sz w:val="21"/>
          <w:szCs w:val="21"/>
        </w:rPr>
        <w:t>Wykluczenie następuje na okres trwania okoliczności określonych w pkt 1.</w:t>
      </w:r>
    </w:p>
    <w:p w14:paraId="25C4259A" w14:textId="77777777" w:rsidR="00697EEA" w:rsidRPr="00B820EF" w:rsidRDefault="00697EEA" w:rsidP="00FD0D66">
      <w:pPr>
        <w:pStyle w:val="Bezodstpw"/>
        <w:numPr>
          <w:ilvl w:val="2"/>
          <w:numId w:val="42"/>
        </w:numPr>
        <w:tabs>
          <w:tab w:val="clear" w:pos="530"/>
          <w:tab w:val="left" w:pos="426"/>
        </w:tabs>
        <w:ind w:left="426" w:hanging="426"/>
        <w:jc w:val="both"/>
        <w:rPr>
          <w:rFonts w:ascii="Calibri" w:hAnsi="Calibri" w:cs="Calibri"/>
          <w:b/>
          <w:sz w:val="21"/>
          <w:szCs w:val="21"/>
        </w:rPr>
      </w:pPr>
      <w:r w:rsidRPr="00B820EF">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B820EF">
        <w:rPr>
          <w:rFonts w:ascii="Calibri" w:hAnsi="Calibri" w:cs="Calibri"/>
          <w:sz w:val="21"/>
          <w:szCs w:val="21"/>
        </w:rPr>
        <w:br/>
        <w:t>z takim wykonawcą negocjacji, odpowiednio do etapu prowadzonego postępowania o udzielenie zamówienia publicznego.</w:t>
      </w:r>
    </w:p>
    <w:p w14:paraId="70E35651" w14:textId="77777777" w:rsidR="00697EEA" w:rsidRPr="007220EF" w:rsidRDefault="00697EEA" w:rsidP="00FD0D66">
      <w:pPr>
        <w:pStyle w:val="Bezodstpw"/>
        <w:tabs>
          <w:tab w:val="left" w:pos="851"/>
        </w:tabs>
        <w:jc w:val="both"/>
        <w:rPr>
          <w:rFonts w:ascii="Calibri" w:hAnsi="Calibri" w:cs="Calibri"/>
          <w:b/>
          <w:sz w:val="21"/>
          <w:szCs w:val="21"/>
        </w:rPr>
      </w:pPr>
    </w:p>
    <w:p w14:paraId="5C73454E"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22</w:t>
      </w:r>
    </w:p>
    <w:p w14:paraId="4D36A01F" w14:textId="77777777" w:rsidR="00697EEA" w:rsidRPr="007220EF" w:rsidRDefault="00697EEA" w:rsidP="00FD0D6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Pozostałe informacje</w:t>
      </w:r>
    </w:p>
    <w:p w14:paraId="43A9967C" w14:textId="77777777" w:rsidR="00697EEA" w:rsidRPr="007220EF" w:rsidRDefault="00697EEA" w:rsidP="00FD0D66">
      <w:pPr>
        <w:widowControl w:val="0"/>
        <w:tabs>
          <w:tab w:val="left" w:pos="426"/>
        </w:tabs>
        <w:autoSpaceDE w:val="0"/>
        <w:autoSpaceDN w:val="0"/>
        <w:adjustRightInd w:val="0"/>
        <w:ind w:right="-36"/>
        <w:jc w:val="both"/>
        <w:rPr>
          <w:rFonts w:ascii="Calibri" w:hAnsi="Calibri" w:cs="Calibri"/>
          <w:sz w:val="21"/>
          <w:szCs w:val="21"/>
        </w:rPr>
      </w:pPr>
    </w:p>
    <w:p w14:paraId="5BFEE8FD" w14:textId="77777777" w:rsidR="00697EEA" w:rsidRPr="007220EF" w:rsidRDefault="00697EEA" w:rsidP="00FD0D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Do czynno</w:t>
      </w:r>
      <w:r w:rsidRPr="007220EF">
        <w:rPr>
          <w:rFonts w:ascii="Calibri" w:eastAsia="TimesNewRoman" w:hAnsi="Calibri" w:cs="Calibri"/>
          <w:sz w:val="21"/>
          <w:szCs w:val="21"/>
        </w:rPr>
        <w:t>ś</w:t>
      </w:r>
      <w:r w:rsidRPr="007220EF">
        <w:rPr>
          <w:rFonts w:ascii="Calibri" w:hAnsi="Calibri" w:cs="Calibri"/>
          <w:sz w:val="21"/>
          <w:szCs w:val="21"/>
        </w:rPr>
        <w:t>ci podejmowanych przez zamawiaj</w:t>
      </w:r>
      <w:r w:rsidRPr="007220EF">
        <w:rPr>
          <w:rFonts w:ascii="Calibri" w:eastAsia="TimesNewRoman" w:hAnsi="Calibri" w:cs="Calibri"/>
          <w:sz w:val="21"/>
          <w:szCs w:val="21"/>
        </w:rPr>
        <w:t>ą</w:t>
      </w:r>
      <w:r w:rsidRPr="007220EF">
        <w:rPr>
          <w:rFonts w:ascii="Calibri" w:hAnsi="Calibri" w:cs="Calibri"/>
          <w:sz w:val="21"/>
          <w:szCs w:val="21"/>
        </w:rPr>
        <w:t>cego i wykonawców w post</w:t>
      </w:r>
      <w:r w:rsidRPr="007220EF">
        <w:rPr>
          <w:rFonts w:ascii="Calibri" w:eastAsia="TimesNewRoman" w:hAnsi="Calibri" w:cs="Calibri"/>
          <w:sz w:val="21"/>
          <w:szCs w:val="21"/>
        </w:rPr>
        <w:t>ę</w:t>
      </w:r>
      <w:r w:rsidRPr="007220EF">
        <w:rPr>
          <w:rFonts w:ascii="Calibri" w:hAnsi="Calibri" w:cs="Calibri"/>
          <w:sz w:val="21"/>
          <w:szCs w:val="21"/>
        </w:rPr>
        <w:t>powaniu o</w:t>
      </w:r>
      <w:r w:rsidRPr="007220EF">
        <w:rPr>
          <w:rFonts w:ascii="Calibri" w:hAnsi="Calibri" w:cs="Calibri"/>
          <w:b/>
          <w:bCs/>
          <w:sz w:val="21"/>
          <w:szCs w:val="21"/>
        </w:rPr>
        <w:t xml:space="preserve"> </w:t>
      </w:r>
      <w:r w:rsidRPr="007220EF">
        <w:rPr>
          <w:rFonts w:ascii="Calibri" w:hAnsi="Calibri" w:cs="Calibri"/>
          <w:sz w:val="21"/>
          <w:szCs w:val="21"/>
        </w:rPr>
        <w:t xml:space="preserve">udzielenie zamówienia, </w:t>
      </w:r>
      <w:r w:rsidRPr="007220EF">
        <w:rPr>
          <w:rFonts w:ascii="Calibri" w:eastAsia="TimesNewRoman" w:hAnsi="Calibri" w:cs="Calibri"/>
          <w:sz w:val="21"/>
          <w:szCs w:val="21"/>
        </w:rPr>
        <w:t xml:space="preserve">oraz do umów w sprawach zamówień </w:t>
      </w:r>
      <w:r w:rsidRPr="007220EF">
        <w:rPr>
          <w:rFonts w:ascii="Calibri" w:hAnsi="Calibri" w:cs="Calibri"/>
          <w:sz w:val="21"/>
          <w:szCs w:val="21"/>
        </w:rPr>
        <w:t>stosuje si</w:t>
      </w:r>
      <w:r w:rsidRPr="007220EF">
        <w:rPr>
          <w:rFonts w:ascii="Calibri" w:eastAsia="TimesNewRoman" w:hAnsi="Calibri" w:cs="Calibri"/>
          <w:sz w:val="21"/>
          <w:szCs w:val="21"/>
        </w:rPr>
        <w:t xml:space="preserve">ę </w:t>
      </w:r>
      <w:r w:rsidRPr="007220EF">
        <w:rPr>
          <w:rFonts w:ascii="Calibri" w:hAnsi="Calibri" w:cs="Calibri"/>
          <w:sz w:val="21"/>
          <w:szCs w:val="21"/>
        </w:rPr>
        <w:t>przepisy ustawy z dnia 23 kwietnia 1964 r. – Kodeks</w:t>
      </w:r>
      <w:r w:rsidRPr="007220EF">
        <w:rPr>
          <w:rFonts w:ascii="Calibri" w:hAnsi="Calibri" w:cs="Calibri"/>
          <w:b/>
          <w:bCs/>
          <w:sz w:val="21"/>
          <w:szCs w:val="21"/>
        </w:rPr>
        <w:t xml:space="preserve"> </w:t>
      </w:r>
      <w:r w:rsidRPr="007220EF">
        <w:rPr>
          <w:rFonts w:ascii="Calibri" w:hAnsi="Calibri" w:cs="Calibri"/>
          <w:sz w:val="21"/>
          <w:szCs w:val="21"/>
        </w:rPr>
        <w:t>cywilny</w:t>
      </w:r>
      <w:r w:rsidRPr="007220EF">
        <w:rPr>
          <w:rFonts w:ascii="Calibri" w:eastAsia="TimesNewRoman" w:hAnsi="Calibri" w:cs="Calibri"/>
          <w:sz w:val="21"/>
          <w:szCs w:val="21"/>
        </w:rPr>
        <w:t>, o ile postanowienia regulaminu nie stanowią inaczej.</w:t>
      </w:r>
    </w:p>
    <w:p w14:paraId="09ECDE5D" w14:textId="77777777" w:rsidR="00C27597" w:rsidRPr="00C27597" w:rsidRDefault="00C27597" w:rsidP="00C27597">
      <w:pPr>
        <w:widowControl w:val="0"/>
        <w:tabs>
          <w:tab w:val="left" w:pos="426"/>
        </w:tabs>
        <w:autoSpaceDE w:val="0"/>
        <w:autoSpaceDN w:val="0"/>
        <w:adjustRightInd w:val="0"/>
        <w:ind w:left="426" w:right="-36"/>
        <w:jc w:val="both"/>
        <w:rPr>
          <w:rFonts w:ascii="Calibri" w:hAnsi="Calibri" w:cs="Calibri"/>
          <w:sz w:val="21"/>
          <w:szCs w:val="21"/>
        </w:rPr>
      </w:pPr>
    </w:p>
    <w:p w14:paraId="5D3D18DC" w14:textId="7097C852" w:rsidR="00697EEA" w:rsidRPr="007220EF" w:rsidRDefault="00697EEA" w:rsidP="00FD0D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eastAsia="TimesNewRoman" w:hAnsi="Calibri" w:cs="Calibri"/>
          <w:sz w:val="21"/>
          <w:szCs w:val="21"/>
        </w:rPr>
        <w:t>Termin oznaczony w godzinach rozpoczyna się z początkiem pierwszej godziny i kończy się z upływem ostatniej godziny.</w:t>
      </w:r>
    </w:p>
    <w:p w14:paraId="0BEF9FCB" w14:textId="77777777" w:rsidR="00697EEA" w:rsidRPr="007220EF" w:rsidRDefault="00697EEA" w:rsidP="00FD0D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02D1E97E" w14:textId="77777777" w:rsidR="00697EEA" w:rsidRPr="007220EF" w:rsidRDefault="00697EEA" w:rsidP="00FD0D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eastAsia="TimesNewRoman" w:hAnsi="Calibri" w:cs="Calibri"/>
          <w:sz w:val="21"/>
          <w:szCs w:val="21"/>
        </w:rPr>
        <w:t>Termin obejmujący dwa lub więcej dni zawiera co najmniej dwa dni robocze.</w:t>
      </w:r>
    </w:p>
    <w:p w14:paraId="49F749D5" w14:textId="77777777" w:rsidR="00697EEA" w:rsidRPr="00AF0C7A" w:rsidRDefault="00697EEA" w:rsidP="00FD0D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eastAsia="TimesNewRoman" w:hAnsi="Calibri" w:cs="Calibri"/>
          <w:sz w:val="21"/>
          <w:szCs w:val="21"/>
        </w:rPr>
        <w:t>Dniem roboczym nie jest ani dzień uznany ustawowo za wolny od pracy, ani sobota.</w:t>
      </w:r>
    </w:p>
    <w:p w14:paraId="2ED86007" w14:textId="77777777" w:rsidR="00697EEA" w:rsidRPr="007220EF" w:rsidRDefault="00697EEA" w:rsidP="00FD0D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b/>
          <w:bCs/>
          <w:sz w:val="21"/>
          <w:szCs w:val="21"/>
        </w:rPr>
        <w:t xml:space="preserve">Nie ujawnia się informacji stanowiących tajemnicę przedsiębiorstwa w rozumieniu przepisów ustawy z dnia </w:t>
      </w:r>
      <w:r w:rsidRPr="007220EF">
        <w:rPr>
          <w:rFonts w:ascii="Calibri" w:hAnsi="Calibri" w:cs="Calibri"/>
          <w:b/>
          <w:bCs/>
          <w:sz w:val="21"/>
          <w:szCs w:val="21"/>
        </w:rPr>
        <w:br/>
        <w:t>16 kwietnia 1993 r. o zwalczaniu nieuczciwej konkurencji,</w:t>
      </w:r>
      <w:r w:rsidRPr="007220EF">
        <w:rPr>
          <w:rFonts w:ascii="Calibri" w:hAnsi="Calibri" w:cs="Calibr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7220EF">
        <w:rPr>
          <w:rFonts w:ascii="Calibri" w:hAnsi="Calibri" w:cs="Calibri"/>
          <w:b/>
          <w:bCs/>
          <w:sz w:val="21"/>
          <w:szCs w:val="21"/>
        </w:rPr>
        <w:t xml:space="preserve">; </w:t>
      </w:r>
    </w:p>
    <w:p w14:paraId="3DE8A963" w14:textId="77777777" w:rsidR="00697EEA" w:rsidRPr="007220EF" w:rsidRDefault="00697EEA" w:rsidP="00FD0D66">
      <w:pPr>
        <w:widowControl w:val="0"/>
        <w:tabs>
          <w:tab w:val="left" w:pos="426"/>
        </w:tabs>
        <w:autoSpaceDE w:val="0"/>
        <w:autoSpaceDN w:val="0"/>
        <w:adjustRightInd w:val="0"/>
        <w:ind w:left="426" w:right="-36"/>
        <w:jc w:val="both"/>
        <w:rPr>
          <w:rFonts w:ascii="Calibri" w:hAnsi="Calibri" w:cs="Calibri"/>
          <w:sz w:val="21"/>
          <w:szCs w:val="21"/>
        </w:rPr>
      </w:pPr>
      <w:r w:rsidRPr="007220EF">
        <w:rPr>
          <w:rFonts w:ascii="Calibri" w:hAnsi="Calibri" w:cs="Calibri"/>
          <w:sz w:val="21"/>
          <w:szCs w:val="21"/>
        </w:rPr>
        <w:t>w przypadku niewykazania przez wykonawcę,</w:t>
      </w:r>
      <w:r w:rsidRPr="007220EF">
        <w:rPr>
          <w:rFonts w:ascii="Calibri" w:hAnsi="Calibri" w:cs="Calibri"/>
          <w:b/>
          <w:bCs/>
          <w:sz w:val="21"/>
          <w:szCs w:val="21"/>
        </w:rPr>
        <w:t xml:space="preserve"> </w:t>
      </w:r>
      <w:r w:rsidRPr="007220EF">
        <w:rPr>
          <w:rFonts w:ascii="Calibri" w:hAnsi="Calibri" w:cs="Calibri"/>
          <w:sz w:val="21"/>
          <w:szCs w:val="21"/>
        </w:rPr>
        <w:t>iż zastrzeżone przez niego informacje stanowią tajemnicę przedsiębiorstwa w rozumieniu</w:t>
      </w:r>
      <w:r w:rsidRPr="007220EF">
        <w:rPr>
          <w:rFonts w:ascii="Calibri" w:hAnsi="Calibri" w:cs="Calibri"/>
          <w:b/>
          <w:bCs/>
          <w:sz w:val="21"/>
          <w:szCs w:val="21"/>
        </w:rPr>
        <w:t xml:space="preserve"> </w:t>
      </w:r>
      <w:r w:rsidRPr="007220EF">
        <w:rPr>
          <w:rFonts w:ascii="Calibri" w:hAnsi="Calibri" w:cs="Calibri"/>
          <w:sz w:val="21"/>
          <w:szCs w:val="21"/>
        </w:rPr>
        <w:t xml:space="preserve">przepisów o zwalczaniu nieuczciwej konkurencji, zamawiający uzna, </w:t>
      </w:r>
      <w:r w:rsidRPr="007220EF">
        <w:rPr>
          <w:rFonts w:ascii="Calibri" w:eastAsia="TimesNewRomanPSMT" w:hAnsi="Calibri" w:cs="Calibri"/>
          <w:sz w:val="21"/>
          <w:szCs w:val="21"/>
        </w:rPr>
        <w:t>w wyniku negatywnej weryfikacji skuteczności takiego zastrzeżenia</w:t>
      </w:r>
      <w:r w:rsidRPr="007220EF">
        <w:rPr>
          <w:rFonts w:ascii="Calibri" w:hAnsi="Calibri" w:cs="Calibri"/>
          <w:sz w:val="21"/>
          <w:szCs w:val="21"/>
        </w:rPr>
        <w:t xml:space="preserve">, iż nie stanowią one takowej tajemnicy </w:t>
      </w:r>
      <w:r w:rsidRPr="007220EF">
        <w:rPr>
          <w:rFonts w:ascii="Calibri" w:hAnsi="Calibri" w:cs="Calibri"/>
          <w:bCs/>
          <w:sz w:val="21"/>
          <w:szCs w:val="21"/>
        </w:rPr>
        <w:t xml:space="preserve">i podlegają udostępnieniu na zasadach określonych w </w:t>
      </w:r>
      <w:r w:rsidRPr="007220EF">
        <w:rPr>
          <w:rFonts w:ascii="Calibri" w:hAnsi="Calibri" w:cs="Calibri"/>
          <w:sz w:val="21"/>
          <w:szCs w:val="21"/>
        </w:rPr>
        <w:t xml:space="preserve">§ </w:t>
      </w:r>
      <w:r w:rsidRPr="007220EF">
        <w:rPr>
          <w:rFonts w:ascii="Calibri" w:hAnsi="Calibri" w:cs="Calibri"/>
          <w:bCs/>
          <w:sz w:val="21"/>
          <w:szCs w:val="21"/>
        </w:rPr>
        <w:t>8 regulaminu.</w:t>
      </w:r>
    </w:p>
    <w:p w14:paraId="21B70153" w14:textId="77777777" w:rsidR="00697EEA" w:rsidRPr="007220EF" w:rsidRDefault="00697EEA" w:rsidP="00FD0D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04BA9623" w14:textId="77777777" w:rsidR="00697EEA" w:rsidRPr="007220EF" w:rsidRDefault="00697EEA" w:rsidP="00FD0D66">
      <w:pPr>
        <w:pStyle w:val="Bezodstpw"/>
        <w:tabs>
          <w:tab w:val="left" w:pos="567"/>
        </w:tabs>
        <w:jc w:val="both"/>
        <w:rPr>
          <w:rFonts w:ascii="Calibri" w:hAnsi="Calibri" w:cs="Calibri"/>
          <w:sz w:val="21"/>
          <w:szCs w:val="21"/>
        </w:rPr>
      </w:pPr>
    </w:p>
    <w:p w14:paraId="051E6D0C" w14:textId="77777777" w:rsidR="00697EEA" w:rsidRPr="007220EF" w:rsidRDefault="00697EEA" w:rsidP="00FD0D6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WYKAZ ZAŁĄCZNIKÓW DO SWZ</w:t>
      </w:r>
    </w:p>
    <w:bookmarkEnd w:id="6"/>
    <w:bookmarkEnd w:id="7"/>
    <w:p w14:paraId="7B4A1EE7" w14:textId="77777777" w:rsidR="00697EEA" w:rsidRDefault="00697EEA" w:rsidP="00FD0D66">
      <w:pPr>
        <w:autoSpaceDE w:val="0"/>
        <w:autoSpaceDN w:val="0"/>
        <w:adjustRightInd w:val="0"/>
        <w:jc w:val="both"/>
        <w:rPr>
          <w:rFonts w:ascii="Calibri" w:eastAsia="Calibri" w:hAnsi="Calibri" w:cs="Calibri"/>
          <w:b/>
          <w:color w:val="FF0000"/>
          <w:sz w:val="21"/>
          <w:szCs w:val="21"/>
          <w:lang w:eastAsia="en-US"/>
        </w:rPr>
      </w:pPr>
    </w:p>
    <w:tbl>
      <w:tblPr>
        <w:tblW w:w="10348" w:type="dxa"/>
        <w:tblInd w:w="-34" w:type="dxa"/>
        <w:tblLayout w:type="fixed"/>
        <w:tblLook w:val="00A0" w:firstRow="1" w:lastRow="0" w:firstColumn="1" w:lastColumn="0" w:noHBand="0" w:noVBand="0"/>
      </w:tblPr>
      <w:tblGrid>
        <w:gridCol w:w="1418"/>
        <w:gridCol w:w="1701"/>
        <w:gridCol w:w="7229"/>
      </w:tblGrid>
      <w:tr w:rsidR="00265A5D" w:rsidRPr="001463A1" w14:paraId="2D912813" w14:textId="77777777" w:rsidTr="00024E64">
        <w:trPr>
          <w:trHeight w:val="261"/>
        </w:trPr>
        <w:tc>
          <w:tcPr>
            <w:tcW w:w="1418" w:type="dxa"/>
          </w:tcPr>
          <w:p w14:paraId="659070F0" w14:textId="77777777" w:rsidR="00265A5D" w:rsidRPr="001463A1" w:rsidRDefault="00265A5D" w:rsidP="00FD0D66">
            <w:pPr>
              <w:pStyle w:val="Bezodstpw"/>
              <w:rPr>
                <w:rFonts w:ascii="Calibri" w:hAnsi="Calibri" w:cs="Calibri"/>
                <w:b/>
                <w:sz w:val="21"/>
                <w:szCs w:val="21"/>
              </w:rPr>
            </w:pPr>
            <w:r w:rsidRPr="001463A1">
              <w:rPr>
                <w:rFonts w:ascii="Calibri" w:hAnsi="Calibri" w:cs="Calibri"/>
                <w:b/>
                <w:sz w:val="21"/>
                <w:szCs w:val="21"/>
              </w:rPr>
              <w:t>Załącznik nr 1</w:t>
            </w:r>
          </w:p>
        </w:tc>
        <w:tc>
          <w:tcPr>
            <w:tcW w:w="8930" w:type="dxa"/>
            <w:gridSpan w:val="2"/>
          </w:tcPr>
          <w:p w14:paraId="71498C1D"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Opis przedmiotu zamówienia</w:t>
            </w:r>
          </w:p>
        </w:tc>
      </w:tr>
      <w:tr w:rsidR="00265A5D" w:rsidRPr="001463A1" w14:paraId="14A2DB0C" w14:textId="77777777" w:rsidTr="00024E64">
        <w:trPr>
          <w:trHeight w:val="70"/>
        </w:trPr>
        <w:tc>
          <w:tcPr>
            <w:tcW w:w="1418" w:type="dxa"/>
          </w:tcPr>
          <w:p w14:paraId="34BB3E57" w14:textId="77777777" w:rsidR="00265A5D" w:rsidRPr="001463A1" w:rsidRDefault="00265A5D" w:rsidP="00FD0D66">
            <w:pPr>
              <w:pStyle w:val="Bezodstpw"/>
              <w:rPr>
                <w:rFonts w:ascii="Calibri" w:hAnsi="Calibri" w:cs="Calibri"/>
                <w:b/>
                <w:sz w:val="21"/>
                <w:szCs w:val="21"/>
              </w:rPr>
            </w:pPr>
          </w:p>
        </w:tc>
        <w:tc>
          <w:tcPr>
            <w:tcW w:w="1701" w:type="dxa"/>
          </w:tcPr>
          <w:p w14:paraId="0E53567E" w14:textId="47F0B6A2" w:rsidR="00265A5D" w:rsidRPr="001463A1" w:rsidRDefault="00265A5D" w:rsidP="00FD0D66">
            <w:pPr>
              <w:pStyle w:val="Bezodstpw"/>
              <w:rPr>
                <w:rFonts w:ascii="Calibri" w:hAnsi="Calibri" w:cs="Calibri"/>
                <w:b/>
                <w:sz w:val="21"/>
                <w:szCs w:val="21"/>
              </w:rPr>
            </w:pPr>
            <w:r w:rsidRPr="001463A1">
              <w:rPr>
                <w:rFonts w:ascii="Calibri" w:hAnsi="Calibri" w:cs="Calibri"/>
                <w:b/>
                <w:sz w:val="21"/>
                <w:szCs w:val="21"/>
              </w:rPr>
              <w:t>Załącznik nr 1</w:t>
            </w:r>
            <w:r w:rsidR="00737B7D">
              <w:rPr>
                <w:rFonts w:ascii="Calibri" w:hAnsi="Calibri" w:cs="Calibri"/>
                <w:b/>
                <w:sz w:val="21"/>
                <w:szCs w:val="21"/>
              </w:rPr>
              <w:t>.1.</w:t>
            </w:r>
          </w:p>
        </w:tc>
        <w:tc>
          <w:tcPr>
            <w:tcW w:w="7229" w:type="dxa"/>
          </w:tcPr>
          <w:p w14:paraId="2E29CCCF"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Dokumentacja projektowa</w:t>
            </w:r>
          </w:p>
        </w:tc>
      </w:tr>
      <w:tr w:rsidR="00265A5D" w:rsidRPr="001463A1" w14:paraId="545D0D60" w14:textId="77777777" w:rsidTr="00024E64">
        <w:trPr>
          <w:trHeight w:val="70"/>
        </w:trPr>
        <w:tc>
          <w:tcPr>
            <w:tcW w:w="1418" w:type="dxa"/>
          </w:tcPr>
          <w:p w14:paraId="46BA1787" w14:textId="77777777" w:rsidR="00265A5D" w:rsidRPr="001463A1" w:rsidRDefault="00265A5D" w:rsidP="00FD0D66">
            <w:pPr>
              <w:pStyle w:val="Bezodstpw"/>
              <w:rPr>
                <w:rFonts w:ascii="Calibri" w:hAnsi="Calibri" w:cs="Calibri"/>
                <w:b/>
                <w:sz w:val="21"/>
                <w:szCs w:val="21"/>
              </w:rPr>
            </w:pPr>
          </w:p>
        </w:tc>
        <w:tc>
          <w:tcPr>
            <w:tcW w:w="1701" w:type="dxa"/>
          </w:tcPr>
          <w:p w14:paraId="6C256A69" w14:textId="2F7F210A" w:rsidR="00265A5D" w:rsidRPr="001463A1" w:rsidRDefault="00265A5D" w:rsidP="00FD0D66">
            <w:pPr>
              <w:pStyle w:val="Bezodstpw"/>
              <w:rPr>
                <w:rFonts w:ascii="Calibri" w:hAnsi="Calibri" w:cs="Calibri"/>
                <w:b/>
                <w:sz w:val="21"/>
                <w:szCs w:val="21"/>
              </w:rPr>
            </w:pPr>
            <w:r w:rsidRPr="001463A1">
              <w:rPr>
                <w:rFonts w:ascii="Calibri" w:hAnsi="Calibri" w:cs="Calibri"/>
                <w:b/>
                <w:sz w:val="21"/>
                <w:szCs w:val="21"/>
              </w:rPr>
              <w:t>Załącznik nr 1</w:t>
            </w:r>
            <w:r w:rsidR="00737B7D">
              <w:rPr>
                <w:rFonts w:ascii="Calibri" w:hAnsi="Calibri" w:cs="Calibri"/>
                <w:b/>
                <w:sz w:val="21"/>
                <w:szCs w:val="21"/>
              </w:rPr>
              <w:t>.2.</w:t>
            </w:r>
          </w:p>
        </w:tc>
        <w:tc>
          <w:tcPr>
            <w:tcW w:w="7229" w:type="dxa"/>
          </w:tcPr>
          <w:p w14:paraId="72702C36"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Specyfikacj</w:t>
            </w:r>
            <w:r>
              <w:rPr>
                <w:rFonts w:ascii="Calibri" w:hAnsi="Calibri" w:cs="Calibri"/>
                <w:sz w:val="21"/>
                <w:szCs w:val="21"/>
              </w:rPr>
              <w:t>a</w:t>
            </w:r>
            <w:r w:rsidRPr="001463A1">
              <w:rPr>
                <w:rFonts w:ascii="Calibri" w:hAnsi="Calibri" w:cs="Calibri"/>
                <w:sz w:val="21"/>
                <w:szCs w:val="21"/>
              </w:rPr>
              <w:t xml:space="preserve"> Techniczn</w:t>
            </w:r>
            <w:r>
              <w:rPr>
                <w:rFonts w:ascii="Calibri" w:hAnsi="Calibri" w:cs="Calibri"/>
                <w:sz w:val="21"/>
                <w:szCs w:val="21"/>
              </w:rPr>
              <w:t>a</w:t>
            </w:r>
            <w:r w:rsidRPr="001463A1">
              <w:rPr>
                <w:rFonts w:ascii="Calibri" w:hAnsi="Calibri" w:cs="Calibri"/>
                <w:sz w:val="21"/>
                <w:szCs w:val="21"/>
              </w:rPr>
              <w:t xml:space="preserve"> Wykonania i Odbioru Robót Budowlanych</w:t>
            </w:r>
          </w:p>
        </w:tc>
      </w:tr>
      <w:tr w:rsidR="00265A5D" w:rsidRPr="001463A1" w14:paraId="34342728" w14:textId="77777777" w:rsidTr="00024E64">
        <w:trPr>
          <w:trHeight w:val="70"/>
        </w:trPr>
        <w:tc>
          <w:tcPr>
            <w:tcW w:w="1418" w:type="dxa"/>
          </w:tcPr>
          <w:p w14:paraId="10D6FC29" w14:textId="77777777" w:rsidR="00265A5D" w:rsidRPr="001463A1" w:rsidRDefault="00265A5D" w:rsidP="00FD0D66">
            <w:pPr>
              <w:pStyle w:val="Bezodstpw"/>
              <w:rPr>
                <w:rFonts w:ascii="Calibri" w:hAnsi="Calibri" w:cs="Calibri"/>
                <w:b/>
                <w:sz w:val="21"/>
                <w:szCs w:val="21"/>
              </w:rPr>
            </w:pPr>
            <w:r w:rsidRPr="001463A1">
              <w:rPr>
                <w:rFonts w:ascii="Calibri" w:hAnsi="Calibri" w:cs="Calibri"/>
                <w:b/>
                <w:sz w:val="21"/>
                <w:szCs w:val="21"/>
              </w:rPr>
              <w:t>Załącznik nr 2</w:t>
            </w:r>
          </w:p>
        </w:tc>
        <w:tc>
          <w:tcPr>
            <w:tcW w:w="8930" w:type="dxa"/>
            <w:gridSpan w:val="2"/>
          </w:tcPr>
          <w:p w14:paraId="22947408"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Przedmiar robót</w:t>
            </w:r>
          </w:p>
        </w:tc>
      </w:tr>
      <w:tr w:rsidR="00265A5D" w:rsidRPr="001463A1" w14:paraId="4D814466" w14:textId="77777777" w:rsidTr="00024E64">
        <w:trPr>
          <w:trHeight w:val="70"/>
        </w:trPr>
        <w:tc>
          <w:tcPr>
            <w:tcW w:w="1418" w:type="dxa"/>
          </w:tcPr>
          <w:p w14:paraId="4FCEF19D" w14:textId="77777777" w:rsidR="00265A5D" w:rsidRPr="001463A1" w:rsidRDefault="00265A5D" w:rsidP="00FD0D66">
            <w:pPr>
              <w:pStyle w:val="Bezodstpw"/>
              <w:rPr>
                <w:rFonts w:ascii="Calibri" w:hAnsi="Calibri" w:cs="Calibri"/>
                <w:b/>
                <w:sz w:val="21"/>
                <w:szCs w:val="21"/>
              </w:rPr>
            </w:pPr>
          </w:p>
        </w:tc>
        <w:tc>
          <w:tcPr>
            <w:tcW w:w="1701" w:type="dxa"/>
          </w:tcPr>
          <w:p w14:paraId="5117E3D5" w14:textId="5E3B80F0" w:rsidR="00265A5D" w:rsidRPr="001463A1" w:rsidRDefault="00265A5D" w:rsidP="00FD0D66">
            <w:pPr>
              <w:pStyle w:val="Bezodstpw"/>
              <w:rPr>
                <w:rFonts w:ascii="Calibri" w:hAnsi="Calibri" w:cs="Calibri"/>
                <w:sz w:val="21"/>
                <w:szCs w:val="21"/>
              </w:rPr>
            </w:pPr>
            <w:r w:rsidRPr="001463A1">
              <w:rPr>
                <w:rFonts w:ascii="Calibri" w:hAnsi="Calibri" w:cs="Calibri"/>
                <w:b/>
                <w:sz w:val="21"/>
                <w:szCs w:val="21"/>
              </w:rPr>
              <w:t>Załącznik nr 2</w:t>
            </w:r>
            <w:r w:rsidR="00737B7D">
              <w:rPr>
                <w:rFonts w:ascii="Calibri" w:hAnsi="Calibri" w:cs="Calibri"/>
                <w:b/>
                <w:sz w:val="21"/>
                <w:szCs w:val="21"/>
              </w:rPr>
              <w:t>.1.</w:t>
            </w:r>
          </w:p>
        </w:tc>
        <w:tc>
          <w:tcPr>
            <w:tcW w:w="7229" w:type="dxa"/>
          </w:tcPr>
          <w:p w14:paraId="1C8C4D61"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Przedmiar robót - część opisowa</w:t>
            </w:r>
          </w:p>
        </w:tc>
      </w:tr>
      <w:tr w:rsidR="00265A5D" w:rsidRPr="001463A1" w14:paraId="30F58E4C" w14:textId="77777777" w:rsidTr="00024E64">
        <w:trPr>
          <w:trHeight w:val="70"/>
        </w:trPr>
        <w:tc>
          <w:tcPr>
            <w:tcW w:w="1418" w:type="dxa"/>
          </w:tcPr>
          <w:p w14:paraId="7329E5CD" w14:textId="77777777" w:rsidR="00265A5D" w:rsidRPr="001463A1" w:rsidRDefault="00265A5D" w:rsidP="00FD0D66">
            <w:pPr>
              <w:pStyle w:val="Bezodstpw"/>
              <w:rPr>
                <w:rFonts w:ascii="Calibri" w:hAnsi="Calibri" w:cs="Calibri"/>
                <w:b/>
                <w:sz w:val="21"/>
                <w:szCs w:val="21"/>
              </w:rPr>
            </w:pPr>
          </w:p>
        </w:tc>
        <w:tc>
          <w:tcPr>
            <w:tcW w:w="1701" w:type="dxa"/>
          </w:tcPr>
          <w:p w14:paraId="2961E721" w14:textId="7CF0D768" w:rsidR="00265A5D" w:rsidRPr="001463A1" w:rsidRDefault="00265A5D" w:rsidP="00FD0D66">
            <w:pPr>
              <w:pStyle w:val="Bezodstpw"/>
              <w:rPr>
                <w:rFonts w:ascii="Calibri" w:hAnsi="Calibri" w:cs="Calibri"/>
                <w:sz w:val="21"/>
                <w:szCs w:val="21"/>
              </w:rPr>
            </w:pPr>
            <w:r w:rsidRPr="001463A1">
              <w:rPr>
                <w:rFonts w:ascii="Calibri" w:hAnsi="Calibri" w:cs="Calibri"/>
                <w:b/>
                <w:sz w:val="21"/>
                <w:szCs w:val="21"/>
              </w:rPr>
              <w:t>Załącznik nr 2</w:t>
            </w:r>
            <w:r w:rsidR="00737B7D">
              <w:rPr>
                <w:rFonts w:ascii="Calibri" w:hAnsi="Calibri" w:cs="Calibri"/>
                <w:b/>
                <w:sz w:val="21"/>
                <w:szCs w:val="21"/>
              </w:rPr>
              <w:t>.2.</w:t>
            </w:r>
          </w:p>
        </w:tc>
        <w:tc>
          <w:tcPr>
            <w:tcW w:w="7229" w:type="dxa"/>
          </w:tcPr>
          <w:p w14:paraId="2BECA7FE"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Przedmiar robót - część obliczeniowa</w:t>
            </w:r>
          </w:p>
        </w:tc>
      </w:tr>
      <w:tr w:rsidR="00265A5D" w:rsidRPr="001463A1" w14:paraId="3E3E4AB7" w14:textId="77777777" w:rsidTr="00024E64">
        <w:trPr>
          <w:trHeight w:val="53"/>
        </w:trPr>
        <w:tc>
          <w:tcPr>
            <w:tcW w:w="1418" w:type="dxa"/>
          </w:tcPr>
          <w:p w14:paraId="5760B6F9" w14:textId="77777777" w:rsidR="00265A5D" w:rsidRPr="001463A1" w:rsidRDefault="00265A5D" w:rsidP="00FD0D66">
            <w:pPr>
              <w:pStyle w:val="Bezodstpw"/>
              <w:rPr>
                <w:rFonts w:ascii="Calibri" w:hAnsi="Calibri" w:cs="Calibri"/>
                <w:b/>
                <w:sz w:val="21"/>
                <w:szCs w:val="21"/>
              </w:rPr>
            </w:pPr>
            <w:r w:rsidRPr="001463A1">
              <w:rPr>
                <w:rFonts w:ascii="Calibri" w:hAnsi="Calibri" w:cs="Calibri"/>
                <w:b/>
                <w:sz w:val="21"/>
                <w:szCs w:val="21"/>
              </w:rPr>
              <w:t>Załącznik nr 3</w:t>
            </w:r>
          </w:p>
        </w:tc>
        <w:tc>
          <w:tcPr>
            <w:tcW w:w="8930" w:type="dxa"/>
            <w:gridSpan w:val="2"/>
          </w:tcPr>
          <w:p w14:paraId="34586598"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Wzór formularza oferty</w:t>
            </w:r>
          </w:p>
        </w:tc>
      </w:tr>
      <w:tr w:rsidR="00265A5D" w:rsidRPr="001463A1" w14:paraId="50A6DA19" w14:textId="77777777" w:rsidTr="00024E64">
        <w:trPr>
          <w:trHeight w:val="70"/>
        </w:trPr>
        <w:tc>
          <w:tcPr>
            <w:tcW w:w="1418" w:type="dxa"/>
          </w:tcPr>
          <w:p w14:paraId="76C527CB" w14:textId="77777777" w:rsidR="00265A5D" w:rsidRPr="001463A1" w:rsidRDefault="00265A5D" w:rsidP="00FD0D66">
            <w:pPr>
              <w:pStyle w:val="Bezodstpw"/>
              <w:rPr>
                <w:rFonts w:ascii="Calibri" w:hAnsi="Calibri" w:cs="Calibri"/>
                <w:b/>
                <w:sz w:val="21"/>
                <w:szCs w:val="21"/>
              </w:rPr>
            </w:pPr>
            <w:r w:rsidRPr="001463A1">
              <w:rPr>
                <w:rFonts w:ascii="Calibri" w:hAnsi="Calibri" w:cs="Calibri"/>
                <w:b/>
                <w:sz w:val="21"/>
                <w:szCs w:val="21"/>
              </w:rPr>
              <w:t>Załącznik nr 4</w:t>
            </w:r>
          </w:p>
        </w:tc>
        <w:tc>
          <w:tcPr>
            <w:tcW w:w="8930" w:type="dxa"/>
            <w:gridSpan w:val="2"/>
          </w:tcPr>
          <w:p w14:paraId="0494845F"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Wzór oświadczenia z 15 ust. 2 regulaminu</w:t>
            </w:r>
          </w:p>
        </w:tc>
      </w:tr>
      <w:tr w:rsidR="00265A5D" w:rsidRPr="001463A1" w14:paraId="5DBAFCC6" w14:textId="77777777" w:rsidTr="00024E64">
        <w:trPr>
          <w:trHeight w:val="70"/>
        </w:trPr>
        <w:tc>
          <w:tcPr>
            <w:tcW w:w="1418" w:type="dxa"/>
          </w:tcPr>
          <w:p w14:paraId="2C09C3A8" w14:textId="77777777" w:rsidR="00265A5D" w:rsidRPr="001463A1" w:rsidRDefault="00265A5D" w:rsidP="00FD0D66">
            <w:pPr>
              <w:pStyle w:val="Bezodstpw"/>
              <w:rPr>
                <w:rFonts w:ascii="Calibri" w:hAnsi="Calibri" w:cs="Calibri"/>
                <w:b/>
                <w:sz w:val="21"/>
                <w:szCs w:val="21"/>
              </w:rPr>
            </w:pPr>
            <w:r w:rsidRPr="001463A1">
              <w:rPr>
                <w:rFonts w:ascii="Calibri" w:hAnsi="Calibri" w:cs="Calibri"/>
                <w:b/>
                <w:sz w:val="21"/>
                <w:szCs w:val="21"/>
              </w:rPr>
              <w:t>Załącznik nr 5</w:t>
            </w:r>
          </w:p>
        </w:tc>
        <w:tc>
          <w:tcPr>
            <w:tcW w:w="8930" w:type="dxa"/>
            <w:gridSpan w:val="2"/>
          </w:tcPr>
          <w:p w14:paraId="0DA3BDF4"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Wzór oświadczenia z 13 ust. 12 regulaminu</w:t>
            </w:r>
          </w:p>
        </w:tc>
      </w:tr>
      <w:tr w:rsidR="00265A5D" w:rsidRPr="001463A1" w14:paraId="32D01E98" w14:textId="77777777" w:rsidTr="00024E64">
        <w:trPr>
          <w:trHeight w:val="70"/>
        </w:trPr>
        <w:tc>
          <w:tcPr>
            <w:tcW w:w="1418" w:type="dxa"/>
          </w:tcPr>
          <w:p w14:paraId="618A5FFF" w14:textId="039D8443" w:rsidR="00265A5D" w:rsidRPr="001463A1" w:rsidRDefault="00265A5D" w:rsidP="00FD0D66">
            <w:pPr>
              <w:pStyle w:val="Bezodstpw"/>
              <w:rPr>
                <w:rFonts w:ascii="Calibri" w:hAnsi="Calibri" w:cs="Calibri"/>
                <w:b/>
                <w:sz w:val="21"/>
                <w:szCs w:val="21"/>
              </w:rPr>
            </w:pPr>
            <w:r w:rsidRPr="001463A1">
              <w:rPr>
                <w:rFonts w:ascii="Calibri" w:hAnsi="Calibri" w:cs="Calibri"/>
                <w:b/>
                <w:sz w:val="21"/>
                <w:szCs w:val="21"/>
              </w:rPr>
              <w:t xml:space="preserve">Załącznik nr </w:t>
            </w:r>
            <w:r w:rsidR="00737B7D">
              <w:rPr>
                <w:rFonts w:ascii="Calibri" w:hAnsi="Calibri" w:cs="Calibri"/>
                <w:b/>
                <w:sz w:val="21"/>
                <w:szCs w:val="21"/>
              </w:rPr>
              <w:t>6</w:t>
            </w:r>
          </w:p>
        </w:tc>
        <w:tc>
          <w:tcPr>
            <w:tcW w:w="8930" w:type="dxa"/>
            <w:gridSpan w:val="2"/>
          </w:tcPr>
          <w:p w14:paraId="1491A769" w14:textId="77777777" w:rsidR="00265A5D" w:rsidRPr="001463A1" w:rsidRDefault="00265A5D" w:rsidP="00FD0D66">
            <w:pPr>
              <w:pStyle w:val="Bezodstpw"/>
              <w:rPr>
                <w:rFonts w:ascii="Calibri" w:hAnsi="Calibri" w:cs="Calibri"/>
                <w:sz w:val="21"/>
                <w:szCs w:val="21"/>
              </w:rPr>
            </w:pPr>
            <w:r w:rsidRPr="001463A1">
              <w:rPr>
                <w:rFonts w:ascii="Calibri" w:hAnsi="Calibri" w:cs="Calibri"/>
                <w:sz w:val="21"/>
                <w:szCs w:val="21"/>
              </w:rPr>
              <w:t>Projekt umowy w sprawie zamówienia</w:t>
            </w:r>
          </w:p>
        </w:tc>
      </w:tr>
    </w:tbl>
    <w:p w14:paraId="75327094" w14:textId="77777777" w:rsidR="00684943" w:rsidRDefault="00684943" w:rsidP="00FD0D66">
      <w:pPr>
        <w:autoSpaceDE w:val="0"/>
        <w:autoSpaceDN w:val="0"/>
        <w:adjustRightInd w:val="0"/>
        <w:jc w:val="both"/>
        <w:rPr>
          <w:rFonts w:ascii="Calibri" w:hAnsi="Calibri" w:cs="Calibri"/>
          <w:sz w:val="21"/>
          <w:szCs w:val="21"/>
        </w:rPr>
      </w:pPr>
    </w:p>
    <w:sectPr w:rsidR="00684943" w:rsidSect="00CF44D8">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408F" w14:textId="77777777" w:rsidR="003A7725" w:rsidRDefault="003A7725">
      <w:r>
        <w:separator/>
      </w:r>
    </w:p>
  </w:endnote>
  <w:endnote w:type="continuationSeparator" w:id="0">
    <w:p w14:paraId="052EEB0E" w14:textId="77777777" w:rsidR="003A7725" w:rsidRDefault="003A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A941"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2E133A" w14:textId="77777777" w:rsidR="005F70EE" w:rsidRDefault="005F70EE" w:rsidP="001067F3">
    <w:pPr>
      <w:pStyle w:val="Stopka"/>
      <w:ind w:right="360"/>
    </w:pPr>
  </w:p>
  <w:p w14:paraId="32A49880" w14:textId="77777777" w:rsidR="005F70EE" w:rsidRDefault="005F70EE"/>
  <w:p w14:paraId="6F7B26DC"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634E" w14:textId="77777777" w:rsidR="00C7720A" w:rsidRDefault="00C7720A" w:rsidP="00CF44D8">
    <w:pPr>
      <w:pStyle w:val="Stopka"/>
      <w:jc w:val="center"/>
      <w:rPr>
        <w:rFonts w:ascii="Calibri" w:hAnsi="Calibri" w:cs="Calibri"/>
        <w:b/>
        <w:sz w:val="16"/>
        <w:szCs w:val="16"/>
      </w:rPr>
    </w:pPr>
  </w:p>
  <w:p w14:paraId="0839B01B" w14:textId="3175E36C"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D87221">
      <w:rPr>
        <w:rFonts w:ascii="Calibri" w:hAnsi="Calibri" w:cs="Calibri"/>
        <w:b/>
        <w:bCs/>
        <w:noProof/>
        <w:sz w:val="16"/>
        <w:szCs w:val="16"/>
      </w:rPr>
      <w:t>17</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0C2E" w14:textId="77777777" w:rsidR="003A7725" w:rsidRDefault="003A7725">
      <w:r>
        <w:separator/>
      </w:r>
    </w:p>
  </w:footnote>
  <w:footnote w:type="continuationSeparator" w:id="0">
    <w:p w14:paraId="77C6BCE4" w14:textId="77777777" w:rsidR="003A7725" w:rsidRDefault="003A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9EE39" w14:textId="40B5E8F9"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FC6244">
      <w:rPr>
        <w:rFonts w:ascii="Calibri" w:hAnsi="Calibri"/>
        <w:b/>
        <w:sz w:val="21"/>
        <w:szCs w:val="21"/>
      </w:rPr>
      <w:t>83</w:t>
    </w:r>
    <w:r w:rsidRPr="007810A7">
      <w:rPr>
        <w:rFonts w:ascii="Calibri" w:hAnsi="Calibri"/>
        <w:b/>
        <w:sz w:val="21"/>
        <w:szCs w:val="21"/>
      </w:rPr>
      <w:t>/20</w:t>
    </w:r>
    <w:r w:rsidR="000F46D9" w:rsidRPr="007810A7">
      <w:rPr>
        <w:rFonts w:ascii="Calibri" w:hAnsi="Calibri"/>
        <w:b/>
        <w:sz w:val="21"/>
        <w:szCs w:val="21"/>
      </w:rPr>
      <w:t>2</w:t>
    </w:r>
    <w:r w:rsidR="00FC6244">
      <w:rPr>
        <w:rFonts w:ascii="Calibri" w:hAnsi="Calibri"/>
        <w:b/>
        <w:sz w:val="21"/>
        <w:szCs w:val="21"/>
      </w:rPr>
      <w:t>4</w:t>
    </w:r>
    <w:r w:rsidRPr="007810A7">
      <w:rPr>
        <w:rFonts w:ascii="Calibri" w:hAnsi="Calibri"/>
        <w:b/>
        <w:sz w:val="21"/>
        <w:szCs w:val="21"/>
      </w:rPr>
      <w:t>/</w:t>
    </w:r>
    <w:r w:rsidR="00235CEF">
      <w:rPr>
        <w:rFonts w:ascii="Calibri" w:hAnsi="Calibri"/>
        <w:b/>
        <w:sz w:val="21"/>
        <w:szCs w:val="21"/>
      </w:rPr>
      <w:t>DT</w:t>
    </w:r>
    <w:r w:rsidR="00374477">
      <w:rPr>
        <w:rFonts w:ascii="Calibri" w:hAnsi="Calibri"/>
        <w:b/>
        <w:sz w:val="21"/>
        <w:szCs w:val="21"/>
      </w:rPr>
      <w:t>T</w:t>
    </w:r>
    <w:r w:rsidR="005F70EE" w:rsidRPr="007810A7">
      <w:rPr>
        <w:rFonts w:ascii="Calibri" w:hAnsi="Calibri"/>
        <w:b/>
        <w:sz w:val="21"/>
        <w:szCs w:val="21"/>
      </w:rPr>
      <w:t>/KP</w:t>
    </w:r>
  </w:p>
  <w:p w14:paraId="71890AF2" w14:textId="77777777" w:rsidR="00C7720A" w:rsidRDefault="00C7720A" w:rsidP="00CF44D8">
    <w:pPr>
      <w:rPr>
        <w:rFonts w:ascii="Calibri" w:hAnsi="Calibri"/>
        <w:sz w:val="21"/>
        <w:szCs w:val="21"/>
      </w:rPr>
    </w:pPr>
  </w:p>
  <w:p w14:paraId="73874CC6" w14:textId="77777777" w:rsidR="00C7720A" w:rsidRPr="007810A7" w:rsidRDefault="00C7720A"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2DC3"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27A268E"/>
    <w:multiLevelType w:val="hybridMultilevel"/>
    <w:tmpl w:val="517A40FE"/>
    <w:lvl w:ilvl="0" w:tplc="BA2CDC6E">
      <w:start w:val="1"/>
      <w:numFmt w:val="decimal"/>
      <w:lvlText w:val="%1)"/>
      <w:lvlJc w:val="left"/>
      <w:pPr>
        <w:tabs>
          <w:tab w:val="num" w:pos="720"/>
        </w:tabs>
        <w:ind w:left="720" w:hanging="360"/>
      </w:pPr>
      <w:rPr>
        <w:rFonts w:ascii="Calibri" w:eastAsia="Times New Roman" w:hAnsi="Calibri" w:cs="Calibri"/>
      </w:rPr>
    </w:lvl>
    <w:lvl w:ilvl="1" w:tplc="8A0C66E2">
      <w:start w:val="1"/>
      <w:numFmt w:val="upperLetter"/>
      <w:lvlText w:val="%2."/>
      <w:lvlJc w:val="left"/>
      <w:pPr>
        <w:tabs>
          <w:tab w:val="num" w:pos="1440"/>
        </w:tabs>
        <w:ind w:left="1440" w:hanging="360"/>
      </w:pPr>
      <w:rPr>
        <w:rFonts w:hint="default"/>
      </w:rPr>
    </w:lvl>
    <w:lvl w:ilvl="2" w:tplc="B5E8359A">
      <w:start w:val="1"/>
      <w:numFmt w:val="lowerLetter"/>
      <w:lvlText w:val="%3)"/>
      <w:lvlJc w:val="left"/>
      <w:rPr>
        <w:rFonts w:asciiTheme="minorHAnsi" w:eastAsia="Times New Roman" w:hAnsiTheme="minorHAnsi" w:cstheme="minorHAnsi"/>
      </w:rPr>
    </w:lvl>
    <w:lvl w:ilvl="3" w:tplc="2938D0D2">
      <w:start w:val="1"/>
      <w:numFmt w:val="decimal"/>
      <w:lvlText w:val="%4)"/>
      <w:lvlJc w:val="left"/>
      <w:pPr>
        <w:tabs>
          <w:tab w:val="num" w:pos="2880"/>
        </w:tabs>
        <w:ind w:left="2880" w:hanging="360"/>
      </w:pPr>
      <w:rPr>
        <w:rFonts w:ascii="Georgia" w:eastAsia="Times New Roman" w:hAnsi="Georgia" w:cs="Times New Roman" w:hint="default"/>
        <w:i w:val="0"/>
        <w:color w:val="auto"/>
      </w:rPr>
    </w:lvl>
    <w:lvl w:ilvl="4" w:tplc="04150019">
      <w:start w:val="1"/>
      <w:numFmt w:val="lowerLetter"/>
      <w:lvlText w:val="%5."/>
      <w:lvlJc w:val="left"/>
      <w:pPr>
        <w:tabs>
          <w:tab w:val="num" w:pos="3600"/>
        </w:tabs>
        <w:ind w:left="3600" w:hanging="360"/>
      </w:pPr>
    </w:lvl>
    <w:lvl w:ilvl="5" w:tplc="E06069F4">
      <w:start w:val="1"/>
      <w:numFmt w:val="lowerLetter"/>
      <w:lvlText w:val="%6)"/>
      <w:lvlJc w:val="left"/>
      <w:pPr>
        <w:tabs>
          <w:tab w:val="num" w:pos="4500"/>
        </w:tabs>
        <w:ind w:left="4500" w:hanging="360"/>
      </w:pPr>
      <w:rPr>
        <w:rFonts w:ascii="Calibri" w:eastAsia="Times New Roman" w:hAnsi="Calibri" w:cs="Times New Roman" w:hint="default"/>
        <w:b w:val="0"/>
        <w:strike w:val="0"/>
        <w:color w:val="auto"/>
        <w:sz w:val="21"/>
        <w:szCs w:val="21"/>
      </w:rPr>
    </w:lvl>
    <w:lvl w:ilvl="6" w:tplc="8A3474A2">
      <w:start w:val="1"/>
      <w:numFmt w:val="decimal"/>
      <w:lvlText w:val="%7."/>
      <w:lvlJc w:val="left"/>
      <w:pPr>
        <w:tabs>
          <w:tab w:val="num" w:pos="5040"/>
        </w:tabs>
        <w:ind w:left="5040" w:hanging="360"/>
      </w:pPr>
      <w:rPr>
        <w:color w:val="auto"/>
      </w:rPr>
    </w:lvl>
    <w:lvl w:ilvl="7" w:tplc="254655EA">
      <w:start w:val="7"/>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4" w15:restartNumberingAfterBreak="0">
    <w:nsid w:val="10036D14"/>
    <w:multiLevelType w:val="hybridMultilevel"/>
    <w:tmpl w:val="46047430"/>
    <w:lvl w:ilvl="0" w:tplc="BEB24E8C">
      <w:start w:val="1"/>
      <w:numFmt w:val="lowerLetter"/>
      <w:lvlText w:val="%1)"/>
      <w:lvlJc w:val="left"/>
      <w:pPr>
        <w:ind w:left="1080" w:hanging="360"/>
      </w:pPr>
      <w:rPr>
        <w:rFonts w:ascii="Calibri" w:eastAsia="Times New Roman" w:hAnsi="Calibri" w:cs="Calibr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4E844B2"/>
    <w:multiLevelType w:val="hybridMultilevel"/>
    <w:tmpl w:val="45D8DC08"/>
    <w:lvl w:ilvl="0" w:tplc="04150017">
      <w:start w:val="1"/>
      <w:numFmt w:val="lowerLetter"/>
      <w:lvlText w:val="%1)"/>
      <w:lvlJc w:val="left"/>
      <w:pPr>
        <w:ind w:left="1429" w:hanging="360"/>
      </w:pPr>
    </w:lvl>
    <w:lvl w:ilvl="1" w:tplc="A70C1554">
      <w:start w:val="1"/>
      <w:numFmt w:val="decimal"/>
      <w:lvlText w:val="%2)"/>
      <w:lvlJc w:val="left"/>
      <w:pPr>
        <w:ind w:left="2149" w:hanging="360"/>
      </w:pPr>
      <w:rPr>
        <w:rFonts w:asciiTheme="minorHAnsi" w:eastAsia="Times New Roman" w:hAnsiTheme="minorHAnsi" w:cstheme="minorHAnsi"/>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C1BF7"/>
    <w:multiLevelType w:val="hybridMultilevel"/>
    <w:tmpl w:val="CE30A474"/>
    <w:lvl w:ilvl="0" w:tplc="04150017">
      <w:start w:val="1"/>
      <w:numFmt w:val="lowerLetter"/>
      <w:lvlText w:val="%1)"/>
      <w:lvlJc w:val="left"/>
      <w:pPr>
        <w:ind w:left="1571" w:hanging="360"/>
      </w:pPr>
    </w:lvl>
    <w:lvl w:ilvl="1" w:tplc="72604604">
      <w:start w:val="1"/>
      <w:numFmt w:val="decimal"/>
      <w:lvlText w:val="%2)"/>
      <w:lvlJc w:val="left"/>
      <w:pPr>
        <w:ind w:left="2291" w:hanging="360"/>
      </w:pPr>
      <w:rPr>
        <w:rFonts w:asciiTheme="minorHAnsi" w:eastAsia="Times New Roman" w:hAnsiTheme="minorHAnsi" w:cstheme="minorHAnsi"/>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686AC2"/>
    <w:multiLevelType w:val="hybridMultilevel"/>
    <w:tmpl w:val="F9363E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Calibri" w:eastAsia="Times New Roman" w:hAnsi="Calibri" w:cs="Calibri"/>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2CCC3EF8"/>
    <w:multiLevelType w:val="multilevel"/>
    <w:tmpl w:val="E936665C"/>
    <w:lvl w:ilvl="0">
      <w:start w:val="4"/>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heme="minorHAnsi"/>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339F2402"/>
    <w:multiLevelType w:val="multilevel"/>
    <w:tmpl w:val="31AE561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2D08C1"/>
    <w:multiLevelType w:val="hybridMultilevel"/>
    <w:tmpl w:val="FD182EC8"/>
    <w:lvl w:ilvl="0" w:tplc="B470AF4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8214E77"/>
    <w:multiLevelType w:val="hybridMultilevel"/>
    <w:tmpl w:val="8ACAE5D0"/>
    <w:lvl w:ilvl="0" w:tplc="FA5412EE">
      <w:start w:val="1"/>
      <w:numFmt w:val="decimal"/>
      <w:lvlText w:val="%1)"/>
      <w:lvlJc w:val="left"/>
      <w:pPr>
        <w:ind w:left="786" w:hanging="360"/>
      </w:pPr>
      <w:rPr>
        <w:rFonts w:cs="Arial"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A5D1B3A"/>
    <w:multiLevelType w:val="hybridMultilevel"/>
    <w:tmpl w:val="86C47D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29"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D90D2B"/>
    <w:multiLevelType w:val="hybridMultilevel"/>
    <w:tmpl w:val="FA3A4A72"/>
    <w:lvl w:ilvl="0" w:tplc="7DD4B9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A3582A"/>
    <w:multiLevelType w:val="hybridMultilevel"/>
    <w:tmpl w:val="F7065E4E"/>
    <w:lvl w:ilvl="0" w:tplc="F03257F6">
      <w:start w:val="1"/>
      <w:numFmt w:val="lowerLetter"/>
      <w:lvlText w:val="%1)"/>
      <w:lvlJc w:val="left"/>
      <w:pPr>
        <w:ind w:left="1494" w:hanging="360"/>
      </w:pPr>
      <w:rPr>
        <w:rFonts w:hint="default"/>
      </w:rPr>
    </w:lvl>
    <w:lvl w:ilvl="1" w:tplc="3940D6F0">
      <w:start w:val="1"/>
      <w:numFmt w:val="decimal"/>
      <w:lvlText w:val="%2)"/>
      <w:lvlJc w:val="left"/>
      <w:pPr>
        <w:ind w:left="2214" w:hanging="360"/>
      </w:pPr>
      <w:rPr>
        <w:rFonts w:ascii="Calibri" w:eastAsia="Times New Roman" w:hAnsi="Calibri" w:cs="Calibri"/>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4FCF0095"/>
    <w:multiLevelType w:val="multilevel"/>
    <w:tmpl w:val="17C8D51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i w:val="0"/>
        <w:iCs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4"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597B0778"/>
    <w:multiLevelType w:val="hybridMultilevel"/>
    <w:tmpl w:val="A4B431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3"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6"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7"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8"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9"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0" w15:restartNumberingAfterBreak="0">
    <w:nsid w:val="71A6457C"/>
    <w:multiLevelType w:val="hybridMultilevel"/>
    <w:tmpl w:val="E7C0750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1"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2"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3"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1215198365">
    <w:abstractNumId w:val="48"/>
  </w:num>
  <w:num w:numId="2" w16cid:durableId="212273763">
    <w:abstractNumId w:val="49"/>
  </w:num>
  <w:num w:numId="3" w16cid:durableId="681395815">
    <w:abstractNumId w:val="47"/>
  </w:num>
  <w:num w:numId="4" w16cid:durableId="797603053">
    <w:abstractNumId w:val="45"/>
  </w:num>
  <w:num w:numId="5" w16cid:durableId="1958439057">
    <w:abstractNumId w:val="40"/>
  </w:num>
  <w:num w:numId="6" w16cid:durableId="1514804655">
    <w:abstractNumId w:val="51"/>
  </w:num>
  <w:num w:numId="7" w16cid:durableId="175467735">
    <w:abstractNumId w:val="46"/>
  </w:num>
  <w:num w:numId="8" w16cid:durableId="809176874">
    <w:abstractNumId w:val="38"/>
    <w:lvlOverride w:ilvl="0">
      <w:startOverride w:val="1"/>
    </w:lvlOverride>
  </w:num>
  <w:num w:numId="9" w16cid:durableId="59139229">
    <w:abstractNumId w:val="25"/>
    <w:lvlOverride w:ilvl="0">
      <w:startOverride w:val="1"/>
    </w:lvlOverride>
  </w:num>
  <w:num w:numId="10" w16cid:durableId="517083875">
    <w:abstractNumId w:val="10"/>
  </w:num>
  <w:num w:numId="11" w16cid:durableId="799033333">
    <w:abstractNumId w:val="13"/>
  </w:num>
  <w:num w:numId="12" w16cid:durableId="1035304574">
    <w:abstractNumId w:val="7"/>
  </w:num>
  <w:num w:numId="13" w16cid:durableId="62683368">
    <w:abstractNumId w:val="36"/>
  </w:num>
  <w:num w:numId="14" w16cid:durableId="613486962">
    <w:abstractNumId w:val="35"/>
  </w:num>
  <w:num w:numId="15" w16cid:durableId="16346917">
    <w:abstractNumId w:val="28"/>
  </w:num>
  <w:num w:numId="16" w16cid:durableId="1034161444">
    <w:abstractNumId w:val="12"/>
  </w:num>
  <w:num w:numId="17" w16cid:durableId="1544749501">
    <w:abstractNumId w:val="39"/>
  </w:num>
  <w:num w:numId="18" w16cid:durableId="1390957550">
    <w:abstractNumId w:val="20"/>
  </w:num>
  <w:num w:numId="19" w16cid:durableId="434442704">
    <w:abstractNumId w:val="43"/>
  </w:num>
  <w:num w:numId="20" w16cid:durableId="2102943560">
    <w:abstractNumId w:val="23"/>
  </w:num>
  <w:num w:numId="21" w16cid:durableId="219949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2370837">
    <w:abstractNumId w:val="3"/>
  </w:num>
  <w:num w:numId="23" w16cid:durableId="9362549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2140933">
    <w:abstractNumId w:val="34"/>
  </w:num>
  <w:num w:numId="25" w16cid:durableId="945692818">
    <w:abstractNumId w:val="22"/>
  </w:num>
  <w:num w:numId="26" w16cid:durableId="890503435">
    <w:abstractNumId w:val="18"/>
  </w:num>
  <w:num w:numId="27" w16cid:durableId="1130515860">
    <w:abstractNumId w:val="0"/>
  </w:num>
  <w:num w:numId="28" w16cid:durableId="2116634901">
    <w:abstractNumId w:val="30"/>
  </w:num>
  <w:num w:numId="29" w16cid:durableId="1839340752">
    <w:abstractNumId w:val="21"/>
  </w:num>
  <w:num w:numId="30" w16cid:durableId="326981155">
    <w:abstractNumId w:val="42"/>
  </w:num>
  <w:num w:numId="31" w16cid:durableId="1380712932">
    <w:abstractNumId w:val="14"/>
  </w:num>
  <w:num w:numId="32" w16cid:durableId="890339252">
    <w:abstractNumId w:val="2"/>
  </w:num>
  <w:num w:numId="33" w16cid:durableId="2102871376">
    <w:abstractNumId w:val="44"/>
  </w:num>
  <w:num w:numId="34" w16cid:durableId="1348480799">
    <w:abstractNumId w:val="29"/>
  </w:num>
  <w:num w:numId="35" w16cid:durableId="1809856143">
    <w:abstractNumId w:val="19"/>
  </w:num>
  <w:num w:numId="36" w16cid:durableId="628173150">
    <w:abstractNumId w:val="41"/>
  </w:num>
  <w:num w:numId="37" w16cid:durableId="784008408">
    <w:abstractNumId w:val="16"/>
  </w:num>
  <w:num w:numId="38" w16cid:durableId="204173143">
    <w:abstractNumId w:val="5"/>
  </w:num>
  <w:num w:numId="39" w16cid:durableId="763262000">
    <w:abstractNumId w:val="17"/>
  </w:num>
  <w:num w:numId="40" w16cid:durableId="756251636">
    <w:abstractNumId w:val="26"/>
  </w:num>
  <w:num w:numId="41" w16cid:durableId="298463793">
    <w:abstractNumId w:val="33"/>
  </w:num>
  <w:num w:numId="42" w16cid:durableId="767775119">
    <w:abstractNumId w:val="53"/>
  </w:num>
  <w:num w:numId="43" w16cid:durableId="387192119">
    <w:abstractNumId w:val="27"/>
  </w:num>
  <w:num w:numId="44" w16cid:durableId="28184993">
    <w:abstractNumId w:val="50"/>
  </w:num>
  <w:num w:numId="45" w16cid:durableId="109592341">
    <w:abstractNumId w:val="37"/>
  </w:num>
  <w:num w:numId="46" w16cid:durableId="2095734461">
    <w:abstractNumId w:val="31"/>
  </w:num>
  <w:num w:numId="47" w16cid:durableId="2038694072">
    <w:abstractNumId w:val="4"/>
  </w:num>
  <w:num w:numId="48" w16cid:durableId="1319726355">
    <w:abstractNumId w:val="24"/>
  </w:num>
  <w:num w:numId="49" w16cid:durableId="15619019">
    <w:abstractNumId w:val="6"/>
  </w:num>
  <w:num w:numId="50" w16cid:durableId="1737630098">
    <w:abstractNumId w:val="8"/>
  </w:num>
  <w:num w:numId="51" w16cid:durableId="1032026451">
    <w:abstractNumId w:val="1"/>
  </w:num>
  <w:num w:numId="52" w16cid:durableId="1537814486">
    <w:abstractNumId w:val="11"/>
  </w:num>
  <w:num w:numId="53" w16cid:durableId="82145402">
    <w:abstractNumId w:val="32"/>
  </w:num>
  <w:num w:numId="54" w16cid:durableId="1088308302">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E7"/>
    <w:rsid w:val="00000CD8"/>
    <w:rsid w:val="000016B1"/>
    <w:rsid w:val="000016FA"/>
    <w:rsid w:val="00001D69"/>
    <w:rsid w:val="00001D7D"/>
    <w:rsid w:val="00001F51"/>
    <w:rsid w:val="00001F62"/>
    <w:rsid w:val="00001FFE"/>
    <w:rsid w:val="000020F8"/>
    <w:rsid w:val="00002292"/>
    <w:rsid w:val="000026D7"/>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21BB"/>
    <w:rsid w:val="00013B40"/>
    <w:rsid w:val="0001476C"/>
    <w:rsid w:val="000155BC"/>
    <w:rsid w:val="000159D3"/>
    <w:rsid w:val="00015E68"/>
    <w:rsid w:val="000169D3"/>
    <w:rsid w:val="000174FB"/>
    <w:rsid w:val="00020478"/>
    <w:rsid w:val="000206D7"/>
    <w:rsid w:val="0002099C"/>
    <w:rsid w:val="00021812"/>
    <w:rsid w:val="00022416"/>
    <w:rsid w:val="00022E46"/>
    <w:rsid w:val="00022F93"/>
    <w:rsid w:val="00023316"/>
    <w:rsid w:val="00023A32"/>
    <w:rsid w:val="000243A1"/>
    <w:rsid w:val="0002448F"/>
    <w:rsid w:val="00024A3F"/>
    <w:rsid w:val="00024C5C"/>
    <w:rsid w:val="00024E64"/>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469A"/>
    <w:rsid w:val="000448C6"/>
    <w:rsid w:val="00045084"/>
    <w:rsid w:val="00045236"/>
    <w:rsid w:val="000453BB"/>
    <w:rsid w:val="00045A86"/>
    <w:rsid w:val="00045D04"/>
    <w:rsid w:val="00045EF2"/>
    <w:rsid w:val="000464D9"/>
    <w:rsid w:val="00046E4C"/>
    <w:rsid w:val="000472A2"/>
    <w:rsid w:val="000479D8"/>
    <w:rsid w:val="00047FBA"/>
    <w:rsid w:val="0005011B"/>
    <w:rsid w:val="00050A45"/>
    <w:rsid w:val="00050FED"/>
    <w:rsid w:val="00051DE6"/>
    <w:rsid w:val="00051EBA"/>
    <w:rsid w:val="00051FEB"/>
    <w:rsid w:val="00052A71"/>
    <w:rsid w:val="00052AA9"/>
    <w:rsid w:val="00052E28"/>
    <w:rsid w:val="0005325E"/>
    <w:rsid w:val="00053A2F"/>
    <w:rsid w:val="00053EC8"/>
    <w:rsid w:val="00053F35"/>
    <w:rsid w:val="00054383"/>
    <w:rsid w:val="00054464"/>
    <w:rsid w:val="0005451B"/>
    <w:rsid w:val="00057936"/>
    <w:rsid w:val="000579DA"/>
    <w:rsid w:val="00057DF8"/>
    <w:rsid w:val="000602D5"/>
    <w:rsid w:val="0006049A"/>
    <w:rsid w:val="00060D03"/>
    <w:rsid w:val="000622E9"/>
    <w:rsid w:val="000632B8"/>
    <w:rsid w:val="000636FF"/>
    <w:rsid w:val="000637B7"/>
    <w:rsid w:val="00063BD5"/>
    <w:rsid w:val="00064020"/>
    <w:rsid w:val="00064C4C"/>
    <w:rsid w:val="000669D1"/>
    <w:rsid w:val="00066C67"/>
    <w:rsid w:val="00067901"/>
    <w:rsid w:val="00067E27"/>
    <w:rsid w:val="000703DE"/>
    <w:rsid w:val="000703ED"/>
    <w:rsid w:val="00070CA0"/>
    <w:rsid w:val="00071795"/>
    <w:rsid w:val="00071A18"/>
    <w:rsid w:val="00071ADD"/>
    <w:rsid w:val="00071F29"/>
    <w:rsid w:val="00072BDB"/>
    <w:rsid w:val="00072D49"/>
    <w:rsid w:val="00073492"/>
    <w:rsid w:val="000745C0"/>
    <w:rsid w:val="00074614"/>
    <w:rsid w:val="00074EEA"/>
    <w:rsid w:val="00074FEC"/>
    <w:rsid w:val="00075418"/>
    <w:rsid w:val="000758EB"/>
    <w:rsid w:val="00076164"/>
    <w:rsid w:val="00076A19"/>
    <w:rsid w:val="00076ECC"/>
    <w:rsid w:val="00076F43"/>
    <w:rsid w:val="00080097"/>
    <w:rsid w:val="00080584"/>
    <w:rsid w:val="00080E73"/>
    <w:rsid w:val="00081E88"/>
    <w:rsid w:val="00081F38"/>
    <w:rsid w:val="0008204D"/>
    <w:rsid w:val="00082AD3"/>
    <w:rsid w:val="00083328"/>
    <w:rsid w:val="00083564"/>
    <w:rsid w:val="000836E4"/>
    <w:rsid w:val="00083D96"/>
    <w:rsid w:val="00084135"/>
    <w:rsid w:val="0008414F"/>
    <w:rsid w:val="0008496E"/>
    <w:rsid w:val="00085514"/>
    <w:rsid w:val="00085A59"/>
    <w:rsid w:val="0008618A"/>
    <w:rsid w:val="000866F7"/>
    <w:rsid w:val="00086CE2"/>
    <w:rsid w:val="00087210"/>
    <w:rsid w:val="00087AE2"/>
    <w:rsid w:val="00090D99"/>
    <w:rsid w:val="000919FF"/>
    <w:rsid w:val="0009240D"/>
    <w:rsid w:val="00092B46"/>
    <w:rsid w:val="00093512"/>
    <w:rsid w:val="000935E2"/>
    <w:rsid w:val="000937E2"/>
    <w:rsid w:val="000939B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2238"/>
    <w:rsid w:val="000A279A"/>
    <w:rsid w:val="000A2963"/>
    <w:rsid w:val="000A2BCC"/>
    <w:rsid w:val="000A3794"/>
    <w:rsid w:val="000A429E"/>
    <w:rsid w:val="000A42B4"/>
    <w:rsid w:val="000A46AA"/>
    <w:rsid w:val="000A50A1"/>
    <w:rsid w:val="000A5F75"/>
    <w:rsid w:val="000A6C47"/>
    <w:rsid w:val="000A708D"/>
    <w:rsid w:val="000A75A5"/>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9DF"/>
    <w:rsid w:val="000B7A84"/>
    <w:rsid w:val="000C00D4"/>
    <w:rsid w:val="000C1535"/>
    <w:rsid w:val="000C228E"/>
    <w:rsid w:val="000C25F6"/>
    <w:rsid w:val="000C26FC"/>
    <w:rsid w:val="000C2792"/>
    <w:rsid w:val="000C27E4"/>
    <w:rsid w:val="000C2EDE"/>
    <w:rsid w:val="000C2F32"/>
    <w:rsid w:val="000C3911"/>
    <w:rsid w:val="000C3EA7"/>
    <w:rsid w:val="000C42D2"/>
    <w:rsid w:val="000C4775"/>
    <w:rsid w:val="000C4C47"/>
    <w:rsid w:val="000C4E7A"/>
    <w:rsid w:val="000C5BBC"/>
    <w:rsid w:val="000C62D1"/>
    <w:rsid w:val="000C6820"/>
    <w:rsid w:val="000C68AD"/>
    <w:rsid w:val="000C68BF"/>
    <w:rsid w:val="000C69C6"/>
    <w:rsid w:val="000C6C1F"/>
    <w:rsid w:val="000C7510"/>
    <w:rsid w:val="000C762E"/>
    <w:rsid w:val="000D0B35"/>
    <w:rsid w:val="000D1077"/>
    <w:rsid w:val="000D14E6"/>
    <w:rsid w:val="000D18F6"/>
    <w:rsid w:val="000D221C"/>
    <w:rsid w:val="000D2940"/>
    <w:rsid w:val="000D2C98"/>
    <w:rsid w:val="000D301B"/>
    <w:rsid w:val="000D313A"/>
    <w:rsid w:val="000D3797"/>
    <w:rsid w:val="000D3B2F"/>
    <w:rsid w:val="000D3B79"/>
    <w:rsid w:val="000D3EC9"/>
    <w:rsid w:val="000D5186"/>
    <w:rsid w:val="000D51C1"/>
    <w:rsid w:val="000D5BD0"/>
    <w:rsid w:val="000D7075"/>
    <w:rsid w:val="000D7722"/>
    <w:rsid w:val="000E09A8"/>
    <w:rsid w:val="000E1A36"/>
    <w:rsid w:val="000E1DE1"/>
    <w:rsid w:val="000E1F83"/>
    <w:rsid w:val="000E24A0"/>
    <w:rsid w:val="000E25AF"/>
    <w:rsid w:val="000E26E8"/>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FCB"/>
    <w:rsid w:val="00100186"/>
    <w:rsid w:val="0010034A"/>
    <w:rsid w:val="00100694"/>
    <w:rsid w:val="00101D66"/>
    <w:rsid w:val="0010252B"/>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B95"/>
    <w:rsid w:val="001250F0"/>
    <w:rsid w:val="00125D7C"/>
    <w:rsid w:val="001272AC"/>
    <w:rsid w:val="0013067E"/>
    <w:rsid w:val="00130EAC"/>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40095"/>
    <w:rsid w:val="00140244"/>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D5F"/>
    <w:rsid w:val="00147143"/>
    <w:rsid w:val="0014744A"/>
    <w:rsid w:val="00147923"/>
    <w:rsid w:val="00151502"/>
    <w:rsid w:val="0015195F"/>
    <w:rsid w:val="001523F8"/>
    <w:rsid w:val="00152B8D"/>
    <w:rsid w:val="00152D63"/>
    <w:rsid w:val="00153087"/>
    <w:rsid w:val="00153120"/>
    <w:rsid w:val="00153783"/>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13"/>
    <w:rsid w:val="0016073A"/>
    <w:rsid w:val="00160E02"/>
    <w:rsid w:val="00160F95"/>
    <w:rsid w:val="00161747"/>
    <w:rsid w:val="00161791"/>
    <w:rsid w:val="00161AFD"/>
    <w:rsid w:val="00161B8F"/>
    <w:rsid w:val="00161C8F"/>
    <w:rsid w:val="0016229E"/>
    <w:rsid w:val="00162F1A"/>
    <w:rsid w:val="00163302"/>
    <w:rsid w:val="0016356C"/>
    <w:rsid w:val="00163809"/>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525C"/>
    <w:rsid w:val="0018604B"/>
    <w:rsid w:val="00186972"/>
    <w:rsid w:val="00186C31"/>
    <w:rsid w:val="00186C86"/>
    <w:rsid w:val="00186D34"/>
    <w:rsid w:val="00186E5F"/>
    <w:rsid w:val="00187068"/>
    <w:rsid w:val="0018714A"/>
    <w:rsid w:val="001872E1"/>
    <w:rsid w:val="00187D1E"/>
    <w:rsid w:val="0019046B"/>
    <w:rsid w:val="0019071B"/>
    <w:rsid w:val="0019153F"/>
    <w:rsid w:val="00191AFA"/>
    <w:rsid w:val="00192D78"/>
    <w:rsid w:val="001944AA"/>
    <w:rsid w:val="0019520A"/>
    <w:rsid w:val="0019587E"/>
    <w:rsid w:val="00195A1A"/>
    <w:rsid w:val="001965E5"/>
    <w:rsid w:val="00197602"/>
    <w:rsid w:val="00197B1C"/>
    <w:rsid w:val="00197D52"/>
    <w:rsid w:val="00197D7D"/>
    <w:rsid w:val="001A0701"/>
    <w:rsid w:val="001A0A71"/>
    <w:rsid w:val="001A0F4B"/>
    <w:rsid w:val="001A127E"/>
    <w:rsid w:val="001A1345"/>
    <w:rsid w:val="001A1D52"/>
    <w:rsid w:val="001A2058"/>
    <w:rsid w:val="001A2E2C"/>
    <w:rsid w:val="001A3074"/>
    <w:rsid w:val="001A3510"/>
    <w:rsid w:val="001A3799"/>
    <w:rsid w:val="001A4181"/>
    <w:rsid w:val="001A4CC3"/>
    <w:rsid w:val="001A4E8E"/>
    <w:rsid w:val="001A4FD8"/>
    <w:rsid w:val="001A572B"/>
    <w:rsid w:val="001A5F66"/>
    <w:rsid w:val="001A6128"/>
    <w:rsid w:val="001A7062"/>
    <w:rsid w:val="001A7DAC"/>
    <w:rsid w:val="001B0648"/>
    <w:rsid w:val="001B0A0A"/>
    <w:rsid w:val="001B113E"/>
    <w:rsid w:val="001B12B2"/>
    <w:rsid w:val="001B1A28"/>
    <w:rsid w:val="001B1DA9"/>
    <w:rsid w:val="001B1E1A"/>
    <w:rsid w:val="001B1F72"/>
    <w:rsid w:val="001B214B"/>
    <w:rsid w:val="001B2D62"/>
    <w:rsid w:val="001B2E37"/>
    <w:rsid w:val="001B38DD"/>
    <w:rsid w:val="001B3BA9"/>
    <w:rsid w:val="001B3DA6"/>
    <w:rsid w:val="001B4281"/>
    <w:rsid w:val="001B43AE"/>
    <w:rsid w:val="001B46A9"/>
    <w:rsid w:val="001B4A1A"/>
    <w:rsid w:val="001B4E6E"/>
    <w:rsid w:val="001B506E"/>
    <w:rsid w:val="001B5692"/>
    <w:rsid w:val="001B5D36"/>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3717"/>
    <w:rsid w:val="001D4709"/>
    <w:rsid w:val="001D4941"/>
    <w:rsid w:val="001D4D33"/>
    <w:rsid w:val="001D56F5"/>
    <w:rsid w:val="001D63A5"/>
    <w:rsid w:val="001D6454"/>
    <w:rsid w:val="001D7091"/>
    <w:rsid w:val="001D7694"/>
    <w:rsid w:val="001E01F8"/>
    <w:rsid w:val="001E065F"/>
    <w:rsid w:val="001E0B62"/>
    <w:rsid w:val="001E0F59"/>
    <w:rsid w:val="001E1222"/>
    <w:rsid w:val="001E1F6F"/>
    <w:rsid w:val="001E2242"/>
    <w:rsid w:val="001E2961"/>
    <w:rsid w:val="001E39F5"/>
    <w:rsid w:val="001E3AB5"/>
    <w:rsid w:val="001E4181"/>
    <w:rsid w:val="001E478E"/>
    <w:rsid w:val="001E5158"/>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4478"/>
    <w:rsid w:val="001F4832"/>
    <w:rsid w:val="001F56ED"/>
    <w:rsid w:val="001F60DA"/>
    <w:rsid w:val="001F7543"/>
    <w:rsid w:val="002002AF"/>
    <w:rsid w:val="00200E60"/>
    <w:rsid w:val="0020113B"/>
    <w:rsid w:val="00201AE0"/>
    <w:rsid w:val="00201BCB"/>
    <w:rsid w:val="00202441"/>
    <w:rsid w:val="002024AC"/>
    <w:rsid w:val="00202D21"/>
    <w:rsid w:val="00202F3C"/>
    <w:rsid w:val="0020336F"/>
    <w:rsid w:val="00203C22"/>
    <w:rsid w:val="00203EF5"/>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00B"/>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4D90"/>
    <w:rsid w:val="002166F1"/>
    <w:rsid w:val="002169B0"/>
    <w:rsid w:val="00216A68"/>
    <w:rsid w:val="00216E51"/>
    <w:rsid w:val="00216EB0"/>
    <w:rsid w:val="002170E0"/>
    <w:rsid w:val="0021783F"/>
    <w:rsid w:val="002209E6"/>
    <w:rsid w:val="00221025"/>
    <w:rsid w:val="00222900"/>
    <w:rsid w:val="00222EE5"/>
    <w:rsid w:val="00223DC2"/>
    <w:rsid w:val="00223EC9"/>
    <w:rsid w:val="002243E1"/>
    <w:rsid w:val="002252B5"/>
    <w:rsid w:val="002253AE"/>
    <w:rsid w:val="00225417"/>
    <w:rsid w:val="002257E2"/>
    <w:rsid w:val="0022598A"/>
    <w:rsid w:val="002259BC"/>
    <w:rsid w:val="00225D05"/>
    <w:rsid w:val="00226455"/>
    <w:rsid w:val="00226A49"/>
    <w:rsid w:val="002272DD"/>
    <w:rsid w:val="002274DA"/>
    <w:rsid w:val="0022772E"/>
    <w:rsid w:val="00227BBF"/>
    <w:rsid w:val="00227DE9"/>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9DF"/>
    <w:rsid w:val="00235B47"/>
    <w:rsid w:val="00235CEF"/>
    <w:rsid w:val="002366FC"/>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5BE1"/>
    <w:rsid w:val="00246278"/>
    <w:rsid w:val="00246EFC"/>
    <w:rsid w:val="002474F3"/>
    <w:rsid w:val="00247A22"/>
    <w:rsid w:val="00247F8C"/>
    <w:rsid w:val="0025016F"/>
    <w:rsid w:val="00250357"/>
    <w:rsid w:val="00250802"/>
    <w:rsid w:val="00250E33"/>
    <w:rsid w:val="002511B4"/>
    <w:rsid w:val="00251C0E"/>
    <w:rsid w:val="002526B1"/>
    <w:rsid w:val="002528BE"/>
    <w:rsid w:val="00252B2C"/>
    <w:rsid w:val="002536F3"/>
    <w:rsid w:val="00253951"/>
    <w:rsid w:val="002544D7"/>
    <w:rsid w:val="00254BBE"/>
    <w:rsid w:val="002550C1"/>
    <w:rsid w:val="002561B6"/>
    <w:rsid w:val="0025704E"/>
    <w:rsid w:val="00257571"/>
    <w:rsid w:val="0025770E"/>
    <w:rsid w:val="00257A7C"/>
    <w:rsid w:val="00260812"/>
    <w:rsid w:val="00260A51"/>
    <w:rsid w:val="00260F84"/>
    <w:rsid w:val="0026122B"/>
    <w:rsid w:val="00262243"/>
    <w:rsid w:val="002623C5"/>
    <w:rsid w:val="002626D4"/>
    <w:rsid w:val="002626DA"/>
    <w:rsid w:val="0026386C"/>
    <w:rsid w:val="00263EE0"/>
    <w:rsid w:val="00264F52"/>
    <w:rsid w:val="002657AA"/>
    <w:rsid w:val="00265A5D"/>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2BD2"/>
    <w:rsid w:val="00273055"/>
    <w:rsid w:val="00273061"/>
    <w:rsid w:val="00273420"/>
    <w:rsid w:val="0027364E"/>
    <w:rsid w:val="002743E0"/>
    <w:rsid w:val="0027477B"/>
    <w:rsid w:val="002747FD"/>
    <w:rsid w:val="00274992"/>
    <w:rsid w:val="00274B65"/>
    <w:rsid w:val="00275058"/>
    <w:rsid w:val="00275847"/>
    <w:rsid w:val="002759A4"/>
    <w:rsid w:val="002762B6"/>
    <w:rsid w:val="00276F23"/>
    <w:rsid w:val="00277AC7"/>
    <w:rsid w:val="00280A43"/>
    <w:rsid w:val="00280F8B"/>
    <w:rsid w:val="00280FC0"/>
    <w:rsid w:val="00281671"/>
    <w:rsid w:val="00281B18"/>
    <w:rsid w:val="00281CEB"/>
    <w:rsid w:val="00282063"/>
    <w:rsid w:val="002823FC"/>
    <w:rsid w:val="002836B9"/>
    <w:rsid w:val="002837E5"/>
    <w:rsid w:val="00283A42"/>
    <w:rsid w:val="0028553B"/>
    <w:rsid w:val="00285B46"/>
    <w:rsid w:val="002862BF"/>
    <w:rsid w:val="00286566"/>
    <w:rsid w:val="0028658D"/>
    <w:rsid w:val="0028674F"/>
    <w:rsid w:val="00286C04"/>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4D4"/>
    <w:rsid w:val="002A7A78"/>
    <w:rsid w:val="002A7C8B"/>
    <w:rsid w:val="002B1552"/>
    <w:rsid w:val="002B2C29"/>
    <w:rsid w:val="002B31D8"/>
    <w:rsid w:val="002B360C"/>
    <w:rsid w:val="002B408C"/>
    <w:rsid w:val="002B477E"/>
    <w:rsid w:val="002B49EC"/>
    <w:rsid w:val="002B5200"/>
    <w:rsid w:val="002B571D"/>
    <w:rsid w:val="002B5C66"/>
    <w:rsid w:val="002B5CC7"/>
    <w:rsid w:val="002B644D"/>
    <w:rsid w:val="002B6CE5"/>
    <w:rsid w:val="002B6EAA"/>
    <w:rsid w:val="002B703B"/>
    <w:rsid w:val="002B72D7"/>
    <w:rsid w:val="002B7CAD"/>
    <w:rsid w:val="002C0AFD"/>
    <w:rsid w:val="002C0EC4"/>
    <w:rsid w:val="002C1223"/>
    <w:rsid w:val="002C1EE4"/>
    <w:rsid w:val="002C246E"/>
    <w:rsid w:val="002C256F"/>
    <w:rsid w:val="002C27BA"/>
    <w:rsid w:val="002C2830"/>
    <w:rsid w:val="002C2A9E"/>
    <w:rsid w:val="002C2E32"/>
    <w:rsid w:val="002C2F87"/>
    <w:rsid w:val="002C3303"/>
    <w:rsid w:val="002C39EA"/>
    <w:rsid w:val="002C448C"/>
    <w:rsid w:val="002C4BFD"/>
    <w:rsid w:val="002C51E9"/>
    <w:rsid w:val="002C5286"/>
    <w:rsid w:val="002C595E"/>
    <w:rsid w:val="002C703F"/>
    <w:rsid w:val="002C7DC8"/>
    <w:rsid w:val="002C7F61"/>
    <w:rsid w:val="002D12B2"/>
    <w:rsid w:val="002D2E6E"/>
    <w:rsid w:val="002D30C3"/>
    <w:rsid w:val="002D3322"/>
    <w:rsid w:val="002D3940"/>
    <w:rsid w:val="002D42F4"/>
    <w:rsid w:val="002D4B59"/>
    <w:rsid w:val="002D4BD5"/>
    <w:rsid w:val="002D55F8"/>
    <w:rsid w:val="002D5AB8"/>
    <w:rsid w:val="002D6D75"/>
    <w:rsid w:val="002D6ED4"/>
    <w:rsid w:val="002D75F8"/>
    <w:rsid w:val="002D7B18"/>
    <w:rsid w:val="002E03B0"/>
    <w:rsid w:val="002E0A38"/>
    <w:rsid w:val="002E19C9"/>
    <w:rsid w:val="002E1BF7"/>
    <w:rsid w:val="002E273C"/>
    <w:rsid w:val="002E29AF"/>
    <w:rsid w:val="002E2DD1"/>
    <w:rsid w:val="002E3132"/>
    <w:rsid w:val="002E3CC3"/>
    <w:rsid w:val="002E453D"/>
    <w:rsid w:val="002E4A56"/>
    <w:rsid w:val="002E571D"/>
    <w:rsid w:val="002E5B82"/>
    <w:rsid w:val="002E5E1F"/>
    <w:rsid w:val="002E5F87"/>
    <w:rsid w:val="002E5FC7"/>
    <w:rsid w:val="002E60CF"/>
    <w:rsid w:val="002E6AE4"/>
    <w:rsid w:val="002E715B"/>
    <w:rsid w:val="002E737F"/>
    <w:rsid w:val="002E78EA"/>
    <w:rsid w:val="002E7F34"/>
    <w:rsid w:val="002F0C97"/>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7135"/>
    <w:rsid w:val="002F7924"/>
    <w:rsid w:val="003005FA"/>
    <w:rsid w:val="00300C65"/>
    <w:rsid w:val="003017C6"/>
    <w:rsid w:val="003018FC"/>
    <w:rsid w:val="00301C36"/>
    <w:rsid w:val="00301C51"/>
    <w:rsid w:val="00301F13"/>
    <w:rsid w:val="00301F85"/>
    <w:rsid w:val="003022D9"/>
    <w:rsid w:val="00303768"/>
    <w:rsid w:val="00303E43"/>
    <w:rsid w:val="0030498E"/>
    <w:rsid w:val="0030527F"/>
    <w:rsid w:val="00305FD6"/>
    <w:rsid w:val="003062AA"/>
    <w:rsid w:val="00306A29"/>
    <w:rsid w:val="00306D83"/>
    <w:rsid w:val="003076F9"/>
    <w:rsid w:val="00307C58"/>
    <w:rsid w:val="003100EA"/>
    <w:rsid w:val="0031013B"/>
    <w:rsid w:val="003108A2"/>
    <w:rsid w:val="003113C6"/>
    <w:rsid w:val="0031140E"/>
    <w:rsid w:val="00311714"/>
    <w:rsid w:val="00311725"/>
    <w:rsid w:val="003117E2"/>
    <w:rsid w:val="003124FF"/>
    <w:rsid w:val="003128F8"/>
    <w:rsid w:val="00312DDB"/>
    <w:rsid w:val="00312DFE"/>
    <w:rsid w:val="0031314F"/>
    <w:rsid w:val="00313351"/>
    <w:rsid w:val="00313D82"/>
    <w:rsid w:val="00314902"/>
    <w:rsid w:val="00314C29"/>
    <w:rsid w:val="003157A1"/>
    <w:rsid w:val="003158DE"/>
    <w:rsid w:val="0031594D"/>
    <w:rsid w:val="00315AAE"/>
    <w:rsid w:val="003166C8"/>
    <w:rsid w:val="0032005F"/>
    <w:rsid w:val="0032056B"/>
    <w:rsid w:val="00320D09"/>
    <w:rsid w:val="003217AE"/>
    <w:rsid w:val="00322646"/>
    <w:rsid w:val="00322D0D"/>
    <w:rsid w:val="00323637"/>
    <w:rsid w:val="00323773"/>
    <w:rsid w:val="00323B64"/>
    <w:rsid w:val="00324B45"/>
    <w:rsid w:val="00324FF9"/>
    <w:rsid w:val="00325184"/>
    <w:rsid w:val="003252F5"/>
    <w:rsid w:val="003253FA"/>
    <w:rsid w:val="00325518"/>
    <w:rsid w:val="0032594A"/>
    <w:rsid w:val="00325C51"/>
    <w:rsid w:val="00326630"/>
    <w:rsid w:val="00326AFB"/>
    <w:rsid w:val="00326F6E"/>
    <w:rsid w:val="003272B0"/>
    <w:rsid w:val="003273A6"/>
    <w:rsid w:val="003279B0"/>
    <w:rsid w:val="00327FA2"/>
    <w:rsid w:val="00330CC2"/>
    <w:rsid w:val="003313FC"/>
    <w:rsid w:val="00331960"/>
    <w:rsid w:val="00332A66"/>
    <w:rsid w:val="00333625"/>
    <w:rsid w:val="0033402A"/>
    <w:rsid w:val="00334960"/>
    <w:rsid w:val="00334D4B"/>
    <w:rsid w:val="003360E9"/>
    <w:rsid w:val="003364A4"/>
    <w:rsid w:val="00337D76"/>
    <w:rsid w:val="00337F2B"/>
    <w:rsid w:val="00340999"/>
    <w:rsid w:val="00340DC9"/>
    <w:rsid w:val="00340E5B"/>
    <w:rsid w:val="00341564"/>
    <w:rsid w:val="00341ACD"/>
    <w:rsid w:val="0034350E"/>
    <w:rsid w:val="00343A90"/>
    <w:rsid w:val="00344AF7"/>
    <w:rsid w:val="00344DFC"/>
    <w:rsid w:val="00345132"/>
    <w:rsid w:val="003451B5"/>
    <w:rsid w:val="00346E97"/>
    <w:rsid w:val="00346EDE"/>
    <w:rsid w:val="003473A0"/>
    <w:rsid w:val="003479F3"/>
    <w:rsid w:val="00347B52"/>
    <w:rsid w:val="00350FC5"/>
    <w:rsid w:val="003510A9"/>
    <w:rsid w:val="00351704"/>
    <w:rsid w:val="00351A9D"/>
    <w:rsid w:val="00351E76"/>
    <w:rsid w:val="00352256"/>
    <w:rsid w:val="003522AA"/>
    <w:rsid w:val="00352B4F"/>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51F6"/>
    <w:rsid w:val="003659DC"/>
    <w:rsid w:val="00365E74"/>
    <w:rsid w:val="00366588"/>
    <w:rsid w:val="00366644"/>
    <w:rsid w:val="00366A34"/>
    <w:rsid w:val="00366D38"/>
    <w:rsid w:val="00366D61"/>
    <w:rsid w:val="003674F9"/>
    <w:rsid w:val="003676CD"/>
    <w:rsid w:val="00367AFB"/>
    <w:rsid w:val="00367C34"/>
    <w:rsid w:val="003707D8"/>
    <w:rsid w:val="00370F77"/>
    <w:rsid w:val="00372FFF"/>
    <w:rsid w:val="00373071"/>
    <w:rsid w:val="00373416"/>
    <w:rsid w:val="003739B5"/>
    <w:rsid w:val="003742C0"/>
    <w:rsid w:val="00374477"/>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B3F"/>
    <w:rsid w:val="00382F86"/>
    <w:rsid w:val="00383613"/>
    <w:rsid w:val="00383BED"/>
    <w:rsid w:val="00383EC2"/>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DAB"/>
    <w:rsid w:val="00393062"/>
    <w:rsid w:val="00393165"/>
    <w:rsid w:val="00393370"/>
    <w:rsid w:val="00393521"/>
    <w:rsid w:val="00393DD2"/>
    <w:rsid w:val="0039465F"/>
    <w:rsid w:val="00394D26"/>
    <w:rsid w:val="0039716E"/>
    <w:rsid w:val="003A0970"/>
    <w:rsid w:val="003A1235"/>
    <w:rsid w:val="003A1665"/>
    <w:rsid w:val="003A2586"/>
    <w:rsid w:val="003A2665"/>
    <w:rsid w:val="003A35AE"/>
    <w:rsid w:val="003A3E34"/>
    <w:rsid w:val="003A4546"/>
    <w:rsid w:val="003A483B"/>
    <w:rsid w:val="003A4F48"/>
    <w:rsid w:val="003A53C9"/>
    <w:rsid w:val="003A5A36"/>
    <w:rsid w:val="003A5D70"/>
    <w:rsid w:val="003A5E2C"/>
    <w:rsid w:val="003A6126"/>
    <w:rsid w:val="003A63E1"/>
    <w:rsid w:val="003A6478"/>
    <w:rsid w:val="003A73F1"/>
    <w:rsid w:val="003A75B5"/>
    <w:rsid w:val="003A7725"/>
    <w:rsid w:val="003B094D"/>
    <w:rsid w:val="003B0EDB"/>
    <w:rsid w:val="003B1050"/>
    <w:rsid w:val="003B1434"/>
    <w:rsid w:val="003B190E"/>
    <w:rsid w:val="003B197F"/>
    <w:rsid w:val="003B1989"/>
    <w:rsid w:val="003B1CAB"/>
    <w:rsid w:val="003B1E41"/>
    <w:rsid w:val="003B1FCF"/>
    <w:rsid w:val="003B2344"/>
    <w:rsid w:val="003B3000"/>
    <w:rsid w:val="003B312A"/>
    <w:rsid w:val="003B31CD"/>
    <w:rsid w:val="003B3731"/>
    <w:rsid w:val="003B40CC"/>
    <w:rsid w:val="003B4A5A"/>
    <w:rsid w:val="003B5879"/>
    <w:rsid w:val="003B5B73"/>
    <w:rsid w:val="003B5CA2"/>
    <w:rsid w:val="003B5F3B"/>
    <w:rsid w:val="003B77C3"/>
    <w:rsid w:val="003B78BD"/>
    <w:rsid w:val="003B7CE2"/>
    <w:rsid w:val="003C01E0"/>
    <w:rsid w:val="003C03E4"/>
    <w:rsid w:val="003C07AB"/>
    <w:rsid w:val="003C2CAA"/>
    <w:rsid w:val="003C3099"/>
    <w:rsid w:val="003C3AF6"/>
    <w:rsid w:val="003C42A8"/>
    <w:rsid w:val="003C4657"/>
    <w:rsid w:val="003C51A3"/>
    <w:rsid w:val="003C5735"/>
    <w:rsid w:val="003C57AB"/>
    <w:rsid w:val="003C59BC"/>
    <w:rsid w:val="003C5CB7"/>
    <w:rsid w:val="003C5E9D"/>
    <w:rsid w:val="003C7A2F"/>
    <w:rsid w:val="003D0ABD"/>
    <w:rsid w:val="003D0BEA"/>
    <w:rsid w:val="003D0E73"/>
    <w:rsid w:val="003D1616"/>
    <w:rsid w:val="003D1722"/>
    <w:rsid w:val="003D1920"/>
    <w:rsid w:val="003D208F"/>
    <w:rsid w:val="003D243D"/>
    <w:rsid w:val="003D3A89"/>
    <w:rsid w:val="003D433D"/>
    <w:rsid w:val="003D45F1"/>
    <w:rsid w:val="003D4837"/>
    <w:rsid w:val="003D598E"/>
    <w:rsid w:val="003D600F"/>
    <w:rsid w:val="003D60A8"/>
    <w:rsid w:val="003E0392"/>
    <w:rsid w:val="003E0603"/>
    <w:rsid w:val="003E095E"/>
    <w:rsid w:val="003E0E26"/>
    <w:rsid w:val="003E1D9D"/>
    <w:rsid w:val="003E2A48"/>
    <w:rsid w:val="003E2F22"/>
    <w:rsid w:val="003E32D9"/>
    <w:rsid w:val="003E39FC"/>
    <w:rsid w:val="003E3A69"/>
    <w:rsid w:val="003E4BE8"/>
    <w:rsid w:val="003E5216"/>
    <w:rsid w:val="003E5AE6"/>
    <w:rsid w:val="003E6229"/>
    <w:rsid w:val="003E67AD"/>
    <w:rsid w:val="003E69ED"/>
    <w:rsid w:val="003E6F97"/>
    <w:rsid w:val="003E72B7"/>
    <w:rsid w:val="003E7D40"/>
    <w:rsid w:val="003F0BB6"/>
    <w:rsid w:val="003F0EE0"/>
    <w:rsid w:val="003F10C4"/>
    <w:rsid w:val="003F186A"/>
    <w:rsid w:val="003F1B2C"/>
    <w:rsid w:val="003F1E01"/>
    <w:rsid w:val="003F1F66"/>
    <w:rsid w:val="003F46BB"/>
    <w:rsid w:val="003F4F7A"/>
    <w:rsid w:val="003F50B4"/>
    <w:rsid w:val="003F512D"/>
    <w:rsid w:val="003F5447"/>
    <w:rsid w:val="003F5FD2"/>
    <w:rsid w:val="003F6333"/>
    <w:rsid w:val="003F67D2"/>
    <w:rsid w:val="003F696E"/>
    <w:rsid w:val="003F6C90"/>
    <w:rsid w:val="003F6E8C"/>
    <w:rsid w:val="003F6EFD"/>
    <w:rsid w:val="003F7FA2"/>
    <w:rsid w:val="00400F39"/>
    <w:rsid w:val="004012FF"/>
    <w:rsid w:val="00401361"/>
    <w:rsid w:val="004013ED"/>
    <w:rsid w:val="00401A14"/>
    <w:rsid w:val="00402594"/>
    <w:rsid w:val="00402AB3"/>
    <w:rsid w:val="004035F9"/>
    <w:rsid w:val="0040362D"/>
    <w:rsid w:val="00404611"/>
    <w:rsid w:val="00404C62"/>
    <w:rsid w:val="004053FC"/>
    <w:rsid w:val="00405906"/>
    <w:rsid w:val="00405DFC"/>
    <w:rsid w:val="00406107"/>
    <w:rsid w:val="00406256"/>
    <w:rsid w:val="00406280"/>
    <w:rsid w:val="00406FB0"/>
    <w:rsid w:val="00407250"/>
    <w:rsid w:val="004109C2"/>
    <w:rsid w:val="00410AD9"/>
    <w:rsid w:val="00411F16"/>
    <w:rsid w:val="00412110"/>
    <w:rsid w:val="0041246E"/>
    <w:rsid w:val="00412AC2"/>
    <w:rsid w:val="004137E0"/>
    <w:rsid w:val="0041438B"/>
    <w:rsid w:val="0041452F"/>
    <w:rsid w:val="00414CF8"/>
    <w:rsid w:val="004155CE"/>
    <w:rsid w:val="0041575D"/>
    <w:rsid w:val="00415766"/>
    <w:rsid w:val="00416452"/>
    <w:rsid w:val="00416CB7"/>
    <w:rsid w:val="00416D73"/>
    <w:rsid w:val="004178E2"/>
    <w:rsid w:val="004179EA"/>
    <w:rsid w:val="00417BDB"/>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7360"/>
    <w:rsid w:val="0042758F"/>
    <w:rsid w:val="004277DA"/>
    <w:rsid w:val="00427C14"/>
    <w:rsid w:val="00430279"/>
    <w:rsid w:val="00430B3E"/>
    <w:rsid w:val="004310FB"/>
    <w:rsid w:val="00431E3C"/>
    <w:rsid w:val="0043232D"/>
    <w:rsid w:val="00432C0B"/>
    <w:rsid w:val="00432DC4"/>
    <w:rsid w:val="00433341"/>
    <w:rsid w:val="0043352C"/>
    <w:rsid w:val="0043365A"/>
    <w:rsid w:val="00433848"/>
    <w:rsid w:val="00433A2C"/>
    <w:rsid w:val="00433CF7"/>
    <w:rsid w:val="0043424F"/>
    <w:rsid w:val="004347F5"/>
    <w:rsid w:val="00434F66"/>
    <w:rsid w:val="00434FB1"/>
    <w:rsid w:val="00435163"/>
    <w:rsid w:val="00435399"/>
    <w:rsid w:val="004358A3"/>
    <w:rsid w:val="00435CE7"/>
    <w:rsid w:val="00436021"/>
    <w:rsid w:val="0043674B"/>
    <w:rsid w:val="00436ECB"/>
    <w:rsid w:val="00437092"/>
    <w:rsid w:val="00437CE6"/>
    <w:rsid w:val="00437F4F"/>
    <w:rsid w:val="0044015F"/>
    <w:rsid w:val="004413E3"/>
    <w:rsid w:val="00441A90"/>
    <w:rsid w:val="00442445"/>
    <w:rsid w:val="00442E47"/>
    <w:rsid w:val="00443892"/>
    <w:rsid w:val="00443C41"/>
    <w:rsid w:val="00443EB1"/>
    <w:rsid w:val="00444274"/>
    <w:rsid w:val="00444AD3"/>
    <w:rsid w:val="00444BF3"/>
    <w:rsid w:val="00444C22"/>
    <w:rsid w:val="00445BBD"/>
    <w:rsid w:val="00446153"/>
    <w:rsid w:val="0044617A"/>
    <w:rsid w:val="00446391"/>
    <w:rsid w:val="0044671E"/>
    <w:rsid w:val="00446F03"/>
    <w:rsid w:val="00447240"/>
    <w:rsid w:val="004472E9"/>
    <w:rsid w:val="004475B7"/>
    <w:rsid w:val="0044788A"/>
    <w:rsid w:val="00447905"/>
    <w:rsid w:val="0045012D"/>
    <w:rsid w:val="00450218"/>
    <w:rsid w:val="0045037E"/>
    <w:rsid w:val="0045041C"/>
    <w:rsid w:val="00450558"/>
    <w:rsid w:val="004513AF"/>
    <w:rsid w:val="00451B16"/>
    <w:rsid w:val="004528C8"/>
    <w:rsid w:val="0045316D"/>
    <w:rsid w:val="004533B5"/>
    <w:rsid w:val="00453BAF"/>
    <w:rsid w:val="00455601"/>
    <w:rsid w:val="00455A17"/>
    <w:rsid w:val="00455A1D"/>
    <w:rsid w:val="00455F76"/>
    <w:rsid w:val="00455F7B"/>
    <w:rsid w:val="00461360"/>
    <w:rsid w:val="0046283F"/>
    <w:rsid w:val="00462854"/>
    <w:rsid w:val="004635E4"/>
    <w:rsid w:val="00463ABD"/>
    <w:rsid w:val="00464319"/>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049"/>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5A5"/>
    <w:rsid w:val="004859F6"/>
    <w:rsid w:val="00485B9E"/>
    <w:rsid w:val="00485BFA"/>
    <w:rsid w:val="00485D13"/>
    <w:rsid w:val="0048648D"/>
    <w:rsid w:val="0048649D"/>
    <w:rsid w:val="004864AA"/>
    <w:rsid w:val="00486580"/>
    <w:rsid w:val="004865F3"/>
    <w:rsid w:val="004876A0"/>
    <w:rsid w:val="004905CF"/>
    <w:rsid w:val="00490B12"/>
    <w:rsid w:val="00490B5D"/>
    <w:rsid w:val="00491412"/>
    <w:rsid w:val="004917ED"/>
    <w:rsid w:val="0049208B"/>
    <w:rsid w:val="004931DA"/>
    <w:rsid w:val="004936CC"/>
    <w:rsid w:val="00493730"/>
    <w:rsid w:val="004941AB"/>
    <w:rsid w:val="004953BF"/>
    <w:rsid w:val="004957C0"/>
    <w:rsid w:val="004960A9"/>
    <w:rsid w:val="004960B8"/>
    <w:rsid w:val="00496250"/>
    <w:rsid w:val="00496341"/>
    <w:rsid w:val="0049740E"/>
    <w:rsid w:val="00497412"/>
    <w:rsid w:val="004978F8"/>
    <w:rsid w:val="00497A01"/>
    <w:rsid w:val="00497BAC"/>
    <w:rsid w:val="00497C8F"/>
    <w:rsid w:val="004A05AF"/>
    <w:rsid w:val="004A0752"/>
    <w:rsid w:val="004A0AAA"/>
    <w:rsid w:val="004A0C6F"/>
    <w:rsid w:val="004A0D88"/>
    <w:rsid w:val="004A191F"/>
    <w:rsid w:val="004A1AEF"/>
    <w:rsid w:val="004A2612"/>
    <w:rsid w:val="004A2770"/>
    <w:rsid w:val="004A2853"/>
    <w:rsid w:val="004A290E"/>
    <w:rsid w:val="004A2C87"/>
    <w:rsid w:val="004A3824"/>
    <w:rsid w:val="004A3925"/>
    <w:rsid w:val="004A40B3"/>
    <w:rsid w:val="004A44B6"/>
    <w:rsid w:val="004A5AA2"/>
    <w:rsid w:val="004A6469"/>
    <w:rsid w:val="004A660F"/>
    <w:rsid w:val="004A663E"/>
    <w:rsid w:val="004A6C8A"/>
    <w:rsid w:val="004A6DED"/>
    <w:rsid w:val="004A7496"/>
    <w:rsid w:val="004A766E"/>
    <w:rsid w:val="004A78D9"/>
    <w:rsid w:val="004B16E8"/>
    <w:rsid w:val="004B179B"/>
    <w:rsid w:val="004B19E9"/>
    <w:rsid w:val="004B1AAD"/>
    <w:rsid w:val="004B1B73"/>
    <w:rsid w:val="004B2B48"/>
    <w:rsid w:val="004B2F48"/>
    <w:rsid w:val="004B3C83"/>
    <w:rsid w:val="004B4315"/>
    <w:rsid w:val="004B464E"/>
    <w:rsid w:val="004B4768"/>
    <w:rsid w:val="004B4973"/>
    <w:rsid w:val="004B4DFF"/>
    <w:rsid w:val="004B50DD"/>
    <w:rsid w:val="004B56A7"/>
    <w:rsid w:val="004B5707"/>
    <w:rsid w:val="004B6C69"/>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12E7"/>
    <w:rsid w:val="004D1348"/>
    <w:rsid w:val="004D18C9"/>
    <w:rsid w:val="004D1E7A"/>
    <w:rsid w:val="004D21B9"/>
    <w:rsid w:val="004D2554"/>
    <w:rsid w:val="004D280C"/>
    <w:rsid w:val="004D2853"/>
    <w:rsid w:val="004D3CDB"/>
    <w:rsid w:val="004D4BC3"/>
    <w:rsid w:val="004D4D03"/>
    <w:rsid w:val="004D4EA5"/>
    <w:rsid w:val="004D6440"/>
    <w:rsid w:val="004D6DFE"/>
    <w:rsid w:val="004D6F19"/>
    <w:rsid w:val="004D717B"/>
    <w:rsid w:val="004D7265"/>
    <w:rsid w:val="004D72CC"/>
    <w:rsid w:val="004D73A7"/>
    <w:rsid w:val="004D73C7"/>
    <w:rsid w:val="004D7640"/>
    <w:rsid w:val="004D7871"/>
    <w:rsid w:val="004D7874"/>
    <w:rsid w:val="004D7C32"/>
    <w:rsid w:val="004E0618"/>
    <w:rsid w:val="004E1092"/>
    <w:rsid w:val="004E12A5"/>
    <w:rsid w:val="004E144F"/>
    <w:rsid w:val="004E14C8"/>
    <w:rsid w:val="004E1693"/>
    <w:rsid w:val="004E178B"/>
    <w:rsid w:val="004E1928"/>
    <w:rsid w:val="004E20E1"/>
    <w:rsid w:val="004E2378"/>
    <w:rsid w:val="004E24B1"/>
    <w:rsid w:val="004E269C"/>
    <w:rsid w:val="004E289C"/>
    <w:rsid w:val="004E328E"/>
    <w:rsid w:val="004E33A7"/>
    <w:rsid w:val="004E4022"/>
    <w:rsid w:val="004E410A"/>
    <w:rsid w:val="004E45B9"/>
    <w:rsid w:val="004E6079"/>
    <w:rsid w:val="004E6BE6"/>
    <w:rsid w:val="004E7248"/>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5007D2"/>
    <w:rsid w:val="005008C5"/>
    <w:rsid w:val="00500A4C"/>
    <w:rsid w:val="005012A8"/>
    <w:rsid w:val="00501433"/>
    <w:rsid w:val="005014A4"/>
    <w:rsid w:val="00501682"/>
    <w:rsid w:val="005020BF"/>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F72"/>
    <w:rsid w:val="00512FFE"/>
    <w:rsid w:val="00513004"/>
    <w:rsid w:val="005130D9"/>
    <w:rsid w:val="005136BA"/>
    <w:rsid w:val="00513CDD"/>
    <w:rsid w:val="00513E96"/>
    <w:rsid w:val="00514080"/>
    <w:rsid w:val="00514568"/>
    <w:rsid w:val="005145BD"/>
    <w:rsid w:val="00514959"/>
    <w:rsid w:val="0051518A"/>
    <w:rsid w:val="00515C6B"/>
    <w:rsid w:val="0051648E"/>
    <w:rsid w:val="00516B3E"/>
    <w:rsid w:val="00516BA1"/>
    <w:rsid w:val="005172CC"/>
    <w:rsid w:val="005204C0"/>
    <w:rsid w:val="00520869"/>
    <w:rsid w:val="00520EDA"/>
    <w:rsid w:val="00521353"/>
    <w:rsid w:val="00521898"/>
    <w:rsid w:val="005218F8"/>
    <w:rsid w:val="0052312E"/>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9F3"/>
    <w:rsid w:val="00541CEE"/>
    <w:rsid w:val="00541D74"/>
    <w:rsid w:val="00541FDB"/>
    <w:rsid w:val="0054244D"/>
    <w:rsid w:val="005436EC"/>
    <w:rsid w:val="005448F7"/>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47F43"/>
    <w:rsid w:val="00550583"/>
    <w:rsid w:val="00550B1B"/>
    <w:rsid w:val="00550CA1"/>
    <w:rsid w:val="005510B8"/>
    <w:rsid w:val="005523F6"/>
    <w:rsid w:val="0055343F"/>
    <w:rsid w:val="005536E3"/>
    <w:rsid w:val="0055384B"/>
    <w:rsid w:val="00553984"/>
    <w:rsid w:val="00553A3B"/>
    <w:rsid w:val="00553D7D"/>
    <w:rsid w:val="00553E3D"/>
    <w:rsid w:val="00554320"/>
    <w:rsid w:val="00554E06"/>
    <w:rsid w:val="005552B1"/>
    <w:rsid w:val="00555340"/>
    <w:rsid w:val="005553EE"/>
    <w:rsid w:val="00556C0C"/>
    <w:rsid w:val="00557216"/>
    <w:rsid w:val="005574F4"/>
    <w:rsid w:val="00557695"/>
    <w:rsid w:val="00557BEF"/>
    <w:rsid w:val="0056025A"/>
    <w:rsid w:val="0056057A"/>
    <w:rsid w:val="00560716"/>
    <w:rsid w:val="00560A03"/>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253F"/>
    <w:rsid w:val="00572914"/>
    <w:rsid w:val="005738C8"/>
    <w:rsid w:val="00574009"/>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EE"/>
    <w:rsid w:val="00580889"/>
    <w:rsid w:val="00580B78"/>
    <w:rsid w:val="00581911"/>
    <w:rsid w:val="0058237F"/>
    <w:rsid w:val="0058298A"/>
    <w:rsid w:val="00583831"/>
    <w:rsid w:val="00583B6F"/>
    <w:rsid w:val="00583C80"/>
    <w:rsid w:val="00583CC1"/>
    <w:rsid w:val="00583DC1"/>
    <w:rsid w:val="005843AE"/>
    <w:rsid w:val="0058445D"/>
    <w:rsid w:val="00584670"/>
    <w:rsid w:val="0058483C"/>
    <w:rsid w:val="005855F3"/>
    <w:rsid w:val="005863EE"/>
    <w:rsid w:val="0058658C"/>
    <w:rsid w:val="00586EEB"/>
    <w:rsid w:val="00587523"/>
    <w:rsid w:val="00587A94"/>
    <w:rsid w:val="00587B8F"/>
    <w:rsid w:val="00590352"/>
    <w:rsid w:val="00590CBE"/>
    <w:rsid w:val="00592272"/>
    <w:rsid w:val="0059270E"/>
    <w:rsid w:val="00592BD7"/>
    <w:rsid w:val="00592F1D"/>
    <w:rsid w:val="005940FC"/>
    <w:rsid w:val="005949F1"/>
    <w:rsid w:val="00595C15"/>
    <w:rsid w:val="00595FE1"/>
    <w:rsid w:val="005963AC"/>
    <w:rsid w:val="005964D0"/>
    <w:rsid w:val="00596823"/>
    <w:rsid w:val="00596C6B"/>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650"/>
    <w:rsid w:val="005A49AF"/>
    <w:rsid w:val="005A4A8D"/>
    <w:rsid w:val="005A613A"/>
    <w:rsid w:val="005A6252"/>
    <w:rsid w:val="005A7C5D"/>
    <w:rsid w:val="005A7DC8"/>
    <w:rsid w:val="005A7F01"/>
    <w:rsid w:val="005B00C6"/>
    <w:rsid w:val="005B07B7"/>
    <w:rsid w:val="005B1859"/>
    <w:rsid w:val="005B1D82"/>
    <w:rsid w:val="005B1D87"/>
    <w:rsid w:val="005B1E14"/>
    <w:rsid w:val="005B36E6"/>
    <w:rsid w:val="005B39D1"/>
    <w:rsid w:val="005B3FFA"/>
    <w:rsid w:val="005B41C9"/>
    <w:rsid w:val="005B453E"/>
    <w:rsid w:val="005B5255"/>
    <w:rsid w:val="005B52A2"/>
    <w:rsid w:val="005B5674"/>
    <w:rsid w:val="005B5781"/>
    <w:rsid w:val="005B5975"/>
    <w:rsid w:val="005B59EB"/>
    <w:rsid w:val="005B5D6D"/>
    <w:rsid w:val="005B65C0"/>
    <w:rsid w:val="005B66AE"/>
    <w:rsid w:val="005B6D88"/>
    <w:rsid w:val="005B6F7A"/>
    <w:rsid w:val="005B7A87"/>
    <w:rsid w:val="005B7C4A"/>
    <w:rsid w:val="005B7F61"/>
    <w:rsid w:val="005C0745"/>
    <w:rsid w:val="005C109B"/>
    <w:rsid w:val="005C1317"/>
    <w:rsid w:val="005C1695"/>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62FE"/>
    <w:rsid w:val="005D69FD"/>
    <w:rsid w:val="005D6F97"/>
    <w:rsid w:val="005D72D0"/>
    <w:rsid w:val="005D7A31"/>
    <w:rsid w:val="005E1620"/>
    <w:rsid w:val="005E1869"/>
    <w:rsid w:val="005E1CB8"/>
    <w:rsid w:val="005E236F"/>
    <w:rsid w:val="005E2545"/>
    <w:rsid w:val="005E32CE"/>
    <w:rsid w:val="005E3641"/>
    <w:rsid w:val="005E38CF"/>
    <w:rsid w:val="005E39F4"/>
    <w:rsid w:val="005E411C"/>
    <w:rsid w:val="005E43A0"/>
    <w:rsid w:val="005E45A7"/>
    <w:rsid w:val="005E4F47"/>
    <w:rsid w:val="005E58C9"/>
    <w:rsid w:val="005E6211"/>
    <w:rsid w:val="005E62EE"/>
    <w:rsid w:val="005E63A2"/>
    <w:rsid w:val="005E65F5"/>
    <w:rsid w:val="005E6A8D"/>
    <w:rsid w:val="005E71A7"/>
    <w:rsid w:val="005E7BCF"/>
    <w:rsid w:val="005F1584"/>
    <w:rsid w:val="005F18C2"/>
    <w:rsid w:val="005F2CA4"/>
    <w:rsid w:val="005F3EF4"/>
    <w:rsid w:val="005F45D9"/>
    <w:rsid w:val="005F4F37"/>
    <w:rsid w:val="005F4F91"/>
    <w:rsid w:val="005F59F3"/>
    <w:rsid w:val="005F5CE6"/>
    <w:rsid w:val="005F70EE"/>
    <w:rsid w:val="005F74F4"/>
    <w:rsid w:val="005F7973"/>
    <w:rsid w:val="005F7C34"/>
    <w:rsid w:val="00600551"/>
    <w:rsid w:val="00600A97"/>
    <w:rsid w:val="00600C4B"/>
    <w:rsid w:val="006011B6"/>
    <w:rsid w:val="00601A87"/>
    <w:rsid w:val="00601DA3"/>
    <w:rsid w:val="006020E5"/>
    <w:rsid w:val="006021B4"/>
    <w:rsid w:val="006027B2"/>
    <w:rsid w:val="00602D8A"/>
    <w:rsid w:val="00603C03"/>
    <w:rsid w:val="0060403B"/>
    <w:rsid w:val="00604C86"/>
    <w:rsid w:val="006050B1"/>
    <w:rsid w:val="00605147"/>
    <w:rsid w:val="0060562C"/>
    <w:rsid w:val="00605855"/>
    <w:rsid w:val="0060606C"/>
    <w:rsid w:val="00606B20"/>
    <w:rsid w:val="00607212"/>
    <w:rsid w:val="00607818"/>
    <w:rsid w:val="00607B3B"/>
    <w:rsid w:val="006101C3"/>
    <w:rsid w:val="00610AA1"/>
    <w:rsid w:val="0061133D"/>
    <w:rsid w:val="00612282"/>
    <w:rsid w:val="00612B5F"/>
    <w:rsid w:val="00612C57"/>
    <w:rsid w:val="00613F5F"/>
    <w:rsid w:val="00614057"/>
    <w:rsid w:val="00614252"/>
    <w:rsid w:val="0061448C"/>
    <w:rsid w:val="00614648"/>
    <w:rsid w:val="00614BDD"/>
    <w:rsid w:val="00615272"/>
    <w:rsid w:val="006157C3"/>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A2"/>
    <w:rsid w:val="006224F7"/>
    <w:rsid w:val="0062273A"/>
    <w:rsid w:val="00622881"/>
    <w:rsid w:val="00622E3D"/>
    <w:rsid w:val="00623396"/>
    <w:rsid w:val="006234F6"/>
    <w:rsid w:val="00623800"/>
    <w:rsid w:val="00624618"/>
    <w:rsid w:val="00624B28"/>
    <w:rsid w:val="00625210"/>
    <w:rsid w:val="006255B6"/>
    <w:rsid w:val="00626584"/>
    <w:rsid w:val="00626C88"/>
    <w:rsid w:val="00626EF8"/>
    <w:rsid w:val="00627534"/>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9F8"/>
    <w:rsid w:val="00636433"/>
    <w:rsid w:val="006366A5"/>
    <w:rsid w:val="0063692E"/>
    <w:rsid w:val="00636A40"/>
    <w:rsid w:val="00636CB3"/>
    <w:rsid w:val="00636DE2"/>
    <w:rsid w:val="006373BA"/>
    <w:rsid w:val="00637C08"/>
    <w:rsid w:val="00637CF2"/>
    <w:rsid w:val="00637D3A"/>
    <w:rsid w:val="00640AC8"/>
    <w:rsid w:val="00640DB4"/>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B80"/>
    <w:rsid w:val="006476C1"/>
    <w:rsid w:val="006479A1"/>
    <w:rsid w:val="00650A2F"/>
    <w:rsid w:val="00650A85"/>
    <w:rsid w:val="00650E63"/>
    <w:rsid w:val="006517D4"/>
    <w:rsid w:val="006517E2"/>
    <w:rsid w:val="00651D78"/>
    <w:rsid w:val="00651E4B"/>
    <w:rsid w:val="006526EB"/>
    <w:rsid w:val="00652AE7"/>
    <w:rsid w:val="00652B03"/>
    <w:rsid w:val="00652EDD"/>
    <w:rsid w:val="00652EF7"/>
    <w:rsid w:val="00653046"/>
    <w:rsid w:val="00653340"/>
    <w:rsid w:val="006535E7"/>
    <w:rsid w:val="0065435C"/>
    <w:rsid w:val="00654B98"/>
    <w:rsid w:val="006551DB"/>
    <w:rsid w:val="006552BE"/>
    <w:rsid w:val="00655485"/>
    <w:rsid w:val="006554EB"/>
    <w:rsid w:val="00656DC1"/>
    <w:rsid w:val="006576D5"/>
    <w:rsid w:val="00657998"/>
    <w:rsid w:val="00660599"/>
    <w:rsid w:val="0066097D"/>
    <w:rsid w:val="00661472"/>
    <w:rsid w:val="00661CFA"/>
    <w:rsid w:val="00661E75"/>
    <w:rsid w:val="00662790"/>
    <w:rsid w:val="00662850"/>
    <w:rsid w:val="00663B21"/>
    <w:rsid w:val="00663B52"/>
    <w:rsid w:val="00664190"/>
    <w:rsid w:val="0066426F"/>
    <w:rsid w:val="006642FE"/>
    <w:rsid w:val="0066435B"/>
    <w:rsid w:val="00664444"/>
    <w:rsid w:val="00664F64"/>
    <w:rsid w:val="00665026"/>
    <w:rsid w:val="006656D7"/>
    <w:rsid w:val="00665FB7"/>
    <w:rsid w:val="00666021"/>
    <w:rsid w:val="0066668D"/>
    <w:rsid w:val="00666951"/>
    <w:rsid w:val="00666E01"/>
    <w:rsid w:val="00670568"/>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4C3"/>
    <w:rsid w:val="0067698C"/>
    <w:rsid w:val="006769B2"/>
    <w:rsid w:val="00676AE2"/>
    <w:rsid w:val="00676BFE"/>
    <w:rsid w:val="0067750B"/>
    <w:rsid w:val="00677BEA"/>
    <w:rsid w:val="00677DF8"/>
    <w:rsid w:val="006804B0"/>
    <w:rsid w:val="00680536"/>
    <w:rsid w:val="00680CAA"/>
    <w:rsid w:val="0068101D"/>
    <w:rsid w:val="006811FD"/>
    <w:rsid w:val="006815B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43"/>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390B"/>
    <w:rsid w:val="00693EB4"/>
    <w:rsid w:val="00694661"/>
    <w:rsid w:val="006946A6"/>
    <w:rsid w:val="006947A2"/>
    <w:rsid w:val="00695367"/>
    <w:rsid w:val="0069590F"/>
    <w:rsid w:val="00695C5A"/>
    <w:rsid w:val="00696E14"/>
    <w:rsid w:val="006974D0"/>
    <w:rsid w:val="00697BD2"/>
    <w:rsid w:val="00697EEA"/>
    <w:rsid w:val="006A051C"/>
    <w:rsid w:val="006A07A3"/>
    <w:rsid w:val="006A0A2B"/>
    <w:rsid w:val="006A1732"/>
    <w:rsid w:val="006A1940"/>
    <w:rsid w:val="006A19BC"/>
    <w:rsid w:val="006A2279"/>
    <w:rsid w:val="006A22F0"/>
    <w:rsid w:val="006A32CB"/>
    <w:rsid w:val="006A3CB7"/>
    <w:rsid w:val="006A41B1"/>
    <w:rsid w:val="006A429D"/>
    <w:rsid w:val="006A471C"/>
    <w:rsid w:val="006A47D0"/>
    <w:rsid w:val="006A5B2B"/>
    <w:rsid w:val="006A5ED1"/>
    <w:rsid w:val="006A5EF3"/>
    <w:rsid w:val="006A67C9"/>
    <w:rsid w:val="006A771A"/>
    <w:rsid w:val="006B0CCD"/>
    <w:rsid w:val="006B0D1E"/>
    <w:rsid w:val="006B1E0C"/>
    <w:rsid w:val="006B28B0"/>
    <w:rsid w:val="006B2E92"/>
    <w:rsid w:val="006B2EB6"/>
    <w:rsid w:val="006B3A1F"/>
    <w:rsid w:val="006B45B6"/>
    <w:rsid w:val="006B45FC"/>
    <w:rsid w:val="006B4711"/>
    <w:rsid w:val="006B60BF"/>
    <w:rsid w:val="006B6247"/>
    <w:rsid w:val="006B6360"/>
    <w:rsid w:val="006B640E"/>
    <w:rsid w:val="006B7454"/>
    <w:rsid w:val="006B7ADE"/>
    <w:rsid w:val="006B7C61"/>
    <w:rsid w:val="006C00B6"/>
    <w:rsid w:val="006C06FA"/>
    <w:rsid w:val="006C0C5A"/>
    <w:rsid w:val="006C1081"/>
    <w:rsid w:val="006C147A"/>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737E"/>
    <w:rsid w:val="006C738C"/>
    <w:rsid w:val="006D1544"/>
    <w:rsid w:val="006D1F17"/>
    <w:rsid w:val="006D1F1E"/>
    <w:rsid w:val="006D1FCF"/>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BAD"/>
    <w:rsid w:val="006E4DEF"/>
    <w:rsid w:val="006E5332"/>
    <w:rsid w:val="006E5631"/>
    <w:rsid w:val="006E6876"/>
    <w:rsid w:val="006E6FBC"/>
    <w:rsid w:val="006E7D1A"/>
    <w:rsid w:val="006F01D4"/>
    <w:rsid w:val="006F0497"/>
    <w:rsid w:val="006F08B1"/>
    <w:rsid w:val="006F0A35"/>
    <w:rsid w:val="006F0B81"/>
    <w:rsid w:val="006F0E6E"/>
    <w:rsid w:val="006F145E"/>
    <w:rsid w:val="006F2484"/>
    <w:rsid w:val="006F258B"/>
    <w:rsid w:val="006F267F"/>
    <w:rsid w:val="006F2D12"/>
    <w:rsid w:val="006F2F1E"/>
    <w:rsid w:val="006F2F5A"/>
    <w:rsid w:val="006F35AF"/>
    <w:rsid w:val="006F3DFA"/>
    <w:rsid w:val="006F43F5"/>
    <w:rsid w:val="006F4511"/>
    <w:rsid w:val="006F4C92"/>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8BE"/>
    <w:rsid w:val="00706906"/>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E39"/>
    <w:rsid w:val="00717B51"/>
    <w:rsid w:val="00717DE2"/>
    <w:rsid w:val="00720693"/>
    <w:rsid w:val="00720D83"/>
    <w:rsid w:val="00720EC4"/>
    <w:rsid w:val="007220EF"/>
    <w:rsid w:val="007225AC"/>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9CA"/>
    <w:rsid w:val="00731AF6"/>
    <w:rsid w:val="00731B2D"/>
    <w:rsid w:val="00732399"/>
    <w:rsid w:val="0073249E"/>
    <w:rsid w:val="00732EEC"/>
    <w:rsid w:val="00733E3D"/>
    <w:rsid w:val="00733E8E"/>
    <w:rsid w:val="00734416"/>
    <w:rsid w:val="00734510"/>
    <w:rsid w:val="00735022"/>
    <w:rsid w:val="0073539A"/>
    <w:rsid w:val="007365D2"/>
    <w:rsid w:val="00737B7D"/>
    <w:rsid w:val="00740168"/>
    <w:rsid w:val="007404BB"/>
    <w:rsid w:val="00740800"/>
    <w:rsid w:val="00741C2F"/>
    <w:rsid w:val="00741C54"/>
    <w:rsid w:val="007422EC"/>
    <w:rsid w:val="0074261E"/>
    <w:rsid w:val="00742ADE"/>
    <w:rsid w:val="00742F0C"/>
    <w:rsid w:val="00743136"/>
    <w:rsid w:val="00743208"/>
    <w:rsid w:val="00743AEB"/>
    <w:rsid w:val="00743AF2"/>
    <w:rsid w:val="00743C36"/>
    <w:rsid w:val="00743DB8"/>
    <w:rsid w:val="00744F23"/>
    <w:rsid w:val="0074502D"/>
    <w:rsid w:val="00745896"/>
    <w:rsid w:val="00745AD7"/>
    <w:rsid w:val="00746607"/>
    <w:rsid w:val="00746DE4"/>
    <w:rsid w:val="00746F0F"/>
    <w:rsid w:val="0074776C"/>
    <w:rsid w:val="00750851"/>
    <w:rsid w:val="0075251A"/>
    <w:rsid w:val="007525BE"/>
    <w:rsid w:val="00752740"/>
    <w:rsid w:val="00752A2C"/>
    <w:rsid w:val="00752D24"/>
    <w:rsid w:val="00753688"/>
    <w:rsid w:val="007540F8"/>
    <w:rsid w:val="00754966"/>
    <w:rsid w:val="00754B25"/>
    <w:rsid w:val="00755A06"/>
    <w:rsid w:val="00755EC6"/>
    <w:rsid w:val="0075622F"/>
    <w:rsid w:val="00756940"/>
    <w:rsid w:val="007569C1"/>
    <w:rsid w:val="00757213"/>
    <w:rsid w:val="007572E7"/>
    <w:rsid w:val="00757709"/>
    <w:rsid w:val="00757F72"/>
    <w:rsid w:val="0076050C"/>
    <w:rsid w:val="00760904"/>
    <w:rsid w:val="00761593"/>
    <w:rsid w:val="007616EF"/>
    <w:rsid w:val="0076170B"/>
    <w:rsid w:val="00762039"/>
    <w:rsid w:val="0076225C"/>
    <w:rsid w:val="00762A23"/>
    <w:rsid w:val="00763106"/>
    <w:rsid w:val="007637CC"/>
    <w:rsid w:val="00763BF2"/>
    <w:rsid w:val="00763F9D"/>
    <w:rsid w:val="00763FF6"/>
    <w:rsid w:val="0076635D"/>
    <w:rsid w:val="00766C0F"/>
    <w:rsid w:val="00767CDD"/>
    <w:rsid w:val="00770240"/>
    <w:rsid w:val="00770265"/>
    <w:rsid w:val="00770F63"/>
    <w:rsid w:val="007710E0"/>
    <w:rsid w:val="007712C6"/>
    <w:rsid w:val="007716B4"/>
    <w:rsid w:val="007727E3"/>
    <w:rsid w:val="007729E8"/>
    <w:rsid w:val="00772CFA"/>
    <w:rsid w:val="00772DD8"/>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D9"/>
    <w:rsid w:val="0077718D"/>
    <w:rsid w:val="00777D3B"/>
    <w:rsid w:val="007801EF"/>
    <w:rsid w:val="00780441"/>
    <w:rsid w:val="00781061"/>
    <w:rsid w:val="007810A7"/>
    <w:rsid w:val="007812F5"/>
    <w:rsid w:val="007815A0"/>
    <w:rsid w:val="00782499"/>
    <w:rsid w:val="007825C6"/>
    <w:rsid w:val="00782F5C"/>
    <w:rsid w:val="0078330E"/>
    <w:rsid w:val="00783F35"/>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7326"/>
    <w:rsid w:val="00797468"/>
    <w:rsid w:val="007A02F5"/>
    <w:rsid w:val="007A08D0"/>
    <w:rsid w:val="007A08EB"/>
    <w:rsid w:val="007A0D34"/>
    <w:rsid w:val="007A0E51"/>
    <w:rsid w:val="007A1006"/>
    <w:rsid w:val="007A1248"/>
    <w:rsid w:val="007A175A"/>
    <w:rsid w:val="007A192A"/>
    <w:rsid w:val="007A2447"/>
    <w:rsid w:val="007A258F"/>
    <w:rsid w:val="007A3323"/>
    <w:rsid w:val="007A33FD"/>
    <w:rsid w:val="007A430C"/>
    <w:rsid w:val="007A43CC"/>
    <w:rsid w:val="007A45C9"/>
    <w:rsid w:val="007A589D"/>
    <w:rsid w:val="007A5B15"/>
    <w:rsid w:val="007A5CAD"/>
    <w:rsid w:val="007A7F5E"/>
    <w:rsid w:val="007B04CF"/>
    <w:rsid w:val="007B28E5"/>
    <w:rsid w:val="007B3D63"/>
    <w:rsid w:val="007B4770"/>
    <w:rsid w:val="007B50BD"/>
    <w:rsid w:val="007B550F"/>
    <w:rsid w:val="007B5694"/>
    <w:rsid w:val="007B5792"/>
    <w:rsid w:val="007B5D8F"/>
    <w:rsid w:val="007B5DF8"/>
    <w:rsid w:val="007B6378"/>
    <w:rsid w:val="007B6583"/>
    <w:rsid w:val="007B664E"/>
    <w:rsid w:val="007B7142"/>
    <w:rsid w:val="007B7662"/>
    <w:rsid w:val="007B76C1"/>
    <w:rsid w:val="007B7AEA"/>
    <w:rsid w:val="007C05C7"/>
    <w:rsid w:val="007C0882"/>
    <w:rsid w:val="007C0969"/>
    <w:rsid w:val="007C0E6B"/>
    <w:rsid w:val="007C13FA"/>
    <w:rsid w:val="007C15D9"/>
    <w:rsid w:val="007C1F0F"/>
    <w:rsid w:val="007C23F7"/>
    <w:rsid w:val="007C3B83"/>
    <w:rsid w:val="007C3DA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61D5"/>
    <w:rsid w:val="007D7022"/>
    <w:rsid w:val="007D7357"/>
    <w:rsid w:val="007D7648"/>
    <w:rsid w:val="007D79D2"/>
    <w:rsid w:val="007D7B64"/>
    <w:rsid w:val="007E0269"/>
    <w:rsid w:val="007E11AB"/>
    <w:rsid w:val="007E1680"/>
    <w:rsid w:val="007E18E1"/>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02"/>
    <w:rsid w:val="007F0266"/>
    <w:rsid w:val="007F02AC"/>
    <w:rsid w:val="007F040C"/>
    <w:rsid w:val="007F1B03"/>
    <w:rsid w:val="007F2333"/>
    <w:rsid w:val="007F236C"/>
    <w:rsid w:val="007F2AF6"/>
    <w:rsid w:val="007F309D"/>
    <w:rsid w:val="007F369E"/>
    <w:rsid w:val="007F3AF8"/>
    <w:rsid w:val="007F4303"/>
    <w:rsid w:val="007F5161"/>
    <w:rsid w:val="007F538C"/>
    <w:rsid w:val="007F544A"/>
    <w:rsid w:val="007F54E4"/>
    <w:rsid w:val="007F59AD"/>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F17"/>
    <w:rsid w:val="00812682"/>
    <w:rsid w:val="0081351C"/>
    <w:rsid w:val="0081354A"/>
    <w:rsid w:val="0081393D"/>
    <w:rsid w:val="00813A0E"/>
    <w:rsid w:val="0081408D"/>
    <w:rsid w:val="00814F9A"/>
    <w:rsid w:val="00815A51"/>
    <w:rsid w:val="00815D53"/>
    <w:rsid w:val="00815DA8"/>
    <w:rsid w:val="00815ECC"/>
    <w:rsid w:val="008160F6"/>
    <w:rsid w:val="0081627C"/>
    <w:rsid w:val="008163C5"/>
    <w:rsid w:val="00816455"/>
    <w:rsid w:val="008165DA"/>
    <w:rsid w:val="0081709A"/>
    <w:rsid w:val="00817477"/>
    <w:rsid w:val="008175EA"/>
    <w:rsid w:val="0082163F"/>
    <w:rsid w:val="00821C82"/>
    <w:rsid w:val="008221B3"/>
    <w:rsid w:val="008222A4"/>
    <w:rsid w:val="008227C5"/>
    <w:rsid w:val="00822829"/>
    <w:rsid w:val="00822D65"/>
    <w:rsid w:val="00822D95"/>
    <w:rsid w:val="00823348"/>
    <w:rsid w:val="0082367B"/>
    <w:rsid w:val="00824263"/>
    <w:rsid w:val="008250D0"/>
    <w:rsid w:val="0082524E"/>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14"/>
    <w:rsid w:val="00831264"/>
    <w:rsid w:val="008317FB"/>
    <w:rsid w:val="00831A36"/>
    <w:rsid w:val="00831EEF"/>
    <w:rsid w:val="008323F9"/>
    <w:rsid w:val="00832C87"/>
    <w:rsid w:val="00832F85"/>
    <w:rsid w:val="00833180"/>
    <w:rsid w:val="00833441"/>
    <w:rsid w:val="00833971"/>
    <w:rsid w:val="008340BA"/>
    <w:rsid w:val="008350B9"/>
    <w:rsid w:val="00835C41"/>
    <w:rsid w:val="00835D4E"/>
    <w:rsid w:val="00836653"/>
    <w:rsid w:val="00836706"/>
    <w:rsid w:val="00837989"/>
    <w:rsid w:val="00837E27"/>
    <w:rsid w:val="00837E4E"/>
    <w:rsid w:val="008400B3"/>
    <w:rsid w:val="00840B52"/>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13B"/>
    <w:rsid w:val="00851295"/>
    <w:rsid w:val="008516FB"/>
    <w:rsid w:val="00851A91"/>
    <w:rsid w:val="00852069"/>
    <w:rsid w:val="008523DE"/>
    <w:rsid w:val="00852625"/>
    <w:rsid w:val="00852905"/>
    <w:rsid w:val="008531CB"/>
    <w:rsid w:val="008536E3"/>
    <w:rsid w:val="008539AE"/>
    <w:rsid w:val="00853BEF"/>
    <w:rsid w:val="0085446B"/>
    <w:rsid w:val="0085451D"/>
    <w:rsid w:val="0085455B"/>
    <w:rsid w:val="008547DA"/>
    <w:rsid w:val="00854FD4"/>
    <w:rsid w:val="00855128"/>
    <w:rsid w:val="008563F2"/>
    <w:rsid w:val="00861CB4"/>
    <w:rsid w:val="00862875"/>
    <w:rsid w:val="00863288"/>
    <w:rsid w:val="008633A0"/>
    <w:rsid w:val="00863A7E"/>
    <w:rsid w:val="00864FA5"/>
    <w:rsid w:val="00865734"/>
    <w:rsid w:val="00865F8F"/>
    <w:rsid w:val="008663B1"/>
    <w:rsid w:val="00866486"/>
    <w:rsid w:val="008669ED"/>
    <w:rsid w:val="00866BE5"/>
    <w:rsid w:val="00866CC5"/>
    <w:rsid w:val="008672A0"/>
    <w:rsid w:val="00867C46"/>
    <w:rsid w:val="00870345"/>
    <w:rsid w:val="00871000"/>
    <w:rsid w:val="00871AFD"/>
    <w:rsid w:val="00872168"/>
    <w:rsid w:val="008721D6"/>
    <w:rsid w:val="00872391"/>
    <w:rsid w:val="00872E93"/>
    <w:rsid w:val="0087363B"/>
    <w:rsid w:val="00873864"/>
    <w:rsid w:val="00873ABD"/>
    <w:rsid w:val="00873E23"/>
    <w:rsid w:val="00873EC0"/>
    <w:rsid w:val="00874008"/>
    <w:rsid w:val="008743D5"/>
    <w:rsid w:val="008744ED"/>
    <w:rsid w:val="008747F9"/>
    <w:rsid w:val="008749BA"/>
    <w:rsid w:val="008750E4"/>
    <w:rsid w:val="00875BD7"/>
    <w:rsid w:val="00875E8C"/>
    <w:rsid w:val="0087614A"/>
    <w:rsid w:val="00876C00"/>
    <w:rsid w:val="00876E36"/>
    <w:rsid w:val="00877599"/>
    <w:rsid w:val="00877905"/>
    <w:rsid w:val="008779D2"/>
    <w:rsid w:val="0088063D"/>
    <w:rsid w:val="00880B6C"/>
    <w:rsid w:val="00880B9B"/>
    <w:rsid w:val="00881A2C"/>
    <w:rsid w:val="00881F71"/>
    <w:rsid w:val="0088206F"/>
    <w:rsid w:val="00882238"/>
    <w:rsid w:val="00882C0C"/>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AEF"/>
    <w:rsid w:val="00887DBB"/>
    <w:rsid w:val="008903E8"/>
    <w:rsid w:val="0089056E"/>
    <w:rsid w:val="00890B60"/>
    <w:rsid w:val="00891AE7"/>
    <w:rsid w:val="00891C18"/>
    <w:rsid w:val="00891D45"/>
    <w:rsid w:val="00891E71"/>
    <w:rsid w:val="00892499"/>
    <w:rsid w:val="00893FE0"/>
    <w:rsid w:val="00894763"/>
    <w:rsid w:val="008947B2"/>
    <w:rsid w:val="0089542F"/>
    <w:rsid w:val="008958A7"/>
    <w:rsid w:val="00895CC1"/>
    <w:rsid w:val="0089634D"/>
    <w:rsid w:val="008967B8"/>
    <w:rsid w:val="00896FA1"/>
    <w:rsid w:val="0089700D"/>
    <w:rsid w:val="008970EE"/>
    <w:rsid w:val="00897921"/>
    <w:rsid w:val="008A11F7"/>
    <w:rsid w:val="008A12D2"/>
    <w:rsid w:val="008A146F"/>
    <w:rsid w:val="008A1784"/>
    <w:rsid w:val="008A1EC2"/>
    <w:rsid w:val="008A2038"/>
    <w:rsid w:val="008A2369"/>
    <w:rsid w:val="008A23D5"/>
    <w:rsid w:val="008A2542"/>
    <w:rsid w:val="008A2987"/>
    <w:rsid w:val="008A3237"/>
    <w:rsid w:val="008A377F"/>
    <w:rsid w:val="008A3D12"/>
    <w:rsid w:val="008A4914"/>
    <w:rsid w:val="008A4A2A"/>
    <w:rsid w:val="008A4ECE"/>
    <w:rsid w:val="008A55E1"/>
    <w:rsid w:val="008A5FE4"/>
    <w:rsid w:val="008A63C8"/>
    <w:rsid w:val="008A6AF8"/>
    <w:rsid w:val="008A7186"/>
    <w:rsid w:val="008A7E90"/>
    <w:rsid w:val="008B02F0"/>
    <w:rsid w:val="008B071A"/>
    <w:rsid w:val="008B0987"/>
    <w:rsid w:val="008B0B3B"/>
    <w:rsid w:val="008B0FD1"/>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610F"/>
    <w:rsid w:val="008C6EAC"/>
    <w:rsid w:val="008C7E5E"/>
    <w:rsid w:val="008C7ED6"/>
    <w:rsid w:val="008D0115"/>
    <w:rsid w:val="008D2B99"/>
    <w:rsid w:val="008D2D6D"/>
    <w:rsid w:val="008D4005"/>
    <w:rsid w:val="008D42D3"/>
    <w:rsid w:val="008D4384"/>
    <w:rsid w:val="008D496B"/>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0F17"/>
    <w:rsid w:val="008E120A"/>
    <w:rsid w:val="008E1220"/>
    <w:rsid w:val="008E1C0E"/>
    <w:rsid w:val="008E1E2E"/>
    <w:rsid w:val="008E2319"/>
    <w:rsid w:val="008E2A0D"/>
    <w:rsid w:val="008E2BF2"/>
    <w:rsid w:val="008E3F74"/>
    <w:rsid w:val="008E40A9"/>
    <w:rsid w:val="008E443E"/>
    <w:rsid w:val="008E44AF"/>
    <w:rsid w:val="008E4C86"/>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454C"/>
    <w:rsid w:val="009054CE"/>
    <w:rsid w:val="009059BC"/>
    <w:rsid w:val="0090647D"/>
    <w:rsid w:val="009068B7"/>
    <w:rsid w:val="00906AD5"/>
    <w:rsid w:val="00910139"/>
    <w:rsid w:val="00910538"/>
    <w:rsid w:val="0091056D"/>
    <w:rsid w:val="00911C12"/>
    <w:rsid w:val="00912056"/>
    <w:rsid w:val="00912DD2"/>
    <w:rsid w:val="00913A72"/>
    <w:rsid w:val="00914138"/>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9FD"/>
    <w:rsid w:val="00930A3E"/>
    <w:rsid w:val="00931397"/>
    <w:rsid w:val="009314AB"/>
    <w:rsid w:val="009314FB"/>
    <w:rsid w:val="0093278D"/>
    <w:rsid w:val="00932B0F"/>
    <w:rsid w:val="00932EB3"/>
    <w:rsid w:val="009337DA"/>
    <w:rsid w:val="009337F8"/>
    <w:rsid w:val="00933D0B"/>
    <w:rsid w:val="00933F84"/>
    <w:rsid w:val="00934CE6"/>
    <w:rsid w:val="00934F45"/>
    <w:rsid w:val="00935673"/>
    <w:rsid w:val="009366F9"/>
    <w:rsid w:val="00936E8B"/>
    <w:rsid w:val="009370EE"/>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BF3"/>
    <w:rsid w:val="00943FFC"/>
    <w:rsid w:val="009443FF"/>
    <w:rsid w:val="009444D5"/>
    <w:rsid w:val="00944968"/>
    <w:rsid w:val="00944D4B"/>
    <w:rsid w:val="00944E4F"/>
    <w:rsid w:val="009452D3"/>
    <w:rsid w:val="0094541B"/>
    <w:rsid w:val="0094567A"/>
    <w:rsid w:val="00945D35"/>
    <w:rsid w:val="00945D75"/>
    <w:rsid w:val="00945DAD"/>
    <w:rsid w:val="00945F9F"/>
    <w:rsid w:val="00946999"/>
    <w:rsid w:val="00946C63"/>
    <w:rsid w:val="009470AE"/>
    <w:rsid w:val="00947AF8"/>
    <w:rsid w:val="009506DA"/>
    <w:rsid w:val="00950C27"/>
    <w:rsid w:val="00951C17"/>
    <w:rsid w:val="00951D89"/>
    <w:rsid w:val="0095221D"/>
    <w:rsid w:val="00952562"/>
    <w:rsid w:val="00952747"/>
    <w:rsid w:val="00952ACD"/>
    <w:rsid w:val="00952CBA"/>
    <w:rsid w:val="00953963"/>
    <w:rsid w:val="00953993"/>
    <w:rsid w:val="00953DA3"/>
    <w:rsid w:val="00953F77"/>
    <w:rsid w:val="009542BE"/>
    <w:rsid w:val="00954509"/>
    <w:rsid w:val="009549EA"/>
    <w:rsid w:val="00954DEC"/>
    <w:rsid w:val="00955268"/>
    <w:rsid w:val="00956FCC"/>
    <w:rsid w:val="0095702B"/>
    <w:rsid w:val="009570AF"/>
    <w:rsid w:val="00960908"/>
    <w:rsid w:val="00960E28"/>
    <w:rsid w:val="00960ED3"/>
    <w:rsid w:val="0096112B"/>
    <w:rsid w:val="00961280"/>
    <w:rsid w:val="00962C7F"/>
    <w:rsid w:val="00963337"/>
    <w:rsid w:val="00963AB6"/>
    <w:rsid w:val="00964452"/>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772"/>
    <w:rsid w:val="00971CA8"/>
    <w:rsid w:val="00972D91"/>
    <w:rsid w:val="0097355D"/>
    <w:rsid w:val="009736FB"/>
    <w:rsid w:val="009738F2"/>
    <w:rsid w:val="009747E1"/>
    <w:rsid w:val="00974AD0"/>
    <w:rsid w:val="00974D6A"/>
    <w:rsid w:val="00975F6D"/>
    <w:rsid w:val="0097694B"/>
    <w:rsid w:val="00976FB7"/>
    <w:rsid w:val="009779AE"/>
    <w:rsid w:val="009811E7"/>
    <w:rsid w:val="00981200"/>
    <w:rsid w:val="00981D15"/>
    <w:rsid w:val="00981D25"/>
    <w:rsid w:val="00981E19"/>
    <w:rsid w:val="00981F35"/>
    <w:rsid w:val="00982005"/>
    <w:rsid w:val="0098254E"/>
    <w:rsid w:val="00982BC7"/>
    <w:rsid w:val="00982D91"/>
    <w:rsid w:val="00983498"/>
    <w:rsid w:val="009835B6"/>
    <w:rsid w:val="00983A48"/>
    <w:rsid w:val="00983AF3"/>
    <w:rsid w:val="00983D5E"/>
    <w:rsid w:val="00984004"/>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A30"/>
    <w:rsid w:val="0099505D"/>
    <w:rsid w:val="00995244"/>
    <w:rsid w:val="0099539F"/>
    <w:rsid w:val="009964FD"/>
    <w:rsid w:val="0099668C"/>
    <w:rsid w:val="00996790"/>
    <w:rsid w:val="00996AF1"/>
    <w:rsid w:val="00997511"/>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9B2"/>
    <w:rsid w:val="009A5D25"/>
    <w:rsid w:val="009A6462"/>
    <w:rsid w:val="009A68B6"/>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9A3"/>
    <w:rsid w:val="009C0216"/>
    <w:rsid w:val="009C039B"/>
    <w:rsid w:val="009C07BE"/>
    <w:rsid w:val="009C0B52"/>
    <w:rsid w:val="009C0FA4"/>
    <w:rsid w:val="009C147C"/>
    <w:rsid w:val="009C1A8E"/>
    <w:rsid w:val="009C1F7B"/>
    <w:rsid w:val="009C2263"/>
    <w:rsid w:val="009C28EA"/>
    <w:rsid w:val="009C2A7E"/>
    <w:rsid w:val="009C2EA5"/>
    <w:rsid w:val="009C3001"/>
    <w:rsid w:val="009C300C"/>
    <w:rsid w:val="009C302A"/>
    <w:rsid w:val="009C32BD"/>
    <w:rsid w:val="009C3F32"/>
    <w:rsid w:val="009C47C0"/>
    <w:rsid w:val="009C4841"/>
    <w:rsid w:val="009C4870"/>
    <w:rsid w:val="009C4D51"/>
    <w:rsid w:val="009C4E1F"/>
    <w:rsid w:val="009C5461"/>
    <w:rsid w:val="009C643E"/>
    <w:rsid w:val="009C79AF"/>
    <w:rsid w:val="009C7BBB"/>
    <w:rsid w:val="009C7CE3"/>
    <w:rsid w:val="009C7E63"/>
    <w:rsid w:val="009D0043"/>
    <w:rsid w:val="009D1847"/>
    <w:rsid w:val="009D1EBB"/>
    <w:rsid w:val="009D2559"/>
    <w:rsid w:val="009D263B"/>
    <w:rsid w:val="009D26E2"/>
    <w:rsid w:val="009D28A0"/>
    <w:rsid w:val="009D3589"/>
    <w:rsid w:val="009D3A91"/>
    <w:rsid w:val="009D41A6"/>
    <w:rsid w:val="009D4AF6"/>
    <w:rsid w:val="009D512D"/>
    <w:rsid w:val="009D63E6"/>
    <w:rsid w:val="009D66B5"/>
    <w:rsid w:val="009D7356"/>
    <w:rsid w:val="009D7424"/>
    <w:rsid w:val="009D7C26"/>
    <w:rsid w:val="009E0C59"/>
    <w:rsid w:val="009E12B2"/>
    <w:rsid w:val="009E1539"/>
    <w:rsid w:val="009E21F1"/>
    <w:rsid w:val="009E2672"/>
    <w:rsid w:val="009E32AD"/>
    <w:rsid w:val="009E3764"/>
    <w:rsid w:val="009E39EA"/>
    <w:rsid w:val="009E4317"/>
    <w:rsid w:val="009E4898"/>
    <w:rsid w:val="009E49D4"/>
    <w:rsid w:val="009E5C43"/>
    <w:rsid w:val="009E5F99"/>
    <w:rsid w:val="009E6D94"/>
    <w:rsid w:val="009E6E3A"/>
    <w:rsid w:val="009E7685"/>
    <w:rsid w:val="009E77EC"/>
    <w:rsid w:val="009F0345"/>
    <w:rsid w:val="009F03D2"/>
    <w:rsid w:val="009F046E"/>
    <w:rsid w:val="009F063B"/>
    <w:rsid w:val="009F0CAF"/>
    <w:rsid w:val="009F198F"/>
    <w:rsid w:val="009F1C81"/>
    <w:rsid w:val="009F1E0E"/>
    <w:rsid w:val="009F208E"/>
    <w:rsid w:val="009F20D2"/>
    <w:rsid w:val="009F25F9"/>
    <w:rsid w:val="009F29A8"/>
    <w:rsid w:val="009F2B58"/>
    <w:rsid w:val="009F2E32"/>
    <w:rsid w:val="009F2EBF"/>
    <w:rsid w:val="009F2F2D"/>
    <w:rsid w:val="009F33E9"/>
    <w:rsid w:val="009F3C86"/>
    <w:rsid w:val="009F3D7C"/>
    <w:rsid w:val="009F4496"/>
    <w:rsid w:val="009F4D73"/>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610D"/>
    <w:rsid w:val="00A0641A"/>
    <w:rsid w:val="00A06D6C"/>
    <w:rsid w:val="00A076E4"/>
    <w:rsid w:val="00A10067"/>
    <w:rsid w:val="00A101DF"/>
    <w:rsid w:val="00A105A9"/>
    <w:rsid w:val="00A105BA"/>
    <w:rsid w:val="00A105D6"/>
    <w:rsid w:val="00A10939"/>
    <w:rsid w:val="00A1126F"/>
    <w:rsid w:val="00A11A4D"/>
    <w:rsid w:val="00A121C0"/>
    <w:rsid w:val="00A122F8"/>
    <w:rsid w:val="00A12DFC"/>
    <w:rsid w:val="00A13555"/>
    <w:rsid w:val="00A13A00"/>
    <w:rsid w:val="00A13D55"/>
    <w:rsid w:val="00A13FBF"/>
    <w:rsid w:val="00A14073"/>
    <w:rsid w:val="00A147F2"/>
    <w:rsid w:val="00A14854"/>
    <w:rsid w:val="00A14EE5"/>
    <w:rsid w:val="00A153E9"/>
    <w:rsid w:val="00A1595F"/>
    <w:rsid w:val="00A16402"/>
    <w:rsid w:val="00A16FA2"/>
    <w:rsid w:val="00A173B4"/>
    <w:rsid w:val="00A1779B"/>
    <w:rsid w:val="00A1783C"/>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5BDB"/>
    <w:rsid w:val="00A36609"/>
    <w:rsid w:val="00A3668C"/>
    <w:rsid w:val="00A366F0"/>
    <w:rsid w:val="00A37124"/>
    <w:rsid w:val="00A37383"/>
    <w:rsid w:val="00A37474"/>
    <w:rsid w:val="00A40072"/>
    <w:rsid w:val="00A400D2"/>
    <w:rsid w:val="00A4092B"/>
    <w:rsid w:val="00A414F8"/>
    <w:rsid w:val="00A4193F"/>
    <w:rsid w:val="00A41AA4"/>
    <w:rsid w:val="00A41E57"/>
    <w:rsid w:val="00A429ED"/>
    <w:rsid w:val="00A42C73"/>
    <w:rsid w:val="00A432A7"/>
    <w:rsid w:val="00A43383"/>
    <w:rsid w:val="00A44577"/>
    <w:rsid w:val="00A455F8"/>
    <w:rsid w:val="00A45B5E"/>
    <w:rsid w:val="00A45DEE"/>
    <w:rsid w:val="00A46D32"/>
    <w:rsid w:val="00A47718"/>
    <w:rsid w:val="00A47E33"/>
    <w:rsid w:val="00A50315"/>
    <w:rsid w:val="00A50F9D"/>
    <w:rsid w:val="00A51467"/>
    <w:rsid w:val="00A51E59"/>
    <w:rsid w:val="00A529FC"/>
    <w:rsid w:val="00A52CC2"/>
    <w:rsid w:val="00A532F8"/>
    <w:rsid w:val="00A5365A"/>
    <w:rsid w:val="00A53A43"/>
    <w:rsid w:val="00A544B3"/>
    <w:rsid w:val="00A55781"/>
    <w:rsid w:val="00A55BF0"/>
    <w:rsid w:val="00A560DD"/>
    <w:rsid w:val="00A56222"/>
    <w:rsid w:val="00A564BD"/>
    <w:rsid w:val="00A57148"/>
    <w:rsid w:val="00A5734D"/>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CEA"/>
    <w:rsid w:val="00A71FC7"/>
    <w:rsid w:val="00A724C0"/>
    <w:rsid w:val="00A72841"/>
    <w:rsid w:val="00A729B0"/>
    <w:rsid w:val="00A74158"/>
    <w:rsid w:val="00A754FB"/>
    <w:rsid w:val="00A7657D"/>
    <w:rsid w:val="00A7673F"/>
    <w:rsid w:val="00A769BD"/>
    <w:rsid w:val="00A76EEF"/>
    <w:rsid w:val="00A77088"/>
    <w:rsid w:val="00A77094"/>
    <w:rsid w:val="00A77275"/>
    <w:rsid w:val="00A776A1"/>
    <w:rsid w:val="00A777BF"/>
    <w:rsid w:val="00A77838"/>
    <w:rsid w:val="00A77DDF"/>
    <w:rsid w:val="00A80138"/>
    <w:rsid w:val="00A804BF"/>
    <w:rsid w:val="00A8056E"/>
    <w:rsid w:val="00A81720"/>
    <w:rsid w:val="00A8176D"/>
    <w:rsid w:val="00A81A93"/>
    <w:rsid w:val="00A81BB1"/>
    <w:rsid w:val="00A82955"/>
    <w:rsid w:val="00A830E6"/>
    <w:rsid w:val="00A8328C"/>
    <w:rsid w:val="00A835B3"/>
    <w:rsid w:val="00A83A87"/>
    <w:rsid w:val="00A83D17"/>
    <w:rsid w:val="00A83FD8"/>
    <w:rsid w:val="00A84D3C"/>
    <w:rsid w:val="00A85848"/>
    <w:rsid w:val="00A85892"/>
    <w:rsid w:val="00A85A6E"/>
    <w:rsid w:val="00A90193"/>
    <w:rsid w:val="00A9026B"/>
    <w:rsid w:val="00A90558"/>
    <w:rsid w:val="00A90920"/>
    <w:rsid w:val="00A90C43"/>
    <w:rsid w:val="00A912D2"/>
    <w:rsid w:val="00A915B0"/>
    <w:rsid w:val="00A917D2"/>
    <w:rsid w:val="00A91C0F"/>
    <w:rsid w:val="00A9255C"/>
    <w:rsid w:val="00A93692"/>
    <w:rsid w:val="00A9378A"/>
    <w:rsid w:val="00A939AB"/>
    <w:rsid w:val="00A939CF"/>
    <w:rsid w:val="00A93B15"/>
    <w:rsid w:val="00A93EE4"/>
    <w:rsid w:val="00A93F27"/>
    <w:rsid w:val="00A94466"/>
    <w:rsid w:val="00A94522"/>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CD"/>
    <w:rsid w:val="00AA2D76"/>
    <w:rsid w:val="00AA2D9A"/>
    <w:rsid w:val="00AA35F6"/>
    <w:rsid w:val="00AA376C"/>
    <w:rsid w:val="00AA3A52"/>
    <w:rsid w:val="00AA447C"/>
    <w:rsid w:val="00AA482E"/>
    <w:rsid w:val="00AA4AE8"/>
    <w:rsid w:val="00AA4C5E"/>
    <w:rsid w:val="00AA4E01"/>
    <w:rsid w:val="00AA5290"/>
    <w:rsid w:val="00AA54D1"/>
    <w:rsid w:val="00AA66FE"/>
    <w:rsid w:val="00AA766C"/>
    <w:rsid w:val="00AA7873"/>
    <w:rsid w:val="00AB0D3C"/>
    <w:rsid w:val="00AB17CE"/>
    <w:rsid w:val="00AB18D3"/>
    <w:rsid w:val="00AB28F0"/>
    <w:rsid w:val="00AB2D01"/>
    <w:rsid w:val="00AB33F8"/>
    <w:rsid w:val="00AB3707"/>
    <w:rsid w:val="00AB3976"/>
    <w:rsid w:val="00AB415C"/>
    <w:rsid w:val="00AB4232"/>
    <w:rsid w:val="00AB49BB"/>
    <w:rsid w:val="00AB5941"/>
    <w:rsid w:val="00AB63A8"/>
    <w:rsid w:val="00AB6ECD"/>
    <w:rsid w:val="00AB7062"/>
    <w:rsid w:val="00AB706E"/>
    <w:rsid w:val="00AB7262"/>
    <w:rsid w:val="00AB7531"/>
    <w:rsid w:val="00AC03BA"/>
    <w:rsid w:val="00AC115A"/>
    <w:rsid w:val="00AC160E"/>
    <w:rsid w:val="00AC1C1D"/>
    <w:rsid w:val="00AC1FDA"/>
    <w:rsid w:val="00AC2600"/>
    <w:rsid w:val="00AC2CB5"/>
    <w:rsid w:val="00AC2FA9"/>
    <w:rsid w:val="00AC33DD"/>
    <w:rsid w:val="00AC36A2"/>
    <w:rsid w:val="00AC3E13"/>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C8F"/>
    <w:rsid w:val="00AE0E6B"/>
    <w:rsid w:val="00AE1854"/>
    <w:rsid w:val="00AE23BE"/>
    <w:rsid w:val="00AE2D7F"/>
    <w:rsid w:val="00AE2DCF"/>
    <w:rsid w:val="00AE4A52"/>
    <w:rsid w:val="00AE51F4"/>
    <w:rsid w:val="00AE53BC"/>
    <w:rsid w:val="00AE5FBA"/>
    <w:rsid w:val="00AE6022"/>
    <w:rsid w:val="00AE69A0"/>
    <w:rsid w:val="00AE70F4"/>
    <w:rsid w:val="00AE72CC"/>
    <w:rsid w:val="00AE752E"/>
    <w:rsid w:val="00AE7711"/>
    <w:rsid w:val="00AE7A2C"/>
    <w:rsid w:val="00AE7C8C"/>
    <w:rsid w:val="00AF054C"/>
    <w:rsid w:val="00AF0C7A"/>
    <w:rsid w:val="00AF0DAF"/>
    <w:rsid w:val="00AF1A7A"/>
    <w:rsid w:val="00AF1F24"/>
    <w:rsid w:val="00AF23CA"/>
    <w:rsid w:val="00AF29F9"/>
    <w:rsid w:val="00AF2F3B"/>
    <w:rsid w:val="00AF373A"/>
    <w:rsid w:val="00AF3B7D"/>
    <w:rsid w:val="00AF3C29"/>
    <w:rsid w:val="00AF4527"/>
    <w:rsid w:val="00AF5276"/>
    <w:rsid w:val="00AF56C1"/>
    <w:rsid w:val="00AF60B7"/>
    <w:rsid w:val="00AF6F21"/>
    <w:rsid w:val="00AF7674"/>
    <w:rsid w:val="00B002BE"/>
    <w:rsid w:val="00B00332"/>
    <w:rsid w:val="00B009CD"/>
    <w:rsid w:val="00B01531"/>
    <w:rsid w:val="00B01A5D"/>
    <w:rsid w:val="00B02706"/>
    <w:rsid w:val="00B02D5B"/>
    <w:rsid w:val="00B0335F"/>
    <w:rsid w:val="00B03C2F"/>
    <w:rsid w:val="00B03D20"/>
    <w:rsid w:val="00B03E29"/>
    <w:rsid w:val="00B051F3"/>
    <w:rsid w:val="00B05613"/>
    <w:rsid w:val="00B058E3"/>
    <w:rsid w:val="00B068F0"/>
    <w:rsid w:val="00B0699A"/>
    <w:rsid w:val="00B10314"/>
    <w:rsid w:val="00B10460"/>
    <w:rsid w:val="00B105EF"/>
    <w:rsid w:val="00B10802"/>
    <w:rsid w:val="00B10C86"/>
    <w:rsid w:val="00B1153E"/>
    <w:rsid w:val="00B12739"/>
    <w:rsid w:val="00B13413"/>
    <w:rsid w:val="00B13DE7"/>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06CC"/>
    <w:rsid w:val="00B21703"/>
    <w:rsid w:val="00B21D85"/>
    <w:rsid w:val="00B2282D"/>
    <w:rsid w:val="00B22F37"/>
    <w:rsid w:val="00B24007"/>
    <w:rsid w:val="00B24589"/>
    <w:rsid w:val="00B24925"/>
    <w:rsid w:val="00B257AC"/>
    <w:rsid w:val="00B26072"/>
    <w:rsid w:val="00B26142"/>
    <w:rsid w:val="00B26164"/>
    <w:rsid w:val="00B27384"/>
    <w:rsid w:val="00B300F7"/>
    <w:rsid w:val="00B3029F"/>
    <w:rsid w:val="00B3069B"/>
    <w:rsid w:val="00B30B88"/>
    <w:rsid w:val="00B30E7A"/>
    <w:rsid w:val="00B310EC"/>
    <w:rsid w:val="00B31469"/>
    <w:rsid w:val="00B315DC"/>
    <w:rsid w:val="00B3171A"/>
    <w:rsid w:val="00B32955"/>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1F16"/>
    <w:rsid w:val="00B429DC"/>
    <w:rsid w:val="00B42F5E"/>
    <w:rsid w:val="00B43030"/>
    <w:rsid w:val="00B43493"/>
    <w:rsid w:val="00B4380A"/>
    <w:rsid w:val="00B439F5"/>
    <w:rsid w:val="00B43A81"/>
    <w:rsid w:val="00B44D56"/>
    <w:rsid w:val="00B4501A"/>
    <w:rsid w:val="00B451AC"/>
    <w:rsid w:val="00B45418"/>
    <w:rsid w:val="00B47B61"/>
    <w:rsid w:val="00B504D1"/>
    <w:rsid w:val="00B50550"/>
    <w:rsid w:val="00B5068A"/>
    <w:rsid w:val="00B509B3"/>
    <w:rsid w:val="00B50D30"/>
    <w:rsid w:val="00B5130D"/>
    <w:rsid w:val="00B51B79"/>
    <w:rsid w:val="00B521C8"/>
    <w:rsid w:val="00B52233"/>
    <w:rsid w:val="00B523B7"/>
    <w:rsid w:val="00B52A0E"/>
    <w:rsid w:val="00B52F91"/>
    <w:rsid w:val="00B52FD2"/>
    <w:rsid w:val="00B52FD8"/>
    <w:rsid w:val="00B533E4"/>
    <w:rsid w:val="00B53BB2"/>
    <w:rsid w:val="00B53BBB"/>
    <w:rsid w:val="00B542AC"/>
    <w:rsid w:val="00B5431F"/>
    <w:rsid w:val="00B543D9"/>
    <w:rsid w:val="00B54A16"/>
    <w:rsid w:val="00B54C7A"/>
    <w:rsid w:val="00B54FD4"/>
    <w:rsid w:val="00B55134"/>
    <w:rsid w:val="00B57302"/>
    <w:rsid w:val="00B57BD5"/>
    <w:rsid w:val="00B57C4F"/>
    <w:rsid w:val="00B57DEE"/>
    <w:rsid w:val="00B6071B"/>
    <w:rsid w:val="00B61A1C"/>
    <w:rsid w:val="00B61AB7"/>
    <w:rsid w:val="00B61B41"/>
    <w:rsid w:val="00B623DA"/>
    <w:rsid w:val="00B62896"/>
    <w:rsid w:val="00B6304E"/>
    <w:rsid w:val="00B648DA"/>
    <w:rsid w:val="00B64D97"/>
    <w:rsid w:val="00B657A5"/>
    <w:rsid w:val="00B657D7"/>
    <w:rsid w:val="00B65F7E"/>
    <w:rsid w:val="00B662FE"/>
    <w:rsid w:val="00B6639B"/>
    <w:rsid w:val="00B66C24"/>
    <w:rsid w:val="00B66CAB"/>
    <w:rsid w:val="00B66E79"/>
    <w:rsid w:val="00B6753F"/>
    <w:rsid w:val="00B704C4"/>
    <w:rsid w:val="00B70E11"/>
    <w:rsid w:val="00B70E5A"/>
    <w:rsid w:val="00B71400"/>
    <w:rsid w:val="00B714D1"/>
    <w:rsid w:val="00B71702"/>
    <w:rsid w:val="00B717AC"/>
    <w:rsid w:val="00B71B8F"/>
    <w:rsid w:val="00B7218B"/>
    <w:rsid w:val="00B72490"/>
    <w:rsid w:val="00B72E54"/>
    <w:rsid w:val="00B72E6E"/>
    <w:rsid w:val="00B736B1"/>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80821"/>
    <w:rsid w:val="00B80F5A"/>
    <w:rsid w:val="00B8103B"/>
    <w:rsid w:val="00B81BAA"/>
    <w:rsid w:val="00B821C1"/>
    <w:rsid w:val="00B8284B"/>
    <w:rsid w:val="00B828D0"/>
    <w:rsid w:val="00B82C73"/>
    <w:rsid w:val="00B83820"/>
    <w:rsid w:val="00B83899"/>
    <w:rsid w:val="00B839E8"/>
    <w:rsid w:val="00B83F48"/>
    <w:rsid w:val="00B84420"/>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D5"/>
    <w:rsid w:val="00B93DD4"/>
    <w:rsid w:val="00B9421B"/>
    <w:rsid w:val="00B945F5"/>
    <w:rsid w:val="00B9480D"/>
    <w:rsid w:val="00B94CA0"/>
    <w:rsid w:val="00B9509D"/>
    <w:rsid w:val="00B9616D"/>
    <w:rsid w:val="00B96AB8"/>
    <w:rsid w:val="00B97F31"/>
    <w:rsid w:val="00BA083F"/>
    <w:rsid w:val="00BA1000"/>
    <w:rsid w:val="00BA13DD"/>
    <w:rsid w:val="00BA16C9"/>
    <w:rsid w:val="00BA171F"/>
    <w:rsid w:val="00BA1D03"/>
    <w:rsid w:val="00BA261C"/>
    <w:rsid w:val="00BA26F2"/>
    <w:rsid w:val="00BA2751"/>
    <w:rsid w:val="00BA27A4"/>
    <w:rsid w:val="00BA301B"/>
    <w:rsid w:val="00BA3321"/>
    <w:rsid w:val="00BA344C"/>
    <w:rsid w:val="00BA39C8"/>
    <w:rsid w:val="00BA40A2"/>
    <w:rsid w:val="00BA4F72"/>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396D"/>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D012A"/>
    <w:rsid w:val="00BD01F2"/>
    <w:rsid w:val="00BD0E8E"/>
    <w:rsid w:val="00BD1542"/>
    <w:rsid w:val="00BD1CDF"/>
    <w:rsid w:val="00BD2612"/>
    <w:rsid w:val="00BD2AA5"/>
    <w:rsid w:val="00BD334B"/>
    <w:rsid w:val="00BD3AC2"/>
    <w:rsid w:val="00BD3C3B"/>
    <w:rsid w:val="00BD3CC7"/>
    <w:rsid w:val="00BD4732"/>
    <w:rsid w:val="00BD4BDC"/>
    <w:rsid w:val="00BD542E"/>
    <w:rsid w:val="00BD5A9C"/>
    <w:rsid w:val="00BD5DB6"/>
    <w:rsid w:val="00BD5E98"/>
    <w:rsid w:val="00BD61FE"/>
    <w:rsid w:val="00BD6DCF"/>
    <w:rsid w:val="00BD6F97"/>
    <w:rsid w:val="00BD7C32"/>
    <w:rsid w:val="00BD7F8C"/>
    <w:rsid w:val="00BD7F9A"/>
    <w:rsid w:val="00BE060C"/>
    <w:rsid w:val="00BE18DC"/>
    <w:rsid w:val="00BE1B93"/>
    <w:rsid w:val="00BE2280"/>
    <w:rsid w:val="00BE2376"/>
    <w:rsid w:val="00BE2A3D"/>
    <w:rsid w:val="00BE3078"/>
    <w:rsid w:val="00BE31F9"/>
    <w:rsid w:val="00BE3517"/>
    <w:rsid w:val="00BE35C1"/>
    <w:rsid w:val="00BE3685"/>
    <w:rsid w:val="00BE3CF1"/>
    <w:rsid w:val="00BE3D83"/>
    <w:rsid w:val="00BE4356"/>
    <w:rsid w:val="00BE436C"/>
    <w:rsid w:val="00BE46F6"/>
    <w:rsid w:val="00BE4F24"/>
    <w:rsid w:val="00BE6AEA"/>
    <w:rsid w:val="00BE6CF9"/>
    <w:rsid w:val="00BE6D5D"/>
    <w:rsid w:val="00BE6EF4"/>
    <w:rsid w:val="00BE7872"/>
    <w:rsid w:val="00BF08A1"/>
    <w:rsid w:val="00BF0957"/>
    <w:rsid w:val="00BF0D79"/>
    <w:rsid w:val="00BF103C"/>
    <w:rsid w:val="00BF133D"/>
    <w:rsid w:val="00BF14AD"/>
    <w:rsid w:val="00BF17E4"/>
    <w:rsid w:val="00BF1FB4"/>
    <w:rsid w:val="00BF2471"/>
    <w:rsid w:val="00BF25A9"/>
    <w:rsid w:val="00BF25C7"/>
    <w:rsid w:val="00BF2B2B"/>
    <w:rsid w:val="00BF2B3E"/>
    <w:rsid w:val="00BF344F"/>
    <w:rsid w:val="00BF3875"/>
    <w:rsid w:val="00BF38F6"/>
    <w:rsid w:val="00BF4178"/>
    <w:rsid w:val="00BF45CD"/>
    <w:rsid w:val="00BF4744"/>
    <w:rsid w:val="00BF4F9E"/>
    <w:rsid w:val="00BF4FC8"/>
    <w:rsid w:val="00BF5632"/>
    <w:rsid w:val="00BF597A"/>
    <w:rsid w:val="00BF5F57"/>
    <w:rsid w:val="00BF6077"/>
    <w:rsid w:val="00BF6380"/>
    <w:rsid w:val="00BF6478"/>
    <w:rsid w:val="00BF65D3"/>
    <w:rsid w:val="00BF6AFF"/>
    <w:rsid w:val="00BF6C1E"/>
    <w:rsid w:val="00BF6D39"/>
    <w:rsid w:val="00BF6D85"/>
    <w:rsid w:val="00BF6FBA"/>
    <w:rsid w:val="00BF7CA3"/>
    <w:rsid w:val="00BF7F38"/>
    <w:rsid w:val="00C0065A"/>
    <w:rsid w:val="00C007F9"/>
    <w:rsid w:val="00C00C05"/>
    <w:rsid w:val="00C00ED3"/>
    <w:rsid w:val="00C0127C"/>
    <w:rsid w:val="00C01383"/>
    <w:rsid w:val="00C0191F"/>
    <w:rsid w:val="00C019AC"/>
    <w:rsid w:val="00C01A4B"/>
    <w:rsid w:val="00C01DAF"/>
    <w:rsid w:val="00C01F1C"/>
    <w:rsid w:val="00C01F64"/>
    <w:rsid w:val="00C02691"/>
    <w:rsid w:val="00C02AA3"/>
    <w:rsid w:val="00C0326D"/>
    <w:rsid w:val="00C039B2"/>
    <w:rsid w:val="00C03B2E"/>
    <w:rsid w:val="00C043CB"/>
    <w:rsid w:val="00C04789"/>
    <w:rsid w:val="00C05178"/>
    <w:rsid w:val="00C05216"/>
    <w:rsid w:val="00C05323"/>
    <w:rsid w:val="00C05958"/>
    <w:rsid w:val="00C05E36"/>
    <w:rsid w:val="00C079C9"/>
    <w:rsid w:val="00C10AD3"/>
    <w:rsid w:val="00C1106A"/>
    <w:rsid w:val="00C114E9"/>
    <w:rsid w:val="00C119DD"/>
    <w:rsid w:val="00C119EE"/>
    <w:rsid w:val="00C12178"/>
    <w:rsid w:val="00C12859"/>
    <w:rsid w:val="00C1287A"/>
    <w:rsid w:val="00C13096"/>
    <w:rsid w:val="00C1321F"/>
    <w:rsid w:val="00C13478"/>
    <w:rsid w:val="00C13A21"/>
    <w:rsid w:val="00C1590D"/>
    <w:rsid w:val="00C15B93"/>
    <w:rsid w:val="00C15E30"/>
    <w:rsid w:val="00C1659C"/>
    <w:rsid w:val="00C169F0"/>
    <w:rsid w:val="00C17846"/>
    <w:rsid w:val="00C17B77"/>
    <w:rsid w:val="00C20FAA"/>
    <w:rsid w:val="00C21E16"/>
    <w:rsid w:val="00C21F21"/>
    <w:rsid w:val="00C22039"/>
    <w:rsid w:val="00C22694"/>
    <w:rsid w:val="00C22A69"/>
    <w:rsid w:val="00C23BEB"/>
    <w:rsid w:val="00C243BD"/>
    <w:rsid w:val="00C24466"/>
    <w:rsid w:val="00C24F5A"/>
    <w:rsid w:val="00C24FAA"/>
    <w:rsid w:val="00C25D07"/>
    <w:rsid w:val="00C26086"/>
    <w:rsid w:val="00C261C4"/>
    <w:rsid w:val="00C262AC"/>
    <w:rsid w:val="00C26330"/>
    <w:rsid w:val="00C2683C"/>
    <w:rsid w:val="00C26CB3"/>
    <w:rsid w:val="00C27597"/>
    <w:rsid w:val="00C27A6F"/>
    <w:rsid w:val="00C27D21"/>
    <w:rsid w:val="00C27E74"/>
    <w:rsid w:val="00C3004B"/>
    <w:rsid w:val="00C300A1"/>
    <w:rsid w:val="00C30522"/>
    <w:rsid w:val="00C3087F"/>
    <w:rsid w:val="00C30DC2"/>
    <w:rsid w:val="00C315D7"/>
    <w:rsid w:val="00C316BA"/>
    <w:rsid w:val="00C31855"/>
    <w:rsid w:val="00C31991"/>
    <w:rsid w:val="00C31BAA"/>
    <w:rsid w:val="00C32668"/>
    <w:rsid w:val="00C329EF"/>
    <w:rsid w:val="00C32CB2"/>
    <w:rsid w:val="00C32D50"/>
    <w:rsid w:val="00C32DDD"/>
    <w:rsid w:val="00C33794"/>
    <w:rsid w:val="00C34366"/>
    <w:rsid w:val="00C343DD"/>
    <w:rsid w:val="00C346D1"/>
    <w:rsid w:val="00C34BDA"/>
    <w:rsid w:val="00C35A38"/>
    <w:rsid w:val="00C36474"/>
    <w:rsid w:val="00C36B2E"/>
    <w:rsid w:val="00C36E26"/>
    <w:rsid w:val="00C36F12"/>
    <w:rsid w:val="00C374F2"/>
    <w:rsid w:val="00C3785E"/>
    <w:rsid w:val="00C379D8"/>
    <w:rsid w:val="00C37CDF"/>
    <w:rsid w:val="00C407C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98F"/>
    <w:rsid w:val="00C47AB7"/>
    <w:rsid w:val="00C47F25"/>
    <w:rsid w:val="00C504F0"/>
    <w:rsid w:val="00C50537"/>
    <w:rsid w:val="00C505B7"/>
    <w:rsid w:val="00C505E0"/>
    <w:rsid w:val="00C5068B"/>
    <w:rsid w:val="00C509B7"/>
    <w:rsid w:val="00C50F03"/>
    <w:rsid w:val="00C51064"/>
    <w:rsid w:val="00C51167"/>
    <w:rsid w:val="00C51702"/>
    <w:rsid w:val="00C51B53"/>
    <w:rsid w:val="00C51F49"/>
    <w:rsid w:val="00C528BD"/>
    <w:rsid w:val="00C52F40"/>
    <w:rsid w:val="00C53573"/>
    <w:rsid w:val="00C53DB0"/>
    <w:rsid w:val="00C547F5"/>
    <w:rsid w:val="00C5490A"/>
    <w:rsid w:val="00C552E6"/>
    <w:rsid w:val="00C56073"/>
    <w:rsid w:val="00C568FF"/>
    <w:rsid w:val="00C56947"/>
    <w:rsid w:val="00C56DFE"/>
    <w:rsid w:val="00C57957"/>
    <w:rsid w:val="00C600FB"/>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615D"/>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20A"/>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40D2"/>
    <w:rsid w:val="00C8463A"/>
    <w:rsid w:val="00C85C8A"/>
    <w:rsid w:val="00C8633F"/>
    <w:rsid w:val="00C86765"/>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68D"/>
    <w:rsid w:val="00C96C49"/>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7151"/>
    <w:rsid w:val="00CA7AD1"/>
    <w:rsid w:val="00CA7E4A"/>
    <w:rsid w:val="00CB0434"/>
    <w:rsid w:val="00CB0CBF"/>
    <w:rsid w:val="00CB1558"/>
    <w:rsid w:val="00CB17DF"/>
    <w:rsid w:val="00CB1B1C"/>
    <w:rsid w:val="00CB1D2E"/>
    <w:rsid w:val="00CB27E4"/>
    <w:rsid w:val="00CB30EE"/>
    <w:rsid w:val="00CB395D"/>
    <w:rsid w:val="00CB39CD"/>
    <w:rsid w:val="00CB3B10"/>
    <w:rsid w:val="00CB3F08"/>
    <w:rsid w:val="00CB439C"/>
    <w:rsid w:val="00CB44A5"/>
    <w:rsid w:val="00CB4C62"/>
    <w:rsid w:val="00CB4E39"/>
    <w:rsid w:val="00CB54DF"/>
    <w:rsid w:val="00CB56B7"/>
    <w:rsid w:val="00CB6A49"/>
    <w:rsid w:val="00CB6F44"/>
    <w:rsid w:val="00CB72E9"/>
    <w:rsid w:val="00CB7604"/>
    <w:rsid w:val="00CB7A68"/>
    <w:rsid w:val="00CC016C"/>
    <w:rsid w:val="00CC041F"/>
    <w:rsid w:val="00CC0BD8"/>
    <w:rsid w:val="00CC0E30"/>
    <w:rsid w:val="00CC13AF"/>
    <w:rsid w:val="00CC15A2"/>
    <w:rsid w:val="00CC2243"/>
    <w:rsid w:val="00CC308B"/>
    <w:rsid w:val="00CC361B"/>
    <w:rsid w:val="00CC3F67"/>
    <w:rsid w:val="00CC3F81"/>
    <w:rsid w:val="00CC4AB6"/>
    <w:rsid w:val="00CC4DE5"/>
    <w:rsid w:val="00CC5561"/>
    <w:rsid w:val="00CC5B8A"/>
    <w:rsid w:val="00CC5DD8"/>
    <w:rsid w:val="00CC603D"/>
    <w:rsid w:val="00CC60CE"/>
    <w:rsid w:val="00CC60D2"/>
    <w:rsid w:val="00CC6387"/>
    <w:rsid w:val="00CC664B"/>
    <w:rsid w:val="00CC67B4"/>
    <w:rsid w:val="00CC7004"/>
    <w:rsid w:val="00CC7523"/>
    <w:rsid w:val="00CC765A"/>
    <w:rsid w:val="00CC797E"/>
    <w:rsid w:val="00CD0825"/>
    <w:rsid w:val="00CD1DB4"/>
    <w:rsid w:val="00CD1E10"/>
    <w:rsid w:val="00CD26BB"/>
    <w:rsid w:val="00CD2A7A"/>
    <w:rsid w:val="00CD3A1F"/>
    <w:rsid w:val="00CD515F"/>
    <w:rsid w:val="00CD5376"/>
    <w:rsid w:val="00CD5C27"/>
    <w:rsid w:val="00CD5E03"/>
    <w:rsid w:val="00CD75BB"/>
    <w:rsid w:val="00CE01CC"/>
    <w:rsid w:val="00CE0C62"/>
    <w:rsid w:val="00CE0C73"/>
    <w:rsid w:val="00CE1473"/>
    <w:rsid w:val="00CE1C4D"/>
    <w:rsid w:val="00CE22D6"/>
    <w:rsid w:val="00CE2F71"/>
    <w:rsid w:val="00CE374A"/>
    <w:rsid w:val="00CE3AC1"/>
    <w:rsid w:val="00CE40A2"/>
    <w:rsid w:val="00CE4123"/>
    <w:rsid w:val="00CE4D80"/>
    <w:rsid w:val="00CE575B"/>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659"/>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70AB"/>
    <w:rsid w:val="00D079F5"/>
    <w:rsid w:val="00D10581"/>
    <w:rsid w:val="00D11563"/>
    <w:rsid w:val="00D11931"/>
    <w:rsid w:val="00D12180"/>
    <w:rsid w:val="00D12A1B"/>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2F4"/>
    <w:rsid w:val="00D2030F"/>
    <w:rsid w:val="00D204AF"/>
    <w:rsid w:val="00D22FD8"/>
    <w:rsid w:val="00D23912"/>
    <w:rsid w:val="00D23DEC"/>
    <w:rsid w:val="00D2487D"/>
    <w:rsid w:val="00D252C5"/>
    <w:rsid w:val="00D25C89"/>
    <w:rsid w:val="00D2610D"/>
    <w:rsid w:val="00D26DE7"/>
    <w:rsid w:val="00D26E98"/>
    <w:rsid w:val="00D273CF"/>
    <w:rsid w:val="00D27499"/>
    <w:rsid w:val="00D279C7"/>
    <w:rsid w:val="00D27AA5"/>
    <w:rsid w:val="00D303DB"/>
    <w:rsid w:val="00D327D0"/>
    <w:rsid w:val="00D32B60"/>
    <w:rsid w:val="00D334F5"/>
    <w:rsid w:val="00D3384C"/>
    <w:rsid w:val="00D33AA8"/>
    <w:rsid w:val="00D33B81"/>
    <w:rsid w:val="00D33EBE"/>
    <w:rsid w:val="00D346B0"/>
    <w:rsid w:val="00D34A84"/>
    <w:rsid w:val="00D35511"/>
    <w:rsid w:val="00D35603"/>
    <w:rsid w:val="00D3594B"/>
    <w:rsid w:val="00D35B93"/>
    <w:rsid w:val="00D3640E"/>
    <w:rsid w:val="00D3644D"/>
    <w:rsid w:val="00D366CB"/>
    <w:rsid w:val="00D36CA9"/>
    <w:rsid w:val="00D37421"/>
    <w:rsid w:val="00D37903"/>
    <w:rsid w:val="00D40360"/>
    <w:rsid w:val="00D4056D"/>
    <w:rsid w:val="00D4155C"/>
    <w:rsid w:val="00D41BA7"/>
    <w:rsid w:val="00D41DFA"/>
    <w:rsid w:val="00D41FC2"/>
    <w:rsid w:val="00D423BD"/>
    <w:rsid w:val="00D42832"/>
    <w:rsid w:val="00D43090"/>
    <w:rsid w:val="00D4370A"/>
    <w:rsid w:val="00D43746"/>
    <w:rsid w:val="00D45182"/>
    <w:rsid w:val="00D45AE4"/>
    <w:rsid w:val="00D45DAB"/>
    <w:rsid w:val="00D461C9"/>
    <w:rsid w:val="00D46634"/>
    <w:rsid w:val="00D47918"/>
    <w:rsid w:val="00D47A61"/>
    <w:rsid w:val="00D47E0C"/>
    <w:rsid w:val="00D5147E"/>
    <w:rsid w:val="00D515DB"/>
    <w:rsid w:val="00D5231C"/>
    <w:rsid w:val="00D526C7"/>
    <w:rsid w:val="00D5290F"/>
    <w:rsid w:val="00D52B24"/>
    <w:rsid w:val="00D52D8E"/>
    <w:rsid w:val="00D542D2"/>
    <w:rsid w:val="00D5456B"/>
    <w:rsid w:val="00D54C65"/>
    <w:rsid w:val="00D54F55"/>
    <w:rsid w:val="00D550B4"/>
    <w:rsid w:val="00D561D2"/>
    <w:rsid w:val="00D568E3"/>
    <w:rsid w:val="00D570A0"/>
    <w:rsid w:val="00D5740E"/>
    <w:rsid w:val="00D57639"/>
    <w:rsid w:val="00D605D0"/>
    <w:rsid w:val="00D614D2"/>
    <w:rsid w:val="00D61EB2"/>
    <w:rsid w:val="00D61EE1"/>
    <w:rsid w:val="00D62C42"/>
    <w:rsid w:val="00D63C73"/>
    <w:rsid w:val="00D64023"/>
    <w:rsid w:val="00D64911"/>
    <w:rsid w:val="00D64DD5"/>
    <w:rsid w:val="00D64F82"/>
    <w:rsid w:val="00D651C7"/>
    <w:rsid w:val="00D6554E"/>
    <w:rsid w:val="00D65DBE"/>
    <w:rsid w:val="00D6765C"/>
    <w:rsid w:val="00D6777E"/>
    <w:rsid w:val="00D67958"/>
    <w:rsid w:val="00D67D55"/>
    <w:rsid w:val="00D702D2"/>
    <w:rsid w:val="00D7098F"/>
    <w:rsid w:val="00D71244"/>
    <w:rsid w:val="00D7124D"/>
    <w:rsid w:val="00D71A45"/>
    <w:rsid w:val="00D720ED"/>
    <w:rsid w:val="00D7242E"/>
    <w:rsid w:val="00D72574"/>
    <w:rsid w:val="00D732D1"/>
    <w:rsid w:val="00D733FA"/>
    <w:rsid w:val="00D73AA3"/>
    <w:rsid w:val="00D746DD"/>
    <w:rsid w:val="00D7506E"/>
    <w:rsid w:val="00D7619B"/>
    <w:rsid w:val="00D76E0A"/>
    <w:rsid w:val="00D77C18"/>
    <w:rsid w:val="00D77D1E"/>
    <w:rsid w:val="00D80322"/>
    <w:rsid w:val="00D80468"/>
    <w:rsid w:val="00D80C71"/>
    <w:rsid w:val="00D80E69"/>
    <w:rsid w:val="00D82290"/>
    <w:rsid w:val="00D828E8"/>
    <w:rsid w:val="00D82DBC"/>
    <w:rsid w:val="00D83291"/>
    <w:rsid w:val="00D833F6"/>
    <w:rsid w:val="00D8364A"/>
    <w:rsid w:val="00D83F18"/>
    <w:rsid w:val="00D8444D"/>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7F"/>
    <w:rsid w:val="00D90C90"/>
    <w:rsid w:val="00D91737"/>
    <w:rsid w:val="00D91AAA"/>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D3B"/>
    <w:rsid w:val="00DA0EE9"/>
    <w:rsid w:val="00DA17E5"/>
    <w:rsid w:val="00DA1DB1"/>
    <w:rsid w:val="00DA2070"/>
    <w:rsid w:val="00DA2611"/>
    <w:rsid w:val="00DA29A6"/>
    <w:rsid w:val="00DA2AB8"/>
    <w:rsid w:val="00DA3444"/>
    <w:rsid w:val="00DA363E"/>
    <w:rsid w:val="00DA36E6"/>
    <w:rsid w:val="00DA4B80"/>
    <w:rsid w:val="00DA6553"/>
    <w:rsid w:val="00DA6717"/>
    <w:rsid w:val="00DA6AF6"/>
    <w:rsid w:val="00DA6E16"/>
    <w:rsid w:val="00DA6F50"/>
    <w:rsid w:val="00DA6FB0"/>
    <w:rsid w:val="00DA70F5"/>
    <w:rsid w:val="00DA732C"/>
    <w:rsid w:val="00DA7C5B"/>
    <w:rsid w:val="00DB0C5A"/>
    <w:rsid w:val="00DB0C6D"/>
    <w:rsid w:val="00DB0DFE"/>
    <w:rsid w:val="00DB138D"/>
    <w:rsid w:val="00DB1D14"/>
    <w:rsid w:val="00DB1D87"/>
    <w:rsid w:val="00DB2514"/>
    <w:rsid w:val="00DB2614"/>
    <w:rsid w:val="00DB33F8"/>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46C7"/>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273"/>
    <w:rsid w:val="00DD6313"/>
    <w:rsid w:val="00DD6413"/>
    <w:rsid w:val="00DD7886"/>
    <w:rsid w:val="00DE0D53"/>
    <w:rsid w:val="00DE1797"/>
    <w:rsid w:val="00DE1B1F"/>
    <w:rsid w:val="00DE2F49"/>
    <w:rsid w:val="00DE394C"/>
    <w:rsid w:val="00DE3C6F"/>
    <w:rsid w:val="00DE3CEE"/>
    <w:rsid w:val="00DE436A"/>
    <w:rsid w:val="00DE456A"/>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3BE5"/>
    <w:rsid w:val="00DF4207"/>
    <w:rsid w:val="00DF42D0"/>
    <w:rsid w:val="00DF53FB"/>
    <w:rsid w:val="00DF5A65"/>
    <w:rsid w:val="00DF5C73"/>
    <w:rsid w:val="00DF5D23"/>
    <w:rsid w:val="00DF621C"/>
    <w:rsid w:val="00DF65FC"/>
    <w:rsid w:val="00DF6621"/>
    <w:rsid w:val="00DF72CE"/>
    <w:rsid w:val="00E008F4"/>
    <w:rsid w:val="00E00BAD"/>
    <w:rsid w:val="00E02063"/>
    <w:rsid w:val="00E0237D"/>
    <w:rsid w:val="00E02557"/>
    <w:rsid w:val="00E034B2"/>
    <w:rsid w:val="00E03799"/>
    <w:rsid w:val="00E039A6"/>
    <w:rsid w:val="00E03A4C"/>
    <w:rsid w:val="00E03DE6"/>
    <w:rsid w:val="00E03E71"/>
    <w:rsid w:val="00E03FD1"/>
    <w:rsid w:val="00E045FF"/>
    <w:rsid w:val="00E04B24"/>
    <w:rsid w:val="00E052AD"/>
    <w:rsid w:val="00E05D77"/>
    <w:rsid w:val="00E0617B"/>
    <w:rsid w:val="00E06EC3"/>
    <w:rsid w:val="00E070F1"/>
    <w:rsid w:val="00E07D2F"/>
    <w:rsid w:val="00E07DF9"/>
    <w:rsid w:val="00E10144"/>
    <w:rsid w:val="00E103DD"/>
    <w:rsid w:val="00E10403"/>
    <w:rsid w:val="00E10A05"/>
    <w:rsid w:val="00E10FFA"/>
    <w:rsid w:val="00E1101A"/>
    <w:rsid w:val="00E121DB"/>
    <w:rsid w:val="00E134D4"/>
    <w:rsid w:val="00E135CF"/>
    <w:rsid w:val="00E13643"/>
    <w:rsid w:val="00E1480A"/>
    <w:rsid w:val="00E14893"/>
    <w:rsid w:val="00E14A2A"/>
    <w:rsid w:val="00E14A70"/>
    <w:rsid w:val="00E14AEE"/>
    <w:rsid w:val="00E14B2D"/>
    <w:rsid w:val="00E14C33"/>
    <w:rsid w:val="00E15746"/>
    <w:rsid w:val="00E164DB"/>
    <w:rsid w:val="00E16E1E"/>
    <w:rsid w:val="00E17742"/>
    <w:rsid w:val="00E17D1A"/>
    <w:rsid w:val="00E17FD0"/>
    <w:rsid w:val="00E203F7"/>
    <w:rsid w:val="00E204DA"/>
    <w:rsid w:val="00E20AF4"/>
    <w:rsid w:val="00E20C2D"/>
    <w:rsid w:val="00E21951"/>
    <w:rsid w:val="00E21B7E"/>
    <w:rsid w:val="00E21CC2"/>
    <w:rsid w:val="00E22AAE"/>
    <w:rsid w:val="00E23DCC"/>
    <w:rsid w:val="00E240D0"/>
    <w:rsid w:val="00E243FE"/>
    <w:rsid w:val="00E244AA"/>
    <w:rsid w:val="00E26E9E"/>
    <w:rsid w:val="00E26EB8"/>
    <w:rsid w:val="00E27611"/>
    <w:rsid w:val="00E2767F"/>
    <w:rsid w:val="00E278B3"/>
    <w:rsid w:val="00E27BF1"/>
    <w:rsid w:val="00E318C0"/>
    <w:rsid w:val="00E31A3C"/>
    <w:rsid w:val="00E323A4"/>
    <w:rsid w:val="00E3260E"/>
    <w:rsid w:val="00E3263B"/>
    <w:rsid w:val="00E32D14"/>
    <w:rsid w:val="00E331AA"/>
    <w:rsid w:val="00E33682"/>
    <w:rsid w:val="00E33A84"/>
    <w:rsid w:val="00E33CBD"/>
    <w:rsid w:val="00E35025"/>
    <w:rsid w:val="00E3510B"/>
    <w:rsid w:val="00E354EF"/>
    <w:rsid w:val="00E35661"/>
    <w:rsid w:val="00E35DE6"/>
    <w:rsid w:val="00E371CA"/>
    <w:rsid w:val="00E379A8"/>
    <w:rsid w:val="00E40647"/>
    <w:rsid w:val="00E40975"/>
    <w:rsid w:val="00E40F26"/>
    <w:rsid w:val="00E41002"/>
    <w:rsid w:val="00E4113B"/>
    <w:rsid w:val="00E41372"/>
    <w:rsid w:val="00E41940"/>
    <w:rsid w:val="00E41EAD"/>
    <w:rsid w:val="00E41EB1"/>
    <w:rsid w:val="00E42F79"/>
    <w:rsid w:val="00E4355C"/>
    <w:rsid w:val="00E43CCB"/>
    <w:rsid w:val="00E43E9F"/>
    <w:rsid w:val="00E448BD"/>
    <w:rsid w:val="00E44B97"/>
    <w:rsid w:val="00E45979"/>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EAC"/>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441F"/>
    <w:rsid w:val="00E64614"/>
    <w:rsid w:val="00E64DC6"/>
    <w:rsid w:val="00E64FDE"/>
    <w:rsid w:val="00E6530D"/>
    <w:rsid w:val="00E65AD1"/>
    <w:rsid w:val="00E65FAE"/>
    <w:rsid w:val="00E660B1"/>
    <w:rsid w:val="00E66772"/>
    <w:rsid w:val="00E66ACA"/>
    <w:rsid w:val="00E66DCB"/>
    <w:rsid w:val="00E66E1F"/>
    <w:rsid w:val="00E66E69"/>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3440"/>
    <w:rsid w:val="00E73F9D"/>
    <w:rsid w:val="00E743C1"/>
    <w:rsid w:val="00E743F3"/>
    <w:rsid w:val="00E74505"/>
    <w:rsid w:val="00E74C45"/>
    <w:rsid w:val="00E75707"/>
    <w:rsid w:val="00E76601"/>
    <w:rsid w:val="00E76CF2"/>
    <w:rsid w:val="00E76E74"/>
    <w:rsid w:val="00E777C2"/>
    <w:rsid w:val="00E8023B"/>
    <w:rsid w:val="00E805BC"/>
    <w:rsid w:val="00E809F0"/>
    <w:rsid w:val="00E80A86"/>
    <w:rsid w:val="00E81CF2"/>
    <w:rsid w:val="00E82CEB"/>
    <w:rsid w:val="00E8302F"/>
    <w:rsid w:val="00E8359D"/>
    <w:rsid w:val="00E846DF"/>
    <w:rsid w:val="00E846EA"/>
    <w:rsid w:val="00E846F0"/>
    <w:rsid w:val="00E8473E"/>
    <w:rsid w:val="00E84A26"/>
    <w:rsid w:val="00E84A84"/>
    <w:rsid w:val="00E84D23"/>
    <w:rsid w:val="00E84F0F"/>
    <w:rsid w:val="00E8515D"/>
    <w:rsid w:val="00E864D8"/>
    <w:rsid w:val="00E86CA8"/>
    <w:rsid w:val="00E86D62"/>
    <w:rsid w:val="00E870AA"/>
    <w:rsid w:val="00E87524"/>
    <w:rsid w:val="00E87CF3"/>
    <w:rsid w:val="00E91144"/>
    <w:rsid w:val="00E911A4"/>
    <w:rsid w:val="00E9186A"/>
    <w:rsid w:val="00E919E1"/>
    <w:rsid w:val="00E9231E"/>
    <w:rsid w:val="00E92387"/>
    <w:rsid w:val="00E923ED"/>
    <w:rsid w:val="00E92864"/>
    <w:rsid w:val="00E92887"/>
    <w:rsid w:val="00E928CC"/>
    <w:rsid w:val="00E933CC"/>
    <w:rsid w:val="00E933FD"/>
    <w:rsid w:val="00E93485"/>
    <w:rsid w:val="00E940D6"/>
    <w:rsid w:val="00E94691"/>
    <w:rsid w:val="00E9530D"/>
    <w:rsid w:val="00E9592D"/>
    <w:rsid w:val="00E96C8A"/>
    <w:rsid w:val="00E979C3"/>
    <w:rsid w:val="00EA16A2"/>
    <w:rsid w:val="00EA1BF2"/>
    <w:rsid w:val="00EA27BF"/>
    <w:rsid w:val="00EA28E3"/>
    <w:rsid w:val="00EA3203"/>
    <w:rsid w:val="00EA361B"/>
    <w:rsid w:val="00EA3F10"/>
    <w:rsid w:val="00EA441B"/>
    <w:rsid w:val="00EA4986"/>
    <w:rsid w:val="00EA5DBC"/>
    <w:rsid w:val="00EA62EB"/>
    <w:rsid w:val="00EA684D"/>
    <w:rsid w:val="00EA709F"/>
    <w:rsid w:val="00EA760A"/>
    <w:rsid w:val="00EA7A1F"/>
    <w:rsid w:val="00EA7F82"/>
    <w:rsid w:val="00EB059C"/>
    <w:rsid w:val="00EB1FD6"/>
    <w:rsid w:val="00EB209A"/>
    <w:rsid w:val="00EB20B1"/>
    <w:rsid w:val="00EB2723"/>
    <w:rsid w:val="00EB287F"/>
    <w:rsid w:val="00EB308A"/>
    <w:rsid w:val="00EB33A6"/>
    <w:rsid w:val="00EB33D7"/>
    <w:rsid w:val="00EB3731"/>
    <w:rsid w:val="00EB3BDE"/>
    <w:rsid w:val="00EB474B"/>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6A4"/>
    <w:rsid w:val="00EC2FCA"/>
    <w:rsid w:val="00EC39B3"/>
    <w:rsid w:val="00EC3A67"/>
    <w:rsid w:val="00EC3DD6"/>
    <w:rsid w:val="00EC3F2B"/>
    <w:rsid w:val="00EC4E48"/>
    <w:rsid w:val="00EC51AF"/>
    <w:rsid w:val="00EC5FCA"/>
    <w:rsid w:val="00EC6136"/>
    <w:rsid w:val="00EC6364"/>
    <w:rsid w:val="00EC6BA6"/>
    <w:rsid w:val="00EC6EB2"/>
    <w:rsid w:val="00EC761C"/>
    <w:rsid w:val="00ED00E8"/>
    <w:rsid w:val="00ED021D"/>
    <w:rsid w:val="00ED050C"/>
    <w:rsid w:val="00ED069A"/>
    <w:rsid w:val="00ED0D71"/>
    <w:rsid w:val="00ED12BA"/>
    <w:rsid w:val="00ED13D3"/>
    <w:rsid w:val="00ED1927"/>
    <w:rsid w:val="00ED1F68"/>
    <w:rsid w:val="00ED3952"/>
    <w:rsid w:val="00ED3BEA"/>
    <w:rsid w:val="00ED539E"/>
    <w:rsid w:val="00ED56FD"/>
    <w:rsid w:val="00ED5DDF"/>
    <w:rsid w:val="00ED6259"/>
    <w:rsid w:val="00ED7E02"/>
    <w:rsid w:val="00EE01D7"/>
    <w:rsid w:val="00EE01E2"/>
    <w:rsid w:val="00EE0319"/>
    <w:rsid w:val="00EE0621"/>
    <w:rsid w:val="00EE0BDD"/>
    <w:rsid w:val="00EE18D8"/>
    <w:rsid w:val="00EE19F6"/>
    <w:rsid w:val="00EE1B65"/>
    <w:rsid w:val="00EE1D3A"/>
    <w:rsid w:val="00EE2658"/>
    <w:rsid w:val="00EE279D"/>
    <w:rsid w:val="00EE2BF5"/>
    <w:rsid w:val="00EE2D08"/>
    <w:rsid w:val="00EE324B"/>
    <w:rsid w:val="00EE3B6A"/>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77C9"/>
    <w:rsid w:val="00EF7CDF"/>
    <w:rsid w:val="00EF7E68"/>
    <w:rsid w:val="00F0010D"/>
    <w:rsid w:val="00F002FB"/>
    <w:rsid w:val="00F002FE"/>
    <w:rsid w:val="00F00427"/>
    <w:rsid w:val="00F00516"/>
    <w:rsid w:val="00F00945"/>
    <w:rsid w:val="00F00DEA"/>
    <w:rsid w:val="00F016EF"/>
    <w:rsid w:val="00F01A34"/>
    <w:rsid w:val="00F02790"/>
    <w:rsid w:val="00F030DA"/>
    <w:rsid w:val="00F03599"/>
    <w:rsid w:val="00F03BFA"/>
    <w:rsid w:val="00F03C46"/>
    <w:rsid w:val="00F03C4D"/>
    <w:rsid w:val="00F050FE"/>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30C6"/>
    <w:rsid w:val="00F1318E"/>
    <w:rsid w:val="00F1397F"/>
    <w:rsid w:val="00F14AC8"/>
    <w:rsid w:val="00F14C05"/>
    <w:rsid w:val="00F1508E"/>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DA9"/>
    <w:rsid w:val="00F220CB"/>
    <w:rsid w:val="00F227C6"/>
    <w:rsid w:val="00F23E8D"/>
    <w:rsid w:val="00F23F62"/>
    <w:rsid w:val="00F240F3"/>
    <w:rsid w:val="00F24507"/>
    <w:rsid w:val="00F245DD"/>
    <w:rsid w:val="00F25411"/>
    <w:rsid w:val="00F26109"/>
    <w:rsid w:val="00F2610A"/>
    <w:rsid w:val="00F27494"/>
    <w:rsid w:val="00F27564"/>
    <w:rsid w:val="00F3018F"/>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78B"/>
    <w:rsid w:val="00F377EB"/>
    <w:rsid w:val="00F402EA"/>
    <w:rsid w:val="00F4066D"/>
    <w:rsid w:val="00F4168B"/>
    <w:rsid w:val="00F41A5E"/>
    <w:rsid w:val="00F41AFF"/>
    <w:rsid w:val="00F42493"/>
    <w:rsid w:val="00F426BF"/>
    <w:rsid w:val="00F436D2"/>
    <w:rsid w:val="00F43788"/>
    <w:rsid w:val="00F44238"/>
    <w:rsid w:val="00F44299"/>
    <w:rsid w:val="00F449AB"/>
    <w:rsid w:val="00F4540A"/>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688"/>
    <w:rsid w:val="00F54595"/>
    <w:rsid w:val="00F54EB6"/>
    <w:rsid w:val="00F555DB"/>
    <w:rsid w:val="00F5616B"/>
    <w:rsid w:val="00F56294"/>
    <w:rsid w:val="00F5639B"/>
    <w:rsid w:val="00F565CA"/>
    <w:rsid w:val="00F5700C"/>
    <w:rsid w:val="00F5753F"/>
    <w:rsid w:val="00F57D22"/>
    <w:rsid w:val="00F57F50"/>
    <w:rsid w:val="00F603BD"/>
    <w:rsid w:val="00F60C42"/>
    <w:rsid w:val="00F60D6E"/>
    <w:rsid w:val="00F6150C"/>
    <w:rsid w:val="00F6194C"/>
    <w:rsid w:val="00F61AA5"/>
    <w:rsid w:val="00F61AE3"/>
    <w:rsid w:val="00F61D73"/>
    <w:rsid w:val="00F6292E"/>
    <w:rsid w:val="00F62E91"/>
    <w:rsid w:val="00F63386"/>
    <w:rsid w:val="00F63C00"/>
    <w:rsid w:val="00F6491B"/>
    <w:rsid w:val="00F65150"/>
    <w:rsid w:val="00F65424"/>
    <w:rsid w:val="00F6580E"/>
    <w:rsid w:val="00F65953"/>
    <w:rsid w:val="00F66257"/>
    <w:rsid w:val="00F6625F"/>
    <w:rsid w:val="00F66BEF"/>
    <w:rsid w:val="00F67011"/>
    <w:rsid w:val="00F67143"/>
    <w:rsid w:val="00F677DC"/>
    <w:rsid w:val="00F702CC"/>
    <w:rsid w:val="00F7038E"/>
    <w:rsid w:val="00F70A55"/>
    <w:rsid w:val="00F70F85"/>
    <w:rsid w:val="00F7154D"/>
    <w:rsid w:val="00F71604"/>
    <w:rsid w:val="00F71618"/>
    <w:rsid w:val="00F71EEA"/>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22BC"/>
    <w:rsid w:val="00F92430"/>
    <w:rsid w:val="00F92FDA"/>
    <w:rsid w:val="00F932FB"/>
    <w:rsid w:val="00F93B7B"/>
    <w:rsid w:val="00F94303"/>
    <w:rsid w:val="00F94630"/>
    <w:rsid w:val="00F948DC"/>
    <w:rsid w:val="00F9552A"/>
    <w:rsid w:val="00F971E9"/>
    <w:rsid w:val="00F9735F"/>
    <w:rsid w:val="00F97B0A"/>
    <w:rsid w:val="00FA0360"/>
    <w:rsid w:val="00FA080E"/>
    <w:rsid w:val="00FA0A5E"/>
    <w:rsid w:val="00FA0C51"/>
    <w:rsid w:val="00FA1758"/>
    <w:rsid w:val="00FA1B5C"/>
    <w:rsid w:val="00FA1C9E"/>
    <w:rsid w:val="00FA1CA8"/>
    <w:rsid w:val="00FA226C"/>
    <w:rsid w:val="00FA22B4"/>
    <w:rsid w:val="00FA2CA0"/>
    <w:rsid w:val="00FA2D02"/>
    <w:rsid w:val="00FA32FD"/>
    <w:rsid w:val="00FA3FB3"/>
    <w:rsid w:val="00FA3FEF"/>
    <w:rsid w:val="00FA4265"/>
    <w:rsid w:val="00FA426A"/>
    <w:rsid w:val="00FA46D9"/>
    <w:rsid w:val="00FA486B"/>
    <w:rsid w:val="00FA4A75"/>
    <w:rsid w:val="00FA4B9A"/>
    <w:rsid w:val="00FA4FC4"/>
    <w:rsid w:val="00FA51B6"/>
    <w:rsid w:val="00FA526E"/>
    <w:rsid w:val="00FA5312"/>
    <w:rsid w:val="00FA5912"/>
    <w:rsid w:val="00FA61FA"/>
    <w:rsid w:val="00FA64C2"/>
    <w:rsid w:val="00FA65E2"/>
    <w:rsid w:val="00FA66AF"/>
    <w:rsid w:val="00FA696E"/>
    <w:rsid w:val="00FA69DC"/>
    <w:rsid w:val="00FA708B"/>
    <w:rsid w:val="00FA7EE3"/>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DAA"/>
    <w:rsid w:val="00FB5B9E"/>
    <w:rsid w:val="00FB5C10"/>
    <w:rsid w:val="00FB6086"/>
    <w:rsid w:val="00FB67CF"/>
    <w:rsid w:val="00FB6B98"/>
    <w:rsid w:val="00FB7ABB"/>
    <w:rsid w:val="00FB7C59"/>
    <w:rsid w:val="00FC00E2"/>
    <w:rsid w:val="00FC0103"/>
    <w:rsid w:val="00FC023E"/>
    <w:rsid w:val="00FC02D8"/>
    <w:rsid w:val="00FC0B5D"/>
    <w:rsid w:val="00FC1085"/>
    <w:rsid w:val="00FC1242"/>
    <w:rsid w:val="00FC1CD1"/>
    <w:rsid w:val="00FC2298"/>
    <w:rsid w:val="00FC238C"/>
    <w:rsid w:val="00FC241F"/>
    <w:rsid w:val="00FC2982"/>
    <w:rsid w:val="00FC2AE7"/>
    <w:rsid w:val="00FC2E36"/>
    <w:rsid w:val="00FC3882"/>
    <w:rsid w:val="00FC3C38"/>
    <w:rsid w:val="00FC3D55"/>
    <w:rsid w:val="00FC488C"/>
    <w:rsid w:val="00FC4E2D"/>
    <w:rsid w:val="00FC616B"/>
    <w:rsid w:val="00FC6244"/>
    <w:rsid w:val="00FC662E"/>
    <w:rsid w:val="00FC71B7"/>
    <w:rsid w:val="00FC78DB"/>
    <w:rsid w:val="00FC7B62"/>
    <w:rsid w:val="00FC7EC9"/>
    <w:rsid w:val="00FD0418"/>
    <w:rsid w:val="00FD05FA"/>
    <w:rsid w:val="00FD0952"/>
    <w:rsid w:val="00FD0B13"/>
    <w:rsid w:val="00FD0D59"/>
    <w:rsid w:val="00FD0D66"/>
    <w:rsid w:val="00FD1092"/>
    <w:rsid w:val="00FD242E"/>
    <w:rsid w:val="00FD244B"/>
    <w:rsid w:val="00FD2A74"/>
    <w:rsid w:val="00FD304B"/>
    <w:rsid w:val="00FD3093"/>
    <w:rsid w:val="00FD3E71"/>
    <w:rsid w:val="00FD3EE6"/>
    <w:rsid w:val="00FD493A"/>
    <w:rsid w:val="00FD534A"/>
    <w:rsid w:val="00FD5B82"/>
    <w:rsid w:val="00FD5DC2"/>
    <w:rsid w:val="00FD684A"/>
    <w:rsid w:val="00FD7104"/>
    <w:rsid w:val="00FD795A"/>
    <w:rsid w:val="00FD7F1C"/>
    <w:rsid w:val="00FE02C3"/>
    <w:rsid w:val="00FE0300"/>
    <w:rsid w:val="00FE03FB"/>
    <w:rsid w:val="00FE058B"/>
    <w:rsid w:val="00FE0AAA"/>
    <w:rsid w:val="00FE0CA1"/>
    <w:rsid w:val="00FE177C"/>
    <w:rsid w:val="00FE1DE2"/>
    <w:rsid w:val="00FE2722"/>
    <w:rsid w:val="00FE491F"/>
    <w:rsid w:val="00FE4D16"/>
    <w:rsid w:val="00FE500C"/>
    <w:rsid w:val="00FE51C1"/>
    <w:rsid w:val="00FE541E"/>
    <w:rsid w:val="00FE55C9"/>
    <w:rsid w:val="00FE570D"/>
    <w:rsid w:val="00FE57B8"/>
    <w:rsid w:val="00FE6C29"/>
    <w:rsid w:val="00FE74FE"/>
    <w:rsid w:val="00FE76F7"/>
    <w:rsid w:val="00FF02A5"/>
    <w:rsid w:val="00FF07FB"/>
    <w:rsid w:val="00FF0DE7"/>
    <w:rsid w:val="00FF12C8"/>
    <w:rsid w:val="00FF15D5"/>
    <w:rsid w:val="00FF2483"/>
    <w:rsid w:val="00FF2728"/>
    <w:rsid w:val="00FF2CF4"/>
    <w:rsid w:val="00FF3136"/>
    <w:rsid w:val="00FF32EE"/>
    <w:rsid w:val="00FF4357"/>
    <w:rsid w:val="00FF56D8"/>
    <w:rsid w:val="00FF5D85"/>
    <w:rsid w:val="00FF65C7"/>
    <w:rsid w:val="00FF696B"/>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12F5E"/>
  <w15:chartTrackingRefBased/>
  <w15:docId w15:val="{9A73CAD1-6CB9-4946-B2DC-06E4ECB4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1DE2"/>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character" w:customStyle="1" w:styleId="postbody">
    <w:name w:val="postbody"/>
    <w:basedOn w:val="Domylnaczcionkaakapitu"/>
    <w:rsid w:val="00697EEA"/>
  </w:style>
  <w:style w:type="paragraph" w:customStyle="1" w:styleId="Akapitzlist4">
    <w:name w:val="Akapit z listą4"/>
    <w:basedOn w:val="Normalny"/>
    <w:rsid w:val="007D79D2"/>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0649">
      <w:bodyDiv w:val="1"/>
      <w:marLeft w:val="0"/>
      <w:marRight w:val="0"/>
      <w:marTop w:val="0"/>
      <w:marBottom w:val="0"/>
      <w:divBdr>
        <w:top w:val="none" w:sz="0" w:space="0" w:color="auto"/>
        <w:left w:val="none" w:sz="0" w:space="0" w:color="auto"/>
        <w:bottom w:val="none" w:sz="0" w:space="0" w:color="auto"/>
        <w:right w:val="none" w:sz="0" w:space="0" w:color="auto"/>
      </w:divBdr>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51797310">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ED56-4F0C-41B0-B752-7EED06ED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10108</Words>
  <Characters>60651</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70618</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3932210</vt:i4>
      </vt:variant>
      <vt:variant>
        <vt:i4>9</vt:i4>
      </vt:variant>
      <vt:variant>
        <vt:i4>0</vt:i4>
      </vt:variant>
      <vt:variant>
        <vt:i4>5</vt:i4>
      </vt:variant>
      <vt:variant>
        <vt:lpwstr>https://sosnowieckiewodociagi.pl/component/jdownloads/send/97-regulacje-zamowien/4611-regula-min-powyzej-130-13-09</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47</cp:revision>
  <cp:lastPrinted>2024-08-27T07:17:00Z</cp:lastPrinted>
  <dcterms:created xsi:type="dcterms:W3CDTF">2023-05-29T09:47:00Z</dcterms:created>
  <dcterms:modified xsi:type="dcterms:W3CDTF">2024-08-27T07:17:00Z</dcterms:modified>
</cp:coreProperties>
</file>