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88EE" w14:textId="3E1DD806" w:rsidR="00AF3777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B422B1">
        <w:rPr>
          <w:noProof/>
        </w:rPr>
        <w:drawing>
          <wp:inline distT="0" distB="0" distL="0" distR="0" wp14:anchorId="19F53AA5" wp14:editId="6FD784F6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C4BC" w14:textId="1474B376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EA38F43" w14:textId="5A37CF36" w:rsidR="001A1AE5" w:rsidRPr="00B25BB4" w:rsidRDefault="001A1AE5" w:rsidP="001A1AE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E3593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4469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C157987" w14:textId="77777777" w:rsidR="001A1AE5" w:rsidRPr="00B25BB4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2DFE6A0A" w:rsidR="00AF3777" w:rsidRPr="00C32A79" w:rsidRDefault="00727863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    D</w:t>
      </w:r>
      <w:r w:rsidR="00AF3777"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o wszystkich Wykonawców</w:t>
      </w:r>
    </w:p>
    <w:p w14:paraId="42B24E19" w14:textId="77777777" w:rsidR="00AF3777" w:rsidRPr="00C32A79" w:rsidRDefault="00AF3777" w:rsidP="001A1AE5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27A2E064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1A1AE5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bookmarkStart w:id="0" w:name="_Hlk105674633"/>
      <w:r w:rsidR="001A1AE5" w:rsidRPr="00DB713D">
        <w:rPr>
          <w:b/>
          <w:bCs/>
          <w:sz w:val="24"/>
          <w:szCs w:val="24"/>
        </w:rPr>
        <w:t>dostawę nowych elementów wyposażenia -</w:t>
      </w:r>
      <w:r w:rsidR="00E3593E">
        <w:rPr>
          <w:b/>
          <w:bCs/>
          <w:sz w:val="24"/>
          <w:szCs w:val="24"/>
        </w:rPr>
        <w:t xml:space="preserve"> </w:t>
      </w:r>
      <w:bookmarkStart w:id="1" w:name="_Hlk105746794"/>
      <w:bookmarkStart w:id="2" w:name="_Hlk105747231"/>
      <w:r w:rsidR="00E3593E" w:rsidRPr="00082C6C">
        <w:rPr>
          <w:b/>
          <w:bCs/>
          <w:sz w:val="24"/>
          <w:szCs w:val="24"/>
        </w:rPr>
        <w:t xml:space="preserve">podestów scenicznych wyposażonych </w:t>
      </w:r>
      <w:r w:rsidR="00E3593E">
        <w:rPr>
          <w:b/>
          <w:bCs/>
          <w:sz w:val="24"/>
          <w:szCs w:val="24"/>
        </w:rPr>
        <w:t xml:space="preserve">                  </w:t>
      </w:r>
      <w:r w:rsidR="00E3593E" w:rsidRPr="00082C6C">
        <w:rPr>
          <w:b/>
          <w:bCs/>
          <w:sz w:val="24"/>
          <w:szCs w:val="24"/>
        </w:rPr>
        <w:t>w nogi i wózków transportowych</w:t>
      </w:r>
      <w:bookmarkEnd w:id="1"/>
      <w:r w:rsidR="00E3593E" w:rsidRPr="00082C6C">
        <w:rPr>
          <w:b/>
          <w:bCs/>
          <w:sz w:val="24"/>
          <w:szCs w:val="24"/>
        </w:rPr>
        <w:t xml:space="preserve"> </w:t>
      </w:r>
      <w:bookmarkEnd w:id="2"/>
      <w:r w:rsidR="001A1AE5" w:rsidRPr="00DB713D">
        <w:rPr>
          <w:b/>
          <w:bCs/>
          <w:sz w:val="24"/>
          <w:szCs w:val="24"/>
        </w:rPr>
        <w:t>do budynku Sokoła w Gorlicach</w:t>
      </w:r>
      <w:bookmarkEnd w:id="0"/>
      <w:r w:rsidR="004361D6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3F664A7E" w:rsidR="00AF3777" w:rsidRPr="004361D6" w:rsidRDefault="00AF3777" w:rsidP="00AF3777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84469A">
        <w:rPr>
          <w:rFonts w:ascii="Calibri" w:eastAsia="Times New Roman" w:hAnsi="Calibri" w:cs="Times New Roman"/>
          <w:sz w:val="24"/>
          <w:szCs w:val="24"/>
          <w:lang w:eastAsia="pl-PL"/>
        </w:rPr>
        <w:t>09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A1AE5" w:rsidRPr="001A1AE5">
        <w:rPr>
          <w:sz w:val="24"/>
          <w:szCs w:val="24"/>
        </w:rPr>
        <w:t xml:space="preserve">dostawę nowych elementów wyposażenia - </w:t>
      </w:r>
      <w:r w:rsidR="00E3593E" w:rsidRPr="00E3593E">
        <w:rPr>
          <w:sz w:val="24"/>
          <w:szCs w:val="24"/>
        </w:rPr>
        <w:t>podestów scenicznych wyposażonych</w:t>
      </w:r>
      <w:r w:rsidR="00E3593E">
        <w:rPr>
          <w:sz w:val="24"/>
          <w:szCs w:val="24"/>
        </w:rPr>
        <w:t xml:space="preserve"> </w:t>
      </w:r>
      <w:r w:rsidR="00E3593E" w:rsidRPr="00E3593E">
        <w:rPr>
          <w:sz w:val="24"/>
          <w:szCs w:val="24"/>
        </w:rPr>
        <w:t>w nogi i wózków transportowych</w:t>
      </w:r>
      <w:r w:rsidR="00E3593E">
        <w:rPr>
          <w:sz w:val="24"/>
          <w:szCs w:val="24"/>
        </w:rPr>
        <w:t xml:space="preserve"> </w:t>
      </w:r>
      <w:r w:rsidR="001A1AE5" w:rsidRPr="001A1AE5">
        <w:rPr>
          <w:sz w:val="24"/>
          <w:szCs w:val="24"/>
        </w:rPr>
        <w:t>do budynku Sokoła w Gorlicach</w:t>
      </w:r>
      <w:r w:rsidR="004361D6">
        <w:rPr>
          <w:rFonts w:ascii="Calibri" w:hAnsi="Calibri" w:cs="Calibri"/>
          <w:iCs/>
          <w:sz w:val="24"/>
          <w:szCs w:val="24"/>
          <w:lang w:eastAsia="zh-CN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50CAB64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faktyczne unieważnienia postępowania:</w:t>
      </w:r>
    </w:p>
    <w:p w14:paraId="1565246D" w14:textId="77777777" w:rsidR="00E3593E" w:rsidRPr="00082C6C" w:rsidRDefault="00E3593E" w:rsidP="00E359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2C6C">
        <w:rPr>
          <w:rFonts w:eastAsia="Times New Roman" w:cstheme="minorHAnsi"/>
          <w:sz w:val="24"/>
          <w:szCs w:val="24"/>
          <w:lang w:eastAsia="pl-PL"/>
        </w:rPr>
        <w:t xml:space="preserve">W niniejszym postępowaniu została złożona jedna oferta, której cena (58 878,39 zł) przewyższa kwotę, jaką zamawiający zamierza przeznaczyć na sfinansowanie zamówienia to jest 40 000,00 zł,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082C6C">
        <w:rPr>
          <w:rFonts w:eastAsia="Times New Roman" w:cstheme="minorHAnsi"/>
          <w:sz w:val="24"/>
          <w:szCs w:val="24"/>
          <w:lang w:eastAsia="pl-PL"/>
        </w:rPr>
        <w:t>a zamawiający nie może jej zwiększyć do ceny złożonej oferty. W związku  z powyższym konieczne jest unieważnienie niniejszego postępowania.</w:t>
      </w:r>
    </w:p>
    <w:p w14:paraId="6F19124F" w14:textId="77777777" w:rsidR="00E3593E" w:rsidRDefault="00E3593E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D419E0" w14:textId="748D62ED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prawne unieważnienia postępowania:</w:t>
      </w:r>
    </w:p>
    <w:p w14:paraId="16F176C7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DB713D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2021 r., poz. 1129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C22B5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038494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0E52545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4361D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1A1AE5">
      <w:headerReference w:type="default" r:id="rId7"/>
      <w:footerReference w:type="even" r:id="rId8"/>
      <w:footerReference w:type="default" r:id="rId9"/>
      <w:pgSz w:w="11906" w:h="16838"/>
      <w:pgMar w:top="512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0140" w14:textId="77777777" w:rsidR="00DC2970" w:rsidRDefault="00DC2970">
      <w:pPr>
        <w:spacing w:after="0" w:line="240" w:lineRule="auto"/>
      </w:pPr>
      <w:r>
        <w:separator/>
      </w:r>
    </w:p>
  </w:endnote>
  <w:endnote w:type="continuationSeparator" w:id="0">
    <w:p w14:paraId="71E0C3DF" w14:textId="77777777" w:rsidR="00DC2970" w:rsidRDefault="00D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DC297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DC297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DC297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DC2970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58D7" w14:textId="77777777" w:rsidR="00DC2970" w:rsidRDefault="00DC2970">
      <w:pPr>
        <w:spacing w:after="0" w:line="240" w:lineRule="auto"/>
      </w:pPr>
      <w:r>
        <w:separator/>
      </w:r>
    </w:p>
  </w:footnote>
  <w:footnote w:type="continuationSeparator" w:id="0">
    <w:p w14:paraId="492BA13D" w14:textId="77777777" w:rsidR="00DC2970" w:rsidRDefault="00D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DC2970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95E82"/>
    <w:rsid w:val="001A1AE5"/>
    <w:rsid w:val="0027055B"/>
    <w:rsid w:val="004248AC"/>
    <w:rsid w:val="004361D6"/>
    <w:rsid w:val="005C681A"/>
    <w:rsid w:val="006817A5"/>
    <w:rsid w:val="00727863"/>
    <w:rsid w:val="007A1B38"/>
    <w:rsid w:val="0084469A"/>
    <w:rsid w:val="008C5994"/>
    <w:rsid w:val="008F2D39"/>
    <w:rsid w:val="00995267"/>
    <w:rsid w:val="00AF3777"/>
    <w:rsid w:val="00B5730B"/>
    <w:rsid w:val="00CB7C66"/>
    <w:rsid w:val="00CE5CE1"/>
    <w:rsid w:val="00DC2970"/>
    <w:rsid w:val="00E3593E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2022-04-08T06:17:00Z</cp:lastPrinted>
  <dcterms:created xsi:type="dcterms:W3CDTF">2021-09-15T07:04:00Z</dcterms:created>
  <dcterms:modified xsi:type="dcterms:W3CDTF">2022-06-10T09:16:00Z</dcterms:modified>
</cp:coreProperties>
</file>