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9C13" w14:textId="2CDEA301" w:rsidR="00C42818" w:rsidRPr="005000A7" w:rsidRDefault="00C42818" w:rsidP="00CA47E3">
      <w:bookmarkStart w:id="0" w:name="_Hlk82507004"/>
      <w:r w:rsidRPr="005000A7">
        <w:t xml:space="preserve">znak pisma: </w:t>
      </w:r>
      <w:r w:rsidR="00EA44B7" w:rsidRPr="00EA44B7">
        <w:t>DIT</w:t>
      </w:r>
      <w:r w:rsidR="00AD339F">
        <w:t>.101</w:t>
      </w:r>
      <w:r w:rsidR="00EA44B7" w:rsidRPr="00EA44B7">
        <w:t>.2022.MB</w:t>
      </w:r>
      <w:r w:rsidR="00EA44B7" w:rsidRPr="00EA44B7">
        <w:tab/>
      </w:r>
      <w:r w:rsidR="00EA44B7">
        <w:tab/>
      </w:r>
      <w:r w:rsidRPr="005000A7">
        <w:t xml:space="preserve">            </w:t>
      </w:r>
      <w:r w:rsidRPr="005000A7">
        <w:tab/>
        <w:t xml:space="preserve">             </w:t>
      </w:r>
      <w:r w:rsidRPr="005000A7">
        <w:tab/>
      </w:r>
      <w:r w:rsidRPr="005000A7">
        <w:tab/>
        <w:t xml:space="preserve">Warszawa, dnia </w:t>
      </w:r>
      <w:r w:rsidR="00AD339F">
        <w:t>06.</w:t>
      </w:r>
      <w:r w:rsidR="0095013A">
        <w:t>07</w:t>
      </w:r>
      <w:r w:rsidRPr="005000A7">
        <w:t>.202</w:t>
      </w:r>
      <w:r w:rsidR="000C2662">
        <w:t>2</w:t>
      </w:r>
      <w:r w:rsidRPr="005000A7">
        <w:t xml:space="preserve"> r.</w:t>
      </w:r>
    </w:p>
    <w:p w14:paraId="2DCE462B" w14:textId="77777777" w:rsidR="00C42818" w:rsidRDefault="00C42818" w:rsidP="00C42818">
      <w:pPr>
        <w:spacing w:before="120" w:after="0"/>
        <w:jc w:val="center"/>
        <w:rPr>
          <w:rFonts w:cstheme="minorHAnsi"/>
          <w:b/>
          <w:szCs w:val="24"/>
        </w:rPr>
      </w:pPr>
    </w:p>
    <w:p w14:paraId="445989EB" w14:textId="4CD70092" w:rsidR="00C42818" w:rsidRPr="00A8281A" w:rsidRDefault="000C2662" w:rsidP="00EA44B7">
      <w:pPr>
        <w:pStyle w:val="Nagwek1"/>
        <w:jc w:val="center"/>
      </w:pPr>
      <w:r w:rsidRPr="0039067D">
        <w:t>Wyjaśnienia</w:t>
      </w:r>
      <w:r w:rsidR="00AA3B09">
        <w:t xml:space="preserve"> </w:t>
      </w:r>
      <w:r w:rsidR="00D526B7">
        <w:t xml:space="preserve">i zmiana </w:t>
      </w:r>
      <w:r w:rsidRPr="0039067D">
        <w:t>treści specyfikacji warunków zamówienia</w:t>
      </w:r>
    </w:p>
    <w:p w14:paraId="3A0CC2CE" w14:textId="75809706" w:rsidR="00C42818" w:rsidRPr="0039067D" w:rsidRDefault="00C42818" w:rsidP="00DB57BF">
      <w:pPr>
        <w:tabs>
          <w:tab w:val="left" w:pos="0"/>
        </w:tabs>
        <w:spacing w:before="360" w:after="0" w:line="276" w:lineRule="auto"/>
        <w:rPr>
          <w:rFonts w:cstheme="minorHAnsi"/>
          <w:bCs/>
          <w:szCs w:val="24"/>
        </w:rPr>
      </w:pPr>
      <w:r w:rsidRPr="00A8281A">
        <w:rPr>
          <w:rFonts w:cstheme="minorHAnsi"/>
          <w:szCs w:val="24"/>
        </w:rPr>
        <w:t>Dotyczy: postępowania o udzielenie zamówienia publicznego prowadzonego w trybie</w:t>
      </w:r>
      <w:r w:rsidR="00204E90" w:rsidRPr="00A8281A">
        <w:rPr>
          <w:rFonts w:cstheme="minorHAnsi"/>
          <w:szCs w:val="24"/>
        </w:rPr>
        <w:t xml:space="preserve"> </w:t>
      </w:r>
      <w:r w:rsidRPr="00A8281A">
        <w:rPr>
          <w:rFonts w:cstheme="minorHAnsi"/>
          <w:szCs w:val="24"/>
        </w:rPr>
        <w:t>podstawowym</w:t>
      </w:r>
      <w:r w:rsidR="00A8281A" w:rsidRPr="00A8281A">
        <w:rPr>
          <w:rFonts w:ascii="Calibri" w:eastAsia="Times New Roman" w:hAnsi="Calibri" w:cs="Times New Roman"/>
          <w:szCs w:val="24"/>
          <w:lang w:eastAsia="ar-SA"/>
        </w:rPr>
        <w:t xml:space="preserve"> na </w:t>
      </w:r>
      <w:bookmarkStart w:id="1" w:name="_Hlk107923837"/>
      <w:r w:rsidR="00DB57BF">
        <w:rPr>
          <w:rFonts w:ascii="Calibri" w:eastAsia="Times New Roman" w:hAnsi="Calibri" w:cs="Times New Roman"/>
          <w:szCs w:val="24"/>
          <w:lang w:eastAsia="ar-SA"/>
        </w:rPr>
        <w:t xml:space="preserve">usługę </w:t>
      </w:r>
      <w:r w:rsidR="00A8281A" w:rsidRPr="00A8281A">
        <w:rPr>
          <w:rFonts w:cstheme="minorHAnsi"/>
          <w:szCs w:val="24"/>
        </w:rPr>
        <w:t>utrzymani</w:t>
      </w:r>
      <w:r w:rsidR="00DB57BF">
        <w:rPr>
          <w:rFonts w:cstheme="minorHAnsi"/>
          <w:szCs w:val="24"/>
        </w:rPr>
        <w:t>a</w:t>
      </w:r>
      <w:r w:rsidR="00A8281A" w:rsidRPr="00A8281A">
        <w:rPr>
          <w:rFonts w:cstheme="minorHAnsi"/>
          <w:szCs w:val="24"/>
        </w:rPr>
        <w:t xml:space="preserve"> i rekonfiguracj</w:t>
      </w:r>
      <w:r w:rsidR="00DB57BF">
        <w:rPr>
          <w:rFonts w:cstheme="minorHAnsi"/>
          <w:szCs w:val="24"/>
        </w:rPr>
        <w:t>i</w:t>
      </w:r>
      <w:r w:rsidR="00A8281A" w:rsidRPr="00A8281A">
        <w:rPr>
          <w:rFonts w:cstheme="minorHAnsi"/>
          <w:szCs w:val="24"/>
        </w:rPr>
        <w:t xml:space="preserve"> komponentu integracyjnego oraz implementacj</w:t>
      </w:r>
      <w:r w:rsidR="00DB57BF">
        <w:rPr>
          <w:rFonts w:cstheme="minorHAnsi"/>
          <w:szCs w:val="24"/>
        </w:rPr>
        <w:t>i</w:t>
      </w:r>
      <w:r w:rsidR="00A8281A" w:rsidRPr="00A8281A">
        <w:rPr>
          <w:rFonts w:cstheme="minorHAnsi"/>
          <w:szCs w:val="24"/>
        </w:rPr>
        <w:t xml:space="preserve"> integracji pomiędzy systemami zewnętrznymi i systemami wewnętrznymi PFRON</w:t>
      </w:r>
      <w:r w:rsidRPr="00A8281A">
        <w:rPr>
          <w:rFonts w:cstheme="minorHAnsi"/>
          <w:szCs w:val="24"/>
        </w:rPr>
        <w:t xml:space="preserve"> </w:t>
      </w:r>
      <w:bookmarkStart w:id="2" w:name="_Hlk107218459"/>
      <w:r w:rsidR="008E410F" w:rsidRPr="00A8281A">
        <w:rPr>
          <w:i/>
        </w:rPr>
        <w:t>(</w:t>
      </w:r>
      <w:r w:rsidR="008E410F" w:rsidRPr="00A8281A">
        <w:t>nr postępowania ZP/1</w:t>
      </w:r>
      <w:r w:rsidR="00A8281A" w:rsidRPr="00A8281A">
        <w:t>4</w:t>
      </w:r>
      <w:r w:rsidR="008E410F" w:rsidRPr="00A8281A">
        <w:t>/22</w:t>
      </w:r>
      <w:bookmarkEnd w:id="2"/>
      <w:r w:rsidR="008E410F" w:rsidRPr="00A8281A">
        <w:t>)</w:t>
      </w:r>
      <w:r w:rsidR="00A8281A">
        <w:t>.</w:t>
      </w:r>
      <w:bookmarkEnd w:id="1"/>
    </w:p>
    <w:p w14:paraId="579D71BD" w14:textId="5E92B875" w:rsidR="00D526B7" w:rsidRDefault="00D526B7" w:rsidP="00D526B7">
      <w:pPr>
        <w:pStyle w:val="Nagwek2"/>
        <w:spacing w:before="240"/>
      </w:pPr>
      <w:r>
        <w:t>[Wyjaśnienia treści Specyfikacji Warunków Zamówienia (dalej jako „SWZ”)]</w:t>
      </w:r>
    </w:p>
    <w:p w14:paraId="169A28CA" w14:textId="2DDE2B40" w:rsidR="00C42818" w:rsidRDefault="00842EA2" w:rsidP="00170031">
      <w:pPr>
        <w:spacing w:before="240" w:line="276" w:lineRule="auto"/>
      </w:pPr>
      <w:r>
        <w:t>I</w:t>
      </w:r>
      <w:r w:rsidR="00C42818">
        <w:t>nformuje</w:t>
      </w:r>
      <w:r>
        <w:t>my</w:t>
      </w:r>
      <w:r w:rsidR="00C42818">
        <w:t>, że w przedmiotowym postępowaniu wpłynął wniosek o wyjaśnienie treści Specyfikacji Warunków Zamówienia (dalej jako „SWZ”)</w:t>
      </w:r>
      <w:r>
        <w:t>. D</w:t>
      </w:r>
      <w:r w:rsidR="00C42818" w:rsidRPr="0039067D">
        <w:t xml:space="preserve">ziałając na podstawie art. </w:t>
      </w:r>
      <w:r w:rsidR="00C42818">
        <w:t>284</w:t>
      </w:r>
      <w:r w:rsidR="00C42818" w:rsidRPr="0039067D">
        <w:t xml:space="preserve"> ust. </w:t>
      </w:r>
      <w:r w:rsidR="00067671">
        <w:t>6 w zw</w:t>
      </w:r>
      <w:r w:rsidR="004E467F">
        <w:t>iązku</w:t>
      </w:r>
      <w:r w:rsidR="00067671">
        <w:t xml:space="preserve"> z art. 284 ust. </w:t>
      </w:r>
      <w:r w:rsidR="00C42818" w:rsidRPr="0039067D">
        <w:t xml:space="preserve">2 ustawy z </w:t>
      </w:r>
      <w:r w:rsidR="00C42818">
        <w:t xml:space="preserve">dnia 11 września 2019 r. </w:t>
      </w:r>
      <w:r w:rsidR="00C42818" w:rsidRPr="0039067D">
        <w:t>Prawo zamówień publicznych (</w:t>
      </w:r>
      <w:r w:rsidR="00067671" w:rsidRPr="0039067D">
        <w:t>Dz</w:t>
      </w:r>
      <w:r w:rsidR="00067671">
        <w:t>iennik Ustaw</w:t>
      </w:r>
      <w:r w:rsidR="00C42818" w:rsidRPr="0039067D">
        <w:t xml:space="preserve"> z 20</w:t>
      </w:r>
      <w:r w:rsidR="00C42818">
        <w:t>21</w:t>
      </w:r>
      <w:r w:rsidR="00C42818" w:rsidRPr="0039067D">
        <w:t xml:space="preserve"> </w:t>
      </w:r>
      <w:r w:rsidR="00067671">
        <w:t xml:space="preserve">roku, pozycja </w:t>
      </w:r>
      <w:r w:rsidR="00C42818">
        <w:t>1129 z</w:t>
      </w:r>
      <w:r w:rsidR="00067671">
        <w:t xml:space="preserve"> późniejszymi zmianami</w:t>
      </w:r>
      <w:r w:rsidR="00C42818" w:rsidRPr="0039067D">
        <w:t xml:space="preserve">) </w:t>
      </w:r>
      <w:r w:rsidR="00D526B7">
        <w:t xml:space="preserve">dalej jako „ustawa </w:t>
      </w:r>
      <w:proofErr w:type="spellStart"/>
      <w:r w:rsidR="00D526B7">
        <w:t>Pzp</w:t>
      </w:r>
      <w:proofErr w:type="spellEnd"/>
      <w:r w:rsidR="00D526B7">
        <w:t xml:space="preserve">”, </w:t>
      </w:r>
      <w:r w:rsidR="00C42818">
        <w:t>przekazuje</w:t>
      </w:r>
      <w:r>
        <w:t>my</w:t>
      </w:r>
      <w:r w:rsidR="00C42818">
        <w:t xml:space="preserve"> </w:t>
      </w:r>
      <w:r w:rsidR="004E467F">
        <w:t xml:space="preserve">poniżej </w:t>
      </w:r>
      <w:r w:rsidR="00C42818">
        <w:t xml:space="preserve">treść </w:t>
      </w:r>
      <w:r w:rsidR="000C2662">
        <w:t>pytań</w:t>
      </w:r>
      <w:r w:rsidR="00C42818">
        <w:t xml:space="preserve"> wraz z wyjaśnieniami</w:t>
      </w:r>
      <w:r w:rsidR="00A8281A">
        <w:t xml:space="preserve">. </w:t>
      </w:r>
    </w:p>
    <w:p w14:paraId="431FACE1" w14:textId="2827A1E4" w:rsidR="0095013A" w:rsidRPr="004E467F" w:rsidRDefault="0095013A" w:rsidP="00170031">
      <w:pPr>
        <w:tabs>
          <w:tab w:val="left" w:pos="709"/>
        </w:tabs>
        <w:spacing w:after="0" w:line="276" w:lineRule="auto"/>
        <w:outlineLvl w:val="0"/>
        <w:rPr>
          <w:rFonts w:eastAsia="Times New Roman" w:cstheme="minorHAnsi"/>
          <w:b/>
          <w:bCs/>
          <w:iCs/>
          <w:szCs w:val="24"/>
          <w:lang w:eastAsia="pl-PL"/>
        </w:rPr>
      </w:pPr>
      <w:r w:rsidRPr="004E467F">
        <w:rPr>
          <w:rFonts w:eastAsia="Times New Roman" w:cstheme="minorHAnsi"/>
          <w:b/>
          <w:bCs/>
          <w:iCs/>
          <w:szCs w:val="24"/>
          <w:lang w:eastAsia="pl-PL"/>
        </w:rPr>
        <w:t>Pyta</w:t>
      </w:r>
      <w:r w:rsidR="00EA44B7">
        <w:rPr>
          <w:rFonts w:eastAsia="Times New Roman" w:cstheme="minorHAnsi"/>
          <w:b/>
          <w:bCs/>
          <w:iCs/>
          <w:szCs w:val="24"/>
          <w:lang w:eastAsia="pl-PL"/>
        </w:rPr>
        <w:t>ni</w:t>
      </w:r>
      <w:r w:rsidR="00552C4A">
        <w:rPr>
          <w:rFonts w:eastAsia="Times New Roman" w:cstheme="minorHAnsi"/>
          <w:b/>
          <w:bCs/>
          <w:iCs/>
          <w:szCs w:val="24"/>
          <w:lang w:eastAsia="pl-PL"/>
        </w:rPr>
        <w:t>e nr 1</w:t>
      </w:r>
      <w:r w:rsidRPr="004E467F">
        <w:rPr>
          <w:rFonts w:eastAsia="Times New Roman" w:cstheme="minorHAnsi"/>
          <w:b/>
          <w:bCs/>
          <w:iCs/>
          <w:szCs w:val="24"/>
          <w:lang w:eastAsia="pl-PL"/>
        </w:rPr>
        <w:t>:</w:t>
      </w:r>
    </w:p>
    <w:p w14:paraId="4FE5E248" w14:textId="77777777" w:rsidR="00EA44B7" w:rsidRDefault="00EA44B7" w:rsidP="00170031">
      <w:pPr>
        <w:autoSpaceDE w:val="0"/>
        <w:autoSpaceDN w:val="0"/>
        <w:adjustRightInd w:val="0"/>
        <w:spacing w:after="0" w:line="276" w:lineRule="auto"/>
        <w:rPr>
          <w:rFonts w:cstheme="minorHAnsi"/>
          <w:szCs w:val="24"/>
        </w:rPr>
      </w:pPr>
      <w:r w:rsidRPr="00EA44B7">
        <w:rPr>
          <w:rFonts w:cstheme="minorHAnsi"/>
          <w:szCs w:val="24"/>
        </w:rPr>
        <w:t>Proszę o potwierdzenie, że awaria (krytyczna bądź niekrytyczna) dotyczy konfiguracji oraz usług,</w:t>
      </w:r>
      <w:r>
        <w:rPr>
          <w:rFonts w:cstheme="minorHAnsi"/>
          <w:szCs w:val="24"/>
        </w:rPr>
        <w:t xml:space="preserve"> </w:t>
      </w:r>
      <w:r w:rsidRPr="00EA44B7">
        <w:rPr>
          <w:rFonts w:cstheme="minorHAnsi"/>
          <w:szCs w:val="24"/>
        </w:rPr>
        <w:t>realizowanych przez Wykonawcę w ramach Umowy. Nie dotyczy natomiast błędów Oprogramowania</w:t>
      </w:r>
      <w:r>
        <w:rPr>
          <w:rFonts w:cstheme="minorHAnsi"/>
          <w:szCs w:val="24"/>
        </w:rPr>
        <w:t xml:space="preserve"> </w:t>
      </w:r>
      <w:r w:rsidRPr="00EA44B7">
        <w:rPr>
          <w:rFonts w:cstheme="minorHAnsi"/>
          <w:szCs w:val="24"/>
        </w:rPr>
        <w:t>Standardowego, Narzędziowego lub Systemowego. Nie dotyczy także infrastruktury, wykorzystywanej</w:t>
      </w:r>
      <w:r>
        <w:rPr>
          <w:rFonts w:cstheme="minorHAnsi"/>
          <w:szCs w:val="24"/>
        </w:rPr>
        <w:t xml:space="preserve"> </w:t>
      </w:r>
      <w:r w:rsidRPr="00EA44B7">
        <w:rPr>
          <w:rFonts w:cstheme="minorHAnsi"/>
          <w:szCs w:val="24"/>
        </w:rPr>
        <w:t xml:space="preserve">przez środowiska. </w:t>
      </w:r>
    </w:p>
    <w:p w14:paraId="7CF265B9" w14:textId="6D7C98AF" w:rsidR="00552C4A" w:rsidRPr="00552C4A" w:rsidRDefault="00552C4A" w:rsidP="00170031">
      <w:pPr>
        <w:autoSpaceDE w:val="0"/>
        <w:autoSpaceDN w:val="0"/>
        <w:adjustRightInd w:val="0"/>
        <w:spacing w:before="240" w:after="0" w:line="276" w:lineRule="auto"/>
        <w:rPr>
          <w:rFonts w:cstheme="minorHAnsi"/>
          <w:b/>
          <w:bCs/>
          <w:szCs w:val="24"/>
        </w:rPr>
      </w:pPr>
      <w:r w:rsidRPr="00552C4A">
        <w:rPr>
          <w:rFonts w:cstheme="minorHAnsi"/>
          <w:b/>
          <w:bCs/>
          <w:szCs w:val="24"/>
        </w:rPr>
        <w:t>Odpowiedź:</w:t>
      </w:r>
    </w:p>
    <w:p w14:paraId="2FBBF460" w14:textId="08107BE3" w:rsidR="00170031" w:rsidRPr="00170031" w:rsidRDefault="00170031" w:rsidP="00170031">
      <w:pPr>
        <w:spacing w:after="0" w:line="276" w:lineRule="auto"/>
        <w:ind w:right="1181"/>
        <w:rPr>
          <w:rFonts w:ascii="Calibri" w:eastAsia="Calibri" w:hAnsi="Calibri" w:cs="Calibri"/>
          <w:lang w:eastAsia="pl-PL"/>
        </w:rPr>
      </w:pPr>
      <w:r w:rsidRPr="00170031">
        <w:rPr>
          <w:rFonts w:ascii="Calibri" w:eastAsia="Calibri" w:hAnsi="Calibri" w:cs="Calibri"/>
          <w:lang w:eastAsia="pl-PL"/>
        </w:rPr>
        <w:t>Zamawiający wyjaśnia</w:t>
      </w:r>
      <w:r>
        <w:rPr>
          <w:rFonts w:ascii="Calibri" w:eastAsia="Calibri" w:hAnsi="Calibri" w:cs="Calibri"/>
          <w:lang w:eastAsia="pl-PL"/>
        </w:rPr>
        <w:t>,</w:t>
      </w:r>
      <w:r w:rsidRPr="00170031">
        <w:rPr>
          <w:rFonts w:ascii="Calibri" w:eastAsia="Calibri" w:hAnsi="Calibri" w:cs="Calibri"/>
          <w:lang w:eastAsia="pl-PL"/>
        </w:rPr>
        <w:t xml:space="preserve"> że </w:t>
      </w:r>
      <w:r>
        <w:rPr>
          <w:rFonts w:ascii="Calibri" w:eastAsia="Calibri" w:hAnsi="Calibri" w:cs="Calibri"/>
          <w:lang w:eastAsia="pl-PL"/>
        </w:rPr>
        <w:t>A</w:t>
      </w:r>
      <w:r w:rsidRPr="00170031">
        <w:rPr>
          <w:rFonts w:ascii="Calibri" w:eastAsia="Calibri" w:hAnsi="Calibri" w:cs="Calibri"/>
          <w:lang w:eastAsia="pl-PL"/>
        </w:rPr>
        <w:t>waria</w:t>
      </w:r>
      <w:r>
        <w:rPr>
          <w:rFonts w:ascii="Calibri" w:eastAsia="Calibri" w:hAnsi="Calibri" w:cs="Calibri"/>
          <w:lang w:eastAsia="pl-PL"/>
        </w:rPr>
        <w:t xml:space="preserve"> K</w:t>
      </w:r>
      <w:r w:rsidRPr="00170031">
        <w:rPr>
          <w:rFonts w:ascii="Calibri" w:eastAsia="Calibri" w:hAnsi="Calibri" w:cs="Calibri"/>
          <w:lang w:eastAsia="pl-PL"/>
        </w:rPr>
        <w:t xml:space="preserve">rytyczna bądź </w:t>
      </w:r>
      <w:r>
        <w:rPr>
          <w:rFonts w:ascii="Calibri" w:eastAsia="Calibri" w:hAnsi="Calibri" w:cs="Calibri"/>
          <w:lang w:eastAsia="pl-PL"/>
        </w:rPr>
        <w:t>N</w:t>
      </w:r>
      <w:r w:rsidRPr="00170031">
        <w:rPr>
          <w:rFonts w:ascii="Calibri" w:eastAsia="Calibri" w:hAnsi="Calibri" w:cs="Calibri"/>
          <w:lang w:eastAsia="pl-PL"/>
        </w:rPr>
        <w:t>iekrytyczna dotyczy konfiguracji oraz usług, realizowanych przez Wykonawcę w ramach Umowy. W przypadku</w:t>
      </w:r>
      <w:r>
        <w:rPr>
          <w:rFonts w:ascii="Calibri" w:eastAsia="Calibri" w:hAnsi="Calibri" w:cs="Calibri"/>
          <w:lang w:eastAsia="pl-PL"/>
        </w:rPr>
        <w:t>,</w:t>
      </w:r>
      <w:r w:rsidRPr="00170031">
        <w:rPr>
          <w:rFonts w:ascii="Calibri" w:eastAsia="Calibri" w:hAnsi="Calibri" w:cs="Calibri"/>
          <w:lang w:eastAsia="pl-PL"/>
        </w:rPr>
        <w:t xml:space="preserve"> gdy błąd funkcjonowania środowiska</w:t>
      </w:r>
      <w:r>
        <w:rPr>
          <w:rFonts w:ascii="Calibri" w:eastAsia="Calibri" w:hAnsi="Calibri" w:cs="Calibri"/>
          <w:lang w:eastAsia="pl-PL"/>
        </w:rPr>
        <w:t xml:space="preserve"> WSO2 </w:t>
      </w:r>
      <w:r w:rsidRPr="00170031">
        <w:rPr>
          <w:rFonts w:ascii="Calibri" w:eastAsia="Calibri" w:hAnsi="Calibri" w:cs="Calibri"/>
          <w:lang w:eastAsia="pl-PL"/>
        </w:rPr>
        <w:t xml:space="preserve">wynika z błędów Oprogramowania </w:t>
      </w:r>
      <w:r>
        <w:rPr>
          <w:rFonts w:ascii="Calibri" w:eastAsia="Calibri" w:hAnsi="Calibri" w:cs="Calibri"/>
          <w:lang w:eastAsia="pl-PL"/>
        </w:rPr>
        <w:t>S</w:t>
      </w:r>
      <w:r w:rsidRPr="00170031">
        <w:rPr>
          <w:rFonts w:ascii="Calibri" w:eastAsia="Calibri" w:hAnsi="Calibri" w:cs="Calibri"/>
          <w:lang w:eastAsia="pl-PL"/>
        </w:rPr>
        <w:t xml:space="preserve">tandardowego (zgodnie z definicją: Oprogramowanie Standardowe / Oprogramowanie Obce </w:t>
      </w:r>
      <w:r>
        <w:rPr>
          <w:rFonts w:ascii="Calibri" w:eastAsia="Calibri" w:hAnsi="Calibri" w:cs="Calibri"/>
          <w:lang w:eastAsia="pl-PL"/>
        </w:rPr>
        <w:t>–</w:t>
      </w:r>
      <w:r w:rsidRPr="00170031">
        <w:rPr>
          <w:rFonts w:ascii="Calibri" w:eastAsia="Calibri" w:hAnsi="Calibri" w:cs="Calibri"/>
          <w:lang w:eastAsia="pl-PL"/>
        </w:rPr>
        <w:t xml:space="preserve"> </w:t>
      </w:r>
      <w:r>
        <w:rPr>
          <w:rFonts w:ascii="Calibri" w:eastAsia="Calibri" w:hAnsi="Calibri" w:cs="Calibri"/>
          <w:lang w:eastAsia="pl-PL"/>
        </w:rPr>
        <w:t>„</w:t>
      </w:r>
      <w:r w:rsidRPr="00170031">
        <w:rPr>
          <w:rFonts w:ascii="Calibri" w:eastAsia="Calibri" w:hAnsi="Calibri" w:cs="Calibri"/>
          <w:lang w:eastAsia="pl-PL"/>
        </w:rPr>
        <w:t>Wszelkie oprogramowanie obce firm trzecich dostarczone przez Wykonawcę, stanowiące składnik środowiska WSO2, na którego użycie w procesie budowy, rozwoju, konfiguracji, instalacji lub użytkowania środowiska WSO2 Zamawiający wyraził zgodę</w:t>
      </w:r>
      <w:r>
        <w:rPr>
          <w:rFonts w:ascii="Calibri" w:eastAsia="Calibri" w:hAnsi="Calibri" w:cs="Calibri"/>
          <w:lang w:eastAsia="pl-PL"/>
        </w:rPr>
        <w:t>”</w:t>
      </w:r>
      <w:r w:rsidRPr="00170031">
        <w:rPr>
          <w:rFonts w:ascii="Calibri" w:eastAsia="Calibri" w:hAnsi="Calibri" w:cs="Calibri"/>
          <w:lang w:eastAsia="pl-PL"/>
        </w:rPr>
        <w:t>) zakres usług Wykonawcy dotyczy także tego oprogramowania będącego składnikiem środowiska WSO2.</w:t>
      </w:r>
    </w:p>
    <w:p w14:paraId="589ADEFE" w14:textId="0933AA07" w:rsidR="00170031" w:rsidRPr="00170031" w:rsidRDefault="00170031" w:rsidP="00170031">
      <w:pPr>
        <w:spacing w:after="0" w:line="276" w:lineRule="auto"/>
        <w:ind w:right="1181"/>
        <w:rPr>
          <w:rFonts w:ascii="Calibri" w:eastAsia="Calibri" w:hAnsi="Calibri" w:cs="Calibri"/>
          <w:lang w:eastAsia="pl-PL"/>
        </w:rPr>
      </w:pPr>
      <w:r w:rsidRPr="00170031">
        <w:rPr>
          <w:rFonts w:ascii="Calibri" w:eastAsia="Calibri" w:hAnsi="Calibri" w:cs="Calibri"/>
          <w:lang w:eastAsia="pl-PL"/>
        </w:rPr>
        <w:t>Zakres odpowiedzialności Wykonawcy nie dotyczy infrastruktury sprzętowej wykorzystywanej przez środowisko</w:t>
      </w:r>
      <w:r w:rsidR="00BD0856">
        <w:rPr>
          <w:rFonts w:ascii="Calibri" w:eastAsia="Calibri" w:hAnsi="Calibri" w:cs="Calibri"/>
          <w:lang w:eastAsia="pl-PL"/>
        </w:rPr>
        <w:t xml:space="preserve"> WSO2</w:t>
      </w:r>
      <w:r w:rsidRPr="00170031">
        <w:rPr>
          <w:rFonts w:ascii="Calibri" w:eastAsia="Calibri" w:hAnsi="Calibri" w:cs="Calibri"/>
          <w:lang w:eastAsia="pl-PL"/>
        </w:rPr>
        <w:t>. Jest to w gestii Zamawiającego.</w:t>
      </w:r>
    </w:p>
    <w:p w14:paraId="5B26ED50" w14:textId="074DD879" w:rsidR="00552C4A" w:rsidRPr="00552C4A" w:rsidRDefault="00552C4A" w:rsidP="00170031">
      <w:pPr>
        <w:autoSpaceDE w:val="0"/>
        <w:autoSpaceDN w:val="0"/>
        <w:adjustRightInd w:val="0"/>
        <w:spacing w:before="240" w:after="0" w:line="276" w:lineRule="auto"/>
        <w:rPr>
          <w:rFonts w:cstheme="minorHAnsi"/>
          <w:b/>
          <w:bCs/>
          <w:szCs w:val="24"/>
        </w:rPr>
      </w:pPr>
      <w:r w:rsidRPr="00552C4A">
        <w:rPr>
          <w:rFonts w:cstheme="minorHAnsi"/>
          <w:b/>
          <w:bCs/>
          <w:szCs w:val="24"/>
        </w:rPr>
        <w:t>Pytanie nr 2</w:t>
      </w:r>
      <w:r>
        <w:rPr>
          <w:rFonts w:cstheme="minorHAnsi"/>
          <w:b/>
          <w:bCs/>
          <w:szCs w:val="24"/>
        </w:rPr>
        <w:t>:</w:t>
      </w:r>
    </w:p>
    <w:p w14:paraId="3CA0F398" w14:textId="137A6FFD" w:rsidR="00EA44B7" w:rsidRPr="00EA44B7" w:rsidRDefault="00EA44B7" w:rsidP="00170031">
      <w:pPr>
        <w:autoSpaceDE w:val="0"/>
        <w:autoSpaceDN w:val="0"/>
        <w:adjustRightInd w:val="0"/>
        <w:spacing w:after="0" w:line="276" w:lineRule="auto"/>
        <w:rPr>
          <w:rFonts w:cstheme="minorHAnsi"/>
          <w:szCs w:val="24"/>
        </w:rPr>
      </w:pPr>
      <w:r w:rsidRPr="00EA44B7">
        <w:rPr>
          <w:rFonts w:cstheme="minorHAnsi"/>
          <w:szCs w:val="24"/>
        </w:rPr>
        <w:t xml:space="preserve">Proszę o potwierdzenie, że konfiguracja, zarządzanie, utrzymanie </w:t>
      </w:r>
      <w:proofErr w:type="spellStart"/>
      <w:r w:rsidRPr="00EA44B7">
        <w:rPr>
          <w:rFonts w:cstheme="minorHAnsi"/>
          <w:szCs w:val="24"/>
        </w:rPr>
        <w:t>Load</w:t>
      </w:r>
      <w:proofErr w:type="spellEnd"/>
      <w:r w:rsidRPr="00EA44B7">
        <w:rPr>
          <w:rFonts w:cstheme="minorHAnsi"/>
          <w:szCs w:val="24"/>
        </w:rPr>
        <w:t xml:space="preserve"> </w:t>
      </w:r>
      <w:proofErr w:type="spellStart"/>
      <w:r w:rsidRPr="00EA44B7">
        <w:rPr>
          <w:rFonts w:cstheme="minorHAnsi"/>
          <w:szCs w:val="24"/>
        </w:rPr>
        <w:t>Balancera</w:t>
      </w:r>
      <w:proofErr w:type="spellEnd"/>
      <w:r w:rsidRPr="00EA44B7">
        <w:rPr>
          <w:rFonts w:cstheme="minorHAnsi"/>
          <w:szCs w:val="24"/>
        </w:rPr>
        <w:t xml:space="preserve"> jest</w:t>
      </w:r>
    </w:p>
    <w:p w14:paraId="7177B1B0" w14:textId="77777777" w:rsidR="00EA44B7" w:rsidRDefault="00EA44B7" w:rsidP="00170031">
      <w:pPr>
        <w:autoSpaceDE w:val="0"/>
        <w:autoSpaceDN w:val="0"/>
        <w:adjustRightInd w:val="0"/>
        <w:spacing w:after="0" w:line="276" w:lineRule="auto"/>
        <w:rPr>
          <w:rFonts w:cstheme="minorHAnsi"/>
          <w:szCs w:val="24"/>
        </w:rPr>
      </w:pPr>
      <w:r w:rsidRPr="00EA44B7">
        <w:rPr>
          <w:rFonts w:cstheme="minorHAnsi"/>
          <w:szCs w:val="24"/>
        </w:rPr>
        <w:t xml:space="preserve">poza zakresem Umowy. </w:t>
      </w:r>
    </w:p>
    <w:p w14:paraId="540D9269" w14:textId="1A62B450" w:rsidR="00EA44B7" w:rsidRPr="00552C4A" w:rsidRDefault="00552C4A" w:rsidP="00170031">
      <w:pPr>
        <w:autoSpaceDE w:val="0"/>
        <w:autoSpaceDN w:val="0"/>
        <w:adjustRightInd w:val="0"/>
        <w:spacing w:before="240" w:after="0" w:line="276" w:lineRule="auto"/>
        <w:rPr>
          <w:rFonts w:cstheme="minorHAnsi"/>
          <w:b/>
          <w:bCs/>
          <w:szCs w:val="24"/>
        </w:rPr>
      </w:pPr>
      <w:r w:rsidRPr="00552C4A">
        <w:rPr>
          <w:rFonts w:cstheme="minorHAnsi"/>
          <w:b/>
          <w:bCs/>
          <w:szCs w:val="24"/>
        </w:rPr>
        <w:t>Odpowiedź:</w:t>
      </w:r>
    </w:p>
    <w:p w14:paraId="25F8E324" w14:textId="1E0E932E" w:rsidR="00EA44B7" w:rsidRPr="00170031" w:rsidRDefault="00170031" w:rsidP="00170031">
      <w:pPr>
        <w:spacing w:after="0" w:line="276" w:lineRule="auto"/>
        <w:ind w:right="1181"/>
        <w:rPr>
          <w:rFonts w:ascii="Calibri" w:eastAsia="Calibri" w:hAnsi="Calibri" w:cs="Calibri"/>
          <w:lang w:eastAsia="pl-PL"/>
        </w:rPr>
      </w:pPr>
      <w:r w:rsidRPr="00170031">
        <w:rPr>
          <w:rFonts w:ascii="Calibri" w:eastAsia="Calibri" w:hAnsi="Calibri" w:cs="Calibri"/>
          <w:lang w:eastAsia="pl-PL"/>
        </w:rPr>
        <w:t>Zamawiający informuje</w:t>
      </w:r>
      <w:r w:rsidR="00BD0856">
        <w:rPr>
          <w:rFonts w:ascii="Calibri" w:eastAsia="Calibri" w:hAnsi="Calibri" w:cs="Calibri"/>
          <w:lang w:eastAsia="pl-PL"/>
        </w:rPr>
        <w:t>,</w:t>
      </w:r>
      <w:r w:rsidRPr="00170031">
        <w:rPr>
          <w:rFonts w:ascii="Calibri" w:eastAsia="Calibri" w:hAnsi="Calibri" w:cs="Calibri"/>
          <w:lang w:eastAsia="pl-PL"/>
        </w:rPr>
        <w:t xml:space="preserve"> że konfiguracja, zarządzanie, utrzymanie </w:t>
      </w:r>
      <w:proofErr w:type="spellStart"/>
      <w:r w:rsidRPr="00170031">
        <w:rPr>
          <w:rFonts w:ascii="Calibri" w:eastAsia="Calibri" w:hAnsi="Calibri" w:cs="Calibri"/>
          <w:lang w:eastAsia="pl-PL"/>
        </w:rPr>
        <w:t>Load</w:t>
      </w:r>
      <w:proofErr w:type="spellEnd"/>
      <w:r w:rsidRPr="00170031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Pr="00170031">
        <w:rPr>
          <w:rFonts w:ascii="Calibri" w:eastAsia="Calibri" w:hAnsi="Calibri" w:cs="Calibri"/>
          <w:lang w:eastAsia="pl-PL"/>
        </w:rPr>
        <w:t>Balancera</w:t>
      </w:r>
      <w:proofErr w:type="spellEnd"/>
      <w:r w:rsidRPr="00170031">
        <w:rPr>
          <w:rFonts w:ascii="Calibri" w:eastAsia="Calibri" w:hAnsi="Calibri" w:cs="Calibri"/>
          <w:lang w:eastAsia="pl-PL"/>
        </w:rPr>
        <w:t xml:space="preserve"> jest w gestii Zamawiającego. Natomiast w ramach Zadania nr 1 Faza nr 1 </w:t>
      </w:r>
      <w:r w:rsidRPr="00170031">
        <w:rPr>
          <w:rFonts w:ascii="Calibri" w:eastAsia="Calibri" w:hAnsi="Calibri" w:cs="Calibri"/>
          <w:lang w:eastAsia="pl-PL"/>
        </w:rPr>
        <w:lastRenderedPageBreak/>
        <w:t xml:space="preserve">Wykonawca przeprowadzi audyt konfiguracji wdrożonego rozwiązania obejmujący również weryfikację konfiguracji </w:t>
      </w:r>
      <w:proofErr w:type="spellStart"/>
      <w:r w:rsidRPr="00170031">
        <w:rPr>
          <w:rFonts w:ascii="Calibri" w:eastAsia="Calibri" w:hAnsi="Calibri" w:cs="Calibri"/>
          <w:lang w:eastAsia="pl-PL"/>
        </w:rPr>
        <w:t>load</w:t>
      </w:r>
      <w:proofErr w:type="spellEnd"/>
      <w:r w:rsidRPr="00170031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Pr="00170031">
        <w:rPr>
          <w:rFonts w:ascii="Calibri" w:eastAsia="Calibri" w:hAnsi="Calibri" w:cs="Calibri"/>
          <w:lang w:eastAsia="pl-PL"/>
        </w:rPr>
        <w:t>balancera</w:t>
      </w:r>
      <w:proofErr w:type="spellEnd"/>
      <w:r w:rsidRPr="00170031">
        <w:rPr>
          <w:rFonts w:ascii="Calibri" w:eastAsia="Calibri" w:hAnsi="Calibri" w:cs="Calibri"/>
          <w:lang w:eastAsia="pl-PL"/>
        </w:rPr>
        <w:t xml:space="preserve"> i propozycje zmian w jego konfiguracji wynikające z przeprowadzonego audytu.</w:t>
      </w:r>
    </w:p>
    <w:p w14:paraId="20EBADB6" w14:textId="77777777" w:rsidR="00552C4A" w:rsidRPr="00552C4A" w:rsidRDefault="00552C4A" w:rsidP="00170031">
      <w:pPr>
        <w:autoSpaceDE w:val="0"/>
        <w:autoSpaceDN w:val="0"/>
        <w:adjustRightInd w:val="0"/>
        <w:spacing w:before="240" w:after="0" w:line="276" w:lineRule="auto"/>
        <w:rPr>
          <w:rFonts w:cstheme="minorHAnsi"/>
          <w:b/>
          <w:bCs/>
          <w:szCs w:val="24"/>
        </w:rPr>
      </w:pPr>
      <w:r w:rsidRPr="00552C4A">
        <w:rPr>
          <w:rFonts w:cstheme="minorHAnsi"/>
          <w:b/>
          <w:bCs/>
          <w:szCs w:val="24"/>
        </w:rPr>
        <w:t>Pytanie nr 3:</w:t>
      </w:r>
    </w:p>
    <w:p w14:paraId="05ADD781" w14:textId="50C7ED69" w:rsidR="00EA44B7" w:rsidRPr="00EA44B7" w:rsidRDefault="00EA44B7" w:rsidP="00170031">
      <w:pPr>
        <w:autoSpaceDE w:val="0"/>
        <w:autoSpaceDN w:val="0"/>
        <w:adjustRightInd w:val="0"/>
        <w:spacing w:after="0" w:line="276" w:lineRule="auto"/>
        <w:rPr>
          <w:rFonts w:cstheme="minorHAnsi"/>
          <w:szCs w:val="24"/>
        </w:rPr>
      </w:pPr>
      <w:r w:rsidRPr="00EA44B7">
        <w:rPr>
          <w:rFonts w:cstheme="minorHAnsi"/>
          <w:szCs w:val="24"/>
        </w:rPr>
        <w:t>Proszę o potwierdzenie, że konfiguracja, zarządzanie, utrzymanie infrastruktury</w:t>
      </w:r>
    </w:p>
    <w:p w14:paraId="10064C94" w14:textId="77777777" w:rsidR="00EA44B7" w:rsidRDefault="00EA44B7" w:rsidP="00170031">
      <w:pPr>
        <w:autoSpaceDE w:val="0"/>
        <w:autoSpaceDN w:val="0"/>
        <w:adjustRightInd w:val="0"/>
        <w:spacing w:after="0" w:line="276" w:lineRule="auto"/>
        <w:rPr>
          <w:rFonts w:cstheme="minorHAnsi"/>
          <w:szCs w:val="24"/>
        </w:rPr>
      </w:pPr>
      <w:r w:rsidRPr="00EA44B7">
        <w:rPr>
          <w:rFonts w:cstheme="minorHAnsi"/>
          <w:szCs w:val="24"/>
        </w:rPr>
        <w:t xml:space="preserve">wykorzystywanej przez środowiska WSO2, jest poza zakresem Umowy. </w:t>
      </w:r>
    </w:p>
    <w:p w14:paraId="114FBB0E" w14:textId="4AA5D70F" w:rsidR="00EA44B7" w:rsidRPr="00552C4A" w:rsidRDefault="00552C4A" w:rsidP="00170031">
      <w:pPr>
        <w:autoSpaceDE w:val="0"/>
        <w:autoSpaceDN w:val="0"/>
        <w:adjustRightInd w:val="0"/>
        <w:spacing w:before="240" w:after="0" w:line="276" w:lineRule="auto"/>
        <w:rPr>
          <w:rFonts w:cstheme="minorHAnsi"/>
          <w:b/>
          <w:bCs/>
          <w:szCs w:val="24"/>
        </w:rPr>
      </w:pPr>
      <w:r w:rsidRPr="00552C4A">
        <w:rPr>
          <w:rFonts w:cstheme="minorHAnsi"/>
          <w:b/>
          <w:bCs/>
          <w:szCs w:val="24"/>
        </w:rPr>
        <w:t>Odpowiedź:</w:t>
      </w:r>
    </w:p>
    <w:p w14:paraId="1BDDE1B3" w14:textId="30310DE0" w:rsidR="00170031" w:rsidRPr="00170031" w:rsidRDefault="00170031" w:rsidP="00170031">
      <w:pPr>
        <w:spacing w:after="0" w:line="276" w:lineRule="auto"/>
        <w:ind w:right="1181"/>
        <w:rPr>
          <w:rFonts w:ascii="Calibri" w:eastAsia="Calibri" w:hAnsi="Calibri" w:cs="Calibri"/>
          <w:lang w:eastAsia="pl-PL"/>
        </w:rPr>
      </w:pPr>
      <w:r w:rsidRPr="00170031">
        <w:rPr>
          <w:rFonts w:ascii="Calibri" w:eastAsia="Calibri" w:hAnsi="Calibri" w:cs="Calibri"/>
          <w:lang w:eastAsia="pl-PL"/>
        </w:rPr>
        <w:t>Zamawiający informuje</w:t>
      </w:r>
      <w:r w:rsidR="00BD0856">
        <w:rPr>
          <w:rFonts w:ascii="Calibri" w:eastAsia="Calibri" w:hAnsi="Calibri" w:cs="Calibri"/>
          <w:lang w:eastAsia="pl-PL"/>
        </w:rPr>
        <w:t>,</w:t>
      </w:r>
      <w:r w:rsidRPr="00170031">
        <w:rPr>
          <w:rFonts w:ascii="Calibri" w:eastAsia="Calibri" w:hAnsi="Calibri" w:cs="Calibri"/>
          <w:lang w:eastAsia="pl-PL"/>
        </w:rPr>
        <w:t xml:space="preserve"> że konfiguracja, zarządzanie, utrzymanie infrastruktury sprzętowej wykorzystywanej przez środowiska WSO2, jest poza zakresem Umowy i pozostaje w gestii Zamawiającego.</w:t>
      </w:r>
    </w:p>
    <w:p w14:paraId="5A24EF54" w14:textId="77777777" w:rsidR="00552C4A" w:rsidRPr="00552C4A" w:rsidRDefault="00552C4A" w:rsidP="00170031">
      <w:pPr>
        <w:autoSpaceDE w:val="0"/>
        <w:autoSpaceDN w:val="0"/>
        <w:adjustRightInd w:val="0"/>
        <w:spacing w:before="240" w:after="0" w:line="276" w:lineRule="auto"/>
        <w:rPr>
          <w:rFonts w:cstheme="minorHAnsi"/>
          <w:b/>
          <w:bCs/>
          <w:szCs w:val="24"/>
        </w:rPr>
      </w:pPr>
      <w:r w:rsidRPr="00552C4A">
        <w:rPr>
          <w:rFonts w:cstheme="minorHAnsi"/>
          <w:b/>
          <w:bCs/>
          <w:szCs w:val="24"/>
        </w:rPr>
        <w:t>Pytanie nr 4:</w:t>
      </w:r>
    </w:p>
    <w:p w14:paraId="6F5A3F14" w14:textId="55FE5ABB" w:rsidR="00EA44B7" w:rsidRDefault="00EA44B7" w:rsidP="00170031">
      <w:pPr>
        <w:autoSpaceDE w:val="0"/>
        <w:autoSpaceDN w:val="0"/>
        <w:adjustRightInd w:val="0"/>
        <w:spacing w:after="0" w:line="276" w:lineRule="auto"/>
        <w:rPr>
          <w:rFonts w:cstheme="minorHAnsi"/>
          <w:szCs w:val="24"/>
        </w:rPr>
      </w:pPr>
      <w:r w:rsidRPr="00EA44B7">
        <w:rPr>
          <w:rFonts w:cstheme="minorHAnsi"/>
          <w:szCs w:val="24"/>
        </w:rPr>
        <w:t>Czy punkt "3.3.3.5.1. Czas</w:t>
      </w:r>
      <w:r>
        <w:rPr>
          <w:rFonts w:cstheme="minorHAnsi"/>
          <w:szCs w:val="24"/>
        </w:rPr>
        <w:t xml:space="preserve"> </w:t>
      </w:r>
      <w:r w:rsidRPr="00EA44B7">
        <w:rPr>
          <w:rFonts w:cstheme="minorHAnsi"/>
          <w:szCs w:val="24"/>
        </w:rPr>
        <w:t>Naprawy Awarii Krytycznej - do 6 godzin zegarowych od jej Zgłoszenia przez Zamawiającego Wykonawcy</w:t>
      </w:r>
      <w:r>
        <w:rPr>
          <w:rFonts w:cstheme="minorHAnsi"/>
          <w:szCs w:val="24"/>
        </w:rPr>
        <w:t xml:space="preserve"> </w:t>
      </w:r>
      <w:r w:rsidRPr="00EA44B7">
        <w:rPr>
          <w:rFonts w:cstheme="minorHAnsi"/>
          <w:szCs w:val="24"/>
        </w:rPr>
        <w:t>w sposób określony w OPZ;" nie powinien odnosić się do liczby godzin zadeklarowanych w Ofercie?</w:t>
      </w:r>
    </w:p>
    <w:p w14:paraId="19EBA362" w14:textId="28687BA6" w:rsidR="00552C4A" w:rsidRPr="00552C4A" w:rsidRDefault="00552C4A" w:rsidP="00170031">
      <w:pPr>
        <w:autoSpaceDE w:val="0"/>
        <w:autoSpaceDN w:val="0"/>
        <w:adjustRightInd w:val="0"/>
        <w:spacing w:before="240" w:after="0" w:line="276" w:lineRule="auto"/>
        <w:rPr>
          <w:rFonts w:cstheme="minorHAnsi"/>
          <w:b/>
          <w:bCs/>
          <w:szCs w:val="24"/>
        </w:rPr>
      </w:pPr>
      <w:r w:rsidRPr="00552C4A">
        <w:rPr>
          <w:rFonts w:cstheme="minorHAnsi"/>
          <w:b/>
          <w:bCs/>
          <w:szCs w:val="24"/>
        </w:rPr>
        <w:t>Odpowiedź:</w:t>
      </w:r>
    </w:p>
    <w:p w14:paraId="375499B6" w14:textId="06DFFF8A" w:rsidR="00BD0856" w:rsidRDefault="00170031" w:rsidP="00170031">
      <w:pPr>
        <w:spacing w:after="0" w:line="276" w:lineRule="auto"/>
        <w:ind w:right="1181"/>
        <w:rPr>
          <w:rFonts w:ascii="Calibri" w:eastAsia="Calibri" w:hAnsi="Calibri" w:cs="Calibri"/>
          <w:lang w:eastAsia="pl-PL"/>
        </w:rPr>
      </w:pPr>
      <w:r w:rsidRPr="00170031">
        <w:rPr>
          <w:rFonts w:ascii="Calibri" w:eastAsia="Calibri" w:hAnsi="Calibri" w:cs="Calibri"/>
          <w:lang w:eastAsia="pl-PL"/>
        </w:rPr>
        <w:t>Zamawiający w O</w:t>
      </w:r>
      <w:r w:rsidR="00BD0856">
        <w:rPr>
          <w:rFonts w:ascii="Calibri" w:eastAsia="Calibri" w:hAnsi="Calibri" w:cs="Calibri"/>
          <w:lang w:eastAsia="pl-PL"/>
        </w:rPr>
        <w:t xml:space="preserve">pisie </w:t>
      </w:r>
      <w:r w:rsidRPr="00170031">
        <w:rPr>
          <w:rFonts w:ascii="Calibri" w:eastAsia="Calibri" w:hAnsi="Calibri" w:cs="Calibri"/>
          <w:lang w:eastAsia="pl-PL"/>
        </w:rPr>
        <w:t>P</w:t>
      </w:r>
      <w:r w:rsidR="00BD0856">
        <w:rPr>
          <w:rFonts w:ascii="Calibri" w:eastAsia="Calibri" w:hAnsi="Calibri" w:cs="Calibri"/>
          <w:lang w:eastAsia="pl-PL"/>
        </w:rPr>
        <w:t>rzed</w:t>
      </w:r>
      <w:r w:rsidR="00D526B7">
        <w:rPr>
          <w:rFonts w:ascii="Calibri" w:eastAsia="Calibri" w:hAnsi="Calibri" w:cs="Calibri"/>
          <w:lang w:eastAsia="pl-PL"/>
        </w:rPr>
        <w:t xml:space="preserve">miotu </w:t>
      </w:r>
      <w:r w:rsidRPr="00170031">
        <w:rPr>
          <w:rFonts w:ascii="Calibri" w:eastAsia="Calibri" w:hAnsi="Calibri" w:cs="Calibri"/>
          <w:lang w:eastAsia="pl-PL"/>
        </w:rPr>
        <w:t>Z</w:t>
      </w:r>
      <w:r w:rsidR="00D526B7">
        <w:rPr>
          <w:rFonts w:ascii="Calibri" w:eastAsia="Calibri" w:hAnsi="Calibri" w:cs="Calibri"/>
          <w:lang w:eastAsia="pl-PL"/>
        </w:rPr>
        <w:t>amówienia (dalej jako „OPZ)</w:t>
      </w:r>
      <w:r w:rsidRPr="00170031">
        <w:rPr>
          <w:rFonts w:ascii="Calibri" w:eastAsia="Calibri" w:hAnsi="Calibri" w:cs="Calibri"/>
          <w:lang w:eastAsia="pl-PL"/>
        </w:rPr>
        <w:t xml:space="preserve"> i </w:t>
      </w:r>
      <w:r w:rsidR="00D526B7">
        <w:rPr>
          <w:rFonts w:ascii="Calibri" w:eastAsia="Calibri" w:hAnsi="Calibri" w:cs="Calibri"/>
          <w:lang w:eastAsia="pl-PL"/>
        </w:rPr>
        <w:t>SWZ”</w:t>
      </w:r>
      <w:r w:rsidRPr="00170031">
        <w:rPr>
          <w:rFonts w:ascii="Calibri" w:eastAsia="Calibri" w:hAnsi="Calibri" w:cs="Calibri"/>
          <w:lang w:eastAsia="pl-PL"/>
        </w:rPr>
        <w:t xml:space="preserve"> wskazał maksymalny </w:t>
      </w:r>
      <w:r w:rsidR="00D526B7">
        <w:rPr>
          <w:rFonts w:ascii="Calibri" w:eastAsia="Calibri" w:hAnsi="Calibri" w:cs="Calibri"/>
          <w:lang w:eastAsia="pl-PL"/>
        </w:rPr>
        <w:t>C</w:t>
      </w:r>
      <w:r w:rsidRPr="00170031">
        <w:rPr>
          <w:rFonts w:ascii="Calibri" w:eastAsia="Calibri" w:hAnsi="Calibri" w:cs="Calibri"/>
          <w:lang w:eastAsia="pl-PL"/>
        </w:rPr>
        <w:t xml:space="preserve">zas </w:t>
      </w:r>
      <w:r w:rsidR="00D526B7">
        <w:rPr>
          <w:rFonts w:ascii="Calibri" w:eastAsia="Calibri" w:hAnsi="Calibri" w:cs="Calibri"/>
          <w:lang w:eastAsia="pl-PL"/>
        </w:rPr>
        <w:t>N</w:t>
      </w:r>
      <w:r w:rsidRPr="00170031">
        <w:rPr>
          <w:rFonts w:ascii="Calibri" w:eastAsia="Calibri" w:hAnsi="Calibri" w:cs="Calibri"/>
          <w:lang w:eastAsia="pl-PL"/>
        </w:rPr>
        <w:t xml:space="preserve">aprawy </w:t>
      </w:r>
      <w:r w:rsidR="00D526B7">
        <w:rPr>
          <w:rFonts w:ascii="Calibri" w:eastAsia="Calibri" w:hAnsi="Calibri" w:cs="Calibri"/>
          <w:lang w:eastAsia="pl-PL"/>
        </w:rPr>
        <w:t>Awarii K</w:t>
      </w:r>
      <w:r w:rsidRPr="00170031">
        <w:rPr>
          <w:rFonts w:ascii="Calibri" w:eastAsia="Calibri" w:hAnsi="Calibri" w:cs="Calibri"/>
          <w:lang w:eastAsia="pl-PL"/>
        </w:rPr>
        <w:t xml:space="preserve">rytycznej do </w:t>
      </w:r>
      <w:r w:rsidR="00BD0856">
        <w:rPr>
          <w:rFonts w:ascii="Calibri" w:eastAsia="Calibri" w:hAnsi="Calibri" w:cs="Calibri"/>
          <w:lang w:eastAsia="pl-PL"/>
        </w:rPr>
        <w:t>8</w:t>
      </w:r>
      <w:r w:rsidRPr="00170031">
        <w:rPr>
          <w:rFonts w:ascii="Calibri" w:eastAsia="Calibri" w:hAnsi="Calibri" w:cs="Calibri"/>
          <w:lang w:eastAsia="pl-PL"/>
        </w:rPr>
        <w:t xml:space="preserve"> </w:t>
      </w:r>
      <w:r w:rsidR="00BD0856">
        <w:rPr>
          <w:rFonts w:ascii="Calibri" w:eastAsia="Calibri" w:hAnsi="Calibri" w:cs="Calibri"/>
          <w:lang w:eastAsia="pl-PL"/>
        </w:rPr>
        <w:t>g</w:t>
      </w:r>
      <w:r w:rsidRPr="00170031">
        <w:rPr>
          <w:rFonts w:ascii="Calibri" w:eastAsia="Calibri" w:hAnsi="Calibri" w:cs="Calibri"/>
          <w:lang w:eastAsia="pl-PL"/>
        </w:rPr>
        <w:t>odzin zegarowych od jej zgłoszenia. Jest to maksymalna dopuszczaln</w:t>
      </w:r>
      <w:r w:rsidR="00D526B7">
        <w:rPr>
          <w:rFonts w:ascii="Calibri" w:eastAsia="Calibri" w:hAnsi="Calibri" w:cs="Calibri"/>
          <w:lang w:eastAsia="pl-PL"/>
        </w:rPr>
        <w:t xml:space="preserve">y </w:t>
      </w:r>
      <w:r w:rsidRPr="00170031">
        <w:rPr>
          <w:rFonts w:ascii="Calibri" w:eastAsia="Calibri" w:hAnsi="Calibri" w:cs="Calibri"/>
          <w:lang w:eastAsia="pl-PL"/>
        </w:rPr>
        <w:t xml:space="preserve"> przez </w:t>
      </w:r>
      <w:r>
        <w:rPr>
          <w:rFonts w:ascii="Calibri" w:eastAsia="Calibri" w:hAnsi="Calibri" w:cs="Calibri"/>
          <w:lang w:eastAsia="pl-PL"/>
        </w:rPr>
        <w:t>Z</w:t>
      </w:r>
      <w:r w:rsidRPr="00170031">
        <w:rPr>
          <w:rFonts w:ascii="Calibri" w:eastAsia="Calibri" w:hAnsi="Calibri" w:cs="Calibri"/>
          <w:lang w:eastAsia="pl-PL"/>
        </w:rPr>
        <w:t xml:space="preserve">amawiającego </w:t>
      </w:r>
      <w:r w:rsidR="00D526B7">
        <w:rPr>
          <w:rFonts w:ascii="Calibri" w:eastAsia="Calibri" w:hAnsi="Calibri" w:cs="Calibri"/>
          <w:lang w:eastAsia="pl-PL"/>
        </w:rPr>
        <w:t>Czas Naprawy Awarii Krytycznej</w:t>
      </w:r>
      <w:r w:rsidRPr="00170031">
        <w:rPr>
          <w:rFonts w:ascii="Calibri" w:eastAsia="Calibri" w:hAnsi="Calibri" w:cs="Calibri"/>
          <w:lang w:eastAsia="pl-PL"/>
        </w:rPr>
        <w:t xml:space="preserve">. W </w:t>
      </w:r>
      <w:r w:rsidR="00BD0856">
        <w:rPr>
          <w:rFonts w:ascii="Calibri" w:eastAsia="Calibri" w:hAnsi="Calibri" w:cs="Calibri"/>
          <w:lang w:eastAsia="pl-PL"/>
        </w:rPr>
        <w:t>F</w:t>
      </w:r>
      <w:r w:rsidRPr="00170031">
        <w:rPr>
          <w:rFonts w:ascii="Calibri" w:eastAsia="Calibri" w:hAnsi="Calibri" w:cs="Calibri"/>
          <w:lang w:eastAsia="pl-PL"/>
        </w:rPr>
        <w:t xml:space="preserve">ormularzu </w:t>
      </w:r>
      <w:r w:rsidR="00BD0856">
        <w:rPr>
          <w:rFonts w:ascii="Calibri" w:eastAsia="Calibri" w:hAnsi="Calibri" w:cs="Calibri"/>
          <w:lang w:eastAsia="pl-PL"/>
        </w:rPr>
        <w:t xml:space="preserve">Oferty </w:t>
      </w:r>
      <w:r w:rsidR="00BD0856" w:rsidRPr="00170031">
        <w:rPr>
          <w:rFonts w:ascii="Calibri" w:eastAsia="Calibri" w:hAnsi="Calibri" w:cs="Calibri"/>
          <w:lang w:eastAsia="pl-PL"/>
        </w:rPr>
        <w:t xml:space="preserve"> </w:t>
      </w:r>
      <w:r w:rsidRPr="00170031">
        <w:rPr>
          <w:rFonts w:ascii="Calibri" w:eastAsia="Calibri" w:hAnsi="Calibri" w:cs="Calibri"/>
          <w:lang w:eastAsia="pl-PL"/>
        </w:rPr>
        <w:t xml:space="preserve">Zamawiający oczekuje </w:t>
      </w:r>
      <w:r w:rsidR="00BD0856">
        <w:rPr>
          <w:rFonts w:ascii="Calibri" w:eastAsia="Calibri" w:hAnsi="Calibri" w:cs="Calibri"/>
          <w:lang w:eastAsia="pl-PL"/>
        </w:rPr>
        <w:t>w</w:t>
      </w:r>
      <w:r w:rsidRPr="00170031">
        <w:rPr>
          <w:rFonts w:ascii="Calibri" w:eastAsia="Calibri" w:hAnsi="Calibri" w:cs="Calibri"/>
          <w:lang w:eastAsia="pl-PL"/>
        </w:rPr>
        <w:t xml:space="preserve">skazania przez Wykonawcę </w:t>
      </w:r>
      <w:r w:rsidR="00BD0856">
        <w:rPr>
          <w:rFonts w:ascii="Calibri" w:eastAsia="Calibri" w:hAnsi="Calibri" w:cs="Calibri"/>
          <w:lang w:eastAsia="pl-PL"/>
        </w:rPr>
        <w:t>C</w:t>
      </w:r>
      <w:r w:rsidRPr="00170031">
        <w:rPr>
          <w:rFonts w:ascii="Calibri" w:eastAsia="Calibri" w:hAnsi="Calibri" w:cs="Calibri"/>
          <w:lang w:eastAsia="pl-PL"/>
        </w:rPr>
        <w:t xml:space="preserve">zasu </w:t>
      </w:r>
      <w:r w:rsidR="00BD0856">
        <w:rPr>
          <w:rFonts w:ascii="Calibri" w:eastAsia="Calibri" w:hAnsi="Calibri" w:cs="Calibri"/>
          <w:lang w:eastAsia="pl-PL"/>
        </w:rPr>
        <w:t>Naprawy Awarii K</w:t>
      </w:r>
      <w:r w:rsidRPr="00170031">
        <w:rPr>
          <w:rFonts w:ascii="Calibri" w:eastAsia="Calibri" w:hAnsi="Calibri" w:cs="Calibri"/>
          <w:lang w:eastAsia="pl-PL"/>
        </w:rPr>
        <w:t xml:space="preserve">rytycznej, co będzie podstawą do </w:t>
      </w:r>
      <w:r>
        <w:rPr>
          <w:rFonts w:ascii="Calibri" w:eastAsia="Calibri" w:hAnsi="Calibri" w:cs="Calibri"/>
          <w:lang w:eastAsia="pl-PL"/>
        </w:rPr>
        <w:t>p</w:t>
      </w:r>
      <w:r w:rsidRPr="00170031">
        <w:rPr>
          <w:rFonts w:ascii="Calibri" w:eastAsia="Calibri" w:hAnsi="Calibri" w:cs="Calibri"/>
          <w:lang w:eastAsia="pl-PL"/>
        </w:rPr>
        <w:t>rzyznania punktów w ramach kryterium oceny ofert</w:t>
      </w:r>
      <w:r w:rsidR="00BD0856">
        <w:rPr>
          <w:rFonts w:ascii="Calibri" w:eastAsia="Calibri" w:hAnsi="Calibri" w:cs="Calibri"/>
          <w:lang w:eastAsia="pl-PL"/>
        </w:rPr>
        <w:t>, określonego w punkcie 22.4 SWZ</w:t>
      </w:r>
      <w:r w:rsidRPr="00170031">
        <w:rPr>
          <w:rFonts w:ascii="Calibri" w:eastAsia="Calibri" w:hAnsi="Calibri" w:cs="Calibri"/>
          <w:lang w:eastAsia="pl-PL"/>
        </w:rPr>
        <w:t xml:space="preserve">. </w:t>
      </w:r>
    </w:p>
    <w:p w14:paraId="4399BD46" w14:textId="76AB1304" w:rsidR="00BD0856" w:rsidRPr="00BD0856" w:rsidRDefault="00BD0856" w:rsidP="00BD735C">
      <w:pPr>
        <w:spacing w:after="0" w:line="276" w:lineRule="auto"/>
        <w:ind w:right="1181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Zamawiający przypomina, iż w </w:t>
      </w:r>
      <w:r w:rsidRPr="00BD0856">
        <w:rPr>
          <w:rFonts w:ascii="Calibri" w:eastAsia="Calibri" w:hAnsi="Calibri" w:cs="Calibri"/>
          <w:lang w:eastAsia="pl-PL"/>
        </w:rPr>
        <w:t>przypadku, gdy Wykonawca zadeklaruje w Formularzu Oferty Czasu Naprawy Awarii Krytycznej</w:t>
      </w:r>
      <w:r>
        <w:rPr>
          <w:rFonts w:ascii="Calibri" w:eastAsia="Calibri" w:hAnsi="Calibri" w:cs="Calibri"/>
          <w:lang w:eastAsia="pl-PL"/>
        </w:rPr>
        <w:t xml:space="preserve"> dłuższy niż 8 godzin zegarowych</w:t>
      </w:r>
      <w:r w:rsidRPr="00BD0856">
        <w:rPr>
          <w:rFonts w:ascii="Calibri" w:eastAsia="Calibri" w:hAnsi="Calibri" w:cs="Calibri"/>
          <w:lang w:eastAsia="pl-PL"/>
        </w:rPr>
        <w:t>,</w:t>
      </w:r>
      <w:r>
        <w:rPr>
          <w:rFonts w:ascii="Calibri" w:eastAsia="Calibri" w:hAnsi="Calibri" w:cs="Calibri"/>
          <w:lang w:eastAsia="pl-PL"/>
        </w:rPr>
        <w:t xml:space="preserve"> oferta Wykonawcy zostanie odrzucona. </w:t>
      </w:r>
      <w:r w:rsidRPr="00BD0856">
        <w:rPr>
          <w:rFonts w:ascii="Calibri" w:eastAsia="Calibri" w:hAnsi="Calibri" w:cs="Calibri"/>
          <w:lang w:eastAsia="pl-PL"/>
        </w:rPr>
        <w:t xml:space="preserve"> </w:t>
      </w:r>
    </w:p>
    <w:p w14:paraId="2BEEE82D" w14:textId="77777777" w:rsidR="00552C4A" w:rsidRPr="00552C4A" w:rsidRDefault="00552C4A" w:rsidP="00170031">
      <w:pPr>
        <w:autoSpaceDE w:val="0"/>
        <w:autoSpaceDN w:val="0"/>
        <w:adjustRightInd w:val="0"/>
        <w:spacing w:before="240" w:after="0" w:line="276" w:lineRule="auto"/>
        <w:rPr>
          <w:rFonts w:cstheme="minorHAnsi"/>
          <w:b/>
          <w:bCs/>
          <w:szCs w:val="24"/>
        </w:rPr>
      </w:pPr>
      <w:r w:rsidRPr="00552C4A">
        <w:rPr>
          <w:rFonts w:cstheme="minorHAnsi"/>
          <w:b/>
          <w:bCs/>
          <w:szCs w:val="24"/>
        </w:rPr>
        <w:t>Pytanie nr 5:</w:t>
      </w:r>
    </w:p>
    <w:p w14:paraId="1307C777" w14:textId="1D499BE8" w:rsidR="00EA44B7" w:rsidRPr="00EA44B7" w:rsidRDefault="00EA44B7" w:rsidP="00170031">
      <w:pPr>
        <w:autoSpaceDE w:val="0"/>
        <w:autoSpaceDN w:val="0"/>
        <w:adjustRightInd w:val="0"/>
        <w:spacing w:after="0" w:line="276" w:lineRule="auto"/>
        <w:rPr>
          <w:rFonts w:cstheme="minorHAnsi"/>
          <w:szCs w:val="24"/>
        </w:rPr>
      </w:pPr>
      <w:r w:rsidRPr="00EA44B7">
        <w:rPr>
          <w:rFonts w:cstheme="minorHAnsi"/>
          <w:szCs w:val="24"/>
        </w:rPr>
        <w:t>Proszę o potwierdzenie, że w zakresie punktu 3.3.5.8 należy rozumieć, że mowa o zmianach możliwych</w:t>
      </w:r>
      <w:r>
        <w:rPr>
          <w:rFonts w:cstheme="minorHAnsi"/>
          <w:szCs w:val="24"/>
        </w:rPr>
        <w:t xml:space="preserve"> </w:t>
      </w:r>
      <w:r w:rsidRPr="00EA44B7">
        <w:rPr>
          <w:rFonts w:cstheme="minorHAnsi"/>
          <w:szCs w:val="24"/>
        </w:rPr>
        <w:t>do wprowadzenia w zakresie możliwym do realizacji w oparciu o Oprogramowanie Standardowe,</w:t>
      </w:r>
      <w:r>
        <w:rPr>
          <w:rFonts w:cstheme="minorHAnsi"/>
          <w:szCs w:val="24"/>
        </w:rPr>
        <w:t xml:space="preserve"> </w:t>
      </w:r>
      <w:r w:rsidRPr="00EA44B7">
        <w:rPr>
          <w:rFonts w:cstheme="minorHAnsi"/>
          <w:szCs w:val="24"/>
        </w:rPr>
        <w:t>Narzędziowe, Systemowe, bez ingerowania w nie.</w:t>
      </w:r>
    </w:p>
    <w:p w14:paraId="2B472050" w14:textId="77777777" w:rsidR="00170031" w:rsidRDefault="0095013A" w:rsidP="00170031">
      <w:pPr>
        <w:tabs>
          <w:tab w:val="left" w:pos="709"/>
        </w:tabs>
        <w:spacing w:before="240" w:after="0" w:line="276" w:lineRule="auto"/>
        <w:outlineLvl w:val="0"/>
        <w:rPr>
          <w:rFonts w:ascii="Calibri" w:eastAsia="Calibri" w:hAnsi="Calibri" w:cs="Calibri"/>
          <w:lang w:eastAsia="pl-PL"/>
        </w:rPr>
      </w:pPr>
      <w:r w:rsidRPr="0095013A">
        <w:rPr>
          <w:rFonts w:eastAsia="Times New Roman" w:cstheme="minorHAnsi"/>
          <w:b/>
          <w:bCs/>
          <w:iCs/>
          <w:szCs w:val="24"/>
          <w:lang w:eastAsia="pl-PL"/>
        </w:rPr>
        <w:t>Odpowiedź:</w:t>
      </w:r>
      <w:r w:rsidR="00170031" w:rsidRPr="00170031">
        <w:rPr>
          <w:rFonts w:ascii="Calibri" w:eastAsia="Calibri" w:hAnsi="Calibri" w:cs="Calibri"/>
          <w:lang w:eastAsia="pl-PL"/>
        </w:rPr>
        <w:t xml:space="preserve"> </w:t>
      </w:r>
    </w:p>
    <w:p w14:paraId="45C22F76" w14:textId="6E9BFD77" w:rsidR="0095013A" w:rsidRDefault="00170031" w:rsidP="00170031">
      <w:pPr>
        <w:tabs>
          <w:tab w:val="left" w:pos="709"/>
        </w:tabs>
        <w:spacing w:after="0" w:line="276" w:lineRule="auto"/>
        <w:outlineLvl w:val="0"/>
        <w:rPr>
          <w:rFonts w:eastAsia="Times New Roman" w:cstheme="minorHAnsi"/>
          <w:iCs/>
          <w:szCs w:val="24"/>
          <w:lang w:eastAsia="pl-PL"/>
        </w:rPr>
      </w:pPr>
      <w:r w:rsidRPr="00170031">
        <w:rPr>
          <w:rFonts w:eastAsia="Times New Roman" w:cstheme="minorHAnsi"/>
          <w:iCs/>
          <w:szCs w:val="24"/>
          <w:lang w:eastAsia="pl-PL"/>
        </w:rPr>
        <w:t xml:space="preserve">Zamawiający potwierdza że w zakresie punktu 3.3.5.8 </w:t>
      </w:r>
      <w:r w:rsidR="00D526B7">
        <w:rPr>
          <w:rFonts w:eastAsia="Times New Roman" w:cstheme="minorHAnsi"/>
          <w:iCs/>
          <w:szCs w:val="24"/>
          <w:lang w:eastAsia="pl-PL"/>
        </w:rPr>
        <w:t xml:space="preserve">OPZ </w:t>
      </w:r>
      <w:r w:rsidRPr="00170031">
        <w:rPr>
          <w:rFonts w:eastAsia="Times New Roman" w:cstheme="minorHAnsi"/>
          <w:iCs/>
          <w:szCs w:val="24"/>
          <w:lang w:eastAsia="pl-PL"/>
        </w:rPr>
        <w:t xml:space="preserve">należy rozumieć usuwanie błędów i luk w środowisku WSO2 w zakresie możliwym do realizacji w oparciu o Oprogramowanie Standardowe, Narzędziowe, Systemowe, bez ingerowania w nie. </w:t>
      </w:r>
    </w:p>
    <w:p w14:paraId="7157B151" w14:textId="1842D759" w:rsidR="00D526B7" w:rsidRDefault="00D526B7" w:rsidP="00AD339F">
      <w:pPr>
        <w:pStyle w:val="Nagwek2"/>
        <w:spacing w:before="240"/>
        <w:rPr>
          <w:rFonts w:eastAsia="Times New Roman"/>
        </w:rPr>
      </w:pPr>
      <w:r>
        <w:rPr>
          <w:rFonts w:eastAsia="Times New Roman"/>
        </w:rPr>
        <w:t>[Zmiana treści SWZ]</w:t>
      </w:r>
    </w:p>
    <w:p w14:paraId="6C7743E1" w14:textId="1A980A56" w:rsidR="00A72738" w:rsidRDefault="00D526B7" w:rsidP="00D526B7">
      <w:pPr>
        <w:rPr>
          <w:lang w:eastAsia="pl-PL"/>
        </w:rPr>
      </w:pPr>
      <w:r>
        <w:rPr>
          <w:lang w:eastAsia="pl-PL"/>
        </w:rPr>
        <w:t xml:space="preserve">Działając na podstawie art. 286 ust. </w:t>
      </w:r>
      <w:r w:rsidRPr="00D526B7">
        <w:rPr>
          <w:lang w:eastAsia="pl-PL"/>
        </w:rPr>
        <w:t xml:space="preserve">1 ustawy </w:t>
      </w:r>
      <w:proofErr w:type="spellStart"/>
      <w:r w:rsidRPr="00D526B7">
        <w:rPr>
          <w:lang w:eastAsia="pl-PL"/>
        </w:rPr>
        <w:t>Pzp</w:t>
      </w:r>
      <w:proofErr w:type="spellEnd"/>
      <w:r>
        <w:rPr>
          <w:lang w:eastAsia="pl-PL"/>
        </w:rPr>
        <w:t xml:space="preserve"> Zamawiający dokonuje zmiany t</w:t>
      </w:r>
      <w:r w:rsidR="00A72738">
        <w:rPr>
          <w:lang w:eastAsia="pl-PL"/>
        </w:rPr>
        <w:t>r</w:t>
      </w:r>
      <w:r>
        <w:rPr>
          <w:lang w:eastAsia="pl-PL"/>
        </w:rPr>
        <w:t>eści SWZ</w:t>
      </w:r>
      <w:r w:rsidR="00A72738">
        <w:rPr>
          <w:lang w:eastAsia="pl-PL"/>
        </w:rPr>
        <w:t>. Punkt 3.3.3.5.1 OPZ otrzymuje brzmienie:</w:t>
      </w:r>
    </w:p>
    <w:p w14:paraId="08232AC9" w14:textId="4644C725" w:rsidR="00A72738" w:rsidRPr="00A72738" w:rsidRDefault="00A72738" w:rsidP="00A72738">
      <w:pPr>
        <w:tabs>
          <w:tab w:val="left" w:leader="underscore" w:pos="5387"/>
        </w:tabs>
        <w:rPr>
          <w:lang w:eastAsia="pl-PL"/>
        </w:rPr>
      </w:pPr>
      <w:r>
        <w:rPr>
          <w:lang w:eastAsia="pl-PL"/>
        </w:rPr>
        <w:t xml:space="preserve">„3.3.3.5.1. </w:t>
      </w:r>
      <w:r w:rsidRPr="00A72738">
        <w:rPr>
          <w:lang w:eastAsia="pl-PL"/>
        </w:rPr>
        <w:t>Czas Naprawy Awarii Krytycznej -</w:t>
      </w:r>
      <w:r>
        <w:rPr>
          <w:lang w:eastAsia="pl-PL"/>
        </w:rPr>
        <w:tab/>
      </w:r>
      <w:r w:rsidRPr="00A72738">
        <w:rPr>
          <w:lang w:eastAsia="pl-PL"/>
        </w:rPr>
        <w:t xml:space="preserve"> godzin zegarowych </w:t>
      </w:r>
      <w:r>
        <w:rPr>
          <w:lang w:eastAsia="pl-PL"/>
        </w:rPr>
        <w:t xml:space="preserve">(Czas Naprawy Awarii Krytycznej zostanie uzupełniony o wartość wskazaną przez Wykonawcę w Formularzu </w:t>
      </w:r>
      <w:r>
        <w:rPr>
          <w:lang w:eastAsia="pl-PL"/>
        </w:rPr>
        <w:lastRenderedPageBreak/>
        <w:t xml:space="preserve">Oferty w ramach kryterium oceny ofert określonego w pkt 22.4 SWZ, przy czym maksymalny dopuszczalny przez Zamawiającego Czas Naprawy Awarii Krytycznej nie może przekroczyć 8 godzin zegarowych) </w:t>
      </w:r>
      <w:r w:rsidRPr="00A72738">
        <w:rPr>
          <w:lang w:eastAsia="pl-PL"/>
        </w:rPr>
        <w:t>od jej Zgłoszenia  przez Zamawiającego Wykonawcy w sposób określony w OPZ;</w:t>
      </w:r>
      <w:r>
        <w:rPr>
          <w:lang w:eastAsia="pl-PL"/>
        </w:rPr>
        <w:t>”</w:t>
      </w:r>
    </w:p>
    <w:p w14:paraId="4B340434" w14:textId="128855E4" w:rsidR="005065F5" w:rsidRDefault="00D733DE" w:rsidP="00CA47E3">
      <w:pPr>
        <w:pStyle w:val="Akapitzlist"/>
        <w:spacing w:before="480"/>
        <w:ind w:left="4258" w:firstLine="697"/>
        <w:contextualSpacing w:val="0"/>
        <w:rPr>
          <w:rFonts w:ascii="Calibri" w:eastAsia="Calibri" w:hAnsi="Calibri" w:cs="Times New Roman"/>
          <w:b/>
          <w:szCs w:val="24"/>
        </w:rPr>
      </w:pPr>
      <w:bookmarkStart w:id="3" w:name="_Hlk85013610"/>
      <w:bookmarkEnd w:id="0"/>
      <w:r>
        <w:rPr>
          <w:rFonts w:ascii="Calibri" w:eastAsia="Calibri" w:hAnsi="Calibri" w:cs="Times New Roman"/>
          <w:bCs/>
          <w:szCs w:val="24"/>
        </w:rPr>
        <w:t xml:space="preserve">Z </w:t>
      </w:r>
      <w:r w:rsidR="00BB325D" w:rsidRPr="00BB325D">
        <w:rPr>
          <w:rFonts w:ascii="Calibri" w:eastAsia="Calibri" w:hAnsi="Calibri" w:cs="Times New Roman"/>
          <w:bCs/>
          <w:szCs w:val="24"/>
        </w:rPr>
        <w:t>poważaniem</w:t>
      </w:r>
      <w:r>
        <w:rPr>
          <w:rFonts w:ascii="Calibri" w:eastAsia="Calibri" w:hAnsi="Calibri" w:cs="Times New Roman"/>
          <w:b/>
          <w:szCs w:val="24"/>
        </w:rPr>
        <w:tab/>
      </w:r>
    </w:p>
    <w:bookmarkEnd w:id="3"/>
    <w:sectPr w:rsidR="005065F5" w:rsidSect="00C01C7C">
      <w:footerReference w:type="default" r:id="rId10"/>
      <w:pgSz w:w="11910" w:h="16840"/>
      <w:pgMar w:top="794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2E9B" w14:textId="77777777" w:rsidR="00C619B5" w:rsidRDefault="00C619B5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C619B5" w:rsidRDefault="00C619B5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C619B5" w:rsidRDefault="00C619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389610317"/>
      <w:docPartObj>
        <w:docPartGallery w:val="Page Numbers (Bottom of Page)"/>
        <w:docPartUnique/>
      </w:docPartObj>
    </w:sdtPr>
    <w:sdtEndPr/>
    <w:sdtContent>
      <w:p w14:paraId="224A9B81" w14:textId="5D07C60C" w:rsidR="00C619B5" w:rsidRDefault="00C619B5">
        <w:pPr>
          <w:pStyle w:val="Stopka"/>
          <w:jc w:val="right"/>
          <w:rPr>
            <w:rFonts w:eastAsiaTheme="majorEastAsia" w:cstheme="minorHAnsi"/>
          </w:rPr>
        </w:pPr>
      </w:p>
      <w:p w14:paraId="595C89DE" w14:textId="4FFFC801" w:rsidR="00C619B5" w:rsidRPr="00CF2661" w:rsidRDefault="00C619B5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7E2891F9" w14:textId="77777777" w:rsidR="00C619B5" w:rsidRDefault="00C61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9100" w14:textId="77777777" w:rsidR="00C619B5" w:rsidRDefault="00C619B5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C619B5" w:rsidRDefault="00C619B5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C619B5" w:rsidRDefault="00C619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5D"/>
    <w:multiLevelType w:val="multilevel"/>
    <w:tmpl w:val="8BA83878"/>
    <w:name w:val="WW8Num206"/>
    <w:styleLink w:val="Styl832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280256C"/>
    <w:multiLevelType w:val="hybridMultilevel"/>
    <w:tmpl w:val="D2745A56"/>
    <w:lvl w:ilvl="0" w:tplc="1A50B336">
      <w:start w:val="1"/>
      <w:numFmt w:val="bullet"/>
      <w:lvlText w:val=""/>
      <w:lvlJc w:val="left"/>
      <w:pPr>
        <w:ind w:left="2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173119"/>
    <w:multiLevelType w:val="multilevel"/>
    <w:tmpl w:val="82C65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6A5510"/>
    <w:multiLevelType w:val="hybridMultilevel"/>
    <w:tmpl w:val="B68C9AF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02630"/>
    <w:multiLevelType w:val="multilevel"/>
    <w:tmpl w:val="46660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0731092C"/>
    <w:multiLevelType w:val="multilevel"/>
    <w:tmpl w:val="429CC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 w:val="0"/>
        <w:color w:val="auto"/>
      </w:rPr>
    </w:lvl>
  </w:abstractNum>
  <w:abstractNum w:abstractNumId="7" w15:restartNumberingAfterBreak="0">
    <w:nsid w:val="0C7F1A3E"/>
    <w:multiLevelType w:val="multilevel"/>
    <w:tmpl w:val="B3E4A1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Times New Roman" w:hint="default"/>
        <w:b w:val="0"/>
      </w:rPr>
    </w:lvl>
  </w:abstractNum>
  <w:abstractNum w:abstractNumId="8" w15:restartNumberingAfterBreak="0">
    <w:nsid w:val="0F5E475F"/>
    <w:multiLevelType w:val="multilevel"/>
    <w:tmpl w:val="E160B32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 w15:restartNumberingAfterBreak="0">
    <w:nsid w:val="14343D16"/>
    <w:multiLevelType w:val="multilevel"/>
    <w:tmpl w:val="C4A0A180"/>
    <w:lvl w:ilvl="0">
      <w:start w:val="4"/>
      <w:numFmt w:val="decimal"/>
      <w:lvlText w:val="%1"/>
      <w:lvlJc w:val="left"/>
      <w:pPr>
        <w:ind w:left="824" w:hanging="70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4" w:hanging="70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24" w:hanging="70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365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4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11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9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8" w:hanging="709"/>
      </w:pPr>
      <w:rPr>
        <w:rFonts w:hint="default"/>
        <w:lang w:val="pl-PL" w:eastAsia="en-US" w:bidi="ar-SA"/>
      </w:rPr>
    </w:lvl>
  </w:abstractNum>
  <w:abstractNum w:abstractNumId="10" w15:restartNumberingAfterBreak="0">
    <w:nsid w:val="14DE47E5"/>
    <w:multiLevelType w:val="hybridMultilevel"/>
    <w:tmpl w:val="60540592"/>
    <w:lvl w:ilvl="0" w:tplc="2A8A45D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5062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06004D"/>
    <w:multiLevelType w:val="hybridMultilevel"/>
    <w:tmpl w:val="4E7C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F3D1C"/>
    <w:multiLevelType w:val="multilevel"/>
    <w:tmpl w:val="3C144FE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1DB5558C"/>
    <w:multiLevelType w:val="multilevel"/>
    <w:tmpl w:val="3E2A57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123DA4"/>
    <w:multiLevelType w:val="multilevel"/>
    <w:tmpl w:val="E2AC9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09062E"/>
    <w:multiLevelType w:val="multilevel"/>
    <w:tmpl w:val="427AD4E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32C44AB6"/>
    <w:multiLevelType w:val="hybridMultilevel"/>
    <w:tmpl w:val="C41050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CD6C01"/>
    <w:multiLevelType w:val="hybridMultilevel"/>
    <w:tmpl w:val="5030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B14A7"/>
    <w:multiLevelType w:val="hybridMultilevel"/>
    <w:tmpl w:val="DE02B3AA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BB5C29"/>
    <w:multiLevelType w:val="hybridMultilevel"/>
    <w:tmpl w:val="60540592"/>
    <w:lvl w:ilvl="0" w:tplc="2A8A45D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236E77"/>
    <w:multiLevelType w:val="multilevel"/>
    <w:tmpl w:val="470C08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36564A"/>
    <w:multiLevelType w:val="multilevel"/>
    <w:tmpl w:val="155A5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884835"/>
    <w:multiLevelType w:val="hybridMultilevel"/>
    <w:tmpl w:val="988A5478"/>
    <w:lvl w:ilvl="0" w:tplc="BCB4F988">
      <w:start w:val="1"/>
      <w:numFmt w:val="decimal"/>
      <w:lvlText w:val="10.%1"/>
      <w:lvlJc w:val="left"/>
      <w:pPr>
        <w:ind w:left="1011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87D90"/>
    <w:multiLevelType w:val="hybridMultilevel"/>
    <w:tmpl w:val="BF9A311C"/>
    <w:lvl w:ilvl="0" w:tplc="441AE6E6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542AAF"/>
    <w:multiLevelType w:val="hybridMultilevel"/>
    <w:tmpl w:val="0654FCF8"/>
    <w:lvl w:ilvl="0" w:tplc="6232B2AA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1495" w:hanging="360"/>
      </w:pPr>
    </w:lvl>
    <w:lvl w:ilvl="2" w:tplc="DCCC247E" w:tentative="1">
      <w:start w:val="1"/>
      <w:numFmt w:val="lowerRoman"/>
      <w:lvlText w:val="%3."/>
      <w:lvlJc w:val="right"/>
      <w:pPr>
        <w:ind w:left="2727" w:hanging="180"/>
      </w:pPr>
    </w:lvl>
    <w:lvl w:ilvl="3" w:tplc="4B58D0D2" w:tentative="1">
      <w:start w:val="1"/>
      <w:numFmt w:val="decimal"/>
      <w:lvlText w:val="%4."/>
      <w:lvlJc w:val="left"/>
      <w:pPr>
        <w:ind w:left="3447" w:hanging="360"/>
      </w:pPr>
    </w:lvl>
    <w:lvl w:ilvl="4" w:tplc="7D42BC98" w:tentative="1">
      <w:start w:val="1"/>
      <w:numFmt w:val="lowerLetter"/>
      <w:lvlText w:val="%5."/>
      <w:lvlJc w:val="left"/>
      <w:pPr>
        <w:ind w:left="4167" w:hanging="360"/>
      </w:pPr>
    </w:lvl>
    <w:lvl w:ilvl="5" w:tplc="BB3694CE" w:tentative="1">
      <w:start w:val="1"/>
      <w:numFmt w:val="lowerRoman"/>
      <w:lvlText w:val="%6."/>
      <w:lvlJc w:val="right"/>
      <w:pPr>
        <w:ind w:left="4887" w:hanging="180"/>
      </w:pPr>
    </w:lvl>
    <w:lvl w:ilvl="6" w:tplc="2B2476E4" w:tentative="1">
      <w:start w:val="1"/>
      <w:numFmt w:val="decimal"/>
      <w:lvlText w:val="%7."/>
      <w:lvlJc w:val="left"/>
      <w:pPr>
        <w:ind w:left="5607" w:hanging="360"/>
      </w:pPr>
    </w:lvl>
    <w:lvl w:ilvl="7" w:tplc="91588054" w:tentative="1">
      <w:start w:val="1"/>
      <w:numFmt w:val="lowerLetter"/>
      <w:lvlText w:val="%8."/>
      <w:lvlJc w:val="left"/>
      <w:pPr>
        <w:ind w:left="6327" w:hanging="360"/>
      </w:pPr>
    </w:lvl>
    <w:lvl w:ilvl="8" w:tplc="A356894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89244D"/>
    <w:multiLevelType w:val="hybridMultilevel"/>
    <w:tmpl w:val="BA3AC56A"/>
    <w:lvl w:ilvl="0" w:tplc="8990D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33ABD"/>
    <w:multiLevelType w:val="hybridMultilevel"/>
    <w:tmpl w:val="12C8FBD6"/>
    <w:lvl w:ilvl="0" w:tplc="94CA7068">
      <w:start w:val="1"/>
      <w:numFmt w:val="decimal"/>
      <w:lvlText w:val="%1."/>
      <w:lvlJc w:val="left"/>
      <w:pPr>
        <w:ind w:left="8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9" w15:restartNumberingAfterBreak="0">
    <w:nsid w:val="4EFA1E02"/>
    <w:multiLevelType w:val="hybridMultilevel"/>
    <w:tmpl w:val="F73AED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13073"/>
    <w:multiLevelType w:val="hybridMultilevel"/>
    <w:tmpl w:val="D62A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4373E"/>
    <w:multiLevelType w:val="hybridMultilevel"/>
    <w:tmpl w:val="2222D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31991"/>
    <w:multiLevelType w:val="hybridMultilevel"/>
    <w:tmpl w:val="E59C520E"/>
    <w:lvl w:ilvl="0" w:tplc="74F41F0A">
      <w:start w:val="11"/>
      <w:numFmt w:val="decimal"/>
      <w:lvlText w:val="%1."/>
      <w:lvlJc w:val="left"/>
      <w:pPr>
        <w:tabs>
          <w:tab w:val="num" w:pos="1534"/>
        </w:tabs>
        <w:ind w:left="1647" w:hanging="567"/>
      </w:pPr>
      <w:rPr>
        <w:rFonts w:asciiTheme="minorHAnsi" w:hAnsiTheme="minorHAnsi" w:cs="Times New Roman" w:hint="default"/>
        <w:b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C4947"/>
    <w:multiLevelType w:val="hybridMultilevel"/>
    <w:tmpl w:val="8DE62EDE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951503B"/>
    <w:multiLevelType w:val="multilevel"/>
    <w:tmpl w:val="7EA4F6E6"/>
    <w:lvl w:ilvl="0">
      <w:start w:val="6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F575E6"/>
    <w:multiLevelType w:val="hybridMultilevel"/>
    <w:tmpl w:val="B06477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5F837BB"/>
    <w:multiLevelType w:val="multilevel"/>
    <w:tmpl w:val="51FE02B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7" w15:restartNumberingAfterBreak="0">
    <w:nsid w:val="6CBE163D"/>
    <w:multiLevelType w:val="hybridMultilevel"/>
    <w:tmpl w:val="A0D6C2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6D731897"/>
    <w:multiLevelType w:val="multilevel"/>
    <w:tmpl w:val="15EA09E2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13" w:hanging="82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557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39" w15:restartNumberingAfterBreak="0">
    <w:nsid w:val="70151735"/>
    <w:multiLevelType w:val="multilevel"/>
    <w:tmpl w:val="09042CE6"/>
    <w:lvl w:ilvl="0">
      <w:start w:val="1"/>
      <w:numFmt w:val="decimal"/>
      <w:lvlText w:val="%1."/>
      <w:lvlJc w:val="left"/>
      <w:pPr>
        <w:ind w:left="2629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061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3493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997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501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5005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509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6013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6589" w:hanging="1440"/>
      </w:pPr>
      <w:rPr>
        <w:rFonts w:ascii="Times New Roman" w:hAnsi="Times New Roman" w:cs="Times New Roman"/>
      </w:rPr>
    </w:lvl>
  </w:abstractNum>
  <w:abstractNum w:abstractNumId="40" w15:restartNumberingAfterBreak="0">
    <w:nsid w:val="76A0255D"/>
    <w:multiLevelType w:val="hybridMultilevel"/>
    <w:tmpl w:val="DCAAE6DC"/>
    <w:lvl w:ilvl="0" w:tplc="8EBAE68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B662B6"/>
    <w:multiLevelType w:val="multilevel"/>
    <w:tmpl w:val="A84C1B26"/>
    <w:lvl w:ilvl="0">
      <w:start w:val="10"/>
      <w:numFmt w:val="decimal"/>
      <w:lvlText w:val="%1"/>
      <w:lvlJc w:val="left"/>
      <w:pPr>
        <w:ind w:left="390" w:hanging="390"/>
      </w:pPr>
      <w:rPr>
        <w:rFonts w:eastAsia="Calibri"/>
      </w:rPr>
    </w:lvl>
    <w:lvl w:ilvl="1">
      <w:start w:val="3"/>
      <w:numFmt w:val="decimal"/>
      <w:lvlText w:val="%1.%2"/>
      <w:lvlJc w:val="left"/>
      <w:pPr>
        <w:ind w:left="957" w:hanging="390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Calibri"/>
      </w:rPr>
    </w:lvl>
  </w:abstractNum>
  <w:abstractNum w:abstractNumId="42" w15:restartNumberingAfterBreak="0">
    <w:nsid w:val="794228F4"/>
    <w:multiLevelType w:val="multilevel"/>
    <w:tmpl w:val="A41C5B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C4F24FE"/>
    <w:multiLevelType w:val="hybridMultilevel"/>
    <w:tmpl w:val="A6C208AA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C7454E"/>
    <w:multiLevelType w:val="hybridMultilevel"/>
    <w:tmpl w:val="908E026E"/>
    <w:lvl w:ilvl="0" w:tplc="801AEF5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41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15"/>
  </w:num>
  <w:num w:numId="8">
    <w:abstractNumId w:val="12"/>
  </w:num>
  <w:num w:numId="9">
    <w:abstractNumId w:val="25"/>
  </w:num>
  <w:num w:numId="10">
    <w:abstractNumId w:val="28"/>
  </w:num>
  <w:num w:numId="11">
    <w:abstractNumId w:val="38"/>
  </w:num>
  <w:num w:numId="12">
    <w:abstractNumId w:val="3"/>
  </w:num>
  <w:num w:numId="13">
    <w:abstractNumId w:val="4"/>
  </w:num>
  <w:num w:numId="14">
    <w:abstractNumId w:val="29"/>
  </w:num>
  <w:num w:numId="15">
    <w:abstractNumId w:val="20"/>
  </w:num>
  <w:num w:numId="16">
    <w:abstractNumId w:val="10"/>
  </w:num>
  <w:num w:numId="17">
    <w:abstractNumId w:val="23"/>
  </w:num>
  <w:num w:numId="18">
    <w:abstractNumId w:val="32"/>
  </w:num>
  <w:num w:numId="19">
    <w:abstractNumId w:val="36"/>
  </w:num>
  <w:num w:numId="20">
    <w:abstractNumId w:val="8"/>
  </w:num>
  <w:num w:numId="21">
    <w:abstractNumId w:val="34"/>
  </w:num>
  <w:num w:numId="22">
    <w:abstractNumId w:val="18"/>
  </w:num>
  <w:num w:numId="23">
    <w:abstractNumId w:val="37"/>
  </w:num>
  <w:num w:numId="24">
    <w:abstractNumId w:val="2"/>
  </w:num>
  <w:num w:numId="25">
    <w:abstractNumId w:val="44"/>
  </w:num>
  <w:num w:numId="26">
    <w:abstractNumId w:val="30"/>
  </w:num>
  <w:num w:numId="27">
    <w:abstractNumId w:val="4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6"/>
  </w:num>
  <w:num w:numId="31">
    <w:abstractNumId w:val="19"/>
  </w:num>
  <w:num w:numId="32">
    <w:abstractNumId w:val="33"/>
  </w:num>
  <w:num w:numId="33">
    <w:abstractNumId w:val="43"/>
  </w:num>
  <w:num w:numId="34">
    <w:abstractNumId w:val="7"/>
  </w:num>
  <w:num w:numId="35">
    <w:abstractNumId w:val="17"/>
  </w:num>
  <w:num w:numId="36">
    <w:abstractNumId w:val="40"/>
  </w:num>
  <w:num w:numId="37">
    <w:abstractNumId w:val="31"/>
  </w:num>
  <w:num w:numId="38">
    <w:abstractNumId w:val="11"/>
  </w:num>
  <w:num w:numId="39">
    <w:abstractNumId w:val="22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13"/>
  </w:num>
  <w:num w:numId="45">
    <w:abstractNumId w:val="35"/>
  </w:num>
  <w:num w:numId="4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7E0A"/>
    <w:rsid w:val="00011EEC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C2"/>
    <w:rsid w:val="0001644B"/>
    <w:rsid w:val="00017165"/>
    <w:rsid w:val="00022638"/>
    <w:rsid w:val="00022CAA"/>
    <w:rsid w:val="00023196"/>
    <w:rsid w:val="0002341A"/>
    <w:rsid w:val="0002380C"/>
    <w:rsid w:val="000244B3"/>
    <w:rsid w:val="00024A4B"/>
    <w:rsid w:val="00024D72"/>
    <w:rsid w:val="000253D8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67671"/>
    <w:rsid w:val="00070571"/>
    <w:rsid w:val="00070BFB"/>
    <w:rsid w:val="00071941"/>
    <w:rsid w:val="0007212D"/>
    <w:rsid w:val="00073241"/>
    <w:rsid w:val="00073682"/>
    <w:rsid w:val="0007398F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2662"/>
    <w:rsid w:val="000C307D"/>
    <w:rsid w:val="000C3305"/>
    <w:rsid w:val="000C352E"/>
    <w:rsid w:val="000C3D19"/>
    <w:rsid w:val="000C3F10"/>
    <w:rsid w:val="000C44AB"/>
    <w:rsid w:val="000C53F6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117"/>
    <w:rsid w:val="000E6277"/>
    <w:rsid w:val="000E6469"/>
    <w:rsid w:val="000E6622"/>
    <w:rsid w:val="000E6770"/>
    <w:rsid w:val="000E7164"/>
    <w:rsid w:val="000E73B7"/>
    <w:rsid w:val="000E77D3"/>
    <w:rsid w:val="000F0426"/>
    <w:rsid w:val="000F0BCF"/>
    <w:rsid w:val="000F14BE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3FB4"/>
    <w:rsid w:val="00126684"/>
    <w:rsid w:val="001267D6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8D"/>
    <w:rsid w:val="00170031"/>
    <w:rsid w:val="001707EF"/>
    <w:rsid w:val="0017154E"/>
    <w:rsid w:val="00171989"/>
    <w:rsid w:val="00173D32"/>
    <w:rsid w:val="00173E72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183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2000C3"/>
    <w:rsid w:val="002011DE"/>
    <w:rsid w:val="0020184C"/>
    <w:rsid w:val="00202566"/>
    <w:rsid w:val="00202C41"/>
    <w:rsid w:val="002031AF"/>
    <w:rsid w:val="00203246"/>
    <w:rsid w:val="00203A01"/>
    <w:rsid w:val="00204548"/>
    <w:rsid w:val="00204E90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1D8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60E"/>
    <w:rsid w:val="00254CA3"/>
    <w:rsid w:val="002577BF"/>
    <w:rsid w:val="00260015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2DAA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27"/>
    <w:rsid w:val="00350444"/>
    <w:rsid w:val="00350A1B"/>
    <w:rsid w:val="003510A4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BEA"/>
    <w:rsid w:val="003F0CC6"/>
    <w:rsid w:val="003F0DD6"/>
    <w:rsid w:val="003F12B5"/>
    <w:rsid w:val="003F19AC"/>
    <w:rsid w:val="003F2215"/>
    <w:rsid w:val="003F28A1"/>
    <w:rsid w:val="003F29A8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18FC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500"/>
    <w:rsid w:val="0045195A"/>
    <w:rsid w:val="00452A7C"/>
    <w:rsid w:val="00453213"/>
    <w:rsid w:val="0045322C"/>
    <w:rsid w:val="004534E4"/>
    <w:rsid w:val="004535F9"/>
    <w:rsid w:val="004540F3"/>
    <w:rsid w:val="004558BB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060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27B"/>
    <w:rsid w:val="004E00AB"/>
    <w:rsid w:val="004E0522"/>
    <w:rsid w:val="004E0E84"/>
    <w:rsid w:val="004E13D1"/>
    <w:rsid w:val="004E1804"/>
    <w:rsid w:val="004E40E3"/>
    <w:rsid w:val="004E467F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5F5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2C4A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7747E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72D2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56EB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357"/>
    <w:rsid w:val="005E490E"/>
    <w:rsid w:val="005E4970"/>
    <w:rsid w:val="005E4BAB"/>
    <w:rsid w:val="005E5B1C"/>
    <w:rsid w:val="005E6559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ED8"/>
    <w:rsid w:val="006444D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0FD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A5"/>
    <w:rsid w:val="00667309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DD7"/>
    <w:rsid w:val="006801B0"/>
    <w:rsid w:val="00680A3D"/>
    <w:rsid w:val="00681608"/>
    <w:rsid w:val="00681F3C"/>
    <w:rsid w:val="00682009"/>
    <w:rsid w:val="0068206A"/>
    <w:rsid w:val="00683AAF"/>
    <w:rsid w:val="00685FAC"/>
    <w:rsid w:val="00686B3A"/>
    <w:rsid w:val="006900C1"/>
    <w:rsid w:val="00691F7E"/>
    <w:rsid w:val="006921EC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DC7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A88"/>
    <w:rsid w:val="006D2414"/>
    <w:rsid w:val="006D40B1"/>
    <w:rsid w:val="006D438A"/>
    <w:rsid w:val="006D4DDC"/>
    <w:rsid w:val="006D57CA"/>
    <w:rsid w:val="006D71C1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130"/>
    <w:rsid w:val="007112AF"/>
    <w:rsid w:val="007114EC"/>
    <w:rsid w:val="007118FA"/>
    <w:rsid w:val="00711933"/>
    <w:rsid w:val="00712FB2"/>
    <w:rsid w:val="00713265"/>
    <w:rsid w:val="0071443E"/>
    <w:rsid w:val="0071476E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B93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3530"/>
    <w:rsid w:val="00774CB2"/>
    <w:rsid w:val="00774E3F"/>
    <w:rsid w:val="0077652D"/>
    <w:rsid w:val="0077782E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3EA3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251"/>
    <w:rsid w:val="00813600"/>
    <w:rsid w:val="00813F64"/>
    <w:rsid w:val="00815440"/>
    <w:rsid w:val="008155B4"/>
    <w:rsid w:val="00816758"/>
    <w:rsid w:val="00817D14"/>
    <w:rsid w:val="0082038E"/>
    <w:rsid w:val="00820DC9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2EA2"/>
    <w:rsid w:val="008447E8"/>
    <w:rsid w:val="00844A7F"/>
    <w:rsid w:val="00845E59"/>
    <w:rsid w:val="00845F90"/>
    <w:rsid w:val="00846D5E"/>
    <w:rsid w:val="008474DC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7BBC"/>
    <w:rsid w:val="0086023F"/>
    <w:rsid w:val="008603FC"/>
    <w:rsid w:val="00860B9D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71F89"/>
    <w:rsid w:val="00872FF3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5FC1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8DA"/>
    <w:rsid w:val="008D3121"/>
    <w:rsid w:val="008D4903"/>
    <w:rsid w:val="008D4AA8"/>
    <w:rsid w:val="008D53DC"/>
    <w:rsid w:val="008D5E67"/>
    <w:rsid w:val="008D6BC8"/>
    <w:rsid w:val="008D6D10"/>
    <w:rsid w:val="008D717C"/>
    <w:rsid w:val="008D7B42"/>
    <w:rsid w:val="008E0256"/>
    <w:rsid w:val="008E0BC3"/>
    <w:rsid w:val="008E120A"/>
    <w:rsid w:val="008E1A8A"/>
    <w:rsid w:val="008E2045"/>
    <w:rsid w:val="008E36D5"/>
    <w:rsid w:val="008E3735"/>
    <w:rsid w:val="008E410F"/>
    <w:rsid w:val="008E42ED"/>
    <w:rsid w:val="008E48E4"/>
    <w:rsid w:val="008E4967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1C9D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B3D"/>
    <w:rsid w:val="0094734E"/>
    <w:rsid w:val="0095013A"/>
    <w:rsid w:val="00950520"/>
    <w:rsid w:val="00950A64"/>
    <w:rsid w:val="00950D52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9B6"/>
    <w:rsid w:val="00961A08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51CA"/>
    <w:rsid w:val="009A5BC3"/>
    <w:rsid w:val="009A6037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5D95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AF0"/>
    <w:rsid w:val="009E14C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732"/>
    <w:rsid w:val="009F7E3D"/>
    <w:rsid w:val="00A00F83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55A2D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2738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281A"/>
    <w:rsid w:val="00A83153"/>
    <w:rsid w:val="00A83684"/>
    <w:rsid w:val="00A84F35"/>
    <w:rsid w:val="00A85F31"/>
    <w:rsid w:val="00A8681C"/>
    <w:rsid w:val="00A87900"/>
    <w:rsid w:val="00A90F95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3B09"/>
    <w:rsid w:val="00AA4661"/>
    <w:rsid w:val="00AA48F5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39F"/>
    <w:rsid w:val="00AD3913"/>
    <w:rsid w:val="00AD3E6E"/>
    <w:rsid w:val="00AD4351"/>
    <w:rsid w:val="00AD4AC1"/>
    <w:rsid w:val="00AD4BA9"/>
    <w:rsid w:val="00AD654F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3265"/>
    <w:rsid w:val="00AF3573"/>
    <w:rsid w:val="00AF4012"/>
    <w:rsid w:val="00AF410C"/>
    <w:rsid w:val="00AF43B8"/>
    <w:rsid w:val="00AF4D21"/>
    <w:rsid w:val="00AF5217"/>
    <w:rsid w:val="00AF6AE1"/>
    <w:rsid w:val="00AF6CA3"/>
    <w:rsid w:val="00AF6FE7"/>
    <w:rsid w:val="00B0049D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3D4"/>
    <w:rsid w:val="00B42CC7"/>
    <w:rsid w:val="00B431DC"/>
    <w:rsid w:val="00B431F0"/>
    <w:rsid w:val="00B432FC"/>
    <w:rsid w:val="00B449BA"/>
    <w:rsid w:val="00B44E8F"/>
    <w:rsid w:val="00B44F75"/>
    <w:rsid w:val="00B4515C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53BB"/>
    <w:rsid w:val="00B90D6E"/>
    <w:rsid w:val="00B90E10"/>
    <w:rsid w:val="00B9107B"/>
    <w:rsid w:val="00B913B7"/>
    <w:rsid w:val="00B929A6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208E"/>
    <w:rsid w:val="00BB29CB"/>
    <w:rsid w:val="00BB31E1"/>
    <w:rsid w:val="00BB325D"/>
    <w:rsid w:val="00BB3B64"/>
    <w:rsid w:val="00BB434F"/>
    <w:rsid w:val="00BB4C96"/>
    <w:rsid w:val="00BB4F43"/>
    <w:rsid w:val="00BB5215"/>
    <w:rsid w:val="00BB530B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0856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35C"/>
    <w:rsid w:val="00BD792A"/>
    <w:rsid w:val="00BD7B2D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818"/>
    <w:rsid w:val="00C42CDD"/>
    <w:rsid w:val="00C42CF3"/>
    <w:rsid w:val="00C43039"/>
    <w:rsid w:val="00C432A9"/>
    <w:rsid w:val="00C43371"/>
    <w:rsid w:val="00C43462"/>
    <w:rsid w:val="00C435D2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19B5"/>
    <w:rsid w:val="00C62571"/>
    <w:rsid w:val="00C62A44"/>
    <w:rsid w:val="00C636E6"/>
    <w:rsid w:val="00C6374C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59E4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458"/>
    <w:rsid w:val="00CA47E3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26CF"/>
    <w:rsid w:val="00CB3641"/>
    <w:rsid w:val="00CB3858"/>
    <w:rsid w:val="00CB4083"/>
    <w:rsid w:val="00CB440B"/>
    <w:rsid w:val="00CB48B7"/>
    <w:rsid w:val="00CB5857"/>
    <w:rsid w:val="00CB785A"/>
    <w:rsid w:val="00CC0914"/>
    <w:rsid w:val="00CC0B93"/>
    <w:rsid w:val="00CC134D"/>
    <w:rsid w:val="00CC33D1"/>
    <w:rsid w:val="00CC478F"/>
    <w:rsid w:val="00CC47E1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756A"/>
    <w:rsid w:val="00CE77B0"/>
    <w:rsid w:val="00CE7BBA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228C"/>
    <w:rsid w:val="00D0234D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9B4"/>
    <w:rsid w:val="00D12AE2"/>
    <w:rsid w:val="00D13966"/>
    <w:rsid w:val="00D139A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43881"/>
    <w:rsid w:val="00D5063F"/>
    <w:rsid w:val="00D506DB"/>
    <w:rsid w:val="00D51E0A"/>
    <w:rsid w:val="00D526B7"/>
    <w:rsid w:val="00D52C33"/>
    <w:rsid w:val="00D52D87"/>
    <w:rsid w:val="00D5322C"/>
    <w:rsid w:val="00D5394F"/>
    <w:rsid w:val="00D5406D"/>
    <w:rsid w:val="00D5411A"/>
    <w:rsid w:val="00D55417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3DE"/>
    <w:rsid w:val="00D736A7"/>
    <w:rsid w:val="00D738C1"/>
    <w:rsid w:val="00D73C17"/>
    <w:rsid w:val="00D7425F"/>
    <w:rsid w:val="00D74496"/>
    <w:rsid w:val="00D75272"/>
    <w:rsid w:val="00D758E6"/>
    <w:rsid w:val="00D762B3"/>
    <w:rsid w:val="00D76364"/>
    <w:rsid w:val="00D76C30"/>
    <w:rsid w:val="00D76FD2"/>
    <w:rsid w:val="00D7755F"/>
    <w:rsid w:val="00D7790D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7BF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0A96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36A"/>
    <w:rsid w:val="00E33716"/>
    <w:rsid w:val="00E339E6"/>
    <w:rsid w:val="00E33A5A"/>
    <w:rsid w:val="00E34FFF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E34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6902"/>
    <w:rsid w:val="00E47069"/>
    <w:rsid w:val="00E50FFA"/>
    <w:rsid w:val="00E52C65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592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44B7"/>
    <w:rsid w:val="00EA5117"/>
    <w:rsid w:val="00EA6189"/>
    <w:rsid w:val="00EA6857"/>
    <w:rsid w:val="00EA68CB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12C9"/>
    <w:rsid w:val="00EC177B"/>
    <w:rsid w:val="00EC1D12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D00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E7761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66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B4F"/>
    <w:rsid w:val="00F13115"/>
    <w:rsid w:val="00F1329B"/>
    <w:rsid w:val="00F1382C"/>
    <w:rsid w:val="00F144ED"/>
    <w:rsid w:val="00F1495C"/>
    <w:rsid w:val="00F14A17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5358"/>
    <w:rsid w:val="00F263E1"/>
    <w:rsid w:val="00F278FE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82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073"/>
    <w:rsid w:val="00F544FA"/>
    <w:rsid w:val="00F5451C"/>
    <w:rsid w:val="00F54544"/>
    <w:rsid w:val="00F54B0D"/>
    <w:rsid w:val="00F5566F"/>
    <w:rsid w:val="00F55BEF"/>
    <w:rsid w:val="00F617A0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7E3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266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281A"/>
    <w:pPr>
      <w:keepNext/>
      <w:keepLines/>
      <w:suppressAutoHyphens/>
      <w:spacing w:after="326" w:line="260" w:lineRule="exact"/>
      <w:outlineLvl w:val="1"/>
    </w:pPr>
    <w:rPr>
      <w:rFonts w:ascii="Calibri" w:eastAsiaTheme="majorEastAsia" w:hAnsi="Calibri" w:cstheme="majorBidi"/>
      <w:b/>
      <w:bCs/>
      <w:color w:val="000000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E467F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color w:val="1F3864" w:themeColor="accent1" w:themeShade="80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9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9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9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67F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6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8281A"/>
    <w:rPr>
      <w:rFonts w:ascii="Calibri" w:eastAsiaTheme="majorEastAsia" w:hAnsi="Calibri" w:cstheme="majorBidi"/>
      <w:b/>
      <w:bCs/>
      <w:color w:val="000000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0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0FD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nhideWhenUsed/>
    <w:rsid w:val="006620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C2662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siatki1jasna4">
    <w:name w:val="Tabela siatki 1 — jasna4"/>
    <w:basedOn w:val="Standardowy"/>
    <w:next w:val="Tabelasiatki1jasna"/>
    <w:uiPriority w:val="46"/>
    <w:rsid w:val="00EE7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EE77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tyl832112">
    <w:name w:val="Styl832112"/>
    <w:uiPriority w:val="99"/>
    <w:rsid w:val="00123FB4"/>
    <w:pPr>
      <w:numPr>
        <w:numId w:val="41"/>
      </w:numPr>
    </w:pPr>
  </w:style>
  <w:style w:type="table" w:customStyle="1" w:styleId="Tabela-Siatka211">
    <w:name w:val="Tabela - Siatka211"/>
    <w:basedOn w:val="Standardowy"/>
    <w:next w:val="Tabela-Siatka"/>
    <w:uiPriority w:val="59"/>
    <w:rsid w:val="0050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00DDF-93DB-49D4-BB62-467D1544457C}">
  <ds:schemaRefs>
    <ds:schemaRef ds:uri="http://schemas.microsoft.com/office/2006/metadata/properties"/>
    <ds:schemaRef ds:uri="026c2a0d-5021-45ba-8df9-b06054043d6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e10e182-2f62-476e-9b9a-f6453fce77e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treści SWZ</vt:lpstr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treści SWZ</dc:title>
  <dc:subject/>
  <dc:creator>--</dc:creator>
  <cp:keywords/>
  <dc:description/>
  <cp:lastModifiedBy>Monika Bartold</cp:lastModifiedBy>
  <cp:revision>28</cp:revision>
  <cp:lastPrinted>2022-07-06T09:56:00Z</cp:lastPrinted>
  <dcterms:created xsi:type="dcterms:W3CDTF">2021-09-14T08:18:00Z</dcterms:created>
  <dcterms:modified xsi:type="dcterms:W3CDTF">2022-07-06T09:57:00Z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