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BD" w:rsidRPr="00C322BD" w:rsidRDefault="008C4C1E" w:rsidP="008C4C1E">
      <w:pPr>
        <w:spacing w:after="0" w:line="276" w:lineRule="auto"/>
        <w:ind w:left="5290" w:right="-10" w:firstLine="374"/>
      </w:pPr>
      <w:r>
        <w:t xml:space="preserve">             </w:t>
      </w:r>
      <w:r w:rsidR="00CB14F9">
        <w:t>PROJEKT</w:t>
      </w:r>
      <w:r w:rsidR="00C322BD" w:rsidRPr="00C322BD">
        <w:t xml:space="preserve"> UMOWY </w:t>
      </w:r>
    </w:p>
    <w:p w:rsidR="00C322BD" w:rsidRDefault="00C322BD" w:rsidP="008C4C1E">
      <w:pPr>
        <w:spacing w:after="0" w:line="276" w:lineRule="auto"/>
        <w:ind w:left="10" w:right="-10" w:hanging="10"/>
        <w:rPr>
          <w:b/>
        </w:rPr>
      </w:pPr>
    </w:p>
    <w:p w:rsidR="000F02A7" w:rsidRDefault="00543E5E" w:rsidP="008C4C1E">
      <w:pPr>
        <w:spacing w:after="0" w:line="276" w:lineRule="auto"/>
        <w:ind w:left="6382" w:right="-10" w:firstLine="0"/>
        <w:rPr>
          <w:b/>
        </w:rPr>
      </w:pPr>
      <w:r>
        <w:rPr>
          <w:b/>
        </w:rPr>
        <w:t>Załącznik nr</w:t>
      </w:r>
      <w:r w:rsidR="00196D6D">
        <w:rPr>
          <w:b/>
        </w:rPr>
        <w:t xml:space="preserve">   2 </w:t>
      </w:r>
      <w:r>
        <w:rPr>
          <w:b/>
        </w:rPr>
        <w:t xml:space="preserve"> do SWZ </w:t>
      </w:r>
    </w:p>
    <w:p w:rsidR="008C4C1E" w:rsidRDefault="008C4C1E" w:rsidP="008C4C1E">
      <w:pPr>
        <w:spacing w:after="0" w:line="276" w:lineRule="auto"/>
        <w:ind w:left="6382" w:right="-10" w:firstLine="0"/>
      </w:pPr>
    </w:p>
    <w:p w:rsidR="000F02A7" w:rsidRDefault="000F02A7" w:rsidP="008C4C1E">
      <w:pPr>
        <w:spacing w:after="0" w:line="276" w:lineRule="auto"/>
        <w:ind w:left="192" w:right="0" w:firstLine="0"/>
      </w:pPr>
    </w:p>
    <w:p w:rsidR="000F02A7" w:rsidRDefault="00C322BD" w:rsidP="008C4C1E">
      <w:pPr>
        <w:pStyle w:val="Nagwek1"/>
        <w:spacing w:line="276" w:lineRule="auto"/>
        <w:ind w:left="2854" w:right="284" w:firstLine="686"/>
        <w:jc w:val="both"/>
      </w:pPr>
      <w:r>
        <w:t xml:space="preserve">U M O W A nr </w:t>
      </w:r>
      <w:r w:rsidR="00543E5E">
        <w:rPr>
          <w:b w:val="0"/>
        </w:rPr>
        <w:t>……….</w:t>
      </w:r>
      <w:r w:rsidR="00543E5E">
        <w:t xml:space="preserve"> /</w:t>
      </w:r>
    </w:p>
    <w:p w:rsidR="000F02A7" w:rsidRDefault="00543E5E" w:rsidP="008C4C1E">
      <w:pPr>
        <w:spacing w:line="276" w:lineRule="auto"/>
        <w:ind w:left="3163" w:hanging="1073"/>
      </w:pPr>
      <w:r>
        <w:t>zawarta w ……………….. w dni</w:t>
      </w:r>
      <w:r w:rsidR="00C322BD">
        <w:t>u ....</w:t>
      </w:r>
      <w:r>
        <w:t xml:space="preserve">................. </w:t>
      </w:r>
      <w:r w:rsidR="00C322BD">
        <w:br/>
        <w:t>zwana dalej „Umową”, pomiędzy:</w:t>
      </w:r>
    </w:p>
    <w:p w:rsidR="000F02A7" w:rsidRDefault="00543E5E" w:rsidP="008C4C1E">
      <w:pPr>
        <w:spacing w:after="16" w:line="276" w:lineRule="auto"/>
        <w:ind w:left="142" w:right="0" w:firstLine="0"/>
      </w:pPr>
      <w:r>
        <w:rPr>
          <w:b/>
        </w:rPr>
        <w:t xml:space="preserve"> </w:t>
      </w:r>
    </w:p>
    <w:p w:rsidR="000F02A7" w:rsidRDefault="00543E5E" w:rsidP="008C4C1E">
      <w:pPr>
        <w:spacing w:after="1" w:line="276" w:lineRule="auto"/>
        <w:ind w:left="137" w:right="0" w:hanging="10"/>
      </w:pPr>
      <w:r>
        <w:rPr>
          <w:b/>
        </w:rPr>
        <w:t xml:space="preserve">Skarbem Państwa - Komendantem Głównym Policji, </w:t>
      </w:r>
      <w:r>
        <w:t xml:space="preserve">z siedzibą przy ul. Puławskiej 148/150, </w:t>
      </w:r>
    </w:p>
    <w:p w:rsidR="000F02A7" w:rsidRDefault="00543E5E" w:rsidP="008C4C1E">
      <w:pPr>
        <w:spacing w:line="276" w:lineRule="auto"/>
        <w:ind w:left="127" w:right="3605" w:firstLine="0"/>
      </w:pPr>
      <w:r>
        <w:t>02-624 Warszawa, NIP: 5</w:t>
      </w:r>
      <w:r w:rsidR="00CB14F9">
        <w:t xml:space="preserve">21-31-72-762, REGON: 012137497 </w:t>
      </w:r>
      <w:r>
        <w:t xml:space="preserve">zwanym w treści Umowy </w:t>
      </w:r>
      <w:r>
        <w:rPr>
          <w:b/>
        </w:rPr>
        <w:t>„Zamawiającym”</w:t>
      </w:r>
      <w:r>
        <w:t xml:space="preserve">, reprezentowanym przez: </w:t>
      </w:r>
    </w:p>
    <w:p w:rsidR="000F02A7" w:rsidRDefault="00543E5E" w:rsidP="008C4C1E">
      <w:pPr>
        <w:spacing w:line="276" w:lineRule="auto"/>
        <w:ind w:left="127" w:right="0" w:firstLine="0"/>
      </w:pPr>
      <w:r>
        <w:t xml:space="preserve">……………………. Komendanta Wojewódzkiego Policji zs. w Radomiu na podstawie pełnomocnictwa z dnia ………………… </w:t>
      </w:r>
    </w:p>
    <w:p w:rsidR="000F02A7" w:rsidRDefault="00543E5E" w:rsidP="008C4C1E">
      <w:pPr>
        <w:spacing w:after="0" w:line="276" w:lineRule="auto"/>
        <w:ind w:left="142" w:right="0" w:firstLine="0"/>
      </w:pPr>
      <w:r>
        <w:t xml:space="preserve"> </w:t>
      </w:r>
    </w:p>
    <w:p w:rsidR="000F02A7" w:rsidRDefault="00543E5E" w:rsidP="008C4C1E">
      <w:pPr>
        <w:spacing w:line="276" w:lineRule="auto"/>
        <w:ind w:left="127" w:right="0" w:firstLine="0"/>
      </w:pPr>
      <w:r>
        <w:t xml:space="preserve">oraz </w:t>
      </w:r>
    </w:p>
    <w:p w:rsidR="000F02A7" w:rsidRDefault="00543E5E" w:rsidP="008C4C1E">
      <w:pPr>
        <w:spacing w:line="276" w:lineRule="auto"/>
        <w:ind w:left="127" w:right="0" w:firstLine="0"/>
      </w:pPr>
      <w:r>
        <w:t>………………………………………………………</w:t>
      </w:r>
      <w:r w:rsidR="0070777F">
        <w:t xml:space="preserve">………………………, zwanym "Wykonawcą": </w:t>
      </w:r>
    </w:p>
    <w:p w:rsidR="000F02A7" w:rsidRDefault="000F02A7" w:rsidP="00196D6D">
      <w:pPr>
        <w:spacing w:after="17" w:line="276" w:lineRule="auto"/>
        <w:ind w:left="0" w:right="0" w:firstLine="0"/>
      </w:pPr>
    </w:p>
    <w:p w:rsidR="000F02A7" w:rsidRDefault="00543E5E" w:rsidP="008C4C1E">
      <w:pPr>
        <w:pStyle w:val="Nagwek1"/>
        <w:spacing w:line="276" w:lineRule="auto"/>
        <w:ind w:left="433" w:right="317"/>
      </w:pPr>
      <w:r>
        <w:t>§</w:t>
      </w:r>
      <w:r w:rsidR="008C4C1E">
        <w:t xml:space="preserve"> </w:t>
      </w:r>
      <w:r>
        <w:t>1</w:t>
      </w:r>
    </w:p>
    <w:p w:rsidR="00715F84" w:rsidRPr="00715F84" w:rsidRDefault="00715F84" w:rsidP="008C4C1E">
      <w:pPr>
        <w:spacing w:line="276" w:lineRule="auto"/>
      </w:pPr>
    </w:p>
    <w:p w:rsidR="000F02A7" w:rsidRDefault="00543E5E" w:rsidP="00196D6D">
      <w:pPr>
        <w:spacing w:after="24" w:line="276" w:lineRule="auto"/>
        <w:ind w:left="307" w:right="0" w:hanging="36"/>
      </w:pPr>
      <w:r>
        <w:t>Umowa niniejsza zawarta została na podstawie postępowania o udzielenie zamówienia public</w:t>
      </w:r>
      <w:r w:rsidR="0070777F">
        <w:t>znego przeprowadzonego w trybie</w:t>
      </w:r>
      <w:r>
        <w:t xml:space="preserve"> przetargu nieograniczonego (nr </w:t>
      </w:r>
      <w:r w:rsidR="0070777F">
        <w:t>sprawy …….…….) zgodnie z ustawą</w:t>
      </w:r>
      <w:r>
        <w:t xml:space="preserve"> </w:t>
      </w:r>
      <w:r w:rsidR="00C322BD">
        <w:br/>
      </w:r>
      <w:r>
        <w:t>z dnia 11 września 2019 r</w:t>
      </w:r>
      <w:r w:rsidR="00C322BD">
        <w:t>oku -</w:t>
      </w:r>
      <w:r>
        <w:t xml:space="preserve"> Prawo zamówień publicznych  (</w:t>
      </w:r>
      <w:proofErr w:type="spellStart"/>
      <w:r w:rsidR="00C322BD" w:rsidRPr="00C322BD">
        <w:t>t.j</w:t>
      </w:r>
      <w:proofErr w:type="spellEnd"/>
      <w:r w:rsidR="00C322BD" w:rsidRPr="00C322BD">
        <w:t xml:space="preserve">. Dz. U. z 2023 r. poz. 1605, 1720 </w:t>
      </w:r>
      <w:r w:rsidR="00C322BD">
        <w:br/>
      </w:r>
      <w:r w:rsidR="00C322BD" w:rsidRPr="00C322BD">
        <w:t xml:space="preserve">z </w:t>
      </w:r>
      <w:proofErr w:type="spellStart"/>
      <w:r w:rsidR="00C322BD" w:rsidRPr="00C322BD">
        <w:t>późn</w:t>
      </w:r>
      <w:proofErr w:type="spellEnd"/>
      <w:r w:rsidR="00C322BD" w:rsidRPr="00C322BD">
        <w:t>. zm.</w:t>
      </w:r>
      <w:r w:rsidR="00C322BD">
        <w:t>).</w:t>
      </w:r>
    </w:p>
    <w:p w:rsidR="000F02A7" w:rsidRDefault="00543E5E" w:rsidP="008C4C1E">
      <w:pPr>
        <w:pStyle w:val="Nagwek1"/>
        <w:spacing w:line="276" w:lineRule="auto"/>
        <w:ind w:left="433" w:right="288"/>
      </w:pPr>
      <w:r>
        <w:t>§ 2</w:t>
      </w:r>
    </w:p>
    <w:p w:rsidR="00C322BD" w:rsidRDefault="00543E5E" w:rsidP="008C4C1E">
      <w:pPr>
        <w:spacing w:line="276" w:lineRule="auto"/>
        <w:ind w:left="127" w:right="0" w:firstLine="3658"/>
        <w:rPr>
          <w:b/>
        </w:rPr>
      </w:pPr>
      <w:r>
        <w:rPr>
          <w:b/>
        </w:rPr>
        <w:t>Przedmiot Umowy</w:t>
      </w:r>
    </w:p>
    <w:p w:rsidR="00C322BD" w:rsidRDefault="00C322BD" w:rsidP="008C4C1E">
      <w:pPr>
        <w:spacing w:line="276" w:lineRule="auto"/>
        <w:ind w:left="127" w:right="0" w:firstLine="3658"/>
        <w:rPr>
          <w:b/>
        </w:rPr>
      </w:pPr>
    </w:p>
    <w:p w:rsidR="000F02A7" w:rsidRDefault="00543E5E" w:rsidP="008C4C1E">
      <w:pPr>
        <w:spacing w:line="276" w:lineRule="auto"/>
        <w:ind w:left="567" w:right="0" w:hanging="440"/>
      </w:pPr>
      <w:r>
        <w:rPr>
          <w:b/>
        </w:rPr>
        <w:t xml:space="preserve"> </w:t>
      </w:r>
      <w:r>
        <w:t>1.</w:t>
      </w:r>
      <w:r>
        <w:rPr>
          <w:rFonts w:ascii="Arial" w:eastAsia="Arial" w:hAnsi="Arial" w:cs="Arial"/>
        </w:rPr>
        <w:t xml:space="preserve"> </w:t>
      </w:r>
      <w:r>
        <w:t>Przedmiotem umowy jest świadczenie za wynagrodzeniem przez Wykonawcę na rzecz Zamawiającego usługi w zakresie dzi</w:t>
      </w:r>
      <w:r w:rsidR="0070777F">
        <w:t>erżawy elementów infrastruktury</w:t>
      </w:r>
      <w:r>
        <w:t xml:space="preserve"> telekomunikacyjnej oraz najmu urządzeń telekomunikacyjnych niezbędnych do sprawnego funkcjonowania jednostek organizacyjnyc</w:t>
      </w:r>
      <w:r w:rsidR="0070777F">
        <w:t>h Policji podległych KWP zs. w Radomiu</w:t>
      </w:r>
      <w:r>
        <w:t xml:space="preserve"> (dzierżawy cyfrowych i analogowych łączy telekomunikacyjnych), których wykaz wraz z cenami jednostkowymi zawiera </w:t>
      </w:r>
      <w:r>
        <w:rPr>
          <w:b/>
        </w:rPr>
        <w:t xml:space="preserve">Załącznik nr </w:t>
      </w:r>
      <w:r>
        <w:t>……….. (</w:t>
      </w:r>
      <w:r>
        <w:rPr>
          <w:i/>
        </w:rPr>
        <w:t>odpowiednio Załącznik od 1a-1e</w:t>
      </w:r>
      <w:r w:rsidR="0070777F">
        <w:t>) do</w:t>
      </w:r>
      <w:r>
        <w:t xml:space="preserve"> umowy. </w:t>
      </w:r>
    </w:p>
    <w:p w:rsidR="000F02A7" w:rsidRDefault="00543E5E" w:rsidP="008C4C1E">
      <w:pPr>
        <w:numPr>
          <w:ilvl w:val="0"/>
          <w:numId w:val="1"/>
        </w:numPr>
        <w:spacing w:line="276" w:lineRule="auto"/>
        <w:ind w:right="0" w:hanging="427"/>
      </w:pPr>
      <w:r>
        <w:t>Przed rozpoczęciem świadczenia usługi Zamawiający przystąpi do wykonania testów połączeń oraz odbioru technicznego, potwierdzonego Protokołem uruchomienia usługi, który stanowi Załącznik nr 4. Termin wykonywania testów oraz odbioru uruchomien</w:t>
      </w:r>
      <w:r w:rsidR="0070777F">
        <w:t xml:space="preserve">ia usługi wyniesie maksymalnie </w:t>
      </w:r>
    </w:p>
    <w:p w:rsidR="000F02A7" w:rsidRDefault="00543E5E" w:rsidP="008C4C1E">
      <w:pPr>
        <w:spacing w:line="276" w:lineRule="auto"/>
        <w:ind w:left="502" w:right="0" w:firstLine="0"/>
      </w:pPr>
      <w:r>
        <w:t>do 2 dni roboczych, licząc od dnia następnego po dniu otrz</w:t>
      </w:r>
      <w:r w:rsidR="0070777F">
        <w:t xml:space="preserve">ymania zgłoszenia od Wykonawcy </w:t>
      </w:r>
      <w:r w:rsidR="00C322BD">
        <w:br/>
      </w:r>
      <w:r>
        <w:t>o gotowości do przeprowadzenia odbioru. Testy połączeń będą polegać na sprawdzeniu, m.in. rzeczywistej prędkości łączy z określon</w:t>
      </w:r>
      <w:r w:rsidR="0070777F">
        <w:t xml:space="preserve">ą w wymaganiach Zamawiającego. </w:t>
      </w:r>
    </w:p>
    <w:p w:rsidR="000F02A7" w:rsidRDefault="00543E5E" w:rsidP="008C4C1E">
      <w:pPr>
        <w:numPr>
          <w:ilvl w:val="0"/>
          <w:numId w:val="1"/>
        </w:numPr>
        <w:spacing w:line="276" w:lineRule="auto"/>
        <w:ind w:right="0" w:hanging="427"/>
      </w:pPr>
      <w:r>
        <w:t xml:space="preserve">Wszystkie czynności związane z odbiorem uruchomienia usługi, o którym mowa w ust. 2 powinny zakończyć się przed terminem rozpoczęcia świadczenia usługi wskazanym w § 4 ust. 1. </w:t>
      </w:r>
    </w:p>
    <w:p w:rsidR="000F02A7" w:rsidRDefault="00543E5E" w:rsidP="008C4C1E">
      <w:pPr>
        <w:numPr>
          <w:ilvl w:val="0"/>
          <w:numId w:val="1"/>
        </w:numPr>
        <w:spacing w:line="276" w:lineRule="auto"/>
        <w:ind w:right="0" w:hanging="427"/>
      </w:pPr>
      <w:r>
        <w:t xml:space="preserve">Postanowienia Umowy obowiązują z dniem zawarcia. </w:t>
      </w:r>
    </w:p>
    <w:p w:rsidR="000F02A7" w:rsidRDefault="00543E5E" w:rsidP="008C4C1E">
      <w:pPr>
        <w:spacing w:after="16" w:line="276" w:lineRule="auto"/>
        <w:ind w:left="192" w:right="0" w:firstLine="0"/>
        <w:rPr>
          <w:b/>
        </w:rPr>
      </w:pPr>
      <w:r>
        <w:rPr>
          <w:b/>
        </w:rPr>
        <w:t xml:space="preserve"> </w:t>
      </w:r>
    </w:p>
    <w:p w:rsidR="00196D6D" w:rsidRDefault="00196D6D" w:rsidP="008C4C1E">
      <w:pPr>
        <w:spacing w:after="16" w:line="276" w:lineRule="auto"/>
        <w:ind w:left="192" w:right="0" w:firstLine="0"/>
      </w:pPr>
    </w:p>
    <w:p w:rsidR="00196D6D" w:rsidRDefault="00196D6D" w:rsidP="008C4C1E">
      <w:pPr>
        <w:spacing w:after="16" w:line="276" w:lineRule="auto"/>
        <w:ind w:left="192" w:right="0" w:firstLine="0"/>
      </w:pPr>
    </w:p>
    <w:p w:rsidR="00196D6D" w:rsidRDefault="00196D6D" w:rsidP="008C4C1E">
      <w:pPr>
        <w:spacing w:after="16" w:line="276" w:lineRule="auto"/>
        <w:ind w:left="192" w:right="0" w:firstLine="0"/>
      </w:pPr>
    </w:p>
    <w:p w:rsidR="008C4C1E" w:rsidRDefault="00543E5E" w:rsidP="008C4C1E">
      <w:pPr>
        <w:pStyle w:val="Nagwek1"/>
        <w:spacing w:line="276" w:lineRule="auto"/>
        <w:ind w:left="433" w:right="288"/>
      </w:pPr>
      <w:r>
        <w:lastRenderedPageBreak/>
        <w:t>§ 3</w:t>
      </w:r>
    </w:p>
    <w:p w:rsidR="000F02A7" w:rsidRDefault="00543E5E" w:rsidP="008C4C1E">
      <w:pPr>
        <w:pStyle w:val="Nagwek1"/>
        <w:spacing w:line="276" w:lineRule="auto"/>
        <w:ind w:left="433" w:right="288"/>
      </w:pPr>
      <w:r>
        <w:t>Płatności</w:t>
      </w:r>
    </w:p>
    <w:p w:rsidR="00715F84" w:rsidRPr="00715F84" w:rsidRDefault="00715F84" w:rsidP="008C4C1E">
      <w:pPr>
        <w:spacing w:line="276" w:lineRule="auto"/>
      </w:pPr>
    </w:p>
    <w:p w:rsidR="000F02A7" w:rsidRDefault="00543E5E" w:rsidP="008C4C1E">
      <w:pPr>
        <w:numPr>
          <w:ilvl w:val="0"/>
          <w:numId w:val="2"/>
        </w:numPr>
        <w:spacing w:line="276" w:lineRule="auto"/>
        <w:ind w:right="0" w:hanging="427"/>
      </w:pPr>
      <w:r>
        <w:t>Strony ustalają wynagrodzenie łączne brutto (z podatkiem VAT) za przedmiot umowy określony w § 2 ust. 1 w wysokości: ................................... (sł</w:t>
      </w:r>
      <w:r w:rsidR="0070777F">
        <w:t xml:space="preserve">ownie zł: ………………………….) zgodnie </w:t>
      </w:r>
      <w:r w:rsidR="00861507">
        <w:br/>
      </w:r>
      <w:r>
        <w:t>z ofertą cenową Wykonawcy zawartą w Formularzu ofertowym stanowiącym Załącznik nr 3 oraz Cennikiem/wykazem łączy stanowiącym Załącznik nr ……. . (</w:t>
      </w:r>
      <w:r>
        <w:rPr>
          <w:i/>
        </w:rPr>
        <w:t>odpowiednio Załącznik od 1a-1e</w:t>
      </w:r>
      <w:r>
        <w:t xml:space="preserve">) do umowy. </w:t>
      </w:r>
    </w:p>
    <w:p w:rsidR="000F02A7" w:rsidRDefault="00543E5E" w:rsidP="008C4C1E">
      <w:pPr>
        <w:numPr>
          <w:ilvl w:val="0"/>
          <w:numId w:val="2"/>
        </w:numPr>
        <w:spacing w:line="276" w:lineRule="auto"/>
        <w:ind w:right="0" w:hanging="427"/>
      </w:pPr>
      <w:r>
        <w:t>Miesięczna wartość świadczenia przedmiotu umowy brutto (z podatkiem VAT) jest sumą opł</w:t>
      </w:r>
      <w:r w:rsidR="0070777F">
        <w:t xml:space="preserve">at za jeden miesiąc (brutto). </w:t>
      </w:r>
    </w:p>
    <w:p w:rsidR="000F02A7" w:rsidRDefault="00543E5E" w:rsidP="008C4C1E">
      <w:pPr>
        <w:numPr>
          <w:ilvl w:val="0"/>
          <w:numId w:val="2"/>
        </w:numPr>
        <w:spacing w:line="276" w:lineRule="auto"/>
        <w:ind w:right="0" w:hanging="427"/>
      </w:pPr>
      <w:r>
        <w:t>Wynagrodzenie określone w ust. 1 obejmuje wszystkie zobowiązania pieniężne Zamawiającego wobec Wykonawcy powstałe na tle umowy, zgodnie z</w:t>
      </w:r>
      <w:r w:rsidR="0070777F">
        <w:t xml:space="preserve"> cenami jednostkowymi podanymi </w:t>
      </w:r>
      <w:r>
        <w:t xml:space="preserve">w ofercie Wykonawcy, w tym koszty uruchomienia usługi.  </w:t>
      </w:r>
    </w:p>
    <w:p w:rsidR="000F02A7" w:rsidRDefault="00543E5E" w:rsidP="008C4C1E">
      <w:pPr>
        <w:numPr>
          <w:ilvl w:val="0"/>
          <w:numId w:val="2"/>
        </w:numPr>
        <w:spacing w:line="276" w:lineRule="auto"/>
        <w:ind w:right="0" w:hanging="427"/>
      </w:pPr>
      <w:r>
        <w:t xml:space="preserve">Ceny jednostkowe, o których mowa w ust. 3 nie ulegną zmianie </w:t>
      </w:r>
      <w:r w:rsidR="0070777F">
        <w:t xml:space="preserve">przez cały czas trwania umowy, </w:t>
      </w:r>
      <w:r w:rsidR="00DD302D">
        <w:br/>
      </w:r>
      <w:r>
        <w:t xml:space="preserve">z zastrzeżeniem </w:t>
      </w:r>
      <w:r w:rsidRPr="00FD186C">
        <w:t>postanowień § 11</w:t>
      </w:r>
      <w:r>
        <w:t xml:space="preserve"> umowy. </w:t>
      </w:r>
    </w:p>
    <w:p w:rsidR="000F02A7" w:rsidRDefault="00543E5E" w:rsidP="008C4C1E">
      <w:pPr>
        <w:numPr>
          <w:ilvl w:val="0"/>
          <w:numId w:val="2"/>
        </w:numPr>
        <w:spacing w:line="276" w:lineRule="auto"/>
        <w:ind w:right="0" w:hanging="427"/>
      </w:pPr>
      <w:r>
        <w:t>Podstawą wystawienia pierwszej faktury będzie podpisanie bez uwag przez upoważnionych przedstawic</w:t>
      </w:r>
      <w:r w:rsidR="000D2D86">
        <w:t xml:space="preserve">ieli Zamawiającego i Wykonawcy </w:t>
      </w:r>
      <w:r>
        <w:t xml:space="preserve">protokołu uruchomienia usługi potwierdzającego uruchomienie wszystkich dzierżawionych łączy.  </w:t>
      </w:r>
    </w:p>
    <w:p w:rsidR="000F02A7" w:rsidRDefault="00543E5E" w:rsidP="008C4C1E">
      <w:pPr>
        <w:numPr>
          <w:ilvl w:val="0"/>
          <w:numId w:val="2"/>
        </w:numPr>
        <w:spacing w:line="276" w:lineRule="auto"/>
        <w:ind w:right="0" w:hanging="427"/>
      </w:pPr>
      <w:r>
        <w:t>Strony ustalają, że w zakresie opłat, okresem rozliczeniowym w trakcie obowiązywania Umow</w:t>
      </w:r>
      <w:r w:rsidR="000D2D86">
        <w:t xml:space="preserve">y będzie miesiąc kalendarzowy. </w:t>
      </w:r>
    </w:p>
    <w:p w:rsidR="000F02A7" w:rsidRDefault="00543E5E" w:rsidP="008C4C1E">
      <w:pPr>
        <w:numPr>
          <w:ilvl w:val="0"/>
          <w:numId w:val="2"/>
        </w:numPr>
        <w:spacing w:line="276" w:lineRule="auto"/>
        <w:ind w:right="0" w:hanging="427"/>
      </w:pPr>
      <w:r w:rsidRPr="008D5D4C">
        <w:t>Po zakończeniu każdego miesiąca</w:t>
      </w:r>
      <w:r w:rsidR="00861507">
        <w:t xml:space="preserve"> </w:t>
      </w:r>
      <w:r>
        <w:t xml:space="preserve">Wykonawca wystawi fakturę za wszystkie łącza </w:t>
      </w:r>
      <w:r w:rsidR="000D2D86">
        <w:t xml:space="preserve">objęte </w:t>
      </w:r>
      <w:r>
        <w:t xml:space="preserve">przedmiotem umowy, przy czym zobowiązany jest on do podania w fakturze rodzaju łącza oraz kwoty wynagrodzenia za dzierżawę tego łącza w danym miesiącu. </w:t>
      </w:r>
    </w:p>
    <w:p w:rsidR="000F02A7" w:rsidRDefault="00543E5E" w:rsidP="008C4C1E">
      <w:pPr>
        <w:numPr>
          <w:ilvl w:val="0"/>
          <w:numId w:val="2"/>
        </w:numPr>
        <w:spacing w:line="276" w:lineRule="auto"/>
        <w:ind w:right="0" w:hanging="427"/>
      </w:pPr>
      <w:r>
        <w:t>W przypadku, gdy świadczenie usługi dzierżawy będzie obejmowało mniej niż 1 miesiąc, to wynagrodzenie za ten okres zostanie ustalone poprzez podzielenie kwoty miesięcznego wynagrodzenia za to łącze przez 30 i pomnożeniu przez ilość dni, przez które fakt</w:t>
      </w:r>
      <w:r w:rsidR="000D2D86">
        <w:t xml:space="preserve">ycznie była świadczona usługa. </w:t>
      </w:r>
    </w:p>
    <w:p w:rsidR="000F02A7" w:rsidRDefault="00543E5E" w:rsidP="008C4C1E">
      <w:pPr>
        <w:numPr>
          <w:ilvl w:val="0"/>
          <w:numId w:val="2"/>
        </w:numPr>
        <w:spacing w:after="186" w:line="276" w:lineRule="auto"/>
        <w:ind w:right="0" w:hanging="427"/>
      </w:pPr>
      <w:r>
        <w:t>Wykonawca</w:t>
      </w:r>
      <w:r w:rsidR="00861507">
        <w:t xml:space="preserve"> </w:t>
      </w:r>
      <w:r>
        <w:t xml:space="preserve">wystawi fakturę VAT, wskazując jako płatnika: </w:t>
      </w:r>
    </w:p>
    <w:p w:rsidR="00861507" w:rsidRDefault="00543E5E" w:rsidP="008C4C1E">
      <w:pPr>
        <w:pStyle w:val="Nagwek1"/>
        <w:spacing w:line="276" w:lineRule="auto"/>
        <w:ind w:left="433" w:right="288"/>
      </w:pPr>
      <w:r>
        <w:t>Komenda Główna Policji</w:t>
      </w:r>
    </w:p>
    <w:p w:rsidR="00861507" w:rsidRDefault="00861507" w:rsidP="008C4C1E">
      <w:pPr>
        <w:pStyle w:val="Nagwek1"/>
        <w:spacing w:line="276" w:lineRule="auto"/>
        <w:ind w:left="433" w:right="288"/>
      </w:pPr>
      <w:r>
        <w:t>02-624 Warszawa</w:t>
      </w:r>
    </w:p>
    <w:p w:rsidR="000F02A7" w:rsidRDefault="00543E5E" w:rsidP="008C4C1E">
      <w:pPr>
        <w:pStyle w:val="Nagwek1"/>
        <w:spacing w:line="276" w:lineRule="auto"/>
        <w:ind w:left="433" w:right="288"/>
      </w:pPr>
      <w:r>
        <w:t>ul. Puławska 148/150</w:t>
      </w:r>
    </w:p>
    <w:p w:rsidR="00861507" w:rsidRDefault="000D2D86" w:rsidP="008C4C1E">
      <w:pPr>
        <w:spacing w:line="276" w:lineRule="auto"/>
        <w:ind w:left="127" w:right="0" w:firstLine="2595"/>
        <w:rPr>
          <w:b/>
        </w:rPr>
      </w:pPr>
      <w:r>
        <w:rPr>
          <w:b/>
        </w:rPr>
        <w:t xml:space="preserve">NIP 521-31-72-762, </w:t>
      </w:r>
      <w:r w:rsidR="00543E5E">
        <w:rPr>
          <w:b/>
        </w:rPr>
        <w:t>REGON  012137497</w:t>
      </w:r>
    </w:p>
    <w:p w:rsidR="00861507" w:rsidRDefault="00861507" w:rsidP="008C4C1E">
      <w:pPr>
        <w:spacing w:line="276" w:lineRule="auto"/>
        <w:ind w:left="127" w:right="0" w:firstLine="2595"/>
        <w:rPr>
          <w:b/>
        </w:rPr>
      </w:pPr>
    </w:p>
    <w:p w:rsidR="000F02A7" w:rsidRDefault="00543E5E" w:rsidP="008C4C1E">
      <w:pPr>
        <w:spacing w:line="276" w:lineRule="auto"/>
        <w:ind w:left="567" w:right="0" w:hanging="440"/>
      </w:pPr>
      <w:r>
        <w:rPr>
          <w:b/>
        </w:rPr>
        <w:t xml:space="preserve"> </w:t>
      </w:r>
      <w:r>
        <w:t>10.</w:t>
      </w:r>
      <w:r>
        <w:rPr>
          <w:rFonts w:ascii="Arial" w:eastAsia="Arial" w:hAnsi="Arial" w:cs="Arial"/>
        </w:rPr>
        <w:t xml:space="preserve"> </w:t>
      </w:r>
      <w:r>
        <w:t>Wynagrodzenie wynikające z umowy będzie zrealizowane przelewem bankowym na rachunek Wykonawcy wskazany na fakturze VAT, w ciągu 30 dni od daty doręczenia przez Wykonawcę prawidłowo wystawionej faktury VAT na adres: Biuro Łączności i Informatyki KGP ul. Wiśniowa 58, 02-520 Warszawa. W tytule płatności należy wskazać kod do wystawienia f</w:t>
      </w:r>
      <w:r w:rsidR="000D2D86">
        <w:t xml:space="preserve">aktur w formie elektronicznej: </w:t>
      </w:r>
      <w:r>
        <w:t xml:space="preserve">KG510000. </w:t>
      </w:r>
    </w:p>
    <w:p w:rsidR="000F02A7" w:rsidRDefault="00543E5E" w:rsidP="008C4C1E">
      <w:pPr>
        <w:numPr>
          <w:ilvl w:val="0"/>
          <w:numId w:val="3"/>
        </w:numPr>
        <w:spacing w:line="276" w:lineRule="auto"/>
        <w:ind w:right="0" w:hanging="427"/>
      </w:pPr>
      <w:r>
        <w:t>Zamawiający wyraża zgodę na przesyłanie ustrukturyzowanych faktur elektronicznych  za pośrednictwem Platformy</w:t>
      </w:r>
      <w:r w:rsidR="000D2D86">
        <w:t xml:space="preserve"> Elektronicznego Fakturowania. </w:t>
      </w:r>
    </w:p>
    <w:p w:rsidR="000F02A7" w:rsidRDefault="00543E5E" w:rsidP="008C4C1E">
      <w:pPr>
        <w:numPr>
          <w:ilvl w:val="0"/>
          <w:numId w:val="3"/>
        </w:numPr>
        <w:spacing w:line="276" w:lineRule="auto"/>
        <w:ind w:right="0" w:hanging="427"/>
      </w:pPr>
      <w: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t>publiczno</w:t>
      </w:r>
      <w:proofErr w:type="spellEnd"/>
      <w:r>
        <w:t xml:space="preserve"> </w:t>
      </w:r>
      <w:r w:rsidR="00861507">
        <w:t>-</w:t>
      </w:r>
      <w:r>
        <w:t xml:space="preserve"> prywatnym (</w:t>
      </w:r>
      <w:proofErr w:type="spellStart"/>
      <w:r w:rsidR="00861507">
        <w:t>t.j</w:t>
      </w:r>
      <w:proofErr w:type="spellEnd"/>
      <w:r w:rsidR="00861507">
        <w:t>.</w:t>
      </w:r>
      <w:r>
        <w:t xml:space="preserve"> Dz. U. z 2020 poz. 1666). </w:t>
      </w:r>
    </w:p>
    <w:p w:rsidR="000F02A7" w:rsidRDefault="00543E5E" w:rsidP="008C4C1E">
      <w:pPr>
        <w:numPr>
          <w:ilvl w:val="0"/>
          <w:numId w:val="3"/>
        </w:numPr>
        <w:spacing w:line="276" w:lineRule="auto"/>
        <w:ind w:right="0" w:hanging="427"/>
      </w:pPr>
      <w:r>
        <w:t xml:space="preserve">Za termin zapłaty przyjmuje się datę obciążenia przez bank rachunku Zamawiającego. </w:t>
      </w:r>
    </w:p>
    <w:p w:rsidR="000F02A7" w:rsidRDefault="00543E5E" w:rsidP="008C4C1E">
      <w:pPr>
        <w:numPr>
          <w:ilvl w:val="0"/>
          <w:numId w:val="3"/>
        </w:numPr>
        <w:spacing w:line="276" w:lineRule="auto"/>
        <w:ind w:right="0" w:hanging="427"/>
      </w:pPr>
      <w:r>
        <w:t xml:space="preserve">Zamawiający upoważnia Wykonawcę do wystawienia faktury </w:t>
      </w:r>
      <w:r w:rsidR="000D2D86">
        <w:t xml:space="preserve">VAT bez podpisu Zamawiającego. </w:t>
      </w:r>
    </w:p>
    <w:p w:rsidR="000F02A7" w:rsidRPr="00C53759" w:rsidRDefault="00543E5E" w:rsidP="008C4C1E">
      <w:pPr>
        <w:numPr>
          <w:ilvl w:val="0"/>
          <w:numId w:val="3"/>
        </w:numPr>
        <w:spacing w:line="276" w:lineRule="auto"/>
        <w:ind w:right="0" w:hanging="427"/>
      </w:pPr>
      <w:r w:rsidRPr="00C53759">
        <w:lastRenderedPageBreak/>
        <w:t>Wykonawca przed podpisaniem umowy wniesie zabezpiecze</w:t>
      </w:r>
      <w:r w:rsidR="000D2D86">
        <w:t xml:space="preserve">nie należytego wykonania Umowy </w:t>
      </w:r>
      <w:r w:rsidR="00861507" w:rsidRPr="00C53759">
        <w:br/>
      </w:r>
      <w:r w:rsidRPr="00C53759">
        <w:t xml:space="preserve">w formie </w:t>
      </w:r>
      <w:r w:rsidR="00357AA3">
        <w:t xml:space="preserve">………...…. </w:t>
      </w:r>
      <w:r w:rsidRPr="00C53759">
        <w:t xml:space="preserve">w wysokości 3% wartości umowy brutto, w kwocie </w:t>
      </w:r>
      <w:r w:rsidR="00CB14F9">
        <w:t>………</w:t>
      </w:r>
      <w:r w:rsidR="00357AA3">
        <w:t xml:space="preserve">….. </w:t>
      </w:r>
      <w:r w:rsidRPr="00C53759">
        <w:t>zł (słownie …</w:t>
      </w:r>
      <w:r w:rsidR="00CB14F9">
        <w:t>……….........</w:t>
      </w:r>
      <w:r w:rsidRPr="00C53759">
        <w:t xml:space="preserve">……). </w:t>
      </w:r>
    </w:p>
    <w:p w:rsidR="000F02A7" w:rsidRDefault="00543E5E" w:rsidP="008C4C1E">
      <w:pPr>
        <w:numPr>
          <w:ilvl w:val="0"/>
          <w:numId w:val="3"/>
        </w:numPr>
        <w:spacing w:line="276" w:lineRule="auto"/>
        <w:ind w:right="0" w:hanging="427"/>
      </w:pPr>
      <w:r w:rsidRPr="00C53759">
        <w:t>Zabezpieczenie należytego wykonania Umowy przeznaczone zostanie na pokrycie roszczeń</w:t>
      </w:r>
      <w:r>
        <w:t xml:space="preserve"> Zamawiającego z tytułu niewykonania lub nienależytego wykonania Umowy. </w:t>
      </w:r>
    </w:p>
    <w:p w:rsidR="000F02A7" w:rsidRDefault="00543E5E" w:rsidP="008C4C1E">
      <w:pPr>
        <w:numPr>
          <w:ilvl w:val="0"/>
          <w:numId w:val="3"/>
        </w:numPr>
        <w:spacing w:line="276" w:lineRule="auto"/>
        <w:ind w:right="0" w:hanging="427"/>
      </w:pPr>
      <w:r>
        <w:t xml:space="preserve">Zamawiający zwróci Wykonawcy zabezpieczenie należytego wykonania Umowy w terminie </w:t>
      </w:r>
      <w:r w:rsidR="004D01F6">
        <w:br/>
      </w:r>
      <w:r>
        <w:t xml:space="preserve">30 dni od dnia wykonania przedmiotu umowy i uznania go przez Zamawiającego za należycie wykonane, o ile nie zostanie zaliczone na poczet uzasadnionych roszczeń Zamawiającego. </w:t>
      </w:r>
    </w:p>
    <w:p w:rsidR="000F02A7" w:rsidRDefault="00543E5E" w:rsidP="008C4C1E">
      <w:pPr>
        <w:numPr>
          <w:ilvl w:val="0"/>
          <w:numId w:val="3"/>
        </w:numPr>
        <w:spacing w:line="276" w:lineRule="auto"/>
        <w:ind w:right="0" w:hanging="427"/>
      </w:pPr>
      <w:r>
        <w:t xml:space="preserve">Wykonawca oświadcza, że wyraża zgodę na bezpośrednie potrącenie przez Zamawiającego </w:t>
      </w:r>
      <w:r w:rsidR="00861507">
        <w:br/>
      </w:r>
      <w:r>
        <w:t xml:space="preserve">z zabezpieczenia wszelkich należności powstałych w wyniku niewykonania lub </w:t>
      </w:r>
      <w:r w:rsidR="000D2D86">
        <w:t xml:space="preserve">nienależytego wykonania umowy. </w:t>
      </w:r>
    </w:p>
    <w:p w:rsidR="000F02A7" w:rsidRDefault="00543E5E" w:rsidP="008C4C1E">
      <w:pPr>
        <w:spacing w:after="20" w:line="276" w:lineRule="auto"/>
        <w:ind w:left="502" w:right="0" w:firstLine="0"/>
      </w:pPr>
      <w:r>
        <w:t xml:space="preserve"> </w:t>
      </w:r>
    </w:p>
    <w:p w:rsidR="008C4C1E" w:rsidRDefault="00543E5E" w:rsidP="008C4C1E">
      <w:pPr>
        <w:pStyle w:val="Nagwek1"/>
        <w:spacing w:line="276" w:lineRule="auto"/>
        <w:ind w:left="433" w:right="288"/>
      </w:pPr>
      <w:r>
        <w:t>§ 4</w:t>
      </w:r>
    </w:p>
    <w:p w:rsidR="000F02A7" w:rsidRDefault="00543E5E" w:rsidP="008C4C1E">
      <w:pPr>
        <w:pStyle w:val="Nagwek1"/>
        <w:spacing w:line="276" w:lineRule="auto"/>
        <w:ind w:left="433" w:right="288"/>
      </w:pPr>
      <w:r>
        <w:t>Realizacja przedmiotu umowy</w:t>
      </w:r>
    </w:p>
    <w:p w:rsidR="00715F84" w:rsidRPr="00715F84" w:rsidRDefault="00715F84" w:rsidP="008C4C1E">
      <w:pPr>
        <w:spacing w:line="276" w:lineRule="auto"/>
      </w:pPr>
    </w:p>
    <w:p w:rsidR="006F7DAF" w:rsidRDefault="00543E5E" w:rsidP="008C4C1E">
      <w:pPr>
        <w:numPr>
          <w:ilvl w:val="0"/>
          <w:numId w:val="4"/>
        </w:numPr>
        <w:spacing w:line="276" w:lineRule="auto"/>
        <w:ind w:right="0" w:hanging="427"/>
      </w:pPr>
      <w:r w:rsidRPr="006F7DAF">
        <w:t>Przedmiot umowy będzie realizowany od dnia 02.10.202</w:t>
      </w:r>
      <w:r w:rsidR="00F14B50" w:rsidRPr="006F7DAF">
        <w:t>4</w:t>
      </w:r>
      <w:r w:rsidRPr="006F7DAF">
        <w:t xml:space="preserve"> r. przez okres </w:t>
      </w:r>
      <w:r w:rsidR="00715F84" w:rsidRPr="006F7DAF">
        <w:t>24</w:t>
      </w:r>
      <w:r w:rsidR="00221256">
        <w:t xml:space="preserve"> m-</w:t>
      </w:r>
      <w:proofErr w:type="spellStart"/>
      <w:r w:rsidR="00221256">
        <w:t>cy</w:t>
      </w:r>
      <w:proofErr w:type="spellEnd"/>
      <w:r w:rsidR="006F7DAF">
        <w:t>.</w:t>
      </w:r>
      <w:r w:rsidR="00C92D97" w:rsidRPr="006F7DAF">
        <w:t xml:space="preserve"> </w:t>
      </w:r>
      <w:r w:rsidR="006F7DAF">
        <w:t>Zamawiający może wypowiedzieć umowę przed upływem okresu jej realizacji o którym mowa w zdaniu poprzednim w każdym czasie z zachowaniem</w:t>
      </w:r>
      <w:r w:rsidR="00221256">
        <w:t xml:space="preserve"> trzy</w:t>
      </w:r>
      <w:r w:rsidR="006F7DAF">
        <w:t>miesięcznego okresu wypowiedzenia.</w:t>
      </w:r>
    </w:p>
    <w:p w:rsidR="000F02A7" w:rsidRDefault="00543E5E" w:rsidP="008C4C1E">
      <w:pPr>
        <w:numPr>
          <w:ilvl w:val="0"/>
          <w:numId w:val="4"/>
        </w:numPr>
        <w:spacing w:line="276" w:lineRule="auto"/>
        <w:ind w:right="0" w:hanging="427"/>
      </w:pPr>
      <w:r>
        <w:t xml:space="preserve">Wykonawca zakończy uruchamiane łącza w miejscach wskazanych przez Zamawiającego. </w:t>
      </w:r>
    </w:p>
    <w:p w:rsidR="000F02A7" w:rsidRDefault="00543E5E" w:rsidP="008C4C1E">
      <w:pPr>
        <w:numPr>
          <w:ilvl w:val="0"/>
          <w:numId w:val="4"/>
        </w:numPr>
        <w:spacing w:line="276" w:lineRule="auto"/>
        <w:ind w:right="0" w:hanging="427"/>
      </w:pPr>
      <w:r>
        <w:t xml:space="preserve">Wykonawca przekaże Zamawiającemu łącza nowo uruchamiane (wraz z urządzeniami transmisyjnymi stanowiącymi zakończenie łączy) na minimum 7 dni przed terminem rozpoczęcia dzierżawy, w celu ich sprawdzenia i przygotowania do podłączenia urządzeń Zamawiającego, zgodnie z wymaganiami OPZ. </w:t>
      </w:r>
    </w:p>
    <w:p w:rsidR="000F02A7" w:rsidRDefault="00543E5E" w:rsidP="008C4C1E">
      <w:pPr>
        <w:numPr>
          <w:ilvl w:val="0"/>
          <w:numId w:val="4"/>
        </w:numPr>
        <w:spacing w:line="276" w:lineRule="auto"/>
        <w:ind w:right="0" w:hanging="427"/>
      </w:pPr>
      <w:r>
        <w:t xml:space="preserve">Wykonawca dostarczy Zamawiającemu protokół  uruchomienia usługi wszystkich dzierżawionych łączy (obowiązujący Wykonawcę wzór stanowiący Załącznik nr 4). Protokół będzie zawierał datę rozpoczęcia świadczenia usługi. </w:t>
      </w:r>
    </w:p>
    <w:p w:rsidR="000F02A7" w:rsidRDefault="00543E5E" w:rsidP="008C4C1E">
      <w:pPr>
        <w:numPr>
          <w:ilvl w:val="0"/>
          <w:numId w:val="4"/>
        </w:numPr>
        <w:spacing w:line="276" w:lineRule="auto"/>
        <w:ind w:right="0" w:hanging="427"/>
      </w:pPr>
      <w:r>
        <w:t>Za datę uruchomienia łączy przez Wykonawcę przyjmuje się datę podpisania bez uwag przez upoważnionych przedstawicieli Zamawiającego i Wykonawcy protokołu uruchomienia usługi wszystk</w:t>
      </w:r>
      <w:r w:rsidR="0070777F">
        <w:t xml:space="preserve">ich łączy objętych dzierżawą. </w:t>
      </w:r>
    </w:p>
    <w:p w:rsidR="000F02A7" w:rsidRDefault="00543E5E" w:rsidP="008C4C1E">
      <w:pPr>
        <w:numPr>
          <w:ilvl w:val="0"/>
          <w:numId w:val="4"/>
        </w:numPr>
        <w:spacing w:line="276" w:lineRule="auto"/>
        <w:ind w:right="0" w:hanging="427"/>
      </w:pPr>
      <w:r>
        <w:t xml:space="preserve">Do podpisywania protokołów upoważniony jest ze strony Zamawiającego Naczelnik Wydziału </w:t>
      </w:r>
    </w:p>
    <w:p w:rsidR="000F02A7" w:rsidRDefault="00543E5E" w:rsidP="008C4C1E">
      <w:pPr>
        <w:spacing w:after="0" w:line="276" w:lineRule="auto"/>
        <w:ind w:left="567" w:right="10" w:firstLine="0"/>
      </w:pPr>
      <w:r>
        <w:t>Łączności i Informatyki KWP zs. w Radomiu lub osoba przez niego upoważniona, natomiast ze strony Wykonawcy - upoważ</w:t>
      </w:r>
      <w:r w:rsidR="000D2D86">
        <w:t>niony przedstawiciel Wykonawcy.</w:t>
      </w:r>
      <w:r>
        <w:t xml:space="preserve"> </w:t>
      </w:r>
    </w:p>
    <w:p w:rsidR="000F02A7" w:rsidRDefault="000F02A7" w:rsidP="008C4C1E">
      <w:pPr>
        <w:spacing w:after="51" w:line="276" w:lineRule="auto"/>
        <w:ind w:left="0" w:right="804" w:firstLine="0"/>
        <w:jc w:val="center"/>
      </w:pPr>
    </w:p>
    <w:p w:rsidR="000F02A7" w:rsidRDefault="00543E5E" w:rsidP="008C4C1E">
      <w:pPr>
        <w:spacing w:after="51" w:line="276" w:lineRule="auto"/>
        <w:ind w:left="380" w:right="0" w:firstLine="0"/>
        <w:jc w:val="center"/>
      </w:pPr>
      <w:r>
        <w:rPr>
          <w:b/>
          <w:sz w:val="21"/>
        </w:rPr>
        <w:t>§</w:t>
      </w:r>
      <w:r w:rsidR="008C4C1E">
        <w:rPr>
          <w:b/>
          <w:sz w:val="21"/>
        </w:rPr>
        <w:t xml:space="preserve"> </w:t>
      </w:r>
      <w:r>
        <w:rPr>
          <w:b/>
          <w:sz w:val="21"/>
        </w:rPr>
        <w:t>5</w:t>
      </w:r>
    </w:p>
    <w:p w:rsidR="000F02A7" w:rsidRDefault="00543E5E" w:rsidP="008C4C1E">
      <w:pPr>
        <w:tabs>
          <w:tab w:val="center" w:pos="425"/>
          <w:tab w:val="center" w:pos="850"/>
          <w:tab w:val="center" w:pos="1558"/>
          <w:tab w:val="center" w:pos="2266"/>
          <w:tab w:val="center" w:pos="2974"/>
          <w:tab w:val="center" w:pos="4848"/>
        </w:tabs>
        <w:spacing w:after="59" w:line="276" w:lineRule="auto"/>
        <w:ind w:left="0" w:right="0" w:firstLine="0"/>
        <w:jc w:val="center"/>
        <w:rPr>
          <w:b/>
          <w:sz w:val="21"/>
        </w:rPr>
      </w:pPr>
      <w:r>
        <w:rPr>
          <w:b/>
          <w:sz w:val="21"/>
        </w:rPr>
        <w:t>Wzajemne współdziałanie</w:t>
      </w:r>
    </w:p>
    <w:p w:rsidR="00715F84" w:rsidRDefault="00715F84" w:rsidP="008C4C1E">
      <w:pPr>
        <w:tabs>
          <w:tab w:val="center" w:pos="425"/>
          <w:tab w:val="center" w:pos="850"/>
          <w:tab w:val="center" w:pos="1558"/>
          <w:tab w:val="center" w:pos="2266"/>
          <w:tab w:val="center" w:pos="2974"/>
          <w:tab w:val="center" w:pos="4848"/>
        </w:tabs>
        <w:spacing w:after="59" w:line="276" w:lineRule="auto"/>
        <w:ind w:left="0" w:right="0" w:firstLine="0"/>
      </w:pPr>
    </w:p>
    <w:p w:rsidR="000F02A7" w:rsidRPr="0070777F" w:rsidRDefault="00543E5E" w:rsidP="008C4C1E">
      <w:pPr>
        <w:numPr>
          <w:ilvl w:val="0"/>
          <w:numId w:val="5"/>
        </w:numPr>
        <w:spacing w:after="0" w:line="276" w:lineRule="auto"/>
        <w:ind w:right="-12" w:hanging="283"/>
      </w:pPr>
      <w:r w:rsidRPr="0070777F">
        <w:t>W celu bezpośredniego nadzoru nad realizacją Przedmiotu umowy, Zamawiający wyzn</w:t>
      </w:r>
      <w:r w:rsidR="0070777F">
        <w:t xml:space="preserve">acza przedstawiciela w osobie: </w:t>
      </w:r>
      <w:r w:rsidRPr="0070777F">
        <w:t>…………………</w:t>
      </w:r>
      <w:r w:rsidR="0070777F">
        <w:t>………</w:t>
      </w:r>
      <w:r w:rsidRPr="0070777F">
        <w:t>………. -</w:t>
      </w:r>
      <w:r w:rsidR="0070777F">
        <w:t xml:space="preserve"> pracownika Wydziału Łączności </w:t>
      </w:r>
      <w:r w:rsidR="0070777F">
        <w:br/>
      </w:r>
      <w:r w:rsidRPr="0070777F">
        <w:t>i In</w:t>
      </w:r>
      <w:r w:rsidR="00715F84" w:rsidRPr="0070777F">
        <w:t>formatyki KWP zs. w Radomiu tel.:</w:t>
      </w:r>
      <w:r w:rsidRPr="0070777F">
        <w:t xml:space="preserve"> ………………….</w:t>
      </w:r>
      <w:r w:rsidR="00715F84" w:rsidRPr="0070777F">
        <w:t>,</w:t>
      </w:r>
      <w:r w:rsidR="000D2D86">
        <w:t xml:space="preserve"> </w:t>
      </w:r>
      <w:r w:rsidR="00715F84" w:rsidRPr="0070777F">
        <w:t>e-mail: ………………………</w:t>
      </w:r>
      <w:r w:rsidR="0070777F">
        <w:t>………….</w:t>
      </w:r>
      <w:r w:rsidR="00715F84" w:rsidRPr="0070777F">
        <w:t>.</w:t>
      </w:r>
    </w:p>
    <w:p w:rsidR="000F02A7" w:rsidRPr="0070777F" w:rsidRDefault="00543E5E" w:rsidP="008C4C1E">
      <w:pPr>
        <w:numPr>
          <w:ilvl w:val="0"/>
          <w:numId w:val="5"/>
        </w:numPr>
        <w:spacing w:after="0" w:line="276" w:lineRule="auto"/>
        <w:ind w:right="-12" w:hanging="283"/>
      </w:pPr>
      <w:r w:rsidRPr="0070777F">
        <w:t>W celu bezpośredniego nadzoru nad realizacją Przedmiotu umowy, Wykonawca wyznacza przedstawici</w:t>
      </w:r>
      <w:r w:rsidR="00715F84" w:rsidRPr="0070777F">
        <w:t>ela w osobie:</w:t>
      </w:r>
      <w:r w:rsidR="008102AE">
        <w:t xml:space="preserve"> </w:t>
      </w:r>
      <w:r w:rsidR="00715F84" w:rsidRPr="0070777F">
        <w:t xml:space="preserve">……………………………., tel.: </w:t>
      </w:r>
      <w:r w:rsidR="0070777F">
        <w:t>…………………….</w:t>
      </w:r>
      <w:r w:rsidRPr="0070777F">
        <w:t xml:space="preserve">..................., e-mail: ………………………. </w:t>
      </w:r>
    </w:p>
    <w:p w:rsidR="000F02A7" w:rsidRDefault="00543E5E" w:rsidP="008C4C1E">
      <w:pPr>
        <w:spacing w:after="20" w:line="276" w:lineRule="auto"/>
        <w:ind w:left="142" w:right="0" w:firstLine="0"/>
      </w:pPr>
      <w:r w:rsidRPr="0070777F">
        <w:t xml:space="preserve"> </w:t>
      </w:r>
    </w:p>
    <w:p w:rsidR="00814B24" w:rsidRDefault="00814B24" w:rsidP="008C4C1E">
      <w:pPr>
        <w:spacing w:after="20" w:line="276" w:lineRule="auto"/>
        <w:ind w:left="142" w:right="0" w:firstLine="0"/>
      </w:pPr>
    </w:p>
    <w:p w:rsidR="00814B24" w:rsidRDefault="00814B24" w:rsidP="008C4C1E">
      <w:pPr>
        <w:spacing w:after="20" w:line="276" w:lineRule="auto"/>
        <w:ind w:left="142" w:right="0" w:firstLine="0"/>
      </w:pPr>
    </w:p>
    <w:p w:rsidR="00814B24" w:rsidRPr="0070777F" w:rsidRDefault="00814B24" w:rsidP="008C4C1E">
      <w:pPr>
        <w:spacing w:after="20" w:line="276" w:lineRule="auto"/>
        <w:ind w:left="142" w:right="0" w:firstLine="0"/>
      </w:pPr>
    </w:p>
    <w:p w:rsidR="00715F84" w:rsidRDefault="00543E5E" w:rsidP="008C4C1E">
      <w:pPr>
        <w:pStyle w:val="Nagwek1"/>
        <w:spacing w:line="276" w:lineRule="auto"/>
        <w:ind w:left="433" w:right="288"/>
      </w:pPr>
      <w:r>
        <w:lastRenderedPageBreak/>
        <w:t>§ 6</w:t>
      </w:r>
    </w:p>
    <w:p w:rsidR="000F02A7" w:rsidRDefault="00543E5E" w:rsidP="008C4C1E">
      <w:pPr>
        <w:pStyle w:val="Nagwek1"/>
        <w:spacing w:line="276" w:lineRule="auto"/>
        <w:ind w:left="433" w:right="288"/>
      </w:pPr>
      <w:r>
        <w:t>Zobowiązania Wykonawcy</w:t>
      </w:r>
    </w:p>
    <w:p w:rsidR="00715F84" w:rsidRPr="00715F84" w:rsidRDefault="00715F84" w:rsidP="008C4C1E">
      <w:pPr>
        <w:spacing w:line="276" w:lineRule="auto"/>
      </w:pPr>
    </w:p>
    <w:p w:rsidR="00715F84" w:rsidRDefault="00543E5E" w:rsidP="008C4C1E">
      <w:pPr>
        <w:spacing w:line="276" w:lineRule="auto"/>
        <w:ind w:left="127" w:right="0" w:firstLine="0"/>
        <w:rPr>
          <w:b/>
        </w:rPr>
      </w:pPr>
      <w:r>
        <w:t>1.</w:t>
      </w:r>
      <w:r>
        <w:rPr>
          <w:rFonts w:ascii="Arial" w:eastAsia="Arial" w:hAnsi="Arial" w:cs="Arial"/>
        </w:rPr>
        <w:t xml:space="preserve"> </w:t>
      </w:r>
      <w:r>
        <w:t xml:space="preserve">Wykonawca zobowiązuje się wykonać Umowę przy zachowaniu najwyższej staranności uwzględniając zawodowy charakter prowadzonej działalności, zgodnie z zasadami wiedzy </w:t>
      </w:r>
      <w:r w:rsidR="00715F84">
        <w:br/>
      </w:r>
      <w:r>
        <w:t>i stosowanymi normami technicznymi.</w:t>
      </w:r>
      <w:r>
        <w:rPr>
          <w:b/>
        </w:rPr>
        <w:t xml:space="preserve"> </w:t>
      </w:r>
    </w:p>
    <w:p w:rsidR="000F02A7" w:rsidRDefault="00543E5E" w:rsidP="008C4C1E">
      <w:pPr>
        <w:spacing w:line="276" w:lineRule="auto"/>
        <w:ind w:left="127" w:right="0" w:firstLine="0"/>
      </w:pPr>
      <w:r>
        <w:t>2.</w:t>
      </w:r>
      <w:r>
        <w:rPr>
          <w:rFonts w:ascii="Arial" w:eastAsia="Arial" w:hAnsi="Arial" w:cs="Arial"/>
        </w:rPr>
        <w:t xml:space="preserve"> </w:t>
      </w:r>
      <w:r>
        <w:t>Wykonawca zobowiązuje się do:</w:t>
      </w:r>
      <w:r>
        <w:rPr>
          <w:b/>
        </w:rPr>
        <w:t xml:space="preserve"> </w:t>
      </w:r>
    </w:p>
    <w:p w:rsidR="000F02A7" w:rsidRDefault="00543E5E" w:rsidP="008C4C1E">
      <w:pPr>
        <w:numPr>
          <w:ilvl w:val="0"/>
          <w:numId w:val="6"/>
        </w:numPr>
        <w:spacing w:line="276" w:lineRule="auto"/>
        <w:ind w:left="1230" w:right="0"/>
      </w:pPr>
      <w:r>
        <w:t>wydzierżawienia łączy zgodnie z parametrami technicz</w:t>
      </w:r>
      <w:r w:rsidR="000D2D86">
        <w:t xml:space="preserve">nymi i klasą jakości określoną </w:t>
      </w:r>
      <w:r w:rsidR="00715F84">
        <w:br/>
      </w:r>
      <w:r>
        <w:t xml:space="preserve">w Załączniku nr 2; </w:t>
      </w:r>
    </w:p>
    <w:p w:rsidR="000F02A7" w:rsidRDefault="00543E5E" w:rsidP="008C4C1E">
      <w:pPr>
        <w:numPr>
          <w:ilvl w:val="0"/>
          <w:numId w:val="6"/>
        </w:numPr>
        <w:spacing w:line="276" w:lineRule="auto"/>
        <w:ind w:left="1230" w:right="0"/>
      </w:pPr>
      <w:r>
        <w:t>zapewnienia prawidłowego działania linii łącznikowych, będących częścią sieci telekomunikacyjn</w:t>
      </w:r>
      <w:r w:rsidR="000D2D86">
        <w:t>ej a wchodzących w skład</w:t>
      </w:r>
      <w:r>
        <w:t xml:space="preserve"> łączy, </w:t>
      </w:r>
    </w:p>
    <w:p w:rsidR="000F02A7" w:rsidRDefault="00543E5E" w:rsidP="008C4C1E">
      <w:pPr>
        <w:numPr>
          <w:ilvl w:val="0"/>
          <w:numId w:val="6"/>
        </w:numPr>
        <w:spacing w:line="276" w:lineRule="auto"/>
        <w:ind w:left="1230" w:right="0"/>
      </w:pPr>
      <w:r>
        <w:t xml:space="preserve">bieżącej kontroli łączy w celu zagwarantowania ich właściwych parametrów. Kontrola odbywać się będzie przez systemy utrzymania i nadzoru, jakości pracy cyfrowych łączy zgodnie z rocznym harmonogramem prac utrzymaniowych sieci Wykonawcy, </w:t>
      </w:r>
    </w:p>
    <w:p w:rsidR="000F02A7" w:rsidRDefault="00543E5E" w:rsidP="008C4C1E">
      <w:pPr>
        <w:numPr>
          <w:ilvl w:val="0"/>
          <w:numId w:val="6"/>
        </w:numPr>
        <w:spacing w:line="276" w:lineRule="auto"/>
        <w:ind w:left="1230" w:right="0"/>
      </w:pPr>
      <w:r>
        <w:t xml:space="preserve">usuwania uszkodzeń łączy w sieci Wykonawcy powstałych z przyczyn nie zawinionych przez Zamawiającego oraz udostępnienie na czas usuwania uszkodzenia łączy zastępczych; </w:t>
      </w:r>
    </w:p>
    <w:p w:rsidR="000F02A7" w:rsidRDefault="00543E5E" w:rsidP="008C4C1E">
      <w:pPr>
        <w:numPr>
          <w:ilvl w:val="0"/>
          <w:numId w:val="6"/>
        </w:numPr>
        <w:spacing w:line="276" w:lineRule="auto"/>
        <w:ind w:left="1230" w:right="0"/>
      </w:pPr>
      <w:r>
        <w:t xml:space="preserve">zapewnienia na własny koszt zakończeń poszczególnych łączy w węzłach łączności Zamawiającego, z wykorzystaniem infrastruktury kablowej, </w:t>
      </w:r>
    </w:p>
    <w:p w:rsidR="000F02A7" w:rsidRDefault="00543E5E" w:rsidP="008C4C1E">
      <w:pPr>
        <w:numPr>
          <w:ilvl w:val="0"/>
          <w:numId w:val="6"/>
        </w:numPr>
        <w:spacing w:line="276" w:lineRule="auto"/>
        <w:ind w:left="1230" w:right="0"/>
      </w:pPr>
      <w:r>
        <w:t xml:space="preserve">zapewnienia, że infrastruktura kablowa Wykonawcy na żadnym odcinku wydzierżawionej drogi przesyłowej nie będzie wykorzystywać infrastruktury kablowej należącej do Policji, </w:t>
      </w:r>
    </w:p>
    <w:p w:rsidR="000F02A7" w:rsidRDefault="00543E5E" w:rsidP="008C4C1E">
      <w:pPr>
        <w:numPr>
          <w:ilvl w:val="0"/>
          <w:numId w:val="6"/>
        </w:numPr>
        <w:spacing w:line="276" w:lineRule="auto"/>
        <w:ind w:left="1230" w:right="0"/>
      </w:pPr>
      <w:r>
        <w:t>reprezentowania Zamawiającego na podstawie pełnomocnictwa udzielonego w zakresie uzyskania wszelkiego rodzaju uzgodnień związanych z realizacją przedmiotu umowy, m.in. pozwoleń, uzgodnień prawnych związanych z wydaniem odrębnej dokumentacji, zgód na udostępnienie nieruchomości gruntowej/ budynku, w którym zlokalizowane są przedmiotowe łącza na czas wykonywania prac instalacyjnych, moderni</w:t>
      </w:r>
      <w:r w:rsidR="000D2D86">
        <w:t>zacyjnych, konserwacyjnych itp.</w:t>
      </w:r>
      <w:r>
        <w:t xml:space="preserve"> </w:t>
      </w:r>
    </w:p>
    <w:p w:rsidR="000F02A7" w:rsidRDefault="00543E5E" w:rsidP="008C4C1E">
      <w:pPr>
        <w:numPr>
          <w:ilvl w:val="0"/>
          <w:numId w:val="7"/>
        </w:numPr>
        <w:spacing w:line="276" w:lineRule="auto"/>
        <w:ind w:right="0" w:hanging="427"/>
      </w:pPr>
      <w:r>
        <w:t>W przypadku, gdy Wykonawca będzie korzystał z podwykonawcy, zobowiązany jest do niezwłocznego pisemnego powiadomienia Zamawiającego, poprzez wskazanie nazwy tego podwykonawcy. Wykonawca powierzając podwykonawcy do wykonania przedmiot umowy odpowiada za jego dział</w:t>
      </w:r>
      <w:r w:rsidR="000D2D86">
        <w:t xml:space="preserve">ania, jak za działania własne. </w:t>
      </w:r>
    </w:p>
    <w:p w:rsidR="000F02A7" w:rsidRDefault="00543E5E" w:rsidP="008C4C1E">
      <w:pPr>
        <w:numPr>
          <w:ilvl w:val="0"/>
          <w:numId w:val="7"/>
        </w:numPr>
        <w:spacing w:after="68" w:line="276" w:lineRule="auto"/>
        <w:ind w:right="0" w:hanging="427"/>
      </w:pPr>
      <w:r>
        <w:t xml:space="preserve">Zamawiający wymaga zatrudnienia przez Wykonawcę lub podwykonawcę na podstawie stosunku pracy w rozumieniu przepisów prawa pracy przez cały okres realizacji przedmiotu umowy osób wykonujących czynności w zakresie serwisowania urządzeń telekomunikacyjnych. </w:t>
      </w:r>
    </w:p>
    <w:p w:rsidR="000F02A7" w:rsidRDefault="00543E5E" w:rsidP="008C4C1E">
      <w:pPr>
        <w:numPr>
          <w:ilvl w:val="0"/>
          <w:numId w:val="7"/>
        </w:numPr>
        <w:spacing w:after="76" w:line="276" w:lineRule="auto"/>
        <w:ind w:right="0" w:hanging="427"/>
      </w:pPr>
      <w:r>
        <w:t xml:space="preserve">Zatrudnienie osób, o których mowa w ust. 4 nastąpi przed dniem rozpoczęcia wykonywania przez te osoby czynności w ramach realizowanej umowy. Obowiązek zatrudnienia zostanie spełniony również poprzez zatrudnienie już wcześniej, przed złożeniem przez Wykonawcę oferty na przedmiotowe zamówienie.  </w:t>
      </w:r>
    </w:p>
    <w:p w:rsidR="000F02A7" w:rsidRDefault="00543E5E" w:rsidP="008C4C1E">
      <w:pPr>
        <w:numPr>
          <w:ilvl w:val="0"/>
          <w:numId w:val="7"/>
        </w:numPr>
        <w:spacing w:after="44" w:line="276" w:lineRule="auto"/>
        <w:ind w:right="0" w:hanging="427"/>
      </w:pPr>
      <w:r>
        <w:t>Wykonawca nie później niż w dniu rozpoczęcia usługi zobowiązany będzie złożyć Zamawiającemu informację dotyczącą ilości osób zatrudnionych na umowę o pracę skierowanych do realizacji przedmiotowego zamówienia, o któr</w:t>
      </w:r>
      <w:r w:rsidR="008102AE">
        <w:t xml:space="preserve">ych mowa w </w:t>
      </w:r>
      <w:r>
        <w:t xml:space="preserve">ust. 4, zawierającą imiona i nazwiska osób. </w:t>
      </w:r>
    </w:p>
    <w:p w:rsidR="000F02A7" w:rsidRDefault="00543E5E" w:rsidP="008C4C1E">
      <w:pPr>
        <w:numPr>
          <w:ilvl w:val="0"/>
          <w:numId w:val="7"/>
        </w:numPr>
        <w:spacing w:line="276" w:lineRule="auto"/>
        <w:ind w:right="0" w:hanging="427"/>
      </w:pPr>
      <w:r>
        <w:t>Dane zawarte w informacji, o której mowa w ust. 6 nie mogą naruszać Ustawy z dnia 10 maja 2018</w:t>
      </w:r>
      <w:r w:rsidR="00C6149D">
        <w:t xml:space="preserve"> roku</w:t>
      </w:r>
      <w:r>
        <w:t xml:space="preserve"> o ochronie danych osobowych (Dz. U. z 2019 r. poz. 1781). Imię i nazwisko pracownika nie podlega anonimizacji. Informacje takie jak: data zawarcia umowy, rodzaj umowy o pracę  i wymiar etatu powinny być możliwe do zidentyfikowania. </w:t>
      </w:r>
    </w:p>
    <w:p w:rsidR="000F02A7" w:rsidRPr="00FF5434" w:rsidRDefault="00543E5E" w:rsidP="008C4C1E">
      <w:pPr>
        <w:numPr>
          <w:ilvl w:val="0"/>
          <w:numId w:val="7"/>
        </w:numPr>
        <w:spacing w:line="276" w:lineRule="auto"/>
        <w:ind w:right="0" w:hanging="427"/>
        <w:rPr>
          <w:u w:val="single"/>
        </w:rPr>
      </w:pPr>
      <w:r>
        <w:t xml:space="preserve">Wykonawca jest zobowiązany do raportowania stanu zatrudnienia osób, o których mowa w ust. 4 </w:t>
      </w:r>
      <w:r w:rsidRPr="00FF5434">
        <w:rPr>
          <w:u w:val="single"/>
        </w:rPr>
        <w:t xml:space="preserve">raz na pól roku </w:t>
      </w:r>
      <w:r w:rsidR="00C6149D" w:rsidRPr="00FF5434">
        <w:rPr>
          <w:u w:val="single"/>
        </w:rPr>
        <w:t>-</w:t>
      </w:r>
      <w:r w:rsidRPr="00FF5434">
        <w:rPr>
          <w:u w:val="single"/>
        </w:rPr>
        <w:t xml:space="preserve"> przez cały okres realizacji umowy, w terminie do 10 dnia każdego miesiąca rozpoczynającego następne półrocze, licząc od dnia podpisania umowy. </w:t>
      </w:r>
    </w:p>
    <w:p w:rsidR="000F02A7" w:rsidRDefault="00543E5E" w:rsidP="008C4C1E">
      <w:pPr>
        <w:numPr>
          <w:ilvl w:val="0"/>
          <w:numId w:val="7"/>
        </w:numPr>
        <w:spacing w:line="276" w:lineRule="auto"/>
        <w:ind w:right="0" w:hanging="427"/>
      </w:pPr>
      <w:r>
        <w:lastRenderedPageBreak/>
        <w:t>W trakcie realizacji przedmiotu umowy, na każde żądanie Zamawiającego, w wyznaczonym w tym wezwaniu terminie Wykonawca przedłoży Zamawiającemu wskazane poniżej dowody w celu potwierdzenia spełnienia wymogu zatrudnienia na podstawie umowy o pracę przez Wykonawcę lub podwykonawcę osób, o których mowa w ust. 4:</w:t>
      </w:r>
      <w:r>
        <w:rPr>
          <w:rFonts w:ascii="Verdana" w:eastAsia="Verdana" w:hAnsi="Verdana" w:cs="Verdana"/>
          <w:sz w:val="17"/>
        </w:rPr>
        <w:t xml:space="preserve"> </w:t>
      </w:r>
    </w:p>
    <w:p w:rsidR="000F02A7" w:rsidRDefault="00543E5E" w:rsidP="008C4C1E">
      <w:pPr>
        <w:numPr>
          <w:ilvl w:val="1"/>
          <w:numId w:val="7"/>
        </w:numPr>
        <w:spacing w:line="276" w:lineRule="auto"/>
        <w:ind w:right="0" w:firstLine="0"/>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imiona i nazwiska, rodzaju umowy o pracę i wymiar etatu oraz podpis osoby uprawnionej do złożenia oświadczenia w imieniu Wykonawcy lub podwykonawcy; </w:t>
      </w:r>
    </w:p>
    <w:p w:rsidR="000F02A7" w:rsidRDefault="00543E5E" w:rsidP="008C4C1E">
      <w:pPr>
        <w:numPr>
          <w:ilvl w:val="1"/>
          <w:numId w:val="7"/>
        </w:numPr>
        <w:spacing w:line="276" w:lineRule="auto"/>
        <w:ind w:right="0" w:firstLine="0"/>
      </w:pPr>
      <w:r>
        <w:t xml:space="preserve">oświadczenie zatrudnionego pracownika potwierdzające wykonywanie czynności dotyczące serwisowania urządzeń telekomunikacyjnych w ramach umowy o pracę; </w:t>
      </w:r>
    </w:p>
    <w:p w:rsidR="000F02A7" w:rsidRDefault="00543E5E" w:rsidP="008C4C1E">
      <w:pPr>
        <w:numPr>
          <w:ilvl w:val="1"/>
          <w:numId w:val="7"/>
        </w:numPr>
        <w:spacing w:line="276" w:lineRule="auto"/>
        <w:ind w:right="0" w:firstLine="0"/>
      </w:pPr>
      <w: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000D2D86">
        <w:t xml:space="preserve">osobowych pracowników, zgodnie </w:t>
      </w:r>
      <w:r w:rsidR="00C6149D">
        <w:br/>
      </w:r>
      <w:r>
        <w:t>z przepisami ustawy z dnia 10 maja 2018 r. o ochronie danych osobowych (tj. w szczególności bez adresów, nr PESEL pracowników). Imię i nazwisko pracownika nie podlega anonimizacji, zaś informacje takie jak: data zawarcia umowy, rodzaj umowy o pracę i wymiar etatu powinny by</w:t>
      </w:r>
      <w:r w:rsidR="000D2D86">
        <w:t xml:space="preserve">ć możliwe do zidentyfikowania; </w:t>
      </w:r>
    </w:p>
    <w:p w:rsidR="000F02A7" w:rsidRDefault="00543E5E" w:rsidP="008C4C1E">
      <w:pPr>
        <w:numPr>
          <w:ilvl w:val="1"/>
          <w:numId w:val="7"/>
        </w:numPr>
        <w:spacing w:line="276" w:lineRule="auto"/>
        <w:ind w:right="0" w:firstLine="0"/>
      </w:pPr>
      <w:r>
        <w:t>zaświadczenie właściwego oddziału ZUS, potwierdz</w:t>
      </w:r>
      <w:r w:rsidR="000D2D86">
        <w:t>ające opłacanie przez Wykonawcę</w:t>
      </w:r>
      <w:r>
        <w:t xml:space="preserve"> lub podwykonawcę składek na ubezpieczenia społeczne i zdrowotne z tytułu zatrudnienia na podstawie umów o pracę za ostatni okres rozliczeniowy; </w:t>
      </w:r>
    </w:p>
    <w:p w:rsidR="000F02A7" w:rsidRDefault="00543E5E" w:rsidP="008C4C1E">
      <w:pPr>
        <w:numPr>
          <w:ilvl w:val="1"/>
          <w:numId w:val="7"/>
        </w:numPr>
        <w:spacing w:line="276" w:lineRule="auto"/>
        <w:ind w:right="0" w:firstLine="0"/>
      </w:pPr>
      <w:r>
        <w:t xml:space="preserve">poświadczoną za zgodność z oryginałem odpowiednio przez Wykonawcę lub podwykonawcę kopię dowodu potwierdzającego zgłoszenie pracownika przez pracodawcę do ubezpieczeń, zanonimizowaną w sposób zapewniający ochronę danych </w:t>
      </w:r>
      <w:r w:rsidR="000D2D86">
        <w:t xml:space="preserve">osobowych pracowników, zgodnie </w:t>
      </w:r>
      <w:r w:rsidR="00C6149D">
        <w:br/>
      </w:r>
      <w:r>
        <w:t>z przepisa</w:t>
      </w:r>
      <w:r w:rsidR="00C6149D">
        <w:t>mi ustawy z dnia 10 maja 2018 roku</w:t>
      </w:r>
      <w:r>
        <w:t xml:space="preserve"> o ochronie danych osobowych. Imię i nazwisko pracow</w:t>
      </w:r>
      <w:r w:rsidR="000D2D86">
        <w:t xml:space="preserve">nika nie podlega anonimizacji. </w:t>
      </w:r>
    </w:p>
    <w:p w:rsidR="004D01F6" w:rsidRDefault="00543E5E" w:rsidP="008C4C1E">
      <w:pPr>
        <w:numPr>
          <w:ilvl w:val="0"/>
          <w:numId w:val="7"/>
        </w:numPr>
        <w:spacing w:line="276" w:lineRule="auto"/>
        <w:ind w:right="0" w:hanging="427"/>
      </w:pPr>
      <w:r>
        <w:t xml:space="preserve">W przypadku, gdy w sposób niezawiniony przez Wykonawcę ustanie stosunek pracy z osobą bądź osobami, o których mowa w ust. 4, Wykonawca zobowiązany będzie do podjęcia działań zmierzających do zatrudnienia osoby bądź osób. Wykonawca zobowiązany jest do udokumentowania swoich działań oraz przedłożenia tych dokumentów Zamawiającemu. </w:t>
      </w:r>
    </w:p>
    <w:p w:rsidR="000F02A7" w:rsidRDefault="00543E5E" w:rsidP="008C4C1E">
      <w:pPr>
        <w:numPr>
          <w:ilvl w:val="0"/>
          <w:numId w:val="7"/>
        </w:numPr>
        <w:spacing w:line="276" w:lineRule="auto"/>
        <w:ind w:right="0" w:hanging="427"/>
      </w:pPr>
      <w:r>
        <w:t>W przypadku niewypełnienia obowiązku zatrudnienia osób na podstawie umowy o pracę, Zamawiający nalicz</w:t>
      </w:r>
      <w:r w:rsidR="000D2D86">
        <w:t>y Wykonawcy karę, o której mowa</w:t>
      </w:r>
      <w:r>
        <w:t xml:space="preserve"> w § 8 ust. 2 pkt 6 umowy oraz może wypowiedzieć umowę i naliczyć karę, o której mowa w § 8 ust. 2 pkt 6 umowy. </w:t>
      </w:r>
    </w:p>
    <w:p w:rsidR="000F02A7" w:rsidRDefault="00543E5E" w:rsidP="008C4C1E">
      <w:pPr>
        <w:spacing w:after="20" w:line="276" w:lineRule="auto"/>
        <w:ind w:left="502" w:right="0" w:firstLine="0"/>
      </w:pPr>
      <w:r>
        <w:t xml:space="preserve"> </w:t>
      </w:r>
    </w:p>
    <w:p w:rsidR="000F02A7" w:rsidRDefault="00543E5E" w:rsidP="008C4C1E">
      <w:pPr>
        <w:pStyle w:val="Nagwek1"/>
        <w:spacing w:line="276" w:lineRule="auto"/>
        <w:ind w:left="433" w:right="288"/>
      </w:pPr>
      <w:r>
        <w:t>§ 7</w:t>
      </w:r>
    </w:p>
    <w:p w:rsidR="00C6149D" w:rsidRDefault="00543E5E" w:rsidP="008C4C1E">
      <w:pPr>
        <w:spacing w:line="276" w:lineRule="auto"/>
        <w:ind w:left="127" w:right="1873" w:firstLine="3109"/>
        <w:rPr>
          <w:b/>
        </w:rPr>
      </w:pPr>
      <w:r>
        <w:rPr>
          <w:b/>
        </w:rPr>
        <w:t>Zobowiązania Zamawiającego</w:t>
      </w:r>
    </w:p>
    <w:p w:rsidR="00C6149D" w:rsidRDefault="00C6149D" w:rsidP="008C4C1E">
      <w:pPr>
        <w:spacing w:line="276" w:lineRule="auto"/>
        <w:ind w:left="127" w:right="1873" w:firstLine="3109"/>
        <w:rPr>
          <w:b/>
        </w:rPr>
      </w:pPr>
    </w:p>
    <w:p w:rsidR="000F02A7" w:rsidRDefault="00543E5E" w:rsidP="008C4C1E">
      <w:pPr>
        <w:spacing w:line="276" w:lineRule="auto"/>
        <w:ind w:left="127" w:right="1873" w:firstLine="440"/>
      </w:pPr>
      <w:r>
        <w:t xml:space="preserve">Zamawiający zobowiązuje się do: </w:t>
      </w:r>
    </w:p>
    <w:p w:rsidR="000F02A7" w:rsidRDefault="00543E5E" w:rsidP="008C4C1E">
      <w:pPr>
        <w:numPr>
          <w:ilvl w:val="0"/>
          <w:numId w:val="8"/>
        </w:numPr>
        <w:spacing w:line="276" w:lineRule="auto"/>
        <w:ind w:right="0" w:hanging="427"/>
      </w:pPr>
      <w:r>
        <w:t xml:space="preserve">niepodłączania, bez zgody Wykonawcy, wyrażonej w formie pisemnej pod rygorem nieważności, do punktów końcowych urządzeń nienależących do Zamawiającego; Postanowienia te nie dotyczą jednostek organizacyjnych podległych MSW oraz innych jednostek administracji państwowej; </w:t>
      </w:r>
    </w:p>
    <w:p w:rsidR="000F02A7" w:rsidRDefault="00543E5E" w:rsidP="008C4C1E">
      <w:pPr>
        <w:numPr>
          <w:ilvl w:val="0"/>
          <w:numId w:val="8"/>
        </w:numPr>
        <w:spacing w:line="276" w:lineRule="auto"/>
        <w:ind w:right="0" w:hanging="427"/>
      </w:pPr>
      <w:r>
        <w:t xml:space="preserve">zapewnienia Wykonawcy lub osobom działającym na zlecenie Wykonawcy, w celu wykonywania umowy, dostępu do miejsca świadczenia usługi, w tym budynków i pomieszczeń w budynkach, na czas wykonywania prac instalacyjnych i konserwacyjnych; </w:t>
      </w:r>
    </w:p>
    <w:p w:rsidR="000F02A7" w:rsidRDefault="00543E5E" w:rsidP="008C4C1E">
      <w:pPr>
        <w:numPr>
          <w:ilvl w:val="0"/>
          <w:numId w:val="8"/>
        </w:numPr>
        <w:spacing w:line="276" w:lineRule="auto"/>
        <w:ind w:right="0" w:hanging="427"/>
      </w:pPr>
      <w:r>
        <w:lastRenderedPageBreak/>
        <w:t xml:space="preserve">dołączania do łączy wyłącznie urządzeń posiadających aktualne potwierdzenie spełnienia wymagań zgodnie z ustawą Prawo Telekomunikacyjne; </w:t>
      </w:r>
    </w:p>
    <w:p w:rsidR="000F02A7" w:rsidRDefault="00543E5E" w:rsidP="008C4C1E">
      <w:pPr>
        <w:numPr>
          <w:ilvl w:val="0"/>
          <w:numId w:val="8"/>
        </w:numPr>
        <w:spacing w:line="276" w:lineRule="auto"/>
        <w:ind w:right="0" w:hanging="427"/>
      </w:pPr>
      <w:r>
        <w:t xml:space="preserve">utrzymywania w stałej sprawności urządzeń przyłączonych do łączy oraz zapewnienia odpowiednich poziomów sygnałów elektrycznych transmitowanych przez łącza, zgodnie </w:t>
      </w:r>
      <w:r w:rsidR="00C6149D">
        <w:br/>
      </w:r>
      <w:r>
        <w:t xml:space="preserve">z obowiązującymi normami; </w:t>
      </w:r>
    </w:p>
    <w:p w:rsidR="000F02A7" w:rsidRDefault="00543E5E" w:rsidP="008C4C1E">
      <w:pPr>
        <w:numPr>
          <w:ilvl w:val="0"/>
          <w:numId w:val="8"/>
        </w:numPr>
        <w:spacing w:line="276" w:lineRule="auto"/>
        <w:ind w:right="0" w:hanging="427"/>
      </w:pPr>
      <w:r>
        <w:t>niedokonywania bez wiedzy Wykonawcy jakichkolwiek przeróbek lub zmian w urządzeniach przyłączonych do łączy, a nie będą</w:t>
      </w:r>
      <w:r w:rsidR="008102AE">
        <w:t xml:space="preserve">cych własnością Zamawiającego; </w:t>
      </w:r>
    </w:p>
    <w:p w:rsidR="000F02A7" w:rsidRDefault="00543E5E" w:rsidP="008C4C1E">
      <w:pPr>
        <w:numPr>
          <w:ilvl w:val="0"/>
          <w:numId w:val="8"/>
        </w:numPr>
        <w:spacing w:line="276" w:lineRule="auto"/>
        <w:ind w:right="0" w:hanging="427"/>
      </w:pPr>
      <w:r>
        <w:t>umożliwienia Wykonawcy dokonywania kontroli stanu jakości pracy jak również wykorzystania łączy i parametrów sygnału w łączu, w sposób i w termini</w:t>
      </w:r>
      <w:r w:rsidR="000D2D86">
        <w:t xml:space="preserve">e uzgodnionym przez Wykonawcę </w:t>
      </w:r>
      <w:r w:rsidR="00C6149D">
        <w:br/>
      </w:r>
      <w:r w:rsidR="000D2D86">
        <w:t>i</w:t>
      </w:r>
      <w:r>
        <w:t xml:space="preserve"> Zamawiającego; </w:t>
      </w:r>
    </w:p>
    <w:p w:rsidR="000F02A7" w:rsidRDefault="00543E5E" w:rsidP="008C4C1E">
      <w:pPr>
        <w:numPr>
          <w:ilvl w:val="0"/>
          <w:numId w:val="8"/>
        </w:numPr>
        <w:spacing w:line="276" w:lineRule="auto"/>
        <w:ind w:right="0" w:hanging="427"/>
      </w:pPr>
      <w:r>
        <w:t>zgłaszania do centrum obsługi zgłoszeń przypadków po</w:t>
      </w:r>
      <w:r w:rsidR="000D2D86">
        <w:t xml:space="preserve">gorszenia jakości pracy łączy. </w:t>
      </w:r>
    </w:p>
    <w:p w:rsidR="000F02A7" w:rsidRDefault="00543E5E" w:rsidP="008C4C1E">
      <w:pPr>
        <w:spacing w:after="17" w:line="276" w:lineRule="auto"/>
        <w:ind w:left="192" w:right="0" w:firstLine="0"/>
      </w:pPr>
      <w:r>
        <w:rPr>
          <w:b/>
        </w:rPr>
        <w:t xml:space="preserve"> </w:t>
      </w:r>
    </w:p>
    <w:p w:rsidR="000F02A7" w:rsidRDefault="00543E5E" w:rsidP="008C4C1E">
      <w:pPr>
        <w:pStyle w:val="Nagwek1"/>
        <w:spacing w:line="276" w:lineRule="auto"/>
        <w:ind w:left="433" w:right="288"/>
      </w:pPr>
      <w:r>
        <w:t>§ 8</w:t>
      </w:r>
    </w:p>
    <w:p w:rsidR="00C6149D" w:rsidRDefault="00543E5E" w:rsidP="008C4C1E">
      <w:pPr>
        <w:spacing w:line="276" w:lineRule="auto"/>
        <w:ind w:left="127" w:right="0" w:firstLine="3867"/>
        <w:rPr>
          <w:b/>
        </w:rPr>
      </w:pPr>
      <w:r>
        <w:rPr>
          <w:b/>
        </w:rPr>
        <w:t>Kary umowne</w:t>
      </w:r>
    </w:p>
    <w:p w:rsidR="00C6149D" w:rsidRDefault="00C6149D" w:rsidP="008C4C1E">
      <w:pPr>
        <w:spacing w:line="276" w:lineRule="auto"/>
        <w:ind w:left="127" w:right="0" w:firstLine="3867"/>
        <w:rPr>
          <w:b/>
        </w:rPr>
      </w:pPr>
    </w:p>
    <w:p w:rsidR="000F02A7" w:rsidRDefault="00543E5E" w:rsidP="008C4C1E">
      <w:pPr>
        <w:spacing w:line="276" w:lineRule="auto"/>
        <w:ind w:left="127" w:right="0" w:firstLine="15"/>
      </w:pPr>
      <w:r>
        <w:t>1.</w:t>
      </w:r>
      <w:r>
        <w:rPr>
          <w:rFonts w:ascii="Arial" w:eastAsia="Arial" w:hAnsi="Arial" w:cs="Arial"/>
        </w:rPr>
        <w:t xml:space="preserve"> </w:t>
      </w:r>
      <w:r>
        <w:t xml:space="preserve">Wykonawca odpowiada za szkodę wyrządzoną Zamawiającemu, w tym również za szkodę wyrządzoną przez osoby, którymi Wykonawca posłużył się przy wykonywaniu umowy, chyba że szkoda została spowodowana działaniem siły wyższej, wyłączną winą Zamawiającego lub osoby trzeciej, za którą Wykonawca nie ponosi odpowiedzialności. </w:t>
      </w:r>
    </w:p>
    <w:p w:rsidR="000F02A7" w:rsidRDefault="000D2D86" w:rsidP="008C4C1E">
      <w:pPr>
        <w:pStyle w:val="Akapitzlist"/>
        <w:numPr>
          <w:ilvl w:val="0"/>
          <w:numId w:val="21"/>
        </w:numPr>
        <w:spacing w:line="276" w:lineRule="auto"/>
        <w:ind w:right="0"/>
      </w:pPr>
      <w:r>
        <w:t>d</w:t>
      </w:r>
      <w:r w:rsidR="004175A4">
        <w:t>la potrzeb umowy</w:t>
      </w:r>
      <w:r w:rsidR="00543E5E">
        <w:t xml:space="preserve"> „siła wyższa” </w:t>
      </w:r>
      <w:r w:rsidR="004175A4">
        <w:t xml:space="preserve">- </w:t>
      </w:r>
      <w:r w:rsidR="00543E5E">
        <w:t xml:space="preserve">oznacza zdarzenie, którego wystąpienie jest niezależne od Stron i któremu nie mogą one zapobiec przy zachowaniu należytej staranności, </w:t>
      </w:r>
      <w:r>
        <w:br/>
      </w:r>
      <w:r w:rsidR="00543E5E">
        <w:t xml:space="preserve">a w szczególności: wojny, stany nadzwyczajne, klęski żywiołowe, epidemie, ograniczenia związane z kwarantanną, rewolucje, zamieszki i strajki. </w:t>
      </w:r>
    </w:p>
    <w:p w:rsidR="000F02A7" w:rsidRDefault="00543E5E" w:rsidP="008C4C1E">
      <w:pPr>
        <w:numPr>
          <w:ilvl w:val="0"/>
          <w:numId w:val="9"/>
        </w:numPr>
        <w:spacing w:after="46" w:line="276" w:lineRule="auto"/>
        <w:ind w:right="0" w:hanging="427"/>
      </w:pPr>
      <w:r>
        <w:t xml:space="preserve">Wykonawca zobowiązuje się zapłacić Zamawiającemu następujące kary umowne: </w:t>
      </w:r>
    </w:p>
    <w:p w:rsidR="000F02A7" w:rsidRDefault="00543E5E" w:rsidP="008C4C1E">
      <w:pPr>
        <w:numPr>
          <w:ilvl w:val="1"/>
          <w:numId w:val="9"/>
        </w:numPr>
        <w:spacing w:after="52" w:line="276" w:lineRule="auto"/>
        <w:ind w:right="0" w:hanging="360"/>
      </w:pPr>
      <w:r>
        <w:t xml:space="preserve">5% wartości brutto umowy w przypadku odstąpienia przez Zamawiającego od umowy </w:t>
      </w:r>
      <w:r w:rsidR="004175A4">
        <w:br/>
      </w:r>
      <w:r>
        <w:t>z powodu niewykonania lub nienależytego wykonania Umowy.</w:t>
      </w:r>
      <w:r w:rsidR="00676FDB">
        <w:t xml:space="preserve"> </w:t>
      </w:r>
      <w:r>
        <w:t xml:space="preserve">Za nienależyte wykonanie przedmiotu umowy uważa się jego realizację niezgodnie z wymaganiami wynikającymi </w:t>
      </w:r>
      <w:r w:rsidR="004175A4">
        <w:br/>
      </w:r>
      <w:r>
        <w:t xml:space="preserve">z umowy, </w:t>
      </w:r>
    </w:p>
    <w:p w:rsidR="000F02A7" w:rsidRDefault="00543E5E" w:rsidP="008C4C1E">
      <w:pPr>
        <w:numPr>
          <w:ilvl w:val="1"/>
          <w:numId w:val="9"/>
        </w:numPr>
        <w:spacing w:after="47" w:line="276" w:lineRule="auto"/>
        <w:ind w:right="0" w:hanging="360"/>
      </w:pPr>
      <w:r>
        <w:t xml:space="preserve">5% wartości brutto określonej w ofercie Wykonawcy dla danego łącza, za każdy dzień zwłoki Wykonawcy w przekazaniu Zamawiającemu łącza lub przekazania go w stanie uniemożliwiającym korzystanie zgodnie z warunkami umowy, stwierdzonym w protokole odbioru łącza, </w:t>
      </w:r>
    </w:p>
    <w:p w:rsidR="000F02A7" w:rsidRDefault="00543E5E" w:rsidP="008C4C1E">
      <w:pPr>
        <w:numPr>
          <w:ilvl w:val="1"/>
          <w:numId w:val="9"/>
        </w:numPr>
        <w:spacing w:after="47" w:line="276" w:lineRule="auto"/>
        <w:ind w:right="0" w:hanging="360"/>
      </w:pPr>
      <w:r>
        <w:t xml:space="preserve">2% miesięcznej wartości wynagrodzenia  brutto  danego łącza, określonej w Załączniku nr 1 do umowy, w przypadku przekroczenia czasu usunięcia usterki/awarii za każdą rozpoczętą godzinę zwłoki, </w:t>
      </w:r>
    </w:p>
    <w:p w:rsidR="000F02A7" w:rsidRDefault="00543E5E" w:rsidP="008C4C1E">
      <w:pPr>
        <w:numPr>
          <w:ilvl w:val="1"/>
          <w:numId w:val="9"/>
        </w:numPr>
        <w:spacing w:after="47" w:line="276" w:lineRule="auto"/>
        <w:ind w:right="0" w:hanging="360"/>
      </w:pPr>
      <w:r>
        <w:t xml:space="preserve">2% miesięcznej wartości wynagrodzenia brutto danego łącza, określonej w Załączniku nr 1 umowy, w przypadku przekroczenia limitu czasu rocznej dostępności usługi określonego </w:t>
      </w:r>
      <w:r w:rsidR="004175A4">
        <w:br/>
      </w:r>
      <w:r>
        <w:t xml:space="preserve">w Załączniku 2 do Umowy, za każdą rozpoczętą godzinę poniżej limitu określonego w tym załączniku, </w:t>
      </w:r>
    </w:p>
    <w:p w:rsidR="000F02A7" w:rsidRDefault="00543E5E" w:rsidP="008C4C1E">
      <w:pPr>
        <w:numPr>
          <w:ilvl w:val="1"/>
          <w:numId w:val="9"/>
        </w:numPr>
        <w:spacing w:after="52" w:line="276" w:lineRule="auto"/>
        <w:ind w:right="0" w:hanging="360"/>
      </w:pPr>
      <w:r>
        <w:t>w wysokości iloczynu aktualnie obowiązującej kwoty minimalnego wynagrodzenia za pracę oraz brakującej liczby osób zatrudnionych, o któr</w:t>
      </w:r>
      <w:r w:rsidR="000D2D86">
        <w:t xml:space="preserve">ych mowa w § 6 ust. 6 umowy, </w:t>
      </w:r>
      <w:r>
        <w:t xml:space="preserve">w sposób nieprzerwany do liczby zadeklarowanej przez Wykonawcę za każdy miesiąc kalendarzowy, w którym Wykonawca nie zatrudniał w sposób nieprzerwany zadeklarowanej liczby osób, chyba że wynika to z przyczyn nieleżących po stronie Wykonawcy, </w:t>
      </w:r>
    </w:p>
    <w:p w:rsidR="000F02A7" w:rsidRDefault="00543E5E" w:rsidP="008C4C1E">
      <w:pPr>
        <w:numPr>
          <w:ilvl w:val="1"/>
          <w:numId w:val="9"/>
        </w:numPr>
        <w:spacing w:after="49" w:line="276" w:lineRule="auto"/>
        <w:ind w:right="0" w:hanging="360"/>
      </w:pPr>
      <w:r>
        <w:t xml:space="preserve">2% miesięcznej wartości wynagrodzenia brutto danego łącza, określonej w Załączniku nr 1 umowy, w przypadku braku zapłaty lub nieterminowej zapłaty wynagrodzenia należnego podwykonawcom z tytułu zmiany wysokości przysługującemu im wynagrodzenia w zakresie odpowiadającym zmianom wynagrodzenia, o których mowa </w:t>
      </w:r>
      <w:r w:rsidR="00FD186C" w:rsidRPr="00FD186C">
        <w:t>w § 11,</w:t>
      </w:r>
    </w:p>
    <w:p w:rsidR="000F02A7" w:rsidRDefault="00543E5E" w:rsidP="008C4C1E">
      <w:pPr>
        <w:numPr>
          <w:ilvl w:val="1"/>
          <w:numId w:val="9"/>
        </w:numPr>
        <w:spacing w:line="276" w:lineRule="auto"/>
        <w:ind w:right="0" w:hanging="360"/>
      </w:pPr>
      <w:r>
        <w:lastRenderedPageBreak/>
        <w:t xml:space="preserve">0,1% wartości brutto umowy za każdy dzień ujawnionego niezgłoszenia Zamawiającemu faktu powierzenia wykonywania przedmiotu umowy podwykonawcy przez Wykonawcę. </w:t>
      </w:r>
    </w:p>
    <w:p w:rsidR="000F02A7" w:rsidRDefault="00543E5E" w:rsidP="008C4C1E">
      <w:pPr>
        <w:numPr>
          <w:ilvl w:val="0"/>
          <w:numId w:val="9"/>
        </w:numPr>
        <w:spacing w:line="276" w:lineRule="auto"/>
        <w:ind w:right="0" w:hanging="427"/>
      </w:pPr>
      <w:r>
        <w:t xml:space="preserve">Maksymalna, łączna wysokość kar umownych naliczonych na podstawie niniejszej umowy nie może przekroczyć 15% łącznej wartości brutto zamówienia określonej w § 3 ust. 1.  </w:t>
      </w:r>
    </w:p>
    <w:p w:rsidR="000F02A7" w:rsidRDefault="00543E5E" w:rsidP="008C4C1E">
      <w:pPr>
        <w:numPr>
          <w:ilvl w:val="0"/>
          <w:numId w:val="9"/>
        </w:numPr>
        <w:spacing w:line="276" w:lineRule="auto"/>
        <w:ind w:right="0" w:hanging="427"/>
      </w:pPr>
      <w:r>
        <w:t>Zapłata kar określonych w ust.</w:t>
      </w:r>
      <w:r w:rsidR="006B124D">
        <w:t xml:space="preserve"> </w:t>
      </w:r>
      <w:r w:rsidR="00793C75">
        <w:t xml:space="preserve">2 pkt. 2, 3, 4, 5, 6 i 7 </w:t>
      </w:r>
      <w:r>
        <w:t xml:space="preserve"> nie zwalnia Wykonawcy z obowiązku wykonania przedmiotu umowy. </w:t>
      </w:r>
    </w:p>
    <w:p w:rsidR="000F02A7" w:rsidRDefault="00543E5E" w:rsidP="008C4C1E">
      <w:pPr>
        <w:numPr>
          <w:ilvl w:val="0"/>
          <w:numId w:val="9"/>
        </w:numPr>
        <w:spacing w:line="276" w:lineRule="auto"/>
        <w:ind w:right="0" w:hanging="427"/>
      </w:pPr>
      <w:r>
        <w:t xml:space="preserve">Kary umowne będą w pierwszej kolejności potrącane z wynagrodzenia należnego Wykonawcy, na co Wykonawca wyraża zgodę.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 </w:t>
      </w:r>
    </w:p>
    <w:p w:rsidR="000F02A7" w:rsidRDefault="00543E5E" w:rsidP="008C4C1E">
      <w:pPr>
        <w:numPr>
          <w:ilvl w:val="0"/>
          <w:numId w:val="9"/>
        </w:numPr>
        <w:spacing w:line="276" w:lineRule="auto"/>
        <w:ind w:right="0" w:hanging="427"/>
      </w:pPr>
      <w:r>
        <w:t xml:space="preserve">Niezależnie od kar wymienionych w ust. 2 Stronom przysługuje prawo dochodzenia odszkodowania na zasadach ogólnych prawa cywilnego, jeżeli poniesiona szkoda przekroczy wysokość zastrzeżonych kar. </w:t>
      </w:r>
    </w:p>
    <w:p w:rsidR="000F02A7" w:rsidRDefault="00543E5E" w:rsidP="008C4C1E">
      <w:pPr>
        <w:numPr>
          <w:ilvl w:val="0"/>
          <w:numId w:val="9"/>
        </w:numPr>
        <w:spacing w:line="276" w:lineRule="auto"/>
        <w:ind w:right="0" w:hanging="427"/>
      </w:pPr>
      <w:r>
        <w:t xml:space="preserve">Żadna Strona nie będzie odpowiedzialna za niewykonanie lub nienależyte wykonanie swoich zobowiązań w ramach Umowy, jeżeli takie niewykonanie lub nienależyte wykonanie jest wynikiem Siły Wyższej. </w:t>
      </w:r>
    </w:p>
    <w:p w:rsidR="00CB06F6" w:rsidRDefault="00CB06F6" w:rsidP="008C4C1E">
      <w:pPr>
        <w:spacing w:line="276" w:lineRule="auto"/>
        <w:ind w:right="0"/>
      </w:pPr>
    </w:p>
    <w:p w:rsidR="006B124D" w:rsidRDefault="00543E5E" w:rsidP="008C4C1E">
      <w:pPr>
        <w:pStyle w:val="Nagwek1"/>
        <w:spacing w:line="276" w:lineRule="auto"/>
        <w:ind w:left="433" w:right="288"/>
      </w:pPr>
      <w:r>
        <w:t>§ 9</w:t>
      </w:r>
    </w:p>
    <w:p w:rsidR="000F02A7" w:rsidRDefault="00543E5E" w:rsidP="008C4C1E">
      <w:pPr>
        <w:pStyle w:val="Nagwek1"/>
        <w:spacing w:line="276" w:lineRule="auto"/>
        <w:ind w:left="433" w:right="288"/>
      </w:pPr>
      <w:r>
        <w:t>Wymagania serwisowe i jakościowe łączy</w:t>
      </w:r>
    </w:p>
    <w:p w:rsidR="006B124D" w:rsidRPr="006B124D" w:rsidRDefault="006B124D" w:rsidP="008C4C1E">
      <w:pPr>
        <w:spacing w:line="276" w:lineRule="auto"/>
      </w:pPr>
    </w:p>
    <w:p w:rsidR="000F02A7" w:rsidRDefault="00543E5E" w:rsidP="008C4C1E">
      <w:pPr>
        <w:numPr>
          <w:ilvl w:val="0"/>
          <w:numId w:val="10"/>
        </w:numPr>
        <w:spacing w:line="276" w:lineRule="auto"/>
        <w:ind w:right="0" w:hanging="283"/>
      </w:pPr>
      <w:r>
        <w:t xml:space="preserve">Szczegółowe wymagania serwisowe i jakościowe udostępnianych w ramach Umowy łączy określa Załącznik nr 2. </w:t>
      </w:r>
    </w:p>
    <w:p w:rsidR="000F02A7" w:rsidRDefault="00543E5E" w:rsidP="008C4C1E">
      <w:pPr>
        <w:numPr>
          <w:ilvl w:val="0"/>
          <w:numId w:val="10"/>
        </w:numPr>
        <w:spacing w:line="276" w:lineRule="auto"/>
        <w:ind w:right="0" w:hanging="283"/>
      </w:pPr>
      <w:r>
        <w:t xml:space="preserve">Parametry techniczne łączy muszą być zgodne z obowiązującymi normami i zaleceniami przez cały czas trwania dzierżawy.  </w:t>
      </w:r>
    </w:p>
    <w:p w:rsidR="000F02A7" w:rsidRDefault="00543E5E" w:rsidP="008C4C1E">
      <w:pPr>
        <w:numPr>
          <w:ilvl w:val="0"/>
          <w:numId w:val="10"/>
        </w:numPr>
        <w:spacing w:line="276" w:lineRule="auto"/>
        <w:ind w:right="0" w:hanging="283"/>
      </w:pPr>
      <w:r>
        <w:t>Wykonawca zapewnieni warunki świadczenia usługi na dzierżaw</w:t>
      </w:r>
      <w:r w:rsidR="000D2D86">
        <w:t xml:space="preserve">ione łącza, będące przedmiotem </w:t>
      </w:r>
      <w:r>
        <w:t xml:space="preserve">umowy, spełniające następujące wymagania: </w:t>
      </w:r>
    </w:p>
    <w:p w:rsidR="000F02A7" w:rsidRPr="00DF79B5" w:rsidRDefault="00543E5E" w:rsidP="008C4C1E">
      <w:pPr>
        <w:numPr>
          <w:ilvl w:val="2"/>
          <w:numId w:val="11"/>
        </w:numPr>
        <w:spacing w:line="276" w:lineRule="auto"/>
        <w:ind w:right="0" w:hanging="358"/>
      </w:pPr>
      <w:r w:rsidRPr="00DF79B5">
        <w:t>reakcja na zgłoszoną usterkę/awarię w ciągu 4 godz. od momentu zgłoszenia przez Zamawiającego, u</w:t>
      </w:r>
      <w:r w:rsidR="000D2D86">
        <w:t xml:space="preserve">suwanie usterki/awarii w ciągu </w:t>
      </w:r>
      <w:r w:rsidR="00F16DA3" w:rsidRPr="00F16DA3">
        <w:rPr>
          <w:b/>
        </w:rPr>
        <w:t>…</w:t>
      </w:r>
      <w:r w:rsidR="00CB06F6" w:rsidRPr="00F16DA3">
        <w:rPr>
          <w:b/>
        </w:rPr>
        <w:t xml:space="preserve"> godzin</w:t>
      </w:r>
      <w:r w:rsidRPr="00DF79B5">
        <w:t xml:space="preserve"> od momentu zgłoszenia usterki/awarii; </w:t>
      </w:r>
    </w:p>
    <w:p w:rsidR="000F02A7" w:rsidRPr="00DF79B5" w:rsidRDefault="00543E5E" w:rsidP="008C4C1E">
      <w:pPr>
        <w:numPr>
          <w:ilvl w:val="2"/>
          <w:numId w:val="11"/>
        </w:numPr>
        <w:spacing w:line="276" w:lineRule="auto"/>
        <w:ind w:right="0" w:hanging="358"/>
      </w:pPr>
      <w:r w:rsidRPr="00DF79B5">
        <w:t>dostępność służb technicznych Wykonawcy 2</w:t>
      </w:r>
      <w:r w:rsidR="000D2D86">
        <w:t xml:space="preserve">4 godz./dobę, 7 dni w tygodniu </w:t>
      </w:r>
      <w:r w:rsidRPr="00DF79B5">
        <w:t xml:space="preserve">przez wszystkie dni w roku; </w:t>
      </w:r>
    </w:p>
    <w:p w:rsidR="000F02A7" w:rsidRPr="00DF79B5" w:rsidRDefault="00543E5E" w:rsidP="008C4C1E">
      <w:pPr>
        <w:numPr>
          <w:ilvl w:val="2"/>
          <w:numId w:val="11"/>
        </w:numPr>
        <w:spacing w:line="276" w:lineRule="auto"/>
        <w:ind w:right="0" w:hanging="358"/>
      </w:pPr>
      <w:r w:rsidRPr="00DF79B5">
        <w:t xml:space="preserve">gwarancja rocznej dostępności usługi na poziomie 99,7 %. </w:t>
      </w:r>
    </w:p>
    <w:p w:rsidR="000F02A7" w:rsidRPr="00DF79B5" w:rsidRDefault="00543E5E" w:rsidP="008C4C1E">
      <w:pPr>
        <w:numPr>
          <w:ilvl w:val="0"/>
          <w:numId w:val="10"/>
        </w:numPr>
        <w:spacing w:line="276" w:lineRule="auto"/>
        <w:ind w:right="0" w:hanging="283"/>
      </w:pPr>
      <w:r w:rsidRPr="00DF79B5">
        <w:t xml:space="preserve">Wykonawca zapewni telefoniczne centrum obsługi zgłoszeń o awariach (uszkodzeniach) łączy dzierżawionych będących Przedmiotem Umowy, przyjmującym zgłoszenia w trybie 24/7/365  (24 godziny, 7 dni w tygodniu, przez wszystkie dni w roku) umożliwiającym obsługę zgłoszeń drogą telefoniczną. </w:t>
      </w:r>
    </w:p>
    <w:p w:rsidR="000F02A7" w:rsidRPr="00DF79B5" w:rsidRDefault="00543E5E" w:rsidP="008C4C1E">
      <w:pPr>
        <w:numPr>
          <w:ilvl w:val="0"/>
          <w:numId w:val="10"/>
        </w:numPr>
        <w:spacing w:line="276" w:lineRule="auto"/>
        <w:ind w:right="0" w:hanging="283"/>
      </w:pPr>
      <w:r w:rsidRPr="00DF79B5">
        <w:t xml:space="preserve">O planowanych pracach dotyczących łączy dzierżawionych Wykonawca zobowiązany jest pisemnie powiadomić Zamawiającego nie później niż 7 dni przed ich prowadzeniem. </w:t>
      </w:r>
    </w:p>
    <w:p w:rsidR="000F02A7" w:rsidRDefault="00543E5E" w:rsidP="008C4C1E">
      <w:pPr>
        <w:numPr>
          <w:ilvl w:val="0"/>
          <w:numId w:val="10"/>
        </w:numPr>
        <w:spacing w:line="276" w:lineRule="auto"/>
        <w:ind w:right="0" w:hanging="283"/>
      </w:pPr>
      <w:r>
        <w:t>Za przerwy w pracy dzierżawionego łącza, spowodowane uszkodzenia</w:t>
      </w:r>
      <w:r w:rsidR="004D01F6">
        <w:t xml:space="preserve">mi wynikłymi z winy Wykonawcy, </w:t>
      </w:r>
      <w:r>
        <w:t xml:space="preserve">Wykonawca udziela bonifikaty w opłatach miesięcznych, których wysokość określa się według zasad: </w:t>
      </w:r>
    </w:p>
    <w:p w:rsidR="000F02A7" w:rsidRDefault="00543E5E" w:rsidP="008C4C1E">
      <w:pPr>
        <w:numPr>
          <w:ilvl w:val="1"/>
          <w:numId w:val="10"/>
        </w:numPr>
        <w:spacing w:line="276" w:lineRule="auto"/>
        <w:ind w:right="0" w:hanging="360"/>
      </w:pPr>
      <w:r>
        <w:t xml:space="preserve">Bonifikaty udziela się w przypadku przerwy w pracy łącza spowodowanego awarią trwającą jednorazowo co najmniej 24 godziny. Każdą rozpoczętą godzinę liczy się jako pełną godzinę. Bonifikata za każdą godzinę awarii wynosi </w:t>
      </w:r>
      <w:r w:rsidRPr="00A50B9C">
        <w:t>1/720</w:t>
      </w:r>
      <w:r>
        <w:t xml:space="preserve"> opłaty mies</w:t>
      </w:r>
      <w:r w:rsidR="004D01F6">
        <w:t xml:space="preserve">ięcznej zgodnie z Załącznikiem </w:t>
      </w:r>
      <w:r>
        <w:t xml:space="preserve">nr 1 za każde uszkodzone łącze, </w:t>
      </w:r>
    </w:p>
    <w:p w:rsidR="000F02A7" w:rsidRDefault="00543E5E" w:rsidP="008C4C1E">
      <w:pPr>
        <w:numPr>
          <w:ilvl w:val="1"/>
          <w:numId w:val="10"/>
        </w:numPr>
        <w:spacing w:line="276" w:lineRule="auto"/>
        <w:ind w:right="0" w:hanging="360"/>
      </w:pPr>
      <w:r>
        <w:t xml:space="preserve">Początek biegu okresu uważanego za przerwę przypada na chwilę zgłoszenia nieprawidłowego działania lub niedziałania usługi. </w:t>
      </w:r>
    </w:p>
    <w:p w:rsidR="000F02A7" w:rsidRDefault="00543E5E" w:rsidP="008C4C1E">
      <w:pPr>
        <w:spacing w:after="17" w:line="276" w:lineRule="auto"/>
        <w:ind w:left="192" w:right="0" w:firstLine="0"/>
      </w:pPr>
      <w:r>
        <w:rPr>
          <w:b/>
        </w:rPr>
        <w:t xml:space="preserve"> </w:t>
      </w:r>
    </w:p>
    <w:p w:rsidR="001230C6" w:rsidRDefault="00543E5E" w:rsidP="008C4C1E">
      <w:pPr>
        <w:pStyle w:val="Nagwek1"/>
        <w:spacing w:line="276" w:lineRule="auto"/>
        <w:ind w:left="433" w:right="283"/>
      </w:pPr>
      <w:r>
        <w:lastRenderedPageBreak/>
        <w:t>§ 10</w:t>
      </w:r>
    </w:p>
    <w:p w:rsidR="000F02A7" w:rsidRDefault="00543E5E" w:rsidP="008C4C1E">
      <w:pPr>
        <w:pStyle w:val="Nagwek1"/>
        <w:spacing w:line="276" w:lineRule="auto"/>
        <w:ind w:left="433" w:right="283"/>
      </w:pPr>
      <w:r>
        <w:t>Zmiany Umowy</w:t>
      </w:r>
    </w:p>
    <w:p w:rsidR="006B124D" w:rsidRPr="006B124D" w:rsidRDefault="006B124D" w:rsidP="008C4C1E">
      <w:pPr>
        <w:spacing w:line="276" w:lineRule="auto"/>
      </w:pPr>
    </w:p>
    <w:p w:rsidR="000F02A7" w:rsidRDefault="00543E5E" w:rsidP="008C4C1E">
      <w:pPr>
        <w:numPr>
          <w:ilvl w:val="0"/>
          <w:numId w:val="12"/>
        </w:numPr>
        <w:spacing w:line="276" w:lineRule="auto"/>
        <w:ind w:right="0" w:hanging="360"/>
      </w:pPr>
      <w:r>
        <w:t xml:space="preserve">Strony przewidują możliwość dokonywania zmian w treści umowy w stosunku do treści oferty Wykonawcy w </w:t>
      </w:r>
      <w:r w:rsidR="00267CDC">
        <w:t>szczególności</w:t>
      </w:r>
      <w:r>
        <w:t xml:space="preserve">, gdy: </w:t>
      </w:r>
    </w:p>
    <w:p w:rsidR="000F02A7" w:rsidRDefault="00543E5E" w:rsidP="008C4C1E">
      <w:pPr>
        <w:numPr>
          <w:ilvl w:val="1"/>
          <w:numId w:val="12"/>
        </w:numPr>
        <w:spacing w:line="276" w:lineRule="auto"/>
        <w:ind w:right="0" w:hanging="360"/>
      </w:pPr>
      <w:r>
        <w:t xml:space="preserve">nastąpiła konieczność </w:t>
      </w:r>
      <w:r w:rsidR="000D2D86">
        <w:t xml:space="preserve">rezygnacji przez Zamawiającego </w:t>
      </w:r>
      <w:r>
        <w:t xml:space="preserve">z dzierżawy części łączy w przypadku likwidacji jednostek Policji, do których doprowadzone są drogi przesyłowe; </w:t>
      </w:r>
    </w:p>
    <w:p w:rsidR="000F02A7" w:rsidRDefault="00543E5E" w:rsidP="008C4C1E">
      <w:pPr>
        <w:numPr>
          <w:ilvl w:val="1"/>
          <w:numId w:val="12"/>
        </w:numPr>
        <w:spacing w:line="276" w:lineRule="auto"/>
        <w:ind w:right="0" w:hanging="360"/>
      </w:pPr>
      <w:r>
        <w:t xml:space="preserve">ze względu na zmianę lokalizacji jednostki Policji konieczne jest zakończenie łącza (przeniesienie łącza) w danej relacji w granicach administracyjnych miejscowości. Zmiana relacji łączy wskazanych w SWZ zostanie przeprowadzona przy zachowaniu pozostałych warunków umowy, w tym cen za miesięczną dzierżawę łączy wskazanych w Cenniku/ wykazie łączy </w:t>
      </w:r>
      <w:r w:rsidRPr="00A50B9C">
        <w:t>dla Zadania 1-5</w:t>
      </w:r>
      <w:r>
        <w:t xml:space="preserve"> i nie może się wiązać ze zmianą wartości zamówienia dla danej relacji oraz skutkować </w:t>
      </w:r>
      <w:r w:rsidR="00267CDC">
        <w:t>naliczeniem dodatkowych opłat;</w:t>
      </w:r>
    </w:p>
    <w:p w:rsidR="00267CDC" w:rsidRDefault="00267CDC" w:rsidP="008C4C1E">
      <w:pPr>
        <w:numPr>
          <w:ilvl w:val="1"/>
          <w:numId w:val="12"/>
        </w:numPr>
        <w:spacing w:line="276" w:lineRule="auto"/>
        <w:ind w:right="0" w:hanging="360"/>
      </w:pPr>
      <w:r>
        <w:t>nastąpiła zmiana oznaczenia danych dotyczących Zamawiającego lub Wykonawcy;</w:t>
      </w:r>
    </w:p>
    <w:p w:rsidR="00267CDC" w:rsidRDefault="00267CDC" w:rsidP="008C4C1E">
      <w:pPr>
        <w:numPr>
          <w:ilvl w:val="1"/>
          <w:numId w:val="12"/>
        </w:numPr>
        <w:spacing w:line="276" w:lineRule="auto"/>
        <w:ind w:right="0" w:hanging="360"/>
      </w:pPr>
      <w:r>
        <w:t>w wyniku zmiany założeń finansowania jednostek Policji zaistniała konieczność do zmiany płatnika wskazanego na fakturach VAT.</w:t>
      </w:r>
    </w:p>
    <w:p w:rsidR="000F02A7" w:rsidRDefault="00543E5E" w:rsidP="008C4C1E">
      <w:pPr>
        <w:numPr>
          <w:ilvl w:val="0"/>
          <w:numId w:val="12"/>
        </w:numPr>
        <w:spacing w:line="276" w:lineRule="auto"/>
        <w:ind w:right="0" w:hanging="360"/>
      </w:pPr>
      <w:r>
        <w:t>Rezygnacja z dzierżawy łącza przez Zamawiającego, o której mowa w ust. 1 pkt 1), będzi</w:t>
      </w:r>
      <w:r w:rsidR="000D2D86">
        <w:t>e możliwa</w:t>
      </w:r>
      <w:r>
        <w:t xml:space="preserve"> z 30 dniowym okresem wypowiedzenia, na pod</w:t>
      </w:r>
      <w:r w:rsidR="000D2D86">
        <w:t xml:space="preserve">stawie pisemnego oświadczenia. </w:t>
      </w:r>
    </w:p>
    <w:p w:rsidR="000F02A7" w:rsidRDefault="00543E5E" w:rsidP="008C4C1E">
      <w:pPr>
        <w:numPr>
          <w:ilvl w:val="0"/>
          <w:numId w:val="12"/>
        </w:numPr>
        <w:spacing w:line="276" w:lineRule="auto"/>
        <w:ind w:right="0" w:hanging="360"/>
      </w:pPr>
      <w:r>
        <w:t>Przeniesienie łączy, o którym mowa w ust. 1 pkt 2),będzie realizowane na podstawie pisemnego zgłoszenia zapotrzebowania przeniesienia, potwierdzonego zleceniem przekazanym przez Zamawiającego po przeprowadzeniu procedury</w:t>
      </w:r>
      <w:r w:rsidR="000D2D86">
        <w:t xml:space="preserve">, o której mowa w ust. 4 i 5. </w:t>
      </w:r>
    </w:p>
    <w:p w:rsidR="000F02A7" w:rsidRDefault="00543E5E" w:rsidP="008C4C1E">
      <w:pPr>
        <w:numPr>
          <w:ilvl w:val="0"/>
          <w:numId w:val="12"/>
        </w:numPr>
        <w:spacing w:line="276" w:lineRule="auto"/>
        <w:ind w:right="0" w:hanging="360"/>
      </w:pPr>
      <w:r>
        <w:t xml:space="preserve">W terminie 20 dni roboczych od doręczenia pisemnego zgłoszenia zapotrzebowania przeniesienia Wykonawca przekaże Zamawiającemu pisemną analizę, zawierającą określenie technicznych szczegółów dotyczących realizacji przeniesienia danego łącza.  </w:t>
      </w:r>
    </w:p>
    <w:p w:rsidR="000F02A7" w:rsidRDefault="00543E5E" w:rsidP="008C4C1E">
      <w:pPr>
        <w:numPr>
          <w:ilvl w:val="0"/>
          <w:numId w:val="12"/>
        </w:numPr>
        <w:spacing w:line="276" w:lineRule="auto"/>
        <w:ind w:right="0" w:hanging="360"/>
      </w:pPr>
      <w:r>
        <w:t xml:space="preserve">Zamawiający najpóźniej w ciągu 20 dni roboczych od otrzymania pisemnej analizy Wykonawcy: </w:t>
      </w:r>
    </w:p>
    <w:p w:rsidR="000F02A7" w:rsidRDefault="006B124D" w:rsidP="008C4C1E">
      <w:pPr>
        <w:numPr>
          <w:ilvl w:val="1"/>
          <w:numId w:val="13"/>
        </w:numPr>
        <w:spacing w:line="276" w:lineRule="auto"/>
        <w:ind w:right="0" w:firstLine="0"/>
      </w:pPr>
      <w:r>
        <w:t>p</w:t>
      </w:r>
      <w:r w:rsidR="00543E5E">
        <w:t xml:space="preserve">oinformuje Wykonawcę o udzieleniu mu zlecenia przeniesienia łącza, w wypadku zaakceptowania warunków wskazanych w ust. 4, </w:t>
      </w:r>
    </w:p>
    <w:p w:rsidR="000F02A7" w:rsidRDefault="00543E5E" w:rsidP="008C4C1E">
      <w:pPr>
        <w:numPr>
          <w:ilvl w:val="1"/>
          <w:numId w:val="13"/>
        </w:numPr>
        <w:spacing w:line="276" w:lineRule="auto"/>
        <w:ind w:right="0" w:firstLine="0"/>
      </w:pPr>
      <w:r>
        <w:t xml:space="preserve">Zobowiąże Wykonawcę do uzupełnienia/ poprawy analizy w ciągu 5 dni roboczych i ponownie ją rozpatrzy zgodnie z opisaną procedurą,  </w:t>
      </w:r>
    </w:p>
    <w:p w:rsidR="000F02A7" w:rsidRDefault="006B124D" w:rsidP="008C4C1E">
      <w:pPr>
        <w:numPr>
          <w:ilvl w:val="1"/>
          <w:numId w:val="13"/>
        </w:numPr>
        <w:spacing w:after="33" w:line="276" w:lineRule="auto"/>
        <w:ind w:right="0" w:firstLine="0"/>
      </w:pPr>
      <w:r>
        <w:t>p</w:t>
      </w:r>
      <w:r w:rsidR="00543E5E">
        <w:t xml:space="preserve">oinformuje Wykonawcę o udzieleniu/ nie udzieleniu mu zlecenia. </w:t>
      </w:r>
    </w:p>
    <w:p w:rsidR="000F02A7" w:rsidRDefault="00543E5E" w:rsidP="008C4C1E">
      <w:pPr>
        <w:numPr>
          <w:ilvl w:val="0"/>
          <w:numId w:val="12"/>
        </w:numPr>
        <w:spacing w:line="276" w:lineRule="auto"/>
        <w:ind w:right="0" w:hanging="360"/>
      </w:pPr>
      <w:r>
        <w:t>Maksymalny czas realizacji przeniesienia łącza do nowej lo</w:t>
      </w:r>
      <w:r w:rsidR="000D2D86">
        <w:t xml:space="preserve">kalizacji nie może przekroczyć </w:t>
      </w:r>
      <w:r w:rsidR="006B124D">
        <w:br/>
      </w:r>
      <w:r>
        <w:t xml:space="preserve">5 miesięcy od chwili zgłoszenia.  </w:t>
      </w:r>
    </w:p>
    <w:p w:rsidR="000F02A7" w:rsidRDefault="00543E5E" w:rsidP="008C4C1E">
      <w:pPr>
        <w:numPr>
          <w:ilvl w:val="0"/>
          <w:numId w:val="12"/>
        </w:numPr>
        <w:spacing w:after="34" w:line="276" w:lineRule="auto"/>
        <w:ind w:right="0" w:hanging="360"/>
      </w:pPr>
      <w:r>
        <w:t>Odbiory, wymagania gwarancyjne i serwisowe dla łączy przeniesionych,</w:t>
      </w:r>
      <w:r w:rsidR="006B124D">
        <w:t xml:space="preserve"> </w:t>
      </w:r>
      <w:r>
        <w:t>będą odbywać się analogicznie, jak dla łączy uruchomionych w lokalizacjach wskazanych w SWZ</w:t>
      </w:r>
      <w:r w:rsidR="000D2D86">
        <w:t xml:space="preserve">. </w:t>
      </w:r>
    </w:p>
    <w:p w:rsidR="000F02A7" w:rsidRDefault="00543E5E" w:rsidP="008C4C1E">
      <w:pPr>
        <w:numPr>
          <w:ilvl w:val="0"/>
          <w:numId w:val="12"/>
        </w:numPr>
        <w:spacing w:line="276" w:lineRule="auto"/>
        <w:ind w:right="0" w:hanging="360"/>
      </w:pPr>
      <w:r>
        <w:t xml:space="preserve">Zmiany, o których mowa w ust. 1, wymagają formy pisemnej pod rygorem nieważności. </w:t>
      </w:r>
    </w:p>
    <w:p w:rsidR="000F02A7" w:rsidRDefault="000F02A7" w:rsidP="008C4C1E">
      <w:pPr>
        <w:spacing w:after="19" w:line="276" w:lineRule="auto"/>
        <w:ind w:left="192" w:right="0" w:firstLine="0"/>
        <w:jc w:val="center"/>
      </w:pPr>
    </w:p>
    <w:p w:rsidR="006B124D" w:rsidRDefault="00543E5E" w:rsidP="008C4C1E">
      <w:pPr>
        <w:pStyle w:val="Nagwek1"/>
        <w:spacing w:line="276" w:lineRule="auto"/>
        <w:ind w:left="433" w:right="283"/>
      </w:pPr>
      <w:r>
        <w:t>§ 11</w:t>
      </w:r>
    </w:p>
    <w:p w:rsidR="000F02A7" w:rsidRDefault="00543E5E" w:rsidP="008C4C1E">
      <w:pPr>
        <w:pStyle w:val="Nagwek1"/>
        <w:spacing w:line="276" w:lineRule="auto"/>
        <w:ind w:left="433" w:right="283"/>
      </w:pPr>
      <w:r>
        <w:t>Zmiany Wynagrodzenia</w:t>
      </w:r>
    </w:p>
    <w:p w:rsidR="000F02A7" w:rsidRDefault="00543E5E" w:rsidP="008C4C1E">
      <w:pPr>
        <w:spacing w:after="0" w:line="276" w:lineRule="auto"/>
        <w:ind w:left="192" w:right="0" w:firstLine="0"/>
      </w:pPr>
      <w:r>
        <w:rPr>
          <w:b/>
        </w:rPr>
        <w:t xml:space="preserve"> </w:t>
      </w:r>
    </w:p>
    <w:p w:rsidR="000F02A7" w:rsidRDefault="00543E5E" w:rsidP="008C4C1E">
      <w:pPr>
        <w:numPr>
          <w:ilvl w:val="0"/>
          <w:numId w:val="14"/>
        </w:numPr>
        <w:spacing w:line="276" w:lineRule="auto"/>
        <w:ind w:right="0" w:hanging="425"/>
      </w:pPr>
      <w:r>
        <w:t xml:space="preserve">Wynagrodzenie należne </w:t>
      </w:r>
      <w:r w:rsidR="002E083F">
        <w:t>W</w:t>
      </w:r>
      <w:r>
        <w:t xml:space="preserve">ykonawcy </w:t>
      </w:r>
      <w:r w:rsidR="007647AD">
        <w:t xml:space="preserve">może </w:t>
      </w:r>
      <w:r>
        <w:t>ule</w:t>
      </w:r>
      <w:r w:rsidR="007647AD">
        <w:t xml:space="preserve">c </w:t>
      </w:r>
      <w:r>
        <w:t xml:space="preserve">zmianie </w:t>
      </w:r>
      <w:r w:rsidR="007647AD">
        <w:t xml:space="preserve">w przypadku umów zawieranych na okres dłuższy </w:t>
      </w:r>
      <w:r>
        <w:t xml:space="preserve">niż </w:t>
      </w:r>
      <w:r w:rsidR="000A6734">
        <w:t>6</w:t>
      </w:r>
      <w:r>
        <w:t xml:space="preserve"> miesięcy </w:t>
      </w:r>
      <w:r w:rsidR="00FD186C">
        <w:t xml:space="preserve">w </w:t>
      </w:r>
      <w:r>
        <w:t xml:space="preserve">przypadku zmiany: </w:t>
      </w:r>
    </w:p>
    <w:p w:rsidR="000F02A7" w:rsidRDefault="00543E5E" w:rsidP="008C4C1E">
      <w:pPr>
        <w:numPr>
          <w:ilvl w:val="1"/>
          <w:numId w:val="14"/>
        </w:numPr>
        <w:spacing w:line="276" w:lineRule="auto"/>
        <w:ind w:right="0" w:hanging="415"/>
      </w:pPr>
      <w:r>
        <w:t xml:space="preserve">stawki podatku od towarów i usług oraz podatku akcyzowego, </w:t>
      </w:r>
    </w:p>
    <w:p w:rsidR="000F02A7" w:rsidRDefault="00543E5E" w:rsidP="008C4C1E">
      <w:pPr>
        <w:numPr>
          <w:ilvl w:val="1"/>
          <w:numId w:val="14"/>
        </w:numPr>
        <w:spacing w:line="276" w:lineRule="auto"/>
        <w:ind w:right="0" w:hanging="415"/>
      </w:pPr>
      <w:r>
        <w:t xml:space="preserve">wysokości minimalnego wynagrodzenia za pracę albo wysokości minimalnej stawki godzinowej, ustalonych na podstawie ustawy z </w:t>
      </w:r>
      <w:r w:rsidR="000D2D86">
        <w:t xml:space="preserve">dnia 10 października 2002 roku </w:t>
      </w:r>
      <w:r w:rsidR="006B124D">
        <w:br/>
      </w:r>
      <w:r>
        <w:t xml:space="preserve">o minimalnym wynagrodzeniu za pracę, </w:t>
      </w:r>
    </w:p>
    <w:p w:rsidR="000F02A7" w:rsidRDefault="00543E5E" w:rsidP="008C4C1E">
      <w:pPr>
        <w:numPr>
          <w:ilvl w:val="1"/>
          <w:numId w:val="14"/>
        </w:numPr>
        <w:spacing w:line="276" w:lineRule="auto"/>
        <w:ind w:right="0" w:hanging="415"/>
      </w:pPr>
      <w:r>
        <w:t xml:space="preserve">zasad podlegania ubezpieczeniom społecznym lub ubezpieczeniu zdrowotnemu lub wysokości stawki składki na ubezpieczenia społeczne lub ubezpieczenie zdrowotne, </w:t>
      </w:r>
    </w:p>
    <w:p w:rsidR="000F02A7" w:rsidRDefault="00543E5E" w:rsidP="008C4C1E">
      <w:pPr>
        <w:numPr>
          <w:ilvl w:val="1"/>
          <w:numId w:val="14"/>
        </w:numPr>
        <w:spacing w:line="276" w:lineRule="auto"/>
        <w:ind w:right="0" w:hanging="415"/>
      </w:pPr>
      <w:r>
        <w:lastRenderedPageBreak/>
        <w:t>zasad gromadzenia i wysokości wpłat do pracowniczych planów kapitałowych, o których mowa z ustawie z dnia 4 października 2018 r. o prac</w:t>
      </w:r>
      <w:r w:rsidR="000D2D86">
        <w:t xml:space="preserve">owniczych planach kapitałowych </w:t>
      </w:r>
      <w:r w:rsidR="00C16592">
        <w:br/>
      </w:r>
      <w:r>
        <w:t xml:space="preserve">(Dz. U. </w:t>
      </w:r>
      <w:r w:rsidR="002E083F">
        <w:t>z 2020 r. poz. 1342 ze. zm.),</w:t>
      </w:r>
      <w:r>
        <w:t xml:space="preserve"> </w:t>
      </w:r>
    </w:p>
    <w:p w:rsidR="0017021F" w:rsidRDefault="0017021F" w:rsidP="008C4C1E">
      <w:pPr>
        <w:spacing w:line="276" w:lineRule="auto"/>
        <w:ind w:left="1277" w:right="0" w:firstLine="0"/>
      </w:pPr>
      <w:r>
        <w:t xml:space="preserve">- jeżeli zmiany </w:t>
      </w:r>
      <w:r w:rsidR="003A3930">
        <w:t>określone w pkt. 1, 2, 3, 4</w:t>
      </w:r>
      <w:r>
        <w:t xml:space="preserve"> będą miały wpływ na koszty wykon</w:t>
      </w:r>
      <w:r w:rsidR="003A3930">
        <w:t>ania zamówienia przez Wykonawcę.</w:t>
      </w:r>
    </w:p>
    <w:p w:rsidR="002E083F" w:rsidRPr="002E083F" w:rsidRDefault="002E083F" w:rsidP="008C4C1E">
      <w:pPr>
        <w:pStyle w:val="Akapitzlist"/>
        <w:numPr>
          <w:ilvl w:val="0"/>
          <w:numId w:val="14"/>
        </w:numPr>
        <w:spacing w:line="276" w:lineRule="auto"/>
        <w:ind w:right="0" w:hanging="415"/>
      </w:pPr>
      <w:r w:rsidRPr="002E083F">
        <w:t xml:space="preserve">Wynagrodzenie należne </w:t>
      </w:r>
      <w:r>
        <w:t>W</w:t>
      </w:r>
      <w:r w:rsidRPr="002E083F">
        <w:t xml:space="preserve">ykonawcy może ulec zmianie </w:t>
      </w:r>
      <w:r>
        <w:t xml:space="preserve">w przypadku zmiany cen lub kosztów </w:t>
      </w:r>
      <w:r w:rsidR="00456A63">
        <w:t>związanych z realizacj</w:t>
      </w:r>
      <w:r w:rsidR="006867B9">
        <w:t>ą</w:t>
      </w:r>
      <w:r w:rsidR="00456A63">
        <w:t xml:space="preserve"> zamówienia, w oparciu o średnioroczny wskaźnik cen towarów i usług konsumpcyjnych ogłaszany przez GUS, jeżeli wskaźnik ten ulegnie zmniejszeniu</w:t>
      </w:r>
      <w:r w:rsidR="00BD0629">
        <w:t xml:space="preserve"> lub zwiększeniu co najmniej o 10 % w stosunku do wskaźnika obowiązuj</w:t>
      </w:r>
      <w:r w:rsidR="003A3930">
        <w:t>ącego w dniu zawarcia umowy.</w:t>
      </w:r>
    </w:p>
    <w:p w:rsidR="007647AD" w:rsidRDefault="00BD0629" w:rsidP="008C4C1E">
      <w:pPr>
        <w:numPr>
          <w:ilvl w:val="0"/>
          <w:numId w:val="14"/>
        </w:numPr>
        <w:spacing w:line="276" w:lineRule="auto"/>
        <w:ind w:right="0" w:hanging="415"/>
      </w:pPr>
      <w:r>
        <w:t xml:space="preserve">Ustalenia zmiany wynagrodzenia, o którym mowa w </w:t>
      </w:r>
      <w:r w:rsidR="0017021F">
        <w:t xml:space="preserve">ust. 2 - początkowy termin tej zmiany </w:t>
      </w:r>
      <w:r w:rsidR="00DA0361">
        <w:t>nastąpi</w:t>
      </w:r>
      <w:r w:rsidR="00354D9F">
        <w:t>ć</w:t>
      </w:r>
      <w:r w:rsidR="0017021F">
        <w:t xml:space="preserve"> </w:t>
      </w:r>
      <w:r w:rsidR="00354D9F">
        <w:t xml:space="preserve">może </w:t>
      </w:r>
      <w:r w:rsidR="0017021F">
        <w:t xml:space="preserve">nie wcześniej niż po upływie 6 miesięcy od dnia zawarcia umowy, po złożeniu przez </w:t>
      </w:r>
      <w:r w:rsidR="00DA0361">
        <w:t>Wykonawcę</w:t>
      </w:r>
      <w:r w:rsidR="0017021F">
        <w:t xml:space="preserve"> w tym celu kompletnego wniosku, który powinien </w:t>
      </w:r>
      <w:r w:rsidR="00DA0361">
        <w:t>zawierać</w:t>
      </w:r>
      <w:r w:rsidR="0017021F">
        <w:t xml:space="preserve"> wyczerpujące uzasadnienie faktyczne, wskazanie podstaw prawnych oraz dokładne </w:t>
      </w:r>
      <w:r w:rsidR="00DA0361">
        <w:t>wyliczenie</w:t>
      </w:r>
      <w:r w:rsidR="0017021F">
        <w:t xml:space="preserve"> kwoty wynagrodzenia należnego </w:t>
      </w:r>
      <w:r w:rsidR="00DA0361">
        <w:t>Wykonawcy</w:t>
      </w:r>
      <w:r w:rsidR="0017021F">
        <w:t>. Wniosek musi zawierać dowody jednoznacznie wskazujące, że zmiana cen</w:t>
      </w:r>
      <w:r w:rsidR="00EC7339">
        <w:t xml:space="preserve"> </w:t>
      </w:r>
      <w:r w:rsidR="0017021F">
        <w:t xml:space="preserve">i kosztów </w:t>
      </w:r>
      <w:r w:rsidR="00DA0361">
        <w:br/>
      </w:r>
      <w:r w:rsidR="0017021F">
        <w:t xml:space="preserve">o ponad 10% w stosunku do cen lub kosztów obowiązujących w terminie </w:t>
      </w:r>
      <w:r w:rsidR="00DA0361">
        <w:t>składania</w:t>
      </w:r>
      <w:r w:rsidR="0017021F">
        <w:t xml:space="preserve"> oferty, wpłynęła na </w:t>
      </w:r>
      <w:r w:rsidR="00DA0361">
        <w:t>koszty wykonania</w:t>
      </w:r>
      <w:r w:rsidR="0017021F">
        <w:t xml:space="preserve"> zamówienia.</w:t>
      </w:r>
    </w:p>
    <w:p w:rsidR="0017021F" w:rsidRDefault="0017021F" w:rsidP="008C4C1E">
      <w:pPr>
        <w:numPr>
          <w:ilvl w:val="0"/>
          <w:numId w:val="14"/>
        </w:numPr>
        <w:spacing w:line="276" w:lineRule="auto"/>
        <w:ind w:right="0" w:hanging="415"/>
      </w:pPr>
      <w:r>
        <w:t xml:space="preserve">Maksymalna wartość zmiany wynagrodzenia jaką dopuszcza Zamawiający w efekcie zastosowania postanowień o zasadach wprowadzania zmian wysokości </w:t>
      </w:r>
      <w:r w:rsidR="00DA0361">
        <w:t>wynagrodzenia</w:t>
      </w:r>
      <w:r>
        <w:t xml:space="preserve"> </w:t>
      </w:r>
      <w:r w:rsidR="00DA0361">
        <w:t>jest</w:t>
      </w:r>
      <w:r>
        <w:t xml:space="preserve"> </w:t>
      </w:r>
      <w:r w:rsidR="00857E26">
        <w:t xml:space="preserve">zmiana o 10 % </w:t>
      </w:r>
      <w:r w:rsidR="00DA0361">
        <w:br/>
      </w:r>
      <w:r w:rsidR="00857E26">
        <w:t>w stosunku do wysokości wynagrodzenia z chwili zawarcia niniejszej umowy.</w:t>
      </w:r>
    </w:p>
    <w:p w:rsidR="0032774E" w:rsidRDefault="0032774E" w:rsidP="008C4C1E">
      <w:pPr>
        <w:numPr>
          <w:ilvl w:val="0"/>
          <w:numId w:val="14"/>
        </w:numPr>
        <w:spacing w:line="276" w:lineRule="auto"/>
        <w:ind w:right="0" w:hanging="425"/>
      </w:pPr>
      <w:r>
        <w:t>Wszelkie zmiany i uzupełnienia do niniejszej umowy w szczególności dotyczące zmiany wynagrodzenia należnego wykonawcy mogą być dokonane za zgodą obu stron wyrażoną</w:t>
      </w:r>
      <w:r w:rsidRPr="0032774E">
        <w:t xml:space="preserve"> </w:t>
      </w:r>
      <w:r>
        <w:t>na piśmie</w:t>
      </w:r>
    </w:p>
    <w:p w:rsidR="0032774E" w:rsidRDefault="0032774E" w:rsidP="008C4C1E">
      <w:pPr>
        <w:spacing w:line="276" w:lineRule="auto"/>
        <w:ind w:left="851" w:right="0" w:hanging="425"/>
      </w:pPr>
      <w:r>
        <w:t>pod rygorem nieważności, po uprzednim złożeniu pisemnego wniosku przez jedną ze stron wraz</w:t>
      </w:r>
    </w:p>
    <w:p w:rsidR="0032774E" w:rsidRDefault="0032774E" w:rsidP="008C4C1E">
      <w:pPr>
        <w:spacing w:line="276" w:lineRule="auto"/>
        <w:ind w:left="425" w:right="0" w:firstLine="0"/>
      </w:pPr>
      <w:r>
        <w:t>z uzasadnieniem.</w:t>
      </w:r>
    </w:p>
    <w:p w:rsidR="000F02A7" w:rsidRDefault="00543E5E" w:rsidP="008C4C1E">
      <w:pPr>
        <w:spacing w:after="0" w:line="276" w:lineRule="auto"/>
        <w:ind w:left="142" w:right="0" w:firstLine="0"/>
      </w:pPr>
      <w:r>
        <w:rPr>
          <w:b/>
        </w:rPr>
        <w:t xml:space="preserve">  </w:t>
      </w:r>
    </w:p>
    <w:p w:rsidR="006B124D" w:rsidRDefault="00543E5E" w:rsidP="008C4C1E">
      <w:pPr>
        <w:pStyle w:val="Nagwek1"/>
        <w:spacing w:line="276" w:lineRule="auto"/>
        <w:ind w:left="433" w:right="283"/>
      </w:pPr>
      <w:r>
        <w:t>§ 12</w:t>
      </w:r>
    </w:p>
    <w:p w:rsidR="000F02A7" w:rsidRDefault="00543E5E" w:rsidP="008C4C1E">
      <w:pPr>
        <w:pStyle w:val="Nagwek1"/>
        <w:spacing w:line="276" w:lineRule="auto"/>
        <w:ind w:left="433" w:right="283"/>
      </w:pPr>
      <w:r>
        <w:t>Poufność informacji</w:t>
      </w:r>
    </w:p>
    <w:p w:rsidR="000F02A7" w:rsidRDefault="00543E5E" w:rsidP="008C4C1E">
      <w:pPr>
        <w:spacing w:after="17" w:line="276" w:lineRule="auto"/>
        <w:ind w:left="192" w:right="0" w:firstLine="0"/>
      </w:pPr>
      <w:r>
        <w:rPr>
          <w:b/>
        </w:rPr>
        <w:t xml:space="preserve"> </w:t>
      </w:r>
    </w:p>
    <w:p w:rsidR="000F02A7" w:rsidRDefault="00543E5E" w:rsidP="008C4C1E">
      <w:pPr>
        <w:numPr>
          <w:ilvl w:val="0"/>
          <w:numId w:val="15"/>
        </w:numPr>
        <w:spacing w:line="276" w:lineRule="auto"/>
        <w:ind w:right="0" w:hanging="360"/>
      </w:pPr>
      <w:r>
        <w:t xml:space="preserve">Wykonawca zobowiązuje się do zachowania w tajemnicy, również po zakończeniu realizacji umowy, informacji, do których miał dostęp w trakcie świadczenia umowy, a także do </w:t>
      </w:r>
      <w:r w:rsidR="00920399">
        <w:t>nie gromadzenia</w:t>
      </w:r>
      <w:r>
        <w:t xml:space="preserve">, nieprzetwarzania, nieprzechowywania tych danych i informacji w zakresie wykraczającym poza czynności niezbędne dla realizacji niniejszej umowy oraz nieudostępniania uzyskanych informacji i danych osobom trzecim bez pisemnej zgody Zamawiającego. </w:t>
      </w:r>
    </w:p>
    <w:p w:rsidR="000F02A7" w:rsidRDefault="00543E5E" w:rsidP="008C4C1E">
      <w:pPr>
        <w:numPr>
          <w:ilvl w:val="0"/>
          <w:numId w:val="15"/>
        </w:numPr>
        <w:spacing w:line="276" w:lineRule="auto"/>
        <w:ind w:right="0" w:hanging="360"/>
      </w:pPr>
      <w:r>
        <w:t xml:space="preserve">Strony, ich pracownicy, współpracownicy, przedstawiciele mają prawo do korzystania </w:t>
      </w:r>
      <w:r w:rsidR="006B124D">
        <w:br/>
      </w:r>
      <w:r>
        <w:t xml:space="preserve">i wykorzystywania informacji wyłącznie w celach określonych w umowie. W żadnych okolicznościach pracownicy, przedstawiciele stron nie mają prawa do korzystania </w:t>
      </w:r>
      <w:r w:rsidR="006B124D">
        <w:br/>
      </w:r>
      <w:r>
        <w:t xml:space="preserve">i wykorzystywania informacji do innych celów, w szczególności komercyjnych. </w:t>
      </w:r>
    </w:p>
    <w:p w:rsidR="000F02A7" w:rsidRDefault="00543E5E" w:rsidP="008C4C1E">
      <w:pPr>
        <w:numPr>
          <w:ilvl w:val="0"/>
          <w:numId w:val="15"/>
        </w:numPr>
        <w:spacing w:line="276" w:lineRule="auto"/>
        <w:ind w:right="0" w:hanging="360"/>
      </w:pPr>
      <w:r>
        <w:t xml:space="preserve">Wykonawca ponosi pełną odpowiedzialność odszkodowawczą za naruszenie wyżej określonych zasad poufności przez swoich pracowników, współpracowników i przedstawicieli. </w:t>
      </w:r>
    </w:p>
    <w:p w:rsidR="000F02A7" w:rsidRDefault="00543E5E" w:rsidP="008C4C1E">
      <w:pPr>
        <w:numPr>
          <w:ilvl w:val="0"/>
          <w:numId w:val="15"/>
        </w:numPr>
        <w:spacing w:line="276" w:lineRule="auto"/>
        <w:ind w:right="0" w:hanging="360"/>
      </w:pPr>
      <w:r>
        <w:t xml:space="preserve">Postanowienia w zakresie zachowania w tajemnicy informacji uzyskanych w związku z realizacją niniejszej umowy wiążą Strony bezterminowo. </w:t>
      </w:r>
    </w:p>
    <w:p w:rsidR="000F02A7" w:rsidRDefault="00543E5E" w:rsidP="008C4C1E">
      <w:pPr>
        <w:numPr>
          <w:ilvl w:val="0"/>
          <w:numId w:val="15"/>
        </w:numPr>
        <w:spacing w:line="276" w:lineRule="auto"/>
        <w:ind w:right="0" w:hanging="360"/>
      </w:pPr>
      <w:r>
        <w:t xml:space="preserve">Wykonawca będzie przetwarzał uzyskane dane osobowe wyłącznie dla potrzeb niezbędnych do realizacji niniejszej umowy, zgodnie z Ustawy z dnia 10 maja 2018 r. o ochronie danych osobowych (Dz. U. z 2019 r. poz. 1781). </w:t>
      </w:r>
    </w:p>
    <w:p w:rsidR="008334B0" w:rsidRDefault="008334B0" w:rsidP="008334B0">
      <w:pPr>
        <w:spacing w:line="276" w:lineRule="auto"/>
        <w:ind w:right="0"/>
      </w:pPr>
    </w:p>
    <w:p w:rsidR="008334B0" w:rsidRDefault="008334B0" w:rsidP="008334B0">
      <w:pPr>
        <w:spacing w:line="276" w:lineRule="auto"/>
        <w:ind w:right="0"/>
      </w:pPr>
    </w:p>
    <w:p w:rsidR="008334B0" w:rsidRDefault="008334B0" w:rsidP="008334B0">
      <w:pPr>
        <w:spacing w:line="276" w:lineRule="auto"/>
        <w:ind w:right="0"/>
      </w:pPr>
    </w:p>
    <w:p w:rsidR="0067558C" w:rsidRDefault="0067558C" w:rsidP="0067558C">
      <w:pPr>
        <w:spacing w:line="276" w:lineRule="auto"/>
        <w:ind w:right="0"/>
      </w:pPr>
    </w:p>
    <w:p w:rsidR="000F02A7" w:rsidRDefault="000F02A7" w:rsidP="008C4C1E">
      <w:pPr>
        <w:spacing w:after="17" w:line="276" w:lineRule="auto"/>
        <w:ind w:left="476" w:right="0" w:firstLine="0"/>
      </w:pPr>
    </w:p>
    <w:p w:rsidR="000F02A7" w:rsidRDefault="00543E5E" w:rsidP="008C4C1E">
      <w:pPr>
        <w:pStyle w:val="Nagwek1"/>
        <w:spacing w:line="276" w:lineRule="auto"/>
        <w:ind w:left="433" w:right="0"/>
      </w:pPr>
      <w:r>
        <w:lastRenderedPageBreak/>
        <w:t>§ 13</w:t>
      </w:r>
    </w:p>
    <w:p w:rsidR="000F02A7" w:rsidRDefault="00543E5E" w:rsidP="008C4C1E">
      <w:pPr>
        <w:spacing w:after="1" w:line="276" w:lineRule="auto"/>
        <w:ind w:left="2141" w:right="0" w:hanging="10"/>
      </w:pPr>
      <w:r>
        <w:rPr>
          <w:b/>
        </w:rPr>
        <w:t>Informacja o zasadach przetwarzania danych osobowych</w:t>
      </w:r>
    </w:p>
    <w:p w:rsidR="000F02A7" w:rsidRDefault="00543E5E" w:rsidP="008C4C1E">
      <w:pPr>
        <w:spacing w:after="17" w:line="276" w:lineRule="auto"/>
        <w:ind w:left="476" w:right="0" w:firstLine="0"/>
      </w:pPr>
      <w:r>
        <w:rPr>
          <w:b/>
        </w:rPr>
        <w:t xml:space="preserve"> </w:t>
      </w:r>
    </w:p>
    <w:p w:rsidR="000F02A7" w:rsidRDefault="00543E5E" w:rsidP="008C4C1E">
      <w:pPr>
        <w:numPr>
          <w:ilvl w:val="0"/>
          <w:numId w:val="16"/>
        </w:numPr>
        <w:spacing w:line="276" w:lineRule="auto"/>
        <w:ind w:right="0" w:hanging="283"/>
      </w:pPr>
      <w:r>
        <w:t xml:space="preserve">Dane osobowe w KWP zs. w Radomiu przetwarzane są zgodnie z Rozporządzeniem Parlamentu Europejskiego i Rady (UE) 2016/679 o ochronie danych osobowych z dnia 27.04.2016 roku, dalej jako RODO. </w:t>
      </w:r>
    </w:p>
    <w:p w:rsidR="000F02A7" w:rsidRDefault="00543E5E" w:rsidP="008C4C1E">
      <w:pPr>
        <w:numPr>
          <w:ilvl w:val="0"/>
          <w:numId w:val="16"/>
        </w:numPr>
        <w:spacing w:line="276" w:lineRule="auto"/>
        <w:ind w:right="0" w:hanging="283"/>
      </w:pPr>
      <w:r>
        <w:t>Administratorem danych o</w:t>
      </w:r>
      <w:r w:rsidR="00F14B50">
        <w:t>sobowych przetwarzanych w KWP z</w:t>
      </w:r>
      <w:r>
        <w:t>s. w Radomiu jest Komenda</w:t>
      </w:r>
      <w:r w:rsidR="006175B6">
        <w:t>nt Wojewódzki Policji zs.</w:t>
      </w:r>
      <w:r>
        <w:t xml:space="preserve"> w Radomiu ul. 11-go Listopada 37/59, 26-600 Radom </w:t>
      </w:r>
      <w:r w:rsidR="004D01F6">
        <w:t>-</w:t>
      </w:r>
      <w:r>
        <w:t xml:space="preserve"> zwanym dalej jako ADO. </w:t>
      </w:r>
    </w:p>
    <w:p w:rsidR="000F02A7" w:rsidRDefault="00543E5E" w:rsidP="008C4C1E">
      <w:pPr>
        <w:numPr>
          <w:ilvl w:val="0"/>
          <w:numId w:val="16"/>
        </w:numPr>
        <w:spacing w:line="276" w:lineRule="auto"/>
        <w:ind w:right="0" w:hanging="283"/>
      </w:pPr>
      <w:r>
        <w:t>Kontakt do Inspektora Ochrony Danych Osobowych: ul. 11-go</w:t>
      </w:r>
      <w:r w:rsidR="000D2D86">
        <w:t xml:space="preserve"> Listopada 37/59, 26-600 Radom </w:t>
      </w:r>
      <w:r w:rsidR="00F14B50">
        <w:br/>
      </w:r>
      <w:r>
        <w:t xml:space="preserve">e-mail: </w:t>
      </w:r>
      <w:r>
        <w:rPr>
          <w:u w:val="single" w:color="000000"/>
        </w:rPr>
        <w:t>iod.kwp@ra.policja.gov.pl</w:t>
      </w:r>
      <w:r>
        <w:t xml:space="preserve"> </w:t>
      </w:r>
    </w:p>
    <w:p w:rsidR="000F02A7" w:rsidRDefault="00543E5E" w:rsidP="008C4C1E">
      <w:pPr>
        <w:numPr>
          <w:ilvl w:val="0"/>
          <w:numId w:val="16"/>
        </w:numPr>
        <w:spacing w:line="276" w:lineRule="auto"/>
        <w:ind w:right="0" w:hanging="283"/>
      </w:pPr>
      <w:r>
        <w:t>Przet</w:t>
      </w:r>
      <w:r w:rsidR="00F14B50">
        <w:t>warzanie danych osobowych KWP z</w:t>
      </w:r>
      <w:r>
        <w:t xml:space="preserve">s. w Radomiu odbywa się w celu wykonywania przez KWP zs. w Radomiu zadań w zakresie przedmiotu umowy. </w:t>
      </w:r>
    </w:p>
    <w:p w:rsidR="000F02A7" w:rsidRDefault="00543E5E" w:rsidP="008C4C1E">
      <w:pPr>
        <w:numPr>
          <w:ilvl w:val="0"/>
          <w:numId w:val="16"/>
        </w:numPr>
        <w:spacing w:line="276" w:lineRule="auto"/>
        <w:ind w:right="0" w:hanging="283"/>
      </w:pPr>
      <w:r>
        <w:t>Przetwa</w:t>
      </w:r>
      <w:r w:rsidR="00F14B50">
        <w:t>rzanie danych osobowych w KWP z</w:t>
      </w:r>
      <w:r>
        <w:t xml:space="preserve">s. w Radomiu odbywa się na podstawie art. 6 ust. 1 pkt. c, e RODO. </w:t>
      </w:r>
    </w:p>
    <w:p w:rsidR="000F02A7" w:rsidRDefault="00543E5E" w:rsidP="008C4C1E">
      <w:pPr>
        <w:numPr>
          <w:ilvl w:val="0"/>
          <w:numId w:val="16"/>
        </w:numPr>
        <w:spacing w:line="276" w:lineRule="auto"/>
        <w:ind w:right="0" w:hanging="283"/>
      </w:pPr>
      <w:r>
        <w:t xml:space="preserve">Odbiorcą danych osobowych są i będą organy lub podmioty publiczne w zakresie, w jakim jest to niezbędne do wywiązania się z obowiązków prawnych, które spoczywają na ADO, a także podmioty przetwarzające te dane w imieniu ADO. </w:t>
      </w:r>
    </w:p>
    <w:p w:rsidR="000F02A7" w:rsidRDefault="00543E5E" w:rsidP="008C4C1E">
      <w:pPr>
        <w:numPr>
          <w:ilvl w:val="0"/>
          <w:numId w:val="16"/>
        </w:numPr>
        <w:spacing w:line="276" w:lineRule="auto"/>
        <w:ind w:right="0" w:hanging="283"/>
      </w:pPr>
      <w:r>
        <w:t>Dane osobowe przetwarzane przez KWP zs. w Radomiu nie są i nie będą przekazywane do państw spoza Europejskiego Obszaru Gospodarczego, który tw</w:t>
      </w:r>
      <w:r w:rsidR="006175B6">
        <w:t xml:space="preserve">orzą państwa Unii Europejskiej </w:t>
      </w:r>
      <w:r>
        <w:t xml:space="preserve">oraz Islandia, Norwegia i Lichtenstein. </w:t>
      </w:r>
    </w:p>
    <w:p w:rsidR="000F02A7" w:rsidRDefault="00543E5E" w:rsidP="008C4C1E">
      <w:pPr>
        <w:numPr>
          <w:ilvl w:val="0"/>
          <w:numId w:val="16"/>
        </w:numPr>
        <w:spacing w:line="276" w:lineRule="auto"/>
        <w:ind w:right="0" w:hanging="283"/>
      </w:pPr>
      <w:r>
        <w:t>Dane o</w:t>
      </w:r>
      <w:r w:rsidR="00F14B50">
        <w:t>sobowe przetwarzane przez KWP z</w:t>
      </w:r>
      <w:r>
        <w:t>s. w Radomiu są i będą przetwarzane przez okres określony przepisami prawa oraz przepisami ar</w:t>
      </w:r>
      <w:r w:rsidR="000D2D86">
        <w:t>chiwalnymi obowiązującymi w KWP</w:t>
      </w:r>
      <w:r>
        <w:t xml:space="preserve"> zs. w Radomiu. </w:t>
      </w:r>
    </w:p>
    <w:p w:rsidR="000F02A7" w:rsidRDefault="00543E5E" w:rsidP="008C4C1E">
      <w:pPr>
        <w:numPr>
          <w:ilvl w:val="0"/>
          <w:numId w:val="16"/>
        </w:numPr>
        <w:spacing w:line="276" w:lineRule="auto"/>
        <w:ind w:right="0" w:hanging="283"/>
      </w:pPr>
      <w:r>
        <w:t>Osobom, których dane osob</w:t>
      </w:r>
      <w:r w:rsidR="000D2D86">
        <w:t>owe są przetwarzane przez KWP z</w:t>
      </w:r>
      <w:r>
        <w:t xml:space="preserve">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00F14B50">
        <w:br/>
      </w:r>
      <w:r>
        <w:t xml:space="preserve">z RODO. </w:t>
      </w:r>
    </w:p>
    <w:p w:rsidR="000F02A7" w:rsidRDefault="00543E5E" w:rsidP="008C4C1E">
      <w:pPr>
        <w:numPr>
          <w:ilvl w:val="0"/>
          <w:numId w:val="16"/>
        </w:numPr>
        <w:spacing w:line="276" w:lineRule="auto"/>
        <w:ind w:right="0" w:hanging="283"/>
      </w:pPr>
      <w:r>
        <w:t>Wobec osób, których dane osob</w:t>
      </w:r>
      <w:r w:rsidR="00F14B50">
        <w:t>owe są przetwarzane przez KWP z</w:t>
      </w:r>
      <w:r>
        <w:t xml:space="preserve">s. w Radomiu nie będą podejmowane zautomatyzowane decyzje (decyzje bez istotnego udziału człowieka), w tym dane osobowe nie będą podlegały profilowaniu. </w:t>
      </w:r>
    </w:p>
    <w:p w:rsidR="000F02A7" w:rsidRDefault="00543E5E" w:rsidP="008C4C1E">
      <w:pPr>
        <w:numPr>
          <w:ilvl w:val="0"/>
          <w:numId w:val="16"/>
        </w:numPr>
        <w:spacing w:line="276" w:lineRule="auto"/>
        <w:ind w:right="0" w:hanging="283"/>
      </w:pPr>
      <w:r>
        <w:t>Osobom, których dane osob</w:t>
      </w:r>
      <w:r w:rsidR="00F14B50">
        <w:t>owe są przetwarzane przez KWP z</w:t>
      </w:r>
      <w:r>
        <w:t xml:space="preserve">s. w Radomiu przysługuje prawo wniesienia skargi do organu nadzorczego </w:t>
      </w:r>
      <w:r w:rsidR="004D01F6">
        <w:t>-</w:t>
      </w:r>
      <w:r>
        <w:t xml:space="preserve"> Prezesa Urzędu Ochrony Danych Osobowych, gdy przetwarzanie danych narusza przepisy dotyczące ochrony danych osobowych. </w:t>
      </w:r>
    </w:p>
    <w:p w:rsidR="008334B0" w:rsidRDefault="008334B0" w:rsidP="008334B0">
      <w:pPr>
        <w:spacing w:line="276" w:lineRule="auto"/>
        <w:ind w:right="0"/>
      </w:pPr>
    </w:p>
    <w:p w:rsidR="000F02A7" w:rsidRDefault="00543E5E" w:rsidP="008C4C1E">
      <w:pPr>
        <w:spacing w:after="19" w:line="276" w:lineRule="auto"/>
        <w:ind w:left="192" w:right="0" w:firstLine="0"/>
      </w:pPr>
      <w:r>
        <w:rPr>
          <w:b/>
        </w:rPr>
        <w:t xml:space="preserve"> </w:t>
      </w:r>
    </w:p>
    <w:p w:rsidR="006B124D" w:rsidRDefault="00543E5E" w:rsidP="008C4C1E">
      <w:pPr>
        <w:pStyle w:val="Nagwek1"/>
        <w:spacing w:line="276" w:lineRule="auto"/>
        <w:ind w:left="433" w:right="283"/>
      </w:pPr>
      <w:r>
        <w:t>§ 14</w:t>
      </w:r>
    </w:p>
    <w:p w:rsidR="000F02A7" w:rsidRDefault="00543E5E" w:rsidP="008C4C1E">
      <w:pPr>
        <w:pStyle w:val="Nagwek1"/>
        <w:spacing w:line="276" w:lineRule="auto"/>
        <w:ind w:left="433" w:right="283"/>
      </w:pPr>
      <w:r>
        <w:t>Postanowienia końcowe</w:t>
      </w:r>
    </w:p>
    <w:p w:rsidR="000F02A7" w:rsidRDefault="00543E5E" w:rsidP="008C4C1E">
      <w:pPr>
        <w:spacing w:after="19" w:line="276" w:lineRule="auto"/>
        <w:ind w:left="192" w:right="0" w:firstLine="0"/>
      </w:pPr>
      <w:r>
        <w:rPr>
          <w:b/>
        </w:rPr>
        <w:t xml:space="preserve"> </w:t>
      </w:r>
    </w:p>
    <w:p w:rsidR="000F02A7" w:rsidRDefault="00543E5E" w:rsidP="008C4C1E">
      <w:pPr>
        <w:numPr>
          <w:ilvl w:val="0"/>
          <w:numId w:val="17"/>
        </w:numPr>
        <w:spacing w:line="276" w:lineRule="auto"/>
        <w:ind w:right="0" w:hanging="427"/>
      </w:pPr>
      <w:r>
        <w:t xml:space="preserve">Wykonawca nie może, pod rygorem nieważności, bez pisemnej i uprzedniej zgody Zamawiającego przenieść na osobę trzecią żadnej wierzytelności wynikającej z umowy. </w:t>
      </w:r>
    </w:p>
    <w:p w:rsidR="000F02A7" w:rsidRDefault="00543E5E" w:rsidP="008C4C1E">
      <w:pPr>
        <w:numPr>
          <w:ilvl w:val="0"/>
          <w:numId w:val="17"/>
        </w:numPr>
        <w:spacing w:line="276" w:lineRule="auto"/>
        <w:ind w:right="0" w:hanging="427"/>
      </w:pPr>
      <w:r>
        <w:t>W kwestiach nie uregulowanych niniejszą umową mają zastosowanie obowiązujące przepisy prawa, a w szczególnoś</w:t>
      </w:r>
      <w:r w:rsidR="006175B6">
        <w:t>ci</w:t>
      </w:r>
      <w:r>
        <w:t xml:space="preserve"> postanowienia Kodeksu Cywilnego, ustawy Prawo zamówień publicznych oraz Prawo telekomunikacyjne. </w:t>
      </w:r>
    </w:p>
    <w:p w:rsidR="000F02A7" w:rsidRDefault="00543E5E" w:rsidP="008C4C1E">
      <w:pPr>
        <w:numPr>
          <w:ilvl w:val="0"/>
          <w:numId w:val="17"/>
        </w:numPr>
        <w:spacing w:line="276" w:lineRule="auto"/>
        <w:ind w:right="0" w:hanging="427"/>
      </w:pPr>
      <w:r>
        <w:t xml:space="preserve">W przypadku zaistnienia sporu, Strony zobowiązują się w terminie 14 (czternastu) dni od daty jego zaistnienia, rozstrzygnąć spór w sposób polubowny. W razie braku możliwości polubownego załatwienia sporu, sprawa zostanie poddana rozpoznaniu przez Sąd powszechny właściwy dla siedziby Zamawiającego. </w:t>
      </w:r>
    </w:p>
    <w:p w:rsidR="000F02A7" w:rsidRDefault="00543E5E" w:rsidP="008C4C1E">
      <w:pPr>
        <w:numPr>
          <w:ilvl w:val="0"/>
          <w:numId w:val="17"/>
        </w:numPr>
        <w:spacing w:line="276" w:lineRule="auto"/>
        <w:ind w:right="0" w:hanging="427"/>
      </w:pPr>
      <w:r>
        <w:lastRenderedPageBreak/>
        <w:t xml:space="preserve">W zakresie nieuregulowanym w umowie zastosowanie ma Regulamin świadczenia usług telekomunikacyjnych obowiązujący u Wykonawcy. W przypadku sprzeczności regulaminu świadczenia usług telekomunikacyjnych z warunkami określonymi w SWZ oraz w umowie, pierwszeństwo mają postanowienia SWZ oraz umowy. </w:t>
      </w:r>
    </w:p>
    <w:p w:rsidR="000F02A7" w:rsidRDefault="00543E5E" w:rsidP="008C4C1E">
      <w:pPr>
        <w:numPr>
          <w:ilvl w:val="0"/>
          <w:numId w:val="17"/>
        </w:numPr>
        <w:spacing w:line="276" w:lineRule="auto"/>
        <w:ind w:right="0" w:hanging="427"/>
      </w:pPr>
      <w:r>
        <w:t xml:space="preserve">Integralną część Umowy stanowią następujące załączniki: </w:t>
      </w:r>
    </w:p>
    <w:p w:rsidR="000F02A7" w:rsidRDefault="00543E5E" w:rsidP="008C4C1E">
      <w:pPr>
        <w:spacing w:line="276" w:lineRule="auto"/>
        <w:ind w:left="569" w:right="0" w:firstLine="0"/>
      </w:pPr>
      <w:r>
        <w:t xml:space="preserve">Załącznik nr 1 </w:t>
      </w:r>
      <w:r w:rsidR="006175B6">
        <w:t>-</w:t>
      </w:r>
      <w:r>
        <w:t xml:space="preserve"> Cennik/ wykaz łączy dla …………….. (</w:t>
      </w:r>
      <w:r>
        <w:rPr>
          <w:i/>
        </w:rPr>
        <w:t>odpowiednio dla Zadania</w:t>
      </w:r>
      <w:r w:rsidR="00F14B50">
        <w:rPr>
          <w:i/>
        </w:rPr>
        <w:t xml:space="preserve"> </w:t>
      </w:r>
      <w:r>
        <w:rPr>
          <w:i/>
        </w:rPr>
        <w:t>1-5)</w:t>
      </w:r>
      <w:r>
        <w:t xml:space="preserve"> </w:t>
      </w:r>
    </w:p>
    <w:p w:rsidR="00F14B50" w:rsidRDefault="00F14B50" w:rsidP="008C4C1E">
      <w:pPr>
        <w:spacing w:line="276" w:lineRule="auto"/>
        <w:ind w:left="127" w:right="3644" w:firstLine="0"/>
      </w:pPr>
      <w:r>
        <w:t xml:space="preserve">        </w:t>
      </w:r>
      <w:r w:rsidR="00543E5E">
        <w:t>Załącznik nr 2</w:t>
      </w:r>
      <w:r>
        <w:t xml:space="preserve"> </w:t>
      </w:r>
      <w:r w:rsidR="006175B6">
        <w:t>-</w:t>
      </w:r>
      <w:r w:rsidR="004D01F6">
        <w:t xml:space="preserve"> Opis przedmiotu zamówienia </w:t>
      </w:r>
    </w:p>
    <w:p w:rsidR="000F02A7" w:rsidRDefault="00F14B50" w:rsidP="008C4C1E">
      <w:pPr>
        <w:spacing w:line="276" w:lineRule="auto"/>
        <w:ind w:left="127" w:right="3644" w:firstLine="0"/>
      </w:pPr>
      <w:r>
        <w:t xml:space="preserve">        </w:t>
      </w:r>
      <w:r w:rsidR="00543E5E">
        <w:t xml:space="preserve">Załącznik nr 3 </w:t>
      </w:r>
      <w:r w:rsidR="006175B6">
        <w:t>-</w:t>
      </w:r>
      <w:r w:rsidR="00543E5E">
        <w:t xml:space="preserve"> Formularz ofertowy </w:t>
      </w:r>
    </w:p>
    <w:p w:rsidR="000F02A7" w:rsidRDefault="00543E5E" w:rsidP="008C4C1E">
      <w:pPr>
        <w:tabs>
          <w:tab w:val="center" w:pos="2622"/>
        </w:tabs>
        <w:spacing w:line="276" w:lineRule="auto"/>
        <w:ind w:left="0" w:right="0" w:firstLine="0"/>
      </w:pPr>
      <w:r>
        <w:t xml:space="preserve"> </w:t>
      </w:r>
      <w:r>
        <w:tab/>
        <w:t xml:space="preserve">Załącznik nr 4 </w:t>
      </w:r>
      <w:r w:rsidR="006175B6">
        <w:t>-</w:t>
      </w:r>
      <w:r w:rsidR="004D01F6">
        <w:t xml:space="preserve"> Protokół uruchomienia usługi </w:t>
      </w:r>
    </w:p>
    <w:p w:rsidR="00F14B50" w:rsidRDefault="00AF7FC1" w:rsidP="00AF7FC1">
      <w:pPr>
        <w:tabs>
          <w:tab w:val="center" w:pos="3574"/>
        </w:tabs>
        <w:spacing w:line="276" w:lineRule="auto"/>
        <w:ind w:left="567" w:right="0" w:firstLine="0"/>
      </w:pPr>
      <w:r>
        <w:tab/>
      </w:r>
      <w:r w:rsidR="00543E5E">
        <w:t xml:space="preserve">Załącznik nr </w:t>
      </w:r>
      <w:r>
        <w:t>5</w:t>
      </w:r>
      <w:r w:rsidR="00543E5E">
        <w:t xml:space="preserve"> </w:t>
      </w:r>
      <w:r w:rsidR="006175B6">
        <w:t>-</w:t>
      </w:r>
      <w:r w:rsidR="00543E5E">
        <w:t xml:space="preserve"> Regulamin świadczenia usług tele</w:t>
      </w:r>
      <w:r>
        <w:t xml:space="preserve">komunikacyjnych obowiązujący </w:t>
      </w:r>
      <w:r w:rsidR="00F14B50">
        <w:t>u Wykonawcy</w:t>
      </w:r>
      <w:r w:rsidR="004D01F6">
        <w:t>.</w:t>
      </w:r>
    </w:p>
    <w:p w:rsidR="000F02A7" w:rsidRDefault="00543E5E" w:rsidP="008C4C1E">
      <w:pPr>
        <w:numPr>
          <w:ilvl w:val="0"/>
          <w:numId w:val="17"/>
        </w:numPr>
        <w:spacing w:line="276" w:lineRule="auto"/>
        <w:ind w:right="0" w:hanging="427"/>
      </w:pPr>
      <w:r>
        <w:t>Umowę sporządzono w 4 (czterech) jednobrzmiących egz</w:t>
      </w:r>
      <w:r w:rsidR="004D01F6">
        <w:t xml:space="preserve">emplarzach, z których 3 (trzy) </w:t>
      </w:r>
      <w:r>
        <w:t xml:space="preserve">egzemplarze otrzymuje Zamawiający, a 1 (jeden) egzemplarz Wykonawca. </w:t>
      </w:r>
    </w:p>
    <w:p w:rsidR="000F02A7" w:rsidRDefault="00543E5E" w:rsidP="008C4C1E">
      <w:pPr>
        <w:numPr>
          <w:ilvl w:val="0"/>
          <w:numId w:val="17"/>
        </w:numPr>
        <w:spacing w:line="276" w:lineRule="auto"/>
        <w:ind w:right="0" w:hanging="427"/>
      </w:pPr>
      <w:r>
        <w:t>W przypadku zaistnienia jakichkolwiek rozbieżności pomi</w:t>
      </w:r>
      <w:r w:rsidR="004D01F6">
        <w:t xml:space="preserve">ędzy postanowieniami zawartymi </w:t>
      </w:r>
      <w:r w:rsidR="00F14B50">
        <w:br/>
      </w:r>
      <w:r>
        <w:t>w załącznikach a warunkami ustalonymi w Umowie, wiążące są postanowienia Umowy</w:t>
      </w:r>
      <w:r w:rsidR="004D01F6">
        <w:t>.</w:t>
      </w:r>
      <w:r>
        <w:t xml:space="preserve"> </w:t>
      </w:r>
    </w:p>
    <w:p w:rsidR="000F02A7" w:rsidRDefault="00543E5E" w:rsidP="008C4C1E">
      <w:pPr>
        <w:spacing w:after="0" w:line="276" w:lineRule="auto"/>
        <w:ind w:left="502" w:right="0" w:firstLine="0"/>
      </w:pPr>
      <w:r>
        <w:rPr>
          <w:b/>
        </w:rPr>
        <w:t xml:space="preserve"> </w:t>
      </w:r>
      <w:r>
        <w:rPr>
          <w:b/>
        </w:rPr>
        <w:tab/>
        <w:t xml:space="preserve"> </w:t>
      </w:r>
      <w:r>
        <w:rPr>
          <w:b/>
        </w:rPr>
        <w:tab/>
        <w:t xml:space="preserve"> </w:t>
      </w:r>
    </w:p>
    <w:p w:rsidR="000F02A7" w:rsidRDefault="00543E5E" w:rsidP="008C4C1E">
      <w:pPr>
        <w:spacing w:after="0" w:line="276" w:lineRule="auto"/>
        <w:ind w:left="502" w:right="0" w:firstLine="0"/>
      </w:pPr>
      <w:r>
        <w:rPr>
          <w:b/>
        </w:rPr>
        <w:t xml:space="preserve"> </w:t>
      </w:r>
    </w:p>
    <w:p w:rsidR="000F02A7" w:rsidRDefault="00543E5E" w:rsidP="008C4C1E">
      <w:pPr>
        <w:spacing w:after="9" w:line="276" w:lineRule="auto"/>
        <w:ind w:left="502" w:right="0" w:firstLine="0"/>
      </w:pPr>
      <w:r>
        <w:rPr>
          <w:b/>
        </w:rPr>
        <w:t xml:space="preserve"> </w:t>
      </w:r>
    </w:p>
    <w:p w:rsidR="000F02A7" w:rsidRDefault="00543E5E" w:rsidP="008C4C1E">
      <w:pPr>
        <w:tabs>
          <w:tab w:val="center" w:pos="2418"/>
          <w:tab w:val="center" w:pos="7303"/>
        </w:tabs>
        <w:spacing w:after="1" w:line="276" w:lineRule="auto"/>
        <w:ind w:left="0" w:right="0" w:firstLine="0"/>
      </w:pPr>
      <w:r>
        <w:rPr>
          <w:rFonts w:ascii="Calibri" w:eastAsia="Calibri" w:hAnsi="Calibri" w:cs="Calibri"/>
        </w:rPr>
        <w:tab/>
      </w:r>
      <w:r>
        <w:rPr>
          <w:b/>
        </w:rPr>
        <w:t xml:space="preserve">ZAMAWIAJĄCY                                               </w:t>
      </w:r>
      <w:r>
        <w:rPr>
          <w:b/>
        </w:rPr>
        <w:tab/>
        <w:t>WYKONAWCA</w:t>
      </w:r>
      <w:r>
        <w:t xml:space="preserve"> </w:t>
      </w: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7558C" w:rsidRDefault="0067558C" w:rsidP="008C4C1E">
      <w:pPr>
        <w:tabs>
          <w:tab w:val="center" w:pos="2418"/>
          <w:tab w:val="center" w:pos="7303"/>
        </w:tabs>
        <w:spacing w:after="1" w:line="276" w:lineRule="auto"/>
        <w:ind w:left="0" w:right="0" w:firstLine="0"/>
      </w:pPr>
    </w:p>
    <w:p w:rsidR="006175B6" w:rsidRDefault="006175B6" w:rsidP="008C4C1E">
      <w:pPr>
        <w:tabs>
          <w:tab w:val="center" w:pos="2418"/>
          <w:tab w:val="center" w:pos="7303"/>
        </w:tabs>
        <w:spacing w:after="1" w:line="276" w:lineRule="auto"/>
        <w:ind w:left="0" w:right="0" w:firstLine="0"/>
      </w:pPr>
    </w:p>
    <w:p w:rsidR="006175B6" w:rsidRDefault="006175B6" w:rsidP="008C4C1E">
      <w:pPr>
        <w:tabs>
          <w:tab w:val="center" w:pos="2418"/>
          <w:tab w:val="center" w:pos="7303"/>
        </w:tabs>
        <w:spacing w:after="1" w:line="276" w:lineRule="auto"/>
        <w:ind w:left="0" w:right="0" w:firstLine="0"/>
      </w:pPr>
    </w:p>
    <w:p w:rsidR="006175B6" w:rsidRDefault="006175B6" w:rsidP="008C4C1E">
      <w:pPr>
        <w:tabs>
          <w:tab w:val="center" w:pos="2418"/>
          <w:tab w:val="center" w:pos="7303"/>
        </w:tabs>
        <w:spacing w:after="1" w:line="276" w:lineRule="auto"/>
        <w:ind w:left="0" w:right="0" w:firstLine="0"/>
      </w:pPr>
    </w:p>
    <w:p w:rsidR="000F02A7" w:rsidRPr="004D01F6" w:rsidRDefault="000F02A7" w:rsidP="008C4C1E">
      <w:pPr>
        <w:spacing w:after="0"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8C4C1E">
      <w:pPr>
        <w:spacing w:after="1" w:line="276" w:lineRule="auto"/>
        <w:ind w:left="142" w:right="0" w:firstLine="0"/>
        <w:rPr>
          <w:sz w:val="20"/>
          <w:szCs w:val="20"/>
        </w:rPr>
      </w:pPr>
    </w:p>
    <w:p w:rsidR="0067558C" w:rsidRDefault="0067558C" w:rsidP="00196D6D">
      <w:pPr>
        <w:spacing w:after="1" w:line="276" w:lineRule="auto"/>
        <w:ind w:right="0"/>
        <w:rPr>
          <w:sz w:val="20"/>
          <w:szCs w:val="20"/>
        </w:rPr>
      </w:pPr>
    </w:p>
    <w:p w:rsidR="0067558C" w:rsidRDefault="0067558C" w:rsidP="008C4C1E">
      <w:pPr>
        <w:spacing w:after="1" w:line="276" w:lineRule="auto"/>
        <w:ind w:left="142" w:right="0" w:firstLine="0"/>
        <w:rPr>
          <w:sz w:val="20"/>
          <w:szCs w:val="20"/>
        </w:rPr>
      </w:pPr>
    </w:p>
    <w:p w:rsidR="000F02A7" w:rsidRPr="004D01F6" w:rsidRDefault="00543E5E" w:rsidP="008C4C1E">
      <w:pPr>
        <w:spacing w:after="1" w:line="276" w:lineRule="auto"/>
        <w:ind w:left="142" w:right="0" w:firstLine="0"/>
        <w:rPr>
          <w:sz w:val="20"/>
          <w:szCs w:val="20"/>
        </w:rPr>
      </w:pPr>
      <w:r w:rsidRPr="004D01F6">
        <w:rPr>
          <w:sz w:val="20"/>
          <w:szCs w:val="20"/>
        </w:rPr>
        <w:t xml:space="preserve">Załącznik nr 1a </w:t>
      </w:r>
      <w:r w:rsidR="006175B6">
        <w:rPr>
          <w:sz w:val="20"/>
          <w:szCs w:val="20"/>
        </w:rPr>
        <w:t>-</w:t>
      </w:r>
      <w:r w:rsidRPr="004D01F6">
        <w:rPr>
          <w:sz w:val="20"/>
          <w:szCs w:val="20"/>
        </w:rPr>
        <w:t xml:space="preserve"> 1e </w:t>
      </w:r>
      <w:r w:rsidR="006175B6">
        <w:rPr>
          <w:sz w:val="20"/>
          <w:szCs w:val="20"/>
        </w:rPr>
        <w:t>-</w:t>
      </w:r>
      <w:r w:rsidRPr="004D01F6">
        <w:rPr>
          <w:sz w:val="20"/>
          <w:szCs w:val="20"/>
        </w:rPr>
        <w:t xml:space="preserve"> Cennik/ wykaz łączy dla ……… </w:t>
      </w:r>
      <w:r w:rsidRPr="004D01F6">
        <w:rPr>
          <w:i/>
          <w:sz w:val="20"/>
          <w:szCs w:val="20"/>
        </w:rPr>
        <w:t xml:space="preserve">(odpowiednio dla Zadania 1-5) </w:t>
      </w:r>
    </w:p>
    <w:p w:rsidR="006B124D" w:rsidRPr="004D01F6" w:rsidRDefault="00543E5E" w:rsidP="008C4C1E">
      <w:pPr>
        <w:spacing w:line="276" w:lineRule="auto"/>
        <w:ind w:left="127" w:right="4071" w:firstLine="0"/>
        <w:rPr>
          <w:sz w:val="20"/>
          <w:szCs w:val="20"/>
        </w:rPr>
      </w:pPr>
      <w:r w:rsidRPr="004D01F6">
        <w:rPr>
          <w:sz w:val="20"/>
          <w:szCs w:val="20"/>
        </w:rPr>
        <w:t xml:space="preserve">Załącznik nr 2 </w:t>
      </w:r>
      <w:r w:rsidR="006175B6">
        <w:rPr>
          <w:sz w:val="20"/>
          <w:szCs w:val="20"/>
        </w:rPr>
        <w:t>-</w:t>
      </w:r>
      <w:r w:rsidRPr="004D01F6">
        <w:rPr>
          <w:sz w:val="20"/>
          <w:szCs w:val="20"/>
        </w:rPr>
        <w:t xml:space="preserve"> Opis przedmiotu zamówienia </w:t>
      </w:r>
    </w:p>
    <w:p w:rsidR="000F02A7" w:rsidRPr="004D01F6" w:rsidRDefault="00543E5E" w:rsidP="008C4C1E">
      <w:pPr>
        <w:spacing w:line="276" w:lineRule="auto"/>
        <w:ind w:left="127" w:right="4071" w:firstLine="0"/>
        <w:rPr>
          <w:sz w:val="20"/>
          <w:szCs w:val="20"/>
        </w:rPr>
      </w:pPr>
      <w:r w:rsidRPr="004D01F6">
        <w:rPr>
          <w:sz w:val="20"/>
          <w:szCs w:val="20"/>
        </w:rPr>
        <w:t xml:space="preserve">Załącznik nr 3 </w:t>
      </w:r>
      <w:r w:rsidR="006175B6">
        <w:rPr>
          <w:sz w:val="20"/>
          <w:szCs w:val="20"/>
        </w:rPr>
        <w:t>-</w:t>
      </w:r>
      <w:r w:rsidRPr="004D01F6">
        <w:rPr>
          <w:sz w:val="20"/>
          <w:szCs w:val="20"/>
        </w:rPr>
        <w:t xml:space="preserve"> Formularz ofertowy </w:t>
      </w:r>
    </w:p>
    <w:p w:rsidR="000F02A7" w:rsidRPr="004D01F6" w:rsidRDefault="00543E5E" w:rsidP="008C4C1E">
      <w:pPr>
        <w:spacing w:after="33" w:line="276" w:lineRule="auto"/>
        <w:ind w:left="127" w:right="0" w:firstLine="0"/>
        <w:rPr>
          <w:sz w:val="20"/>
          <w:szCs w:val="20"/>
        </w:rPr>
      </w:pPr>
      <w:r w:rsidRPr="004D01F6">
        <w:rPr>
          <w:sz w:val="20"/>
          <w:szCs w:val="20"/>
        </w:rPr>
        <w:t xml:space="preserve">Załącznik nr 4 </w:t>
      </w:r>
      <w:r w:rsidR="006175B6">
        <w:rPr>
          <w:sz w:val="20"/>
          <w:szCs w:val="20"/>
        </w:rPr>
        <w:t>-</w:t>
      </w:r>
      <w:r w:rsidRPr="004D01F6">
        <w:rPr>
          <w:sz w:val="20"/>
          <w:szCs w:val="20"/>
        </w:rPr>
        <w:t xml:space="preserve"> Protokół uruchomienia usługi </w:t>
      </w:r>
    </w:p>
    <w:p w:rsidR="000F02A7" w:rsidRPr="004D01F6" w:rsidRDefault="00543E5E" w:rsidP="008C4C1E">
      <w:pPr>
        <w:spacing w:line="276" w:lineRule="auto"/>
        <w:ind w:left="127" w:right="0" w:firstLine="0"/>
        <w:rPr>
          <w:sz w:val="20"/>
          <w:szCs w:val="20"/>
        </w:rPr>
      </w:pPr>
      <w:r w:rsidRPr="004D01F6">
        <w:rPr>
          <w:sz w:val="20"/>
          <w:szCs w:val="20"/>
        </w:rPr>
        <w:t xml:space="preserve">Załącznik nr </w:t>
      </w:r>
      <w:r w:rsidR="00AF7FC1">
        <w:rPr>
          <w:sz w:val="20"/>
          <w:szCs w:val="20"/>
        </w:rPr>
        <w:t>5</w:t>
      </w:r>
      <w:r w:rsidRPr="004D01F6">
        <w:rPr>
          <w:sz w:val="20"/>
          <w:szCs w:val="20"/>
        </w:rPr>
        <w:t xml:space="preserve"> </w:t>
      </w:r>
      <w:r w:rsidR="006175B6">
        <w:rPr>
          <w:sz w:val="20"/>
          <w:szCs w:val="20"/>
        </w:rPr>
        <w:t>-</w:t>
      </w:r>
      <w:r w:rsidRPr="004D01F6">
        <w:rPr>
          <w:sz w:val="20"/>
          <w:szCs w:val="20"/>
        </w:rPr>
        <w:t xml:space="preserve"> Regulamin świadczenia usług telekomunikacyjnych obowiązujący u Wykonawcy </w:t>
      </w:r>
    </w:p>
    <w:p w:rsidR="00F14B50" w:rsidRDefault="00F14B50" w:rsidP="008C4C1E">
      <w:pPr>
        <w:spacing w:line="276" w:lineRule="auto"/>
        <w:ind w:left="127" w:right="0" w:firstLine="0"/>
      </w:pPr>
    </w:p>
    <w:p w:rsidR="008334B0" w:rsidRDefault="008334B0" w:rsidP="008C4C1E">
      <w:pPr>
        <w:spacing w:line="276" w:lineRule="auto"/>
        <w:ind w:left="127" w:right="0" w:firstLine="0"/>
      </w:pPr>
    </w:p>
    <w:p w:rsidR="00AF7FC1" w:rsidRDefault="00AF7FC1" w:rsidP="008C4C1E">
      <w:pPr>
        <w:spacing w:line="276" w:lineRule="auto"/>
        <w:ind w:left="127" w:right="0" w:firstLine="0"/>
      </w:pPr>
    </w:p>
    <w:p w:rsidR="008334B0" w:rsidRDefault="008334B0" w:rsidP="008C4C1E">
      <w:pPr>
        <w:spacing w:line="276" w:lineRule="auto"/>
        <w:ind w:left="127" w:right="0" w:firstLine="0"/>
      </w:pPr>
    </w:p>
    <w:p w:rsidR="00F14B50" w:rsidRDefault="00543E5E" w:rsidP="008C4C1E">
      <w:pPr>
        <w:spacing w:after="0" w:line="276" w:lineRule="auto"/>
        <w:ind w:left="142" w:right="0" w:firstLine="0"/>
        <w:rPr>
          <w:rFonts w:ascii="Arial" w:eastAsia="Arial" w:hAnsi="Arial" w:cs="Arial"/>
          <w:b/>
          <w:sz w:val="20"/>
        </w:rPr>
      </w:pPr>
      <w:r>
        <w:rPr>
          <w:rFonts w:ascii="Arial" w:eastAsia="Arial" w:hAnsi="Arial" w:cs="Arial"/>
          <w:b/>
          <w:sz w:val="20"/>
        </w:rPr>
        <w:t xml:space="preserve"> </w:t>
      </w:r>
    </w:p>
    <w:p w:rsidR="00196D6D" w:rsidRDefault="00196D6D" w:rsidP="008C4C1E">
      <w:pPr>
        <w:spacing w:after="164" w:line="276" w:lineRule="auto"/>
        <w:ind w:left="7798" w:right="-8" w:firstLine="0"/>
        <w:rPr>
          <w:rFonts w:eastAsia="Arial"/>
          <w:b/>
          <w:sz w:val="20"/>
        </w:rPr>
      </w:pPr>
    </w:p>
    <w:p w:rsidR="000F02A7" w:rsidRPr="006175B6" w:rsidRDefault="00543E5E" w:rsidP="008C4C1E">
      <w:pPr>
        <w:spacing w:after="164" w:line="276" w:lineRule="auto"/>
        <w:ind w:left="7798" w:right="-8" w:firstLine="0"/>
      </w:pPr>
      <w:bookmarkStart w:id="0" w:name="_GoBack"/>
      <w:bookmarkEnd w:id="0"/>
      <w:r w:rsidRPr="006175B6">
        <w:rPr>
          <w:rFonts w:eastAsia="Arial"/>
          <w:b/>
          <w:sz w:val="20"/>
        </w:rPr>
        <w:t xml:space="preserve">Załącznik nr </w:t>
      </w:r>
      <w:r w:rsidR="00C0787F">
        <w:rPr>
          <w:rFonts w:eastAsia="Arial"/>
          <w:b/>
          <w:sz w:val="20"/>
        </w:rPr>
        <w:t>4</w:t>
      </w:r>
      <w:r w:rsidRPr="006175B6">
        <w:rPr>
          <w:rFonts w:eastAsia="Arial"/>
          <w:b/>
          <w:sz w:val="20"/>
        </w:rPr>
        <w:t xml:space="preserve"> </w:t>
      </w:r>
    </w:p>
    <w:p w:rsidR="000F02A7" w:rsidRDefault="00543E5E" w:rsidP="0067558C">
      <w:pPr>
        <w:spacing w:line="276" w:lineRule="auto"/>
        <w:ind w:left="2434" w:right="2241" w:firstLine="221"/>
        <w:jc w:val="center"/>
      </w:pPr>
      <w:r>
        <w:rPr>
          <w:b/>
        </w:rPr>
        <w:t xml:space="preserve">PROTOKÓŁ URUCHOMIENIA USŁUGI </w:t>
      </w:r>
      <w:r>
        <w:t>do Umowy Nr …………….z dnia...................</w:t>
      </w:r>
    </w:p>
    <w:p w:rsidR="000F02A7" w:rsidRDefault="000F02A7" w:rsidP="0067558C">
      <w:pPr>
        <w:spacing w:after="164" w:line="276" w:lineRule="auto"/>
        <w:ind w:left="192" w:right="0" w:firstLine="0"/>
        <w:jc w:val="center"/>
      </w:pPr>
    </w:p>
    <w:p w:rsidR="000F02A7" w:rsidRDefault="00543E5E" w:rsidP="0067558C">
      <w:pPr>
        <w:pStyle w:val="Nagwek1"/>
        <w:spacing w:after="115" w:line="276" w:lineRule="auto"/>
        <w:ind w:left="433" w:right="287"/>
      </w:pPr>
      <w:r>
        <w:t xml:space="preserve">Przedmiot umowy będzie realizowany od dnia </w:t>
      </w:r>
      <w:r w:rsidRPr="0052793D">
        <w:t>02.10.202</w:t>
      </w:r>
      <w:r w:rsidR="00F14B50" w:rsidRPr="0052793D">
        <w:t>4</w:t>
      </w:r>
      <w:r w:rsidRPr="0052793D">
        <w:t xml:space="preserve"> r.</w:t>
      </w:r>
      <w:r>
        <w:t xml:space="preserve"> przez okres </w:t>
      </w:r>
      <w:r w:rsidR="00F14B50">
        <w:t>24</w:t>
      </w:r>
      <w:r>
        <w:t xml:space="preserve"> miesi</w:t>
      </w:r>
      <w:r w:rsidR="00F14B50">
        <w:t>ące</w:t>
      </w:r>
    </w:p>
    <w:p w:rsidR="000F02A7" w:rsidRDefault="00543E5E" w:rsidP="008C4C1E">
      <w:pPr>
        <w:spacing w:after="156" w:line="276" w:lineRule="auto"/>
        <w:ind w:left="192" w:right="0" w:firstLine="0"/>
      </w:pPr>
      <w:r>
        <w:rPr>
          <w:b/>
        </w:rPr>
        <w:t xml:space="preserve"> </w:t>
      </w:r>
    </w:p>
    <w:p w:rsidR="000F02A7" w:rsidRDefault="00543E5E" w:rsidP="008C4C1E">
      <w:pPr>
        <w:spacing w:line="276" w:lineRule="auto"/>
        <w:ind w:left="127" w:right="0" w:firstLine="0"/>
      </w:pPr>
      <w:r>
        <w:t xml:space="preserve">Data dokonania odbioru: ……………………………………………. </w:t>
      </w:r>
    </w:p>
    <w:p w:rsidR="000F02A7" w:rsidRDefault="00543E5E" w:rsidP="008C4C1E">
      <w:pPr>
        <w:spacing w:after="2" w:line="276" w:lineRule="auto"/>
        <w:ind w:left="142" w:right="0" w:firstLine="0"/>
      </w:pPr>
      <w:r>
        <w:t xml:space="preserve"> </w:t>
      </w:r>
    </w:p>
    <w:p w:rsidR="000F02A7" w:rsidRDefault="00543E5E" w:rsidP="008C4C1E">
      <w:pPr>
        <w:spacing w:after="0" w:line="276" w:lineRule="auto"/>
        <w:ind w:left="137" w:right="0" w:hanging="10"/>
      </w:pPr>
      <w:r>
        <w:rPr>
          <w:b/>
          <w:u w:val="single" w:color="000000"/>
        </w:rPr>
        <w:t>Ze strony Wykonawcy:</w:t>
      </w:r>
      <w:r>
        <w:t xml:space="preserve"> </w:t>
      </w:r>
    </w:p>
    <w:p w:rsidR="000F02A7" w:rsidRDefault="00543E5E" w:rsidP="008C4C1E">
      <w:pPr>
        <w:spacing w:after="41" w:line="276" w:lineRule="auto"/>
        <w:ind w:left="142" w:right="0" w:firstLine="0"/>
      </w:pPr>
      <w:r>
        <w:t xml:space="preserve"> </w:t>
      </w:r>
    </w:p>
    <w:p w:rsidR="000F02A7" w:rsidRDefault="00543E5E" w:rsidP="008C4C1E">
      <w:pPr>
        <w:spacing w:line="276" w:lineRule="auto"/>
        <w:ind w:left="127" w:right="0" w:firstLine="0"/>
      </w:pPr>
      <w:r>
        <w:t xml:space="preserve">…………………………………………………………………….… </w:t>
      </w:r>
    </w:p>
    <w:p w:rsidR="000F02A7" w:rsidRDefault="00543E5E" w:rsidP="008C4C1E">
      <w:pPr>
        <w:spacing w:line="276" w:lineRule="auto"/>
        <w:ind w:left="127" w:right="0" w:firstLine="0"/>
      </w:pPr>
      <w:r>
        <w:t xml:space="preserve">                (Przedstawiciel Wykonawcy) </w:t>
      </w:r>
    </w:p>
    <w:p w:rsidR="000F02A7" w:rsidRDefault="00543E5E" w:rsidP="008C4C1E">
      <w:pPr>
        <w:spacing w:after="14" w:line="276" w:lineRule="auto"/>
        <w:ind w:left="142" w:right="0" w:firstLine="0"/>
      </w:pPr>
      <w:r>
        <w:t xml:space="preserve"> </w:t>
      </w:r>
    </w:p>
    <w:p w:rsidR="000F02A7" w:rsidRDefault="00543E5E" w:rsidP="008C4C1E">
      <w:pPr>
        <w:spacing w:after="47" w:line="276" w:lineRule="auto"/>
        <w:ind w:left="0" w:right="0" w:firstLine="0"/>
      </w:pPr>
      <w:r>
        <w:t xml:space="preserve"> </w:t>
      </w:r>
    </w:p>
    <w:p w:rsidR="000F02A7" w:rsidRDefault="00543E5E" w:rsidP="008C4C1E">
      <w:pPr>
        <w:spacing w:after="0" w:line="276" w:lineRule="auto"/>
        <w:ind w:left="137" w:right="0" w:hanging="10"/>
      </w:pPr>
      <w:r>
        <w:rPr>
          <w:b/>
          <w:u w:val="single" w:color="000000"/>
        </w:rPr>
        <w:t>Ze strony Zamawiającego</w:t>
      </w:r>
      <w:r>
        <w:rPr>
          <w:b/>
        </w:rPr>
        <w:t xml:space="preserve">: </w:t>
      </w:r>
    </w:p>
    <w:p w:rsidR="000F02A7" w:rsidRDefault="00543E5E" w:rsidP="008C4C1E">
      <w:pPr>
        <w:spacing w:after="2" w:line="276" w:lineRule="auto"/>
        <w:ind w:left="142" w:right="0" w:firstLine="0"/>
      </w:pPr>
      <w:r>
        <w:t xml:space="preserve"> </w:t>
      </w:r>
    </w:p>
    <w:p w:rsidR="000F02A7" w:rsidRDefault="00543E5E" w:rsidP="008C4C1E">
      <w:pPr>
        <w:spacing w:after="1" w:line="276" w:lineRule="auto"/>
        <w:ind w:left="137" w:right="6594" w:hanging="10"/>
      </w:pPr>
      <w:r>
        <w:rPr>
          <w:b/>
        </w:rPr>
        <w:t xml:space="preserve">KWP zs. w RADOMIU ul. 11 Listopada 37/59 </w:t>
      </w:r>
    </w:p>
    <w:p w:rsidR="000F02A7" w:rsidRDefault="00543E5E" w:rsidP="008C4C1E">
      <w:pPr>
        <w:spacing w:after="1" w:line="276" w:lineRule="auto"/>
        <w:ind w:left="137" w:right="0" w:hanging="10"/>
      </w:pPr>
      <w:r>
        <w:rPr>
          <w:b/>
        </w:rPr>
        <w:t xml:space="preserve">26-600 Radom </w:t>
      </w:r>
    </w:p>
    <w:p w:rsidR="000F02A7" w:rsidRDefault="00543E5E" w:rsidP="008C4C1E">
      <w:pPr>
        <w:spacing w:after="0" w:line="276" w:lineRule="auto"/>
        <w:ind w:left="142" w:right="0" w:firstLine="0"/>
      </w:pPr>
      <w:r>
        <w:t xml:space="preserve"> </w:t>
      </w:r>
    </w:p>
    <w:p w:rsidR="000F02A7" w:rsidRDefault="00543E5E" w:rsidP="008C4C1E">
      <w:pPr>
        <w:spacing w:after="41" w:line="276" w:lineRule="auto"/>
        <w:ind w:left="142" w:right="0" w:firstLine="0"/>
      </w:pPr>
      <w:r>
        <w:t xml:space="preserve"> </w:t>
      </w:r>
    </w:p>
    <w:p w:rsidR="000F02A7" w:rsidRDefault="00543E5E" w:rsidP="008C4C1E">
      <w:pPr>
        <w:spacing w:after="32" w:line="276" w:lineRule="auto"/>
        <w:ind w:left="127" w:right="0" w:firstLine="0"/>
      </w:pPr>
      <w:r>
        <w:t xml:space="preserve">………………………………………………………………………. </w:t>
      </w:r>
    </w:p>
    <w:p w:rsidR="000F02A7" w:rsidRDefault="00543E5E" w:rsidP="008C4C1E">
      <w:pPr>
        <w:spacing w:line="276" w:lineRule="auto"/>
        <w:ind w:left="850" w:right="0" w:firstLine="0"/>
      </w:pPr>
      <w:r>
        <w:t xml:space="preserve"> (Przedstawiciel Zamawiającego) </w:t>
      </w:r>
    </w:p>
    <w:p w:rsidR="000F02A7" w:rsidRDefault="00543E5E" w:rsidP="008C4C1E">
      <w:pPr>
        <w:spacing w:after="0" w:line="276" w:lineRule="auto"/>
        <w:ind w:left="142" w:right="0" w:firstLine="0"/>
      </w:pPr>
      <w:r>
        <w:t xml:space="preserve"> </w:t>
      </w:r>
    </w:p>
    <w:p w:rsidR="000F02A7" w:rsidRDefault="00543E5E" w:rsidP="008C4C1E">
      <w:pPr>
        <w:spacing w:after="0" w:line="276" w:lineRule="auto"/>
        <w:ind w:left="142" w:right="0" w:firstLine="0"/>
      </w:pPr>
      <w:r>
        <w:t xml:space="preserve"> </w:t>
      </w:r>
    </w:p>
    <w:p w:rsidR="000F02A7" w:rsidRDefault="00543E5E" w:rsidP="008C4C1E">
      <w:pPr>
        <w:spacing w:after="1" w:line="276" w:lineRule="auto"/>
        <w:ind w:left="137" w:right="0" w:hanging="10"/>
      </w:pPr>
      <w:r>
        <w:rPr>
          <w:b/>
        </w:rPr>
        <w:t>Niniejszym potwierdza się wykonanie przedmiotu umowy, zgodnie/niezgodnie* z</w:t>
      </w:r>
      <w:r w:rsidR="006175B6">
        <w:rPr>
          <w:b/>
        </w:rPr>
        <w:t xml:space="preserve"> warunkami zawartymi w umowie. </w:t>
      </w:r>
    </w:p>
    <w:p w:rsidR="000F02A7" w:rsidRDefault="00543E5E" w:rsidP="008C4C1E">
      <w:pPr>
        <w:spacing w:after="0" w:line="276" w:lineRule="auto"/>
        <w:ind w:left="142" w:right="0" w:firstLine="0"/>
      </w:pPr>
      <w:r>
        <w:rPr>
          <w:b/>
        </w:rPr>
        <w:t xml:space="preserve"> </w:t>
      </w:r>
    </w:p>
    <w:p w:rsidR="000F02A7" w:rsidRDefault="00543E5E" w:rsidP="008C4C1E">
      <w:pPr>
        <w:spacing w:after="0" w:line="276" w:lineRule="auto"/>
        <w:ind w:left="142" w:right="0" w:firstLine="0"/>
      </w:pPr>
      <w:r>
        <w:rPr>
          <w:b/>
        </w:rPr>
        <w:t xml:space="preserve"> </w:t>
      </w:r>
    </w:p>
    <w:p w:rsidR="000F02A7" w:rsidRDefault="00543E5E" w:rsidP="008C4C1E">
      <w:pPr>
        <w:spacing w:line="276" w:lineRule="auto"/>
        <w:ind w:left="127" w:right="0" w:firstLine="0"/>
      </w:pPr>
      <w:r>
        <w:t>Uwagi:……………………………………………………………………………………………………</w:t>
      </w:r>
    </w:p>
    <w:p w:rsidR="000F02A7" w:rsidRDefault="00543E5E" w:rsidP="008C4C1E">
      <w:pPr>
        <w:spacing w:line="276" w:lineRule="auto"/>
        <w:ind w:left="127" w:right="0" w:firstLine="0"/>
      </w:pPr>
      <w:r>
        <w:t>……………………………………………………………………………………………………………</w:t>
      </w:r>
    </w:p>
    <w:p w:rsidR="000F02A7" w:rsidRDefault="00543E5E" w:rsidP="008C4C1E">
      <w:pPr>
        <w:spacing w:line="276" w:lineRule="auto"/>
        <w:ind w:left="127" w:right="0" w:firstLine="0"/>
      </w:pPr>
      <w:r>
        <w:t xml:space="preserve">…………………………………………………………………………………………………………… </w:t>
      </w:r>
    </w:p>
    <w:p w:rsidR="000F02A7" w:rsidRDefault="00543E5E" w:rsidP="008C4C1E">
      <w:pPr>
        <w:spacing w:after="0" w:line="276" w:lineRule="auto"/>
        <w:ind w:left="502" w:right="0" w:firstLine="0"/>
      </w:pPr>
      <w:r>
        <w:t xml:space="preserve"> </w:t>
      </w:r>
    </w:p>
    <w:p w:rsidR="000F02A7" w:rsidRDefault="00543E5E" w:rsidP="008C4C1E">
      <w:pPr>
        <w:spacing w:after="156" w:line="276" w:lineRule="auto"/>
        <w:ind w:left="142" w:right="0" w:firstLine="0"/>
      </w:pPr>
      <w:r>
        <w:rPr>
          <w:b/>
        </w:rPr>
        <w:t xml:space="preserve"> </w:t>
      </w:r>
    </w:p>
    <w:p w:rsidR="000F02A7" w:rsidRDefault="00543E5E" w:rsidP="008C4C1E">
      <w:pPr>
        <w:spacing w:after="175" w:line="276" w:lineRule="auto"/>
        <w:ind w:left="142" w:right="0" w:firstLine="0"/>
      </w:pPr>
      <w:r>
        <w:rPr>
          <w:b/>
        </w:rPr>
        <w:t xml:space="preserve"> </w:t>
      </w:r>
    </w:p>
    <w:p w:rsidR="000F02A7" w:rsidRDefault="00543E5E" w:rsidP="008C4C1E">
      <w:pPr>
        <w:tabs>
          <w:tab w:val="center" w:pos="3682"/>
          <w:tab w:val="center" w:pos="4390"/>
          <w:tab w:val="center" w:pos="5099"/>
          <w:tab w:val="center" w:pos="7062"/>
        </w:tabs>
        <w:spacing w:line="276" w:lineRule="auto"/>
        <w:ind w:left="0" w:right="0" w:firstLine="0"/>
      </w:pPr>
      <w:r>
        <w:t xml:space="preserve">Przedstawiciel Zamawiającego:  </w:t>
      </w:r>
      <w:r>
        <w:tab/>
        <w:t xml:space="preserve"> </w:t>
      </w:r>
      <w:r>
        <w:tab/>
        <w:t xml:space="preserve"> </w:t>
      </w:r>
      <w:r>
        <w:tab/>
        <w:t xml:space="preserve"> </w:t>
      </w:r>
      <w:r>
        <w:tab/>
        <w:t xml:space="preserve">Przedstawiciel Wykonawcy: </w:t>
      </w:r>
    </w:p>
    <w:p w:rsidR="000F02A7" w:rsidRDefault="00543E5E" w:rsidP="008C4C1E">
      <w:pPr>
        <w:spacing w:after="349" w:line="276" w:lineRule="auto"/>
        <w:ind w:left="142" w:right="0" w:firstLine="0"/>
      </w:pPr>
      <w:r>
        <w:rPr>
          <w:sz w:val="6"/>
        </w:rPr>
        <w:t xml:space="preserve"> </w:t>
      </w:r>
    </w:p>
    <w:p w:rsidR="000F02A7" w:rsidRDefault="00543E5E" w:rsidP="008C4C1E">
      <w:pPr>
        <w:tabs>
          <w:tab w:val="center" w:pos="3682"/>
          <w:tab w:val="center" w:pos="4390"/>
          <w:tab w:val="right" w:pos="9219"/>
        </w:tabs>
        <w:spacing w:after="80" w:line="276" w:lineRule="auto"/>
        <w:ind w:left="0" w:right="0" w:firstLine="0"/>
      </w:pPr>
      <w:r>
        <w:t xml:space="preserve">……………………………………… </w:t>
      </w:r>
      <w:r>
        <w:tab/>
        <w:t xml:space="preserve"> </w:t>
      </w:r>
      <w:r>
        <w:tab/>
        <w:t xml:space="preserve"> </w:t>
      </w:r>
      <w:r>
        <w:tab/>
        <w:t xml:space="preserve">………………………………………………. </w:t>
      </w:r>
    </w:p>
    <w:p w:rsidR="000F02A7" w:rsidRDefault="00543E5E" w:rsidP="008C4C1E">
      <w:pPr>
        <w:tabs>
          <w:tab w:val="center" w:pos="1409"/>
          <w:tab w:val="center" w:pos="2266"/>
          <w:tab w:val="center" w:pos="2974"/>
          <w:tab w:val="center" w:pos="3682"/>
          <w:tab w:val="center" w:pos="4390"/>
          <w:tab w:val="center" w:pos="5099"/>
          <w:tab w:val="center" w:pos="5807"/>
          <w:tab w:val="center" w:pos="7074"/>
        </w:tabs>
        <w:spacing w:after="148" w:line="276" w:lineRule="auto"/>
        <w:ind w:left="0" w:right="0" w:firstLine="0"/>
      </w:pPr>
      <w:r>
        <w:rPr>
          <w:rFonts w:ascii="Calibri" w:eastAsia="Calibri" w:hAnsi="Calibri" w:cs="Calibri"/>
        </w:rPr>
        <w:tab/>
      </w:r>
      <w:r>
        <w:rPr>
          <w:sz w:val="16"/>
        </w:rPr>
        <w:t xml:space="preserve">(czytelny podpis)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(czytelny podpis) </w:t>
      </w:r>
    </w:p>
    <w:p w:rsidR="000F02A7" w:rsidRDefault="00543E5E" w:rsidP="008C4C1E">
      <w:pPr>
        <w:spacing w:after="3" w:line="276" w:lineRule="auto"/>
        <w:ind w:left="142" w:right="9037" w:firstLine="0"/>
      </w:pPr>
      <w:r>
        <w:rPr>
          <w:sz w:val="16"/>
        </w:rPr>
        <w:t xml:space="preserve">  </w:t>
      </w:r>
    </w:p>
    <w:p w:rsidR="000F02A7" w:rsidRDefault="00543E5E" w:rsidP="008C4C1E">
      <w:pPr>
        <w:spacing w:after="2" w:line="276" w:lineRule="auto"/>
        <w:ind w:left="142" w:right="9037" w:firstLine="0"/>
      </w:pPr>
      <w:r>
        <w:rPr>
          <w:sz w:val="16"/>
        </w:rPr>
        <w:t xml:space="preserve">   </w:t>
      </w:r>
    </w:p>
    <w:p w:rsidR="000F02A7" w:rsidRDefault="00543E5E" w:rsidP="00AF7FC1">
      <w:pPr>
        <w:spacing w:after="189" w:line="276" w:lineRule="auto"/>
        <w:ind w:left="142" w:right="0" w:firstLine="0"/>
      </w:pPr>
      <w:r>
        <w:rPr>
          <w:sz w:val="16"/>
        </w:rPr>
        <w:t xml:space="preserve"> </w:t>
      </w:r>
      <w:r>
        <w:rPr>
          <w:sz w:val="18"/>
        </w:rPr>
        <w:t xml:space="preserve">* - niepotrzebne skreślić </w:t>
      </w:r>
    </w:p>
    <w:sectPr w:rsidR="000F02A7">
      <w:footerReference w:type="even" r:id="rId8"/>
      <w:footerReference w:type="default" r:id="rId9"/>
      <w:footerReference w:type="first" r:id="rId10"/>
      <w:pgSz w:w="11906" w:h="16838"/>
      <w:pgMar w:top="883" w:right="1412" w:bottom="1422" w:left="1275"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A2" w:rsidRDefault="001828A2">
      <w:pPr>
        <w:spacing w:after="0" w:line="240" w:lineRule="auto"/>
      </w:pPr>
      <w:r>
        <w:separator/>
      </w:r>
    </w:p>
  </w:endnote>
  <w:endnote w:type="continuationSeparator" w:id="0">
    <w:p w:rsidR="001828A2" w:rsidRDefault="001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86" w:rsidRDefault="000D2D86">
    <w:pPr>
      <w:spacing w:after="0" w:line="259" w:lineRule="auto"/>
      <w:ind w:left="135" w:right="0" w:firstLine="0"/>
      <w:jc w:val="center"/>
    </w:pPr>
    <w:r>
      <w:rPr>
        <w:rFonts w:ascii="Calibri" w:eastAsia="Calibri" w:hAnsi="Calibri" w:cs="Calibri"/>
        <w:sz w:val="20"/>
      </w:rPr>
      <w:t xml:space="preserve">Strona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z </w:t>
    </w:r>
    <w:r w:rsidR="00540CC5">
      <w:rPr>
        <w:rFonts w:ascii="Calibri" w:eastAsia="Calibri" w:hAnsi="Calibri" w:cs="Calibri"/>
        <w:b/>
        <w:noProof/>
        <w:sz w:val="20"/>
      </w:rPr>
      <w:fldChar w:fldCharType="begin"/>
    </w:r>
    <w:r w:rsidR="00540CC5">
      <w:rPr>
        <w:rFonts w:ascii="Calibri" w:eastAsia="Calibri" w:hAnsi="Calibri" w:cs="Calibri"/>
        <w:b/>
        <w:noProof/>
        <w:sz w:val="20"/>
      </w:rPr>
      <w:instrText xml:space="preserve"> NUMPAGES   \* MERGEFORMAT </w:instrText>
    </w:r>
    <w:r w:rsidR="00540CC5">
      <w:rPr>
        <w:rFonts w:ascii="Calibri" w:eastAsia="Calibri" w:hAnsi="Calibri" w:cs="Calibri"/>
        <w:b/>
        <w:noProof/>
        <w:sz w:val="20"/>
      </w:rPr>
      <w:fldChar w:fldCharType="separate"/>
    </w:r>
    <w:r w:rsidR="000A6734" w:rsidRPr="000A6734">
      <w:rPr>
        <w:rFonts w:ascii="Calibri" w:eastAsia="Calibri" w:hAnsi="Calibri" w:cs="Calibri"/>
        <w:b/>
        <w:noProof/>
        <w:sz w:val="20"/>
      </w:rPr>
      <w:t>12</w:t>
    </w:r>
    <w:r w:rsidR="00540CC5">
      <w:rPr>
        <w:rFonts w:ascii="Calibri" w:eastAsia="Calibri" w:hAnsi="Calibri" w:cs="Calibri"/>
        <w:b/>
        <w:noProof/>
        <w:sz w:val="20"/>
      </w:rPr>
      <w:fldChar w:fldCharType="end"/>
    </w:r>
    <w:r>
      <w:rPr>
        <w:rFonts w:ascii="Calibri" w:eastAsia="Calibri" w:hAnsi="Calibri" w:cs="Calibri"/>
      </w:rPr>
      <w:t xml:space="preserve"> </w:t>
    </w:r>
  </w:p>
  <w:p w:rsidR="000D2D86" w:rsidRDefault="000D2D86">
    <w:pPr>
      <w:spacing w:after="0" w:line="259" w:lineRule="auto"/>
      <w:ind w:left="142"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86" w:rsidRDefault="000D2D86">
    <w:pPr>
      <w:spacing w:after="0" w:line="259" w:lineRule="auto"/>
      <w:ind w:left="135" w:right="0" w:firstLine="0"/>
      <w:jc w:val="center"/>
    </w:pPr>
    <w:r>
      <w:rPr>
        <w:rFonts w:ascii="Calibri" w:eastAsia="Calibri" w:hAnsi="Calibri" w:cs="Calibri"/>
        <w:sz w:val="20"/>
      </w:rPr>
      <w:t xml:space="preserve">Strona </w:t>
    </w:r>
    <w:r>
      <w:fldChar w:fldCharType="begin"/>
    </w:r>
    <w:r>
      <w:instrText xml:space="preserve"> PAGE   \* MERGEFORMAT </w:instrText>
    </w:r>
    <w:r>
      <w:fldChar w:fldCharType="separate"/>
    </w:r>
    <w:r w:rsidR="00357AA3" w:rsidRPr="00357AA3">
      <w:rPr>
        <w:rFonts w:ascii="Calibri" w:eastAsia="Calibri" w:hAnsi="Calibri" w:cs="Calibri"/>
        <w:b/>
        <w:noProof/>
        <w:sz w:val="20"/>
      </w:rPr>
      <w:t>12</w:t>
    </w:r>
    <w:r>
      <w:rPr>
        <w:rFonts w:ascii="Calibri" w:eastAsia="Calibri" w:hAnsi="Calibri" w:cs="Calibri"/>
        <w:b/>
        <w:sz w:val="20"/>
      </w:rPr>
      <w:fldChar w:fldCharType="end"/>
    </w:r>
    <w:r>
      <w:rPr>
        <w:rFonts w:ascii="Calibri" w:eastAsia="Calibri" w:hAnsi="Calibri" w:cs="Calibri"/>
        <w:sz w:val="20"/>
      </w:rPr>
      <w:t xml:space="preserve"> z </w:t>
    </w:r>
    <w:r w:rsidR="00540CC5">
      <w:rPr>
        <w:rFonts w:ascii="Calibri" w:eastAsia="Calibri" w:hAnsi="Calibri" w:cs="Calibri"/>
        <w:b/>
        <w:noProof/>
        <w:sz w:val="20"/>
      </w:rPr>
      <w:fldChar w:fldCharType="begin"/>
    </w:r>
    <w:r w:rsidR="00540CC5">
      <w:rPr>
        <w:rFonts w:ascii="Calibri" w:eastAsia="Calibri" w:hAnsi="Calibri" w:cs="Calibri"/>
        <w:b/>
        <w:noProof/>
        <w:sz w:val="20"/>
      </w:rPr>
      <w:instrText xml:space="preserve"> NUMPAGES   \* MERGEFORMAT </w:instrText>
    </w:r>
    <w:r w:rsidR="00540CC5">
      <w:rPr>
        <w:rFonts w:ascii="Calibri" w:eastAsia="Calibri" w:hAnsi="Calibri" w:cs="Calibri"/>
        <w:b/>
        <w:noProof/>
        <w:sz w:val="20"/>
      </w:rPr>
      <w:fldChar w:fldCharType="separate"/>
    </w:r>
    <w:r w:rsidR="00357AA3" w:rsidRPr="00357AA3">
      <w:rPr>
        <w:rFonts w:ascii="Calibri" w:eastAsia="Calibri" w:hAnsi="Calibri" w:cs="Calibri"/>
        <w:b/>
        <w:noProof/>
        <w:sz w:val="20"/>
      </w:rPr>
      <w:t>12</w:t>
    </w:r>
    <w:r w:rsidR="00540CC5">
      <w:rPr>
        <w:rFonts w:ascii="Calibri" w:eastAsia="Calibri" w:hAnsi="Calibri" w:cs="Calibri"/>
        <w:b/>
        <w:noProof/>
        <w:sz w:val="20"/>
      </w:rPr>
      <w:fldChar w:fldCharType="end"/>
    </w:r>
    <w:r>
      <w:rPr>
        <w:rFonts w:ascii="Calibri" w:eastAsia="Calibri" w:hAnsi="Calibri" w:cs="Calibri"/>
      </w:rPr>
      <w:t xml:space="preserve"> </w:t>
    </w:r>
  </w:p>
  <w:p w:rsidR="000D2D86" w:rsidRDefault="000D2D86">
    <w:pPr>
      <w:spacing w:after="0" w:line="259" w:lineRule="auto"/>
      <w:ind w:left="142"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86" w:rsidRDefault="000D2D86">
    <w:pPr>
      <w:spacing w:after="0" w:line="259" w:lineRule="auto"/>
      <w:ind w:left="135" w:right="0" w:firstLine="0"/>
      <w:jc w:val="center"/>
    </w:pPr>
    <w:r>
      <w:rPr>
        <w:rFonts w:ascii="Calibri" w:eastAsia="Calibri" w:hAnsi="Calibri" w:cs="Calibri"/>
        <w:sz w:val="20"/>
      </w:rPr>
      <w:t xml:space="preserve">Strona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z </w:t>
    </w:r>
    <w:r w:rsidR="00540CC5">
      <w:rPr>
        <w:rFonts w:ascii="Calibri" w:eastAsia="Calibri" w:hAnsi="Calibri" w:cs="Calibri"/>
        <w:b/>
        <w:noProof/>
        <w:sz w:val="20"/>
      </w:rPr>
      <w:fldChar w:fldCharType="begin"/>
    </w:r>
    <w:r w:rsidR="00540CC5">
      <w:rPr>
        <w:rFonts w:ascii="Calibri" w:eastAsia="Calibri" w:hAnsi="Calibri" w:cs="Calibri"/>
        <w:b/>
        <w:noProof/>
        <w:sz w:val="20"/>
      </w:rPr>
      <w:instrText xml:space="preserve"> NUMPAGES   \* MERGEFORMAT </w:instrText>
    </w:r>
    <w:r w:rsidR="00540CC5">
      <w:rPr>
        <w:rFonts w:ascii="Calibri" w:eastAsia="Calibri" w:hAnsi="Calibri" w:cs="Calibri"/>
        <w:b/>
        <w:noProof/>
        <w:sz w:val="20"/>
      </w:rPr>
      <w:fldChar w:fldCharType="separate"/>
    </w:r>
    <w:r w:rsidR="000A6734" w:rsidRPr="000A6734">
      <w:rPr>
        <w:rFonts w:ascii="Calibri" w:eastAsia="Calibri" w:hAnsi="Calibri" w:cs="Calibri"/>
        <w:b/>
        <w:noProof/>
        <w:sz w:val="20"/>
      </w:rPr>
      <w:t>12</w:t>
    </w:r>
    <w:r w:rsidR="00540CC5">
      <w:rPr>
        <w:rFonts w:ascii="Calibri" w:eastAsia="Calibri" w:hAnsi="Calibri" w:cs="Calibri"/>
        <w:b/>
        <w:noProof/>
        <w:sz w:val="20"/>
      </w:rPr>
      <w:fldChar w:fldCharType="end"/>
    </w:r>
    <w:r>
      <w:rPr>
        <w:rFonts w:ascii="Calibri" w:eastAsia="Calibri" w:hAnsi="Calibri" w:cs="Calibri"/>
      </w:rPr>
      <w:t xml:space="preserve"> </w:t>
    </w:r>
  </w:p>
  <w:p w:rsidR="000D2D86" w:rsidRDefault="000D2D86">
    <w:pPr>
      <w:spacing w:after="0" w:line="259" w:lineRule="auto"/>
      <w:ind w:left="142"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A2" w:rsidRDefault="001828A2">
      <w:pPr>
        <w:spacing w:after="0" w:line="240" w:lineRule="auto"/>
      </w:pPr>
      <w:r>
        <w:separator/>
      </w:r>
    </w:p>
  </w:footnote>
  <w:footnote w:type="continuationSeparator" w:id="0">
    <w:p w:rsidR="001828A2" w:rsidRDefault="00182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A6F"/>
    <w:multiLevelType w:val="hybridMultilevel"/>
    <w:tmpl w:val="0EF2D9E4"/>
    <w:lvl w:ilvl="0" w:tplc="9E30FDE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E4FDE2">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C5B50">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AEDA4E">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388366">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E9E8E">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E084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2AFD8">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A4BB6E">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E6B05"/>
    <w:multiLevelType w:val="hybridMultilevel"/>
    <w:tmpl w:val="C778BF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8C92D66"/>
    <w:multiLevelType w:val="hybridMultilevel"/>
    <w:tmpl w:val="A3FC9CF0"/>
    <w:lvl w:ilvl="0" w:tplc="4EA6ABD2">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095FA">
      <w:start w:val="1"/>
      <w:numFmt w:val="lowerLetter"/>
      <w:lvlText w:val="%2"/>
      <w:lvlJc w:val="left"/>
      <w:pPr>
        <w:ind w:left="1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F29890">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C24974">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159A">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3483C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40D44">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043664">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0DFC8">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E6A96"/>
    <w:multiLevelType w:val="hybridMultilevel"/>
    <w:tmpl w:val="88C43C74"/>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AD34D5E"/>
    <w:multiLevelType w:val="hybridMultilevel"/>
    <w:tmpl w:val="8FA674FC"/>
    <w:lvl w:ilvl="0" w:tplc="4D288124">
      <w:start w:val="3"/>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2A8032">
      <w:start w:val="1"/>
      <w:numFmt w:val="bullet"/>
      <w:lvlText w:val="-"/>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E4FA4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321A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344D9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AF1C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1A0FC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AEDE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00C8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B76886"/>
    <w:multiLevelType w:val="hybridMultilevel"/>
    <w:tmpl w:val="4B5EBBAA"/>
    <w:lvl w:ilvl="0" w:tplc="E50819D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A2F94">
      <w:start w:val="1"/>
      <w:numFmt w:val="decimal"/>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CE47F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259A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8D444">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080F4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49E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40A4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A414">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CB65C5"/>
    <w:multiLevelType w:val="hybridMultilevel"/>
    <w:tmpl w:val="0FC8B192"/>
    <w:lvl w:ilvl="0" w:tplc="A96C34F4">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02264">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2C84E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44BC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82D8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4ACD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4F12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4AFD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A79F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F8025C"/>
    <w:multiLevelType w:val="hybridMultilevel"/>
    <w:tmpl w:val="7C1A874E"/>
    <w:lvl w:ilvl="0" w:tplc="48B4A184">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0F4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8EB1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FE66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CA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9E1F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CA7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8C8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9476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8E4728"/>
    <w:multiLevelType w:val="hybridMultilevel"/>
    <w:tmpl w:val="D8D85986"/>
    <w:lvl w:ilvl="0" w:tplc="73B0C7F2">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60576">
      <w:start w:val="1"/>
      <w:numFmt w:val="decimal"/>
      <w:lvlText w:val="%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E8B65C">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CF04">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A06E">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22D38">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AC6BC">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E70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AD2BA">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A14ADD"/>
    <w:multiLevelType w:val="hybridMultilevel"/>
    <w:tmpl w:val="7A4AF5EC"/>
    <w:lvl w:ilvl="0" w:tplc="E4D2CA52">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CF1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404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609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455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FA9F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C35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3EF1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624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D62B51"/>
    <w:multiLevelType w:val="hybridMultilevel"/>
    <w:tmpl w:val="9634D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5DA5BDA"/>
    <w:multiLevelType w:val="hybridMultilevel"/>
    <w:tmpl w:val="09EC2490"/>
    <w:lvl w:ilvl="0" w:tplc="2B3E7116">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AB2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4C6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03D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DA4D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844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EB4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8DA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14A8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DF13C7"/>
    <w:multiLevelType w:val="hybridMultilevel"/>
    <w:tmpl w:val="E8DE0B1A"/>
    <w:lvl w:ilvl="0" w:tplc="1F0EAA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41E9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A8994">
      <w:start w:val="1"/>
      <w:numFmt w:val="lowerLetter"/>
      <w:lvlRestart w:val="0"/>
      <w:lvlText w:val="%3)"/>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452EC">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6DBB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F65E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89AB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62210">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7AD8F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10590C"/>
    <w:multiLevelType w:val="hybridMultilevel"/>
    <w:tmpl w:val="CD361BE4"/>
    <w:lvl w:ilvl="0" w:tplc="392C9E3C">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DC7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72C9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CEB8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64E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B0E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9C7B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7AA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4DA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4B0C63"/>
    <w:multiLevelType w:val="hybridMultilevel"/>
    <w:tmpl w:val="C8283C80"/>
    <w:lvl w:ilvl="0" w:tplc="6E58BEAC">
      <w:start w:val="1"/>
      <w:numFmt w:val="decimal"/>
      <w:lvlText w:val="%1."/>
      <w:lvlJc w:val="left"/>
      <w:pPr>
        <w:ind w:left="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D8D1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4601D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9ED7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A49A3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0F0D7A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687C7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856DBD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66D1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F871550"/>
    <w:multiLevelType w:val="hybridMultilevel"/>
    <w:tmpl w:val="82124DCC"/>
    <w:lvl w:ilvl="0" w:tplc="1D28C8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48B22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E3338">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E6000">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2697E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826DE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84382">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CD126">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0C57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E65864"/>
    <w:multiLevelType w:val="hybridMultilevel"/>
    <w:tmpl w:val="57608A12"/>
    <w:lvl w:ilvl="0" w:tplc="3B96660C">
      <w:start w:val="1"/>
      <w:numFmt w:val="decimal"/>
      <w:lvlText w:val="%1)"/>
      <w:lvlJc w:val="left"/>
      <w:pPr>
        <w:ind w:left="1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BEC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A0B8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7AE85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1C89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87B4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B046C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EF11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472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B87848"/>
    <w:multiLevelType w:val="hybridMultilevel"/>
    <w:tmpl w:val="8D6A96CE"/>
    <w:lvl w:ilvl="0" w:tplc="D4729C20">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CAD3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069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0A0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C6B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0AC7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03D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56AF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2CF1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1029DB"/>
    <w:multiLevelType w:val="hybridMultilevel"/>
    <w:tmpl w:val="E0629A36"/>
    <w:lvl w:ilvl="0" w:tplc="A11AD84C">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104DA0">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8ACE3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087C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7234B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2A4D3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AE11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26DBE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7CFB3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562CB3"/>
    <w:multiLevelType w:val="hybridMultilevel"/>
    <w:tmpl w:val="FCA85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70E01B0B"/>
    <w:multiLevelType w:val="hybridMultilevel"/>
    <w:tmpl w:val="75B8821A"/>
    <w:lvl w:ilvl="0" w:tplc="8A8C937E">
      <w:start w:val="1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440B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E3D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0D9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0E6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E283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3C8C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864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23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7"/>
  </w:num>
  <w:num w:numId="3">
    <w:abstractNumId w:val="20"/>
  </w:num>
  <w:num w:numId="4">
    <w:abstractNumId w:val="13"/>
  </w:num>
  <w:num w:numId="5">
    <w:abstractNumId w:val="14"/>
  </w:num>
  <w:num w:numId="6">
    <w:abstractNumId w:val="16"/>
  </w:num>
  <w:num w:numId="7">
    <w:abstractNumId w:val="4"/>
  </w:num>
  <w:num w:numId="8">
    <w:abstractNumId w:val="11"/>
  </w:num>
  <w:num w:numId="9">
    <w:abstractNumId w:val="8"/>
  </w:num>
  <w:num w:numId="10">
    <w:abstractNumId w:val="18"/>
  </w:num>
  <w:num w:numId="11">
    <w:abstractNumId w:val="12"/>
  </w:num>
  <w:num w:numId="12">
    <w:abstractNumId w:val="6"/>
  </w:num>
  <w:num w:numId="13">
    <w:abstractNumId w:val="15"/>
  </w:num>
  <w:num w:numId="14">
    <w:abstractNumId w:val="5"/>
  </w:num>
  <w:num w:numId="15">
    <w:abstractNumId w:val="0"/>
  </w:num>
  <w:num w:numId="16">
    <w:abstractNumId w:val="2"/>
  </w:num>
  <w:num w:numId="17">
    <w:abstractNumId w:val="7"/>
  </w:num>
  <w:num w:numId="18">
    <w:abstractNumId w:val="1"/>
  </w:num>
  <w:num w:numId="19">
    <w:abstractNumId w:val="1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A7"/>
    <w:rsid w:val="000A6734"/>
    <w:rsid w:val="000D2D86"/>
    <w:rsid w:val="000F02A7"/>
    <w:rsid w:val="001125AF"/>
    <w:rsid w:val="001230C6"/>
    <w:rsid w:val="00127F3F"/>
    <w:rsid w:val="0017021F"/>
    <w:rsid w:val="001806C8"/>
    <w:rsid w:val="001828A2"/>
    <w:rsid w:val="00196D6D"/>
    <w:rsid w:val="00221256"/>
    <w:rsid w:val="00254032"/>
    <w:rsid w:val="00267CDC"/>
    <w:rsid w:val="00271C41"/>
    <w:rsid w:val="002E083F"/>
    <w:rsid w:val="00303A62"/>
    <w:rsid w:val="00305E28"/>
    <w:rsid w:val="0032774E"/>
    <w:rsid w:val="00341AEC"/>
    <w:rsid w:val="00354D9F"/>
    <w:rsid w:val="00357AA3"/>
    <w:rsid w:val="003A3930"/>
    <w:rsid w:val="003C3C71"/>
    <w:rsid w:val="004175A4"/>
    <w:rsid w:val="00425051"/>
    <w:rsid w:val="00456A63"/>
    <w:rsid w:val="00486AF7"/>
    <w:rsid w:val="004D01F6"/>
    <w:rsid w:val="004F0AB2"/>
    <w:rsid w:val="0052793D"/>
    <w:rsid w:val="00540CC5"/>
    <w:rsid w:val="00543E5E"/>
    <w:rsid w:val="00561ACE"/>
    <w:rsid w:val="00562792"/>
    <w:rsid w:val="00572DBA"/>
    <w:rsid w:val="00593751"/>
    <w:rsid w:val="00605F8E"/>
    <w:rsid w:val="006175B6"/>
    <w:rsid w:val="0067558C"/>
    <w:rsid w:val="00676FDB"/>
    <w:rsid w:val="006867B9"/>
    <w:rsid w:val="006B124D"/>
    <w:rsid w:val="006E55EA"/>
    <w:rsid w:val="006F7DAF"/>
    <w:rsid w:val="00705E0A"/>
    <w:rsid w:val="0070777F"/>
    <w:rsid w:val="00715F84"/>
    <w:rsid w:val="007602DD"/>
    <w:rsid w:val="007647AD"/>
    <w:rsid w:val="00776EFD"/>
    <w:rsid w:val="00793C75"/>
    <w:rsid w:val="007A46F3"/>
    <w:rsid w:val="007C2C64"/>
    <w:rsid w:val="00804EC6"/>
    <w:rsid w:val="008102AE"/>
    <w:rsid w:val="00814B24"/>
    <w:rsid w:val="008334B0"/>
    <w:rsid w:val="00847858"/>
    <w:rsid w:val="00857E26"/>
    <w:rsid w:val="00861507"/>
    <w:rsid w:val="008718C6"/>
    <w:rsid w:val="008C07E4"/>
    <w:rsid w:val="008C4C1E"/>
    <w:rsid w:val="008D5D4C"/>
    <w:rsid w:val="008F44C5"/>
    <w:rsid w:val="00920399"/>
    <w:rsid w:val="00962432"/>
    <w:rsid w:val="00A04CE6"/>
    <w:rsid w:val="00A130EC"/>
    <w:rsid w:val="00A31665"/>
    <w:rsid w:val="00A50B9C"/>
    <w:rsid w:val="00A8519E"/>
    <w:rsid w:val="00AF4C68"/>
    <w:rsid w:val="00AF7FC1"/>
    <w:rsid w:val="00BD0629"/>
    <w:rsid w:val="00C0787F"/>
    <w:rsid w:val="00C16592"/>
    <w:rsid w:val="00C322BD"/>
    <w:rsid w:val="00C53759"/>
    <w:rsid w:val="00C6149D"/>
    <w:rsid w:val="00C6626D"/>
    <w:rsid w:val="00C92D97"/>
    <w:rsid w:val="00CB06F6"/>
    <w:rsid w:val="00CB14F9"/>
    <w:rsid w:val="00D070C3"/>
    <w:rsid w:val="00D237E0"/>
    <w:rsid w:val="00D349C1"/>
    <w:rsid w:val="00D3572A"/>
    <w:rsid w:val="00D57E80"/>
    <w:rsid w:val="00DA0361"/>
    <w:rsid w:val="00DD1CF2"/>
    <w:rsid w:val="00DD302D"/>
    <w:rsid w:val="00DF1E53"/>
    <w:rsid w:val="00DF79B5"/>
    <w:rsid w:val="00E94159"/>
    <w:rsid w:val="00EC7339"/>
    <w:rsid w:val="00F10A1F"/>
    <w:rsid w:val="00F14B50"/>
    <w:rsid w:val="00F16DA3"/>
    <w:rsid w:val="00F458FD"/>
    <w:rsid w:val="00F734D1"/>
    <w:rsid w:val="00F86E31"/>
    <w:rsid w:val="00FD186C"/>
    <w:rsid w:val="00FD1B4C"/>
    <w:rsid w:val="00FF5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D078"/>
  <w15:docId w15:val="{F954E8E5-E878-4D98-9BE0-864B59B1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 w:line="267" w:lineRule="auto"/>
      <w:ind w:left="2458" w:right="773" w:hanging="368"/>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1"/>
      <w:ind w:left="10" w:right="5"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styleId="Odwoaniedokomentarza">
    <w:name w:val="annotation reference"/>
    <w:basedOn w:val="Domylnaczcionkaakapitu"/>
    <w:uiPriority w:val="99"/>
    <w:semiHidden/>
    <w:unhideWhenUsed/>
    <w:rsid w:val="00341AEC"/>
    <w:rPr>
      <w:sz w:val="16"/>
      <w:szCs w:val="16"/>
    </w:rPr>
  </w:style>
  <w:style w:type="paragraph" w:styleId="Tekstkomentarza">
    <w:name w:val="annotation text"/>
    <w:basedOn w:val="Normalny"/>
    <w:link w:val="TekstkomentarzaZnak"/>
    <w:uiPriority w:val="99"/>
    <w:semiHidden/>
    <w:unhideWhenUsed/>
    <w:rsid w:val="00341A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AEC"/>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41AEC"/>
    <w:rPr>
      <w:b/>
      <w:bCs/>
    </w:rPr>
  </w:style>
  <w:style w:type="character" w:customStyle="1" w:styleId="TematkomentarzaZnak">
    <w:name w:val="Temat komentarza Znak"/>
    <w:basedOn w:val="TekstkomentarzaZnak"/>
    <w:link w:val="Tematkomentarza"/>
    <w:uiPriority w:val="99"/>
    <w:semiHidden/>
    <w:rsid w:val="00341AEC"/>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34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AEC"/>
    <w:rPr>
      <w:rFonts w:ascii="Segoe UI" w:eastAsia="Times New Roman" w:hAnsi="Segoe UI" w:cs="Segoe UI"/>
      <w:color w:val="000000"/>
      <w:sz w:val="18"/>
      <w:szCs w:val="18"/>
    </w:rPr>
  </w:style>
  <w:style w:type="paragraph" w:styleId="Akapitzlist">
    <w:name w:val="List Paragraph"/>
    <w:basedOn w:val="Normalny"/>
    <w:uiPriority w:val="34"/>
    <w:qFormat/>
    <w:rsid w:val="00AF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2028-D971-41ED-9438-5212F4C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4584</Words>
  <Characters>27509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Zielińska</dc:creator>
  <cp:keywords/>
  <cp:lastModifiedBy>Ewa Piasta-Grzegorczyk</cp:lastModifiedBy>
  <cp:revision>3</cp:revision>
  <cp:lastPrinted>2024-06-10T07:10:00Z</cp:lastPrinted>
  <dcterms:created xsi:type="dcterms:W3CDTF">2024-06-11T10:53:00Z</dcterms:created>
  <dcterms:modified xsi:type="dcterms:W3CDTF">2024-06-13T08:35:00Z</dcterms:modified>
</cp:coreProperties>
</file>