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CD054" w14:textId="77777777" w:rsidR="003B58C3" w:rsidRDefault="003B58C3" w:rsidP="00174630">
      <w:pPr>
        <w:pStyle w:val="Akapitzlist"/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9866233" w14:textId="77777777" w:rsidR="00D8660D" w:rsidRPr="00105B06" w:rsidRDefault="00D8660D" w:rsidP="00D8660D">
      <w:pPr>
        <w:pStyle w:val="Standard"/>
        <w:jc w:val="center"/>
        <w:rPr>
          <w:rFonts w:ascii="Calibri" w:hAnsi="Calibri"/>
          <w:b/>
          <w:bCs/>
        </w:rPr>
      </w:pPr>
      <w:bookmarkStart w:id="0" w:name="_Hlk110236455"/>
      <w:r w:rsidRPr="00105B06">
        <w:rPr>
          <w:rFonts w:ascii="Calibri" w:hAnsi="Calibri"/>
          <w:b/>
          <w:bCs/>
        </w:rPr>
        <w:t xml:space="preserve">SZCZEGÓŁOWY OPIS PRZEDMIOTU ZAMÓWIENIA </w:t>
      </w:r>
    </w:p>
    <w:p w14:paraId="553D2FDD" w14:textId="77777777" w:rsidR="00D8660D" w:rsidRPr="00105B06" w:rsidRDefault="00D8660D" w:rsidP="00D8660D">
      <w:pPr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14:paraId="37B68575" w14:textId="218878CB" w:rsidR="00174630" w:rsidRPr="00105B06" w:rsidRDefault="00174630" w:rsidP="00105B06">
      <w:pPr>
        <w:spacing w:line="360" w:lineRule="auto"/>
        <w:ind w:firstLine="708"/>
        <w:rPr>
          <w:rFonts w:cstheme="minorHAnsi"/>
          <w:sz w:val="24"/>
          <w:szCs w:val="24"/>
        </w:rPr>
      </w:pPr>
      <w:r w:rsidRPr="00105B06">
        <w:rPr>
          <w:rFonts w:cstheme="minorHAnsi"/>
          <w:sz w:val="24"/>
          <w:szCs w:val="24"/>
        </w:rPr>
        <w:t xml:space="preserve">Dostawa fabrycznie nowego sprzętu i akcesoriów komputerowych </w:t>
      </w:r>
      <w:r w:rsidRPr="00105B06">
        <w:rPr>
          <w:rFonts w:cstheme="minorHAnsi"/>
          <w:b/>
          <w:bCs/>
          <w:sz w:val="24"/>
          <w:szCs w:val="24"/>
        </w:rPr>
        <w:t xml:space="preserve">do Urzędu Miejskiego </w:t>
      </w:r>
      <w:bookmarkStart w:id="1" w:name="_GoBack"/>
      <w:bookmarkEnd w:id="1"/>
      <w:r w:rsidRPr="00105B06">
        <w:rPr>
          <w:rFonts w:cstheme="minorHAnsi"/>
          <w:b/>
          <w:bCs/>
          <w:sz w:val="24"/>
          <w:szCs w:val="24"/>
        </w:rPr>
        <w:t>w Kluczborku, ul. Katowicka 1</w:t>
      </w:r>
      <w:r w:rsidRPr="00105B06">
        <w:rPr>
          <w:rFonts w:cstheme="minorHAnsi"/>
          <w:sz w:val="24"/>
          <w:szCs w:val="24"/>
        </w:rPr>
        <w:t xml:space="preserve"> </w:t>
      </w:r>
      <w:r w:rsidR="00CB2EBE" w:rsidRPr="00105B06">
        <w:rPr>
          <w:rFonts w:cstheme="minorHAnsi"/>
          <w:sz w:val="24"/>
          <w:szCs w:val="24"/>
        </w:rPr>
        <w:t xml:space="preserve">o </w:t>
      </w:r>
      <w:r w:rsidRPr="00105B06">
        <w:rPr>
          <w:rFonts w:cstheme="minorHAnsi"/>
          <w:sz w:val="24"/>
          <w:szCs w:val="24"/>
        </w:rPr>
        <w:t xml:space="preserve">wskazanych poniżej lub równoważnych parametrach i funkcjach technicznych nie gorszych niż wskazane. </w:t>
      </w:r>
    </w:p>
    <w:p w14:paraId="16C5F287" w14:textId="77777777" w:rsidR="003B58C3" w:rsidRPr="00105B06" w:rsidRDefault="003B58C3" w:rsidP="00105B06">
      <w:pPr>
        <w:ind w:firstLine="708"/>
        <w:rPr>
          <w:rFonts w:cstheme="minorHAnsi"/>
          <w:b/>
          <w:sz w:val="24"/>
          <w:szCs w:val="24"/>
        </w:rPr>
      </w:pPr>
      <w:r w:rsidRPr="00105B06">
        <w:rPr>
          <w:rFonts w:cstheme="minorHAnsi"/>
          <w:b/>
          <w:sz w:val="24"/>
          <w:szCs w:val="24"/>
        </w:rPr>
        <w:t xml:space="preserve">W ofercie należy podać nazwę producenta, typ, model, oraz numer katalogowy </w:t>
      </w:r>
      <w:r w:rsidRPr="00105B06">
        <w:rPr>
          <w:rFonts w:cstheme="minorHAnsi"/>
          <w:sz w:val="24"/>
          <w:szCs w:val="24"/>
        </w:rPr>
        <w:t xml:space="preserve">(numer konfiguracji lub part </w:t>
      </w:r>
      <w:proofErr w:type="spellStart"/>
      <w:r w:rsidRPr="00105B06">
        <w:rPr>
          <w:rFonts w:cstheme="minorHAnsi"/>
          <w:sz w:val="24"/>
          <w:szCs w:val="24"/>
        </w:rPr>
        <w:t>number</w:t>
      </w:r>
      <w:proofErr w:type="spellEnd"/>
      <w:r w:rsidRPr="00105B06">
        <w:rPr>
          <w:rFonts w:cstheme="minorHAnsi"/>
          <w:sz w:val="24"/>
          <w:szCs w:val="24"/>
        </w:rPr>
        <w:t>) oferowanego sprzętu umożliwiający jednoznaczną identyfikację oferowanej konfiguracji.  </w:t>
      </w:r>
      <w:r w:rsidRPr="00105B06">
        <w:rPr>
          <w:rFonts w:cstheme="minorHAnsi"/>
          <w:b/>
          <w:sz w:val="24"/>
          <w:szCs w:val="24"/>
        </w:rPr>
        <w:t>Jeśli na stronie internetowej producenta nie jest dostępna pełna oferta modeli sprzętu wraz z jego konfiguracją, do oferty należy dołączyć katalog producenta zaoferowanego produktu umożliwiający weryfikację oferty pod kątem zgodności z wymaganiami Zamawiającego.</w:t>
      </w:r>
    </w:p>
    <w:p w14:paraId="42F5E974" w14:textId="77777777" w:rsidR="003B58C3" w:rsidRPr="00105B06" w:rsidRDefault="003B58C3" w:rsidP="00105B06">
      <w:pPr>
        <w:rPr>
          <w:rFonts w:cstheme="minorHAnsi"/>
          <w:sz w:val="24"/>
          <w:szCs w:val="24"/>
        </w:rPr>
      </w:pPr>
    </w:p>
    <w:p w14:paraId="6F09DAC2" w14:textId="0DAB3504" w:rsidR="003B58C3" w:rsidRPr="00105B06" w:rsidRDefault="00275E87" w:rsidP="00105B06">
      <w:pPr>
        <w:spacing w:after="3" w:line="259" w:lineRule="auto"/>
        <w:rPr>
          <w:rFonts w:cstheme="minorHAnsi"/>
          <w:sz w:val="24"/>
          <w:szCs w:val="24"/>
        </w:rPr>
      </w:pPr>
      <w:r w:rsidRPr="00105B06">
        <w:rPr>
          <w:rFonts w:cstheme="minorHAnsi"/>
          <w:sz w:val="24"/>
          <w:szCs w:val="24"/>
        </w:rPr>
        <w:t>W</w:t>
      </w:r>
      <w:r w:rsidR="003B58C3" w:rsidRPr="00105B06">
        <w:rPr>
          <w:rFonts w:cstheme="minorHAnsi"/>
          <w:sz w:val="24"/>
          <w:szCs w:val="24"/>
        </w:rPr>
        <w:t>ymagany system operacyjny musi być fabrycznie preinstalowany na etapie produkcji komputera.</w:t>
      </w:r>
    </w:p>
    <w:bookmarkEnd w:id="0"/>
    <w:p w14:paraId="702AB643" w14:textId="77777777" w:rsidR="00174630" w:rsidRPr="00105B06" w:rsidRDefault="00174630" w:rsidP="00105B06">
      <w:pPr>
        <w:spacing w:after="3" w:line="259" w:lineRule="auto"/>
        <w:ind w:left="709" w:hanging="283"/>
        <w:rPr>
          <w:rFonts w:cstheme="minorHAnsi"/>
          <w:sz w:val="24"/>
          <w:szCs w:val="24"/>
        </w:rPr>
      </w:pPr>
    </w:p>
    <w:p w14:paraId="319F2399" w14:textId="245873AE" w:rsidR="00174630" w:rsidRPr="00105B06" w:rsidRDefault="00CB2EBE" w:rsidP="00105B06">
      <w:pPr>
        <w:pStyle w:val="Akapitzlist"/>
        <w:numPr>
          <w:ilvl w:val="0"/>
          <w:numId w:val="21"/>
        </w:numPr>
        <w:spacing w:after="3" w:line="259" w:lineRule="auto"/>
        <w:ind w:left="709" w:hanging="283"/>
        <w:rPr>
          <w:rFonts w:cstheme="minorHAnsi"/>
          <w:b/>
          <w:bCs/>
          <w:sz w:val="24"/>
          <w:szCs w:val="24"/>
        </w:rPr>
      </w:pPr>
      <w:r w:rsidRPr="00105B06">
        <w:rPr>
          <w:rFonts w:cstheme="minorHAnsi"/>
          <w:b/>
          <w:bCs/>
          <w:sz w:val="24"/>
          <w:szCs w:val="24"/>
        </w:rPr>
        <w:t>Komputer stacjonarny</w:t>
      </w:r>
      <w:r w:rsidR="00174630" w:rsidRPr="00105B06">
        <w:rPr>
          <w:rFonts w:cstheme="minorHAnsi"/>
          <w:b/>
          <w:bCs/>
          <w:sz w:val="24"/>
          <w:szCs w:val="24"/>
        </w:rPr>
        <w:t xml:space="preserve"> - 5 szt</w:t>
      </w:r>
      <w:r w:rsidR="000A2CEF" w:rsidRPr="00105B06">
        <w:rPr>
          <w:rFonts w:cstheme="minorHAnsi"/>
          <w:b/>
          <w:bCs/>
          <w:sz w:val="24"/>
          <w:szCs w:val="24"/>
        </w:rPr>
        <w:t xml:space="preserve">. </w:t>
      </w:r>
    </w:p>
    <w:p w14:paraId="705AB34C" w14:textId="24C9C1A8" w:rsidR="00CB2EBE" w:rsidRPr="00105B06" w:rsidRDefault="00CB2EBE" w:rsidP="00CB2EBE">
      <w:pPr>
        <w:spacing w:after="3" w:line="259" w:lineRule="auto"/>
        <w:rPr>
          <w:rFonts w:cstheme="minorHAnsi"/>
          <w:sz w:val="24"/>
          <w:szCs w:val="24"/>
        </w:rPr>
      </w:pPr>
    </w:p>
    <w:p w14:paraId="412576C7" w14:textId="77777777" w:rsidR="00174630" w:rsidRPr="00105B06" w:rsidRDefault="00174630" w:rsidP="00174630">
      <w:pPr>
        <w:spacing w:after="3" w:line="259" w:lineRule="auto"/>
        <w:ind w:left="410"/>
        <w:rPr>
          <w:rFonts w:cstheme="minorHAnsi"/>
          <w:sz w:val="24"/>
          <w:szCs w:val="24"/>
        </w:rPr>
      </w:pPr>
    </w:p>
    <w:tbl>
      <w:tblPr>
        <w:tblStyle w:val="TableGrid"/>
        <w:tblW w:w="8931" w:type="dxa"/>
        <w:tblInd w:w="-3" w:type="dxa"/>
        <w:tblCellMar>
          <w:left w:w="72" w:type="dxa"/>
          <w:right w:w="98" w:type="dxa"/>
        </w:tblCellMar>
        <w:tblLook w:val="04A0" w:firstRow="1" w:lastRow="0" w:firstColumn="1" w:lastColumn="0" w:noHBand="0" w:noVBand="1"/>
      </w:tblPr>
      <w:tblGrid>
        <w:gridCol w:w="709"/>
        <w:gridCol w:w="2471"/>
        <w:gridCol w:w="5751"/>
      </w:tblGrid>
      <w:tr w:rsidR="00174630" w:rsidRPr="00105B06" w14:paraId="59491F07" w14:textId="77777777" w:rsidTr="00A953EC">
        <w:trPr>
          <w:trHeight w:val="28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A9419" w14:textId="77777777" w:rsidR="00174630" w:rsidRPr="00105B06" w:rsidRDefault="00174630" w:rsidP="00A953EC">
            <w:pPr>
              <w:spacing w:line="259" w:lineRule="auto"/>
              <w:ind w:left="151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8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05AD3" w14:textId="77777777" w:rsidR="00174630" w:rsidRPr="00105B06" w:rsidRDefault="00174630" w:rsidP="00A953EC">
            <w:pPr>
              <w:spacing w:line="259" w:lineRule="auto"/>
              <w:ind w:left="137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Opis wymagań minimalnych</w:t>
            </w:r>
          </w:p>
        </w:tc>
      </w:tr>
      <w:tr w:rsidR="00174630" w:rsidRPr="00105B06" w14:paraId="5BD2D6F7" w14:textId="77777777" w:rsidTr="00A953EC">
        <w:trPr>
          <w:trHeight w:val="222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8293B" w14:textId="77777777" w:rsidR="00174630" w:rsidRPr="00105B06" w:rsidRDefault="00174630" w:rsidP="00A953EC">
            <w:pPr>
              <w:spacing w:line="259" w:lineRule="auto"/>
              <w:ind w:left="158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2A688" w14:textId="77777777" w:rsidR="00174630" w:rsidRPr="00105B06" w:rsidRDefault="00174630" w:rsidP="00A953EC">
            <w:pPr>
              <w:spacing w:line="259" w:lineRule="auto"/>
              <w:ind w:left="79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Procesor: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7FA1B" w14:textId="3EE012B5" w:rsidR="00174630" w:rsidRPr="00105B06" w:rsidRDefault="00E35A7F" w:rsidP="00076F5C">
            <w:pPr>
              <w:pStyle w:val="Akapitzlist"/>
              <w:numPr>
                <w:ilvl w:val="0"/>
                <w:numId w:val="27"/>
              </w:numPr>
              <w:spacing w:after="17" w:line="241" w:lineRule="auto"/>
              <w:ind w:left="298" w:right="709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min 4 rdzeniowy, min 8 wątkowy, taktowanie 3,6 GHz, pojemność pamięci cache 6 MB, wspieranie zintegrowanej grafiki, osiągający w teście </w:t>
            </w:r>
            <w:proofErr w:type="spellStart"/>
            <w:r w:rsidRPr="00105B06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105B06">
              <w:rPr>
                <w:rFonts w:cstheme="minorHAnsi"/>
                <w:sz w:val="24"/>
                <w:szCs w:val="24"/>
              </w:rPr>
              <w:t xml:space="preserve"> CPU Mark wynik co najmniej 8700 punktów (należy załączyć do oferty wydruk ze strony nie starszy niż 14 dni na dzień składania ofert)</w:t>
            </w:r>
          </w:p>
        </w:tc>
      </w:tr>
      <w:tr w:rsidR="00174630" w:rsidRPr="00105B06" w14:paraId="01BD9806" w14:textId="77777777" w:rsidTr="00A953EC">
        <w:trPr>
          <w:trHeight w:val="111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DB6EB" w14:textId="77777777" w:rsidR="00174630" w:rsidRPr="00105B06" w:rsidRDefault="00174630" w:rsidP="00A953EC">
            <w:pPr>
              <w:spacing w:line="259" w:lineRule="auto"/>
              <w:ind w:left="101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F3282" w14:textId="77777777" w:rsidR="00174630" w:rsidRPr="00105B06" w:rsidRDefault="00174630" w:rsidP="00A953EC">
            <w:pPr>
              <w:spacing w:line="259" w:lineRule="auto"/>
              <w:ind w:left="58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Pamięć RAM: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17699" w14:textId="7AD0C02D" w:rsidR="00174630" w:rsidRPr="00105B06" w:rsidRDefault="00174630" w:rsidP="00174630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98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co najmniej 8 GB pamięci DDR4,</w:t>
            </w:r>
          </w:p>
          <w:p w14:paraId="099FAF77" w14:textId="48A925B5" w:rsidR="00174630" w:rsidRPr="00105B06" w:rsidRDefault="00174630" w:rsidP="00174630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98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możliwość rozbudowy do min 64 GB, </w:t>
            </w:r>
          </w:p>
          <w:p w14:paraId="4E1B2093" w14:textId="77777777" w:rsidR="00174630" w:rsidRPr="00105B06" w:rsidRDefault="00174630" w:rsidP="00174630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98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ilość banków pamięci 2 szt.</w:t>
            </w:r>
          </w:p>
        </w:tc>
      </w:tr>
      <w:tr w:rsidR="00174630" w:rsidRPr="00105B06" w14:paraId="72BA9364" w14:textId="77777777" w:rsidTr="00A953EC">
        <w:trPr>
          <w:trHeight w:val="56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DD1E1" w14:textId="77777777" w:rsidR="00174630" w:rsidRPr="00105B06" w:rsidRDefault="00174630" w:rsidP="00A953EC">
            <w:pPr>
              <w:spacing w:line="259" w:lineRule="auto"/>
              <w:ind w:left="79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98B52" w14:textId="77777777" w:rsidR="00174630" w:rsidRPr="00105B06" w:rsidRDefault="00174630" w:rsidP="00A953EC">
            <w:pPr>
              <w:spacing w:line="259" w:lineRule="auto"/>
              <w:ind w:left="50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Dysk twardy: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28675" w14:textId="08BFEEBA" w:rsidR="00174630" w:rsidRPr="00105B06" w:rsidRDefault="00076F5C" w:rsidP="00174630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98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co najmniej </w:t>
            </w:r>
            <w:r w:rsidR="00F65023" w:rsidRPr="00105B06">
              <w:rPr>
                <w:rFonts w:cstheme="minorHAnsi"/>
                <w:sz w:val="24"/>
                <w:szCs w:val="24"/>
              </w:rPr>
              <w:t>512</w:t>
            </w:r>
            <w:r w:rsidR="00174630" w:rsidRPr="00105B06">
              <w:rPr>
                <w:rFonts w:cstheme="minorHAnsi"/>
                <w:sz w:val="24"/>
                <w:szCs w:val="24"/>
              </w:rPr>
              <w:t xml:space="preserve"> GB,</w:t>
            </w:r>
          </w:p>
          <w:p w14:paraId="443CFCC9" w14:textId="1CEA4238" w:rsidR="00174630" w:rsidRPr="00105B06" w:rsidRDefault="00174630" w:rsidP="00174630">
            <w:pPr>
              <w:pStyle w:val="Akapitzlist"/>
              <w:numPr>
                <w:ilvl w:val="0"/>
                <w:numId w:val="27"/>
              </w:numPr>
              <w:spacing w:line="259" w:lineRule="auto"/>
              <w:ind w:left="298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typ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 zainstalowanego dysku</w:t>
            </w:r>
            <w:r w:rsidR="00573C31" w:rsidRPr="00105B06">
              <w:rPr>
                <w:rFonts w:cstheme="minorHAnsi"/>
                <w:sz w:val="24"/>
                <w:szCs w:val="24"/>
              </w:rPr>
              <w:t>: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 SSD</w:t>
            </w:r>
            <w:r w:rsidRPr="00105B06">
              <w:rPr>
                <w:rFonts w:cstheme="minorHAnsi"/>
                <w:sz w:val="24"/>
                <w:szCs w:val="24"/>
              </w:rPr>
              <w:t>,</w:t>
            </w:r>
          </w:p>
        </w:tc>
      </w:tr>
      <w:tr w:rsidR="00174630" w:rsidRPr="00105B06" w14:paraId="05755FC4" w14:textId="77777777" w:rsidTr="00A953EC">
        <w:trPr>
          <w:trHeight w:val="2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56480" w14:textId="77777777" w:rsidR="00174630" w:rsidRPr="00105B06" w:rsidRDefault="00174630" w:rsidP="00A953EC">
            <w:pPr>
              <w:spacing w:line="259" w:lineRule="auto"/>
              <w:ind w:left="72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D8866" w14:textId="77777777" w:rsidR="00174630" w:rsidRPr="00105B06" w:rsidRDefault="00174630" w:rsidP="00A953EC">
            <w:pPr>
              <w:spacing w:line="259" w:lineRule="auto"/>
              <w:ind w:left="36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Napęd optyczny: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67B50" w14:textId="77777777" w:rsidR="00174630" w:rsidRPr="00105B06" w:rsidRDefault="00174630" w:rsidP="00E56428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wbudowany napęd DVD±RW,</w:t>
            </w:r>
          </w:p>
        </w:tc>
      </w:tr>
      <w:tr w:rsidR="00174630" w:rsidRPr="00105B06" w14:paraId="08BA7177" w14:textId="77777777" w:rsidTr="00A953EC">
        <w:trPr>
          <w:trHeight w:val="2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7A26C" w14:textId="77777777" w:rsidR="00174630" w:rsidRPr="00105B06" w:rsidRDefault="00174630" w:rsidP="00A953EC">
            <w:pPr>
              <w:spacing w:line="259" w:lineRule="auto"/>
              <w:ind w:left="65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EAFE7" w14:textId="77777777" w:rsidR="00174630" w:rsidRPr="00105B06" w:rsidRDefault="00174630" w:rsidP="00A953EC">
            <w:pPr>
              <w:spacing w:line="259" w:lineRule="auto"/>
              <w:ind w:left="4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Obudowa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ED9E7" w14:textId="6F35BEA3" w:rsidR="00174630" w:rsidRPr="00105B06" w:rsidRDefault="00E56428" w:rsidP="00E56428">
            <w:pPr>
              <w:spacing w:line="259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105B06">
              <w:rPr>
                <w:rFonts w:cstheme="minorHAnsi"/>
                <w:sz w:val="24"/>
                <w:szCs w:val="24"/>
                <w:lang w:val="en-US"/>
              </w:rPr>
              <w:t xml:space="preserve">Small Form Factor </w:t>
            </w:r>
          </w:p>
        </w:tc>
      </w:tr>
      <w:tr w:rsidR="00174630" w:rsidRPr="00105B06" w14:paraId="3C5D68C3" w14:textId="77777777" w:rsidTr="00A953EC">
        <w:trPr>
          <w:trHeight w:val="28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FA4C4" w14:textId="77777777" w:rsidR="00174630" w:rsidRPr="00105B06" w:rsidRDefault="00174630" w:rsidP="00A953EC">
            <w:pPr>
              <w:spacing w:line="259" w:lineRule="auto"/>
              <w:ind w:left="58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0D86E" w14:textId="77777777" w:rsidR="00174630" w:rsidRPr="00105B06" w:rsidRDefault="00174630" w:rsidP="00A953EC">
            <w:pPr>
              <w:spacing w:line="259" w:lineRule="auto"/>
              <w:ind w:left="4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Karta graficzna: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BDD16" w14:textId="77777777" w:rsidR="00174630" w:rsidRPr="00105B06" w:rsidRDefault="00E56428" w:rsidP="00E56428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zintegrowana</w:t>
            </w:r>
          </w:p>
        </w:tc>
      </w:tr>
      <w:tr w:rsidR="00174630" w:rsidRPr="00105B06" w14:paraId="5EAAD0C6" w14:textId="77777777" w:rsidTr="00A953EC">
        <w:trPr>
          <w:trHeight w:val="207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8DD86" w14:textId="77777777" w:rsidR="00174630" w:rsidRPr="00105B06" w:rsidRDefault="00174630" w:rsidP="00A953EC">
            <w:pPr>
              <w:spacing w:line="259" w:lineRule="auto"/>
              <w:ind w:left="65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751F8" w14:textId="77777777" w:rsidR="00174630" w:rsidRPr="00105B06" w:rsidRDefault="00174630" w:rsidP="00A953EC">
            <w:pPr>
              <w:spacing w:line="259" w:lineRule="auto"/>
              <w:ind w:left="4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Interfejsy: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06D56" w14:textId="58794280" w:rsidR="00174630" w:rsidRPr="00105B06" w:rsidRDefault="00174630" w:rsidP="00174630">
            <w:pPr>
              <w:pStyle w:val="Akapitzlist"/>
              <w:numPr>
                <w:ilvl w:val="0"/>
                <w:numId w:val="25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Złącza - panel przedni: 2 x USB 3.2 Gen. 1; </w:t>
            </w:r>
            <w:r w:rsidR="00E90901" w:rsidRPr="00105B06">
              <w:rPr>
                <w:rFonts w:cstheme="minorHAnsi"/>
                <w:sz w:val="24"/>
                <w:szCs w:val="24"/>
              </w:rPr>
              <w:t>2 x USB 3.2 Gen. 2</w:t>
            </w:r>
            <w:r w:rsidRPr="00105B06">
              <w:rPr>
                <w:rFonts w:cstheme="minorHAnsi"/>
                <w:sz w:val="24"/>
                <w:szCs w:val="24"/>
              </w:rPr>
              <w:t>;</w:t>
            </w:r>
            <w:r w:rsidR="00E90901" w:rsidRPr="00105B06">
              <w:rPr>
                <w:rFonts w:cstheme="minorHAnsi"/>
                <w:sz w:val="24"/>
                <w:szCs w:val="24"/>
              </w:rPr>
              <w:t xml:space="preserve"> 1 x USB-C Gen 1, </w:t>
            </w:r>
            <w:r w:rsidRPr="00105B06">
              <w:rPr>
                <w:rFonts w:cstheme="minorHAnsi"/>
                <w:sz w:val="24"/>
                <w:szCs w:val="24"/>
              </w:rPr>
              <w:t xml:space="preserve"> 1 x Gniazdo uniwersalne audio</w:t>
            </w:r>
            <w:r w:rsidR="00396F89" w:rsidRPr="00105B06">
              <w:rPr>
                <w:rFonts w:cstheme="minorHAnsi"/>
                <w:sz w:val="24"/>
                <w:szCs w:val="24"/>
              </w:rPr>
              <w:t>, czytnik kart pamięci</w:t>
            </w:r>
          </w:p>
          <w:p w14:paraId="246F58B5" w14:textId="0E053003" w:rsidR="00174630" w:rsidRPr="00105B06" w:rsidRDefault="00174630" w:rsidP="00174630">
            <w:pPr>
              <w:pStyle w:val="Akapitzlist"/>
              <w:numPr>
                <w:ilvl w:val="0"/>
                <w:numId w:val="25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Zł</w:t>
            </w:r>
            <w:r w:rsidR="00E03F47" w:rsidRPr="00105B06">
              <w:rPr>
                <w:rFonts w:cstheme="minorHAnsi"/>
                <w:sz w:val="24"/>
                <w:szCs w:val="24"/>
              </w:rPr>
              <w:t>ącza - panel tylni: 1 x HDMI</w:t>
            </w:r>
            <w:r w:rsidRPr="00105B06">
              <w:rPr>
                <w:rFonts w:cstheme="minorHAnsi"/>
                <w:sz w:val="24"/>
                <w:szCs w:val="24"/>
              </w:rPr>
              <w:t xml:space="preserve">; </w:t>
            </w:r>
            <w:r w:rsidR="00E03F47" w:rsidRPr="00105B06">
              <w:rPr>
                <w:rFonts w:cstheme="minorHAnsi"/>
                <w:sz w:val="24"/>
                <w:szCs w:val="24"/>
              </w:rPr>
              <w:t xml:space="preserve">2 x </w:t>
            </w:r>
            <w:proofErr w:type="spellStart"/>
            <w:r w:rsidR="00E03F47" w:rsidRPr="00105B06">
              <w:rPr>
                <w:rFonts w:cstheme="minorHAnsi"/>
                <w:sz w:val="24"/>
                <w:szCs w:val="24"/>
              </w:rPr>
              <w:t>DisplayPort</w:t>
            </w:r>
            <w:proofErr w:type="spellEnd"/>
            <w:r w:rsidR="00E03F47" w:rsidRPr="00105B06">
              <w:rPr>
                <w:rFonts w:cstheme="minorHAnsi"/>
                <w:sz w:val="24"/>
                <w:szCs w:val="24"/>
              </w:rPr>
              <w:t xml:space="preserve">; </w:t>
            </w:r>
            <w:r w:rsidRPr="00105B06">
              <w:rPr>
                <w:rFonts w:cstheme="minorHAnsi"/>
                <w:sz w:val="24"/>
                <w:szCs w:val="24"/>
              </w:rPr>
              <w:t xml:space="preserve">1 x VGA; </w:t>
            </w:r>
            <w:r w:rsidR="00E90901" w:rsidRPr="00105B06">
              <w:rPr>
                <w:rFonts w:cstheme="minorHAnsi"/>
                <w:sz w:val="24"/>
                <w:szCs w:val="24"/>
              </w:rPr>
              <w:t>4</w:t>
            </w:r>
            <w:r w:rsidRPr="00105B06">
              <w:rPr>
                <w:rFonts w:cstheme="minorHAnsi"/>
                <w:sz w:val="24"/>
                <w:szCs w:val="24"/>
              </w:rPr>
              <w:t xml:space="preserve"> x USB  2.0; 1 x RJ-45 (LAN); 1 x Wyjście liniowe audio</w:t>
            </w:r>
            <w:r w:rsidR="00E03F47" w:rsidRPr="00105B06">
              <w:rPr>
                <w:rFonts w:cstheme="minorHAnsi"/>
                <w:sz w:val="24"/>
                <w:szCs w:val="24"/>
              </w:rPr>
              <w:t>; 1 x RS-232</w:t>
            </w:r>
          </w:p>
        </w:tc>
      </w:tr>
      <w:tr w:rsidR="00174630" w:rsidRPr="00105B06" w14:paraId="18E7382D" w14:textId="77777777" w:rsidTr="00A953EC">
        <w:trPr>
          <w:trHeight w:val="4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81E89" w14:textId="77777777" w:rsidR="00174630" w:rsidRPr="00105B06" w:rsidRDefault="00174630" w:rsidP="00A953EC">
            <w:pPr>
              <w:spacing w:line="259" w:lineRule="auto"/>
              <w:ind w:left="7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8491B" w14:textId="77777777" w:rsidR="00174630" w:rsidRPr="00105B06" w:rsidRDefault="00174630" w:rsidP="00A953EC">
            <w:pPr>
              <w:spacing w:line="259" w:lineRule="auto"/>
              <w:ind w:left="14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Multimedia: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97AC2" w14:textId="5456E241" w:rsidR="00174630" w:rsidRPr="00105B06" w:rsidRDefault="00174630" w:rsidP="00E56428">
            <w:pPr>
              <w:spacing w:line="259" w:lineRule="auto"/>
              <w:ind w:right="4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zintegrowana karta dźwiękowa,</w:t>
            </w:r>
            <w:r w:rsidR="00E157C4" w:rsidRPr="00105B06">
              <w:rPr>
                <w:rFonts w:cstheme="minorHAnsi"/>
                <w:sz w:val="24"/>
                <w:szCs w:val="24"/>
              </w:rPr>
              <w:t xml:space="preserve"> wbudowany głośnik min. 1W</w:t>
            </w:r>
          </w:p>
        </w:tc>
      </w:tr>
      <w:tr w:rsidR="00174630" w:rsidRPr="00105B06" w14:paraId="6A4EA970" w14:textId="77777777" w:rsidTr="00A953EC">
        <w:trPr>
          <w:trHeight w:val="41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2C5B3" w14:textId="77777777" w:rsidR="00174630" w:rsidRPr="00105B06" w:rsidRDefault="00174630" w:rsidP="00A953EC">
            <w:pPr>
              <w:spacing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75C70" w14:textId="77777777" w:rsidR="00174630" w:rsidRPr="00105B06" w:rsidRDefault="00174630" w:rsidP="00A953EC">
            <w:pPr>
              <w:spacing w:line="259" w:lineRule="auto"/>
              <w:ind w:left="14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Karta sieciowa: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CA1B3" w14:textId="77777777" w:rsidR="00174630" w:rsidRPr="00105B06" w:rsidRDefault="00174630" w:rsidP="00E56428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zintegrowana 10/100/1000 </w:t>
            </w:r>
            <w:proofErr w:type="spellStart"/>
            <w:r w:rsidRPr="00105B06">
              <w:rPr>
                <w:rFonts w:cstheme="minorHAnsi"/>
                <w:sz w:val="24"/>
                <w:szCs w:val="24"/>
              </w:rPr>
              <w:t>Mbit</w:t>
            </w:r>
            <w:proofErr w:type="spellEnd"/>
            <w:r w:rsidRPr="00105B06">
              <w:rPr>
                <w:rFonts w:cstheme="minorHAnsi"/>
                <w:sz w:val="24"/>
                <w:szCs w:val="24"/>
              </w:rPr>
              <w:t>/s</w:t>
            </w:r>
          </w:p>
          <w:p w14:paraId="15B20AA2" w14:textId="00709122" w:rsidR="00396F89" w:rsidRPr="00105B06" w:rsidRDefault="00396F89" w:rsidP="00E56428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wbudowana karta sieciowa WIFI obsługująca standard AX + BT 5.1</w:t>
            </w:r>
          </w:p>
        </w:tc>
      </w:tr>
      <w:tr w:rsidR="00174630" w:rsidRPr="00105B06" w14:paraId="50B7E33E" w14:textId="77777777" w:rsidTr="00A953EC">
        <w:trPr>
          <w:trHeight w:val="84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71D8E" w14:textId="77777777" w:rsidR="00174630" w:rsidRPr="00105B06" w:rsidRDefault="00174630" w:rsidP="00A953EC">
            <w:pPr>
              <w:spacing w:line="259" w:lineRule="auto"/>
              <w:ind w:left="14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5B1B0" w14:textId="77777777" w:rsidR="00174630" w:rsidRPr="00105B06" w:rsidRDefault="00174630" w:rsidP="00A953EC">
            <w:pPr>
              <w:spacing w:line="259" w:lineRule="auto"/>
              <w:ind w:lef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Oprogramowanie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EBCB9" w14:textId="77777777" w:rsidR="00174630" w:rsidRPr="00105B06" w:rsidRDefault="00174630" w:rsidP="00174630">
            <w:pPr>
              <w:pStyle w:val="Akapitzlist"/>
              <w:numPr>
                <w:ilvl w:val="0"/>
                <w:numId w:val="26"/>
              </w:num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Microsoft Windows 10 Profes</w:t>
            </w:r>
            <w:r w:rsidR="000A2CEF" w:rsidRPr="00105B06">
              <w:rPr>
                <w:rFonts w:cstheme="minorHAnsi"/>
                <w:sz w:val="24"/>
                <w:szCs w:val="24"/>
              </w:rPr>
              <w:t>s</w:t>
            </w:r>
            <w:r w:rsidRPr="00105B06">
              <w:rPr>
                <w:rFonts w:cstheme="minorHAnsi"/>
                <w:sz w:val="24"/>
                <w:szCs w:val="24"/>
              </w:rPr>
              <w:t>ional wersja językowa PL 6</w:t>
            </w:r>
            <w:r w:rsidR="00E56428" w:rsidRPr="00105B06">
              <w:rPr>
                <w:rFonts w:cstheme="minorHAnsi"/>
                <w:sz w:val="24"/>
                <w:szCs w:val="24"/>
              </w:rPr>
              <w:t>4 bit,</w:t>
            </w:r>
            <w:r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="00E56428" w:rsidRPr="00105B06">
              <w:rPr>
                <w:rFonts w:cstheme="minorHAnsi"/>
                <w:sz w:val="24"/>
                <w:szCs w:val="24"/>
              </w:rPr>
              <w:t>z</w:t>
            </w:r>
            <w:r w:rsidRPr="00105B06">
              <w:rPr>
                <w:rFonts w:cstheme="minorHAnsi"/>
                <w:sz w:val="24"/>
                <w:szCs w:val="24"/>
              </w:rPr>
              <w:t xml:space="preserve">ainstalowany na dysku lub 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system </w:t>
            </w:r>
            <w:r w:rsidRPr="00105B06">
              <w:rPr>
                <w:rFonts w:cstheme="minorHAnsi"/>
                <w:sz w:val="24"/>
                <w:szCs w:val="24"/>
              </w:rPr>
              <w:t xml:space="preserve">równoważny przy czym kryteriami równoważności są: </w:t>
            </w:r>
          </w:p>
          <w:p w14:paraId="27DAF4ED" w14:textId="77777777" w:rsidR="00174630" w:rsidRPr="00105B06" w:rsidRDefault="00174630" w:rsidP="00A953EC">
            <w:pPr>
              <w:pStyle w:val="Akapitzlist"/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a) pełna integracja z domeną Active Directory MS Windows (posiadaną przez Zamawiającego)</w:t>
            </w:r>
          </w:p>
          <w:p w14:paraId="15F2FB45" w14:textId="77777777" w:rsidR="00174630" w:rsidRPr="00105B06" w:rsidRDefault="00174630" w:rsidP="00174630">
            <w:pPr>
              <w:pStyle w:val="Akapitzlist"/>
              <w:numPr>
                <w:ilvl w:val="0"/>
                <w:numId w:val="31"/>
              </w:num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Zarządzanie komputerami poprzez Zasady Grup (GPO) Active Directory MS Windows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(posiadaną przez Zamawiającego)</w:t>
            </w:r>
          </w:p>
          <w:p w14:paraId="259E515F" w14:textId="77777777" w:rsidR="00174630" w:rsidRPr="00105B06" w:rsidRDefault="00174630" w:rsidP="00174630">
            <w:pPr>
              <w:pStyle w:val="Akapitzlist"/>
              <w:numPr>
                <w:ilvl w:val="0"/>
                <w:numId w:val="26"/>
              </w:numPr>
              <w:spacing w:line="259" w:lineRule="auto"/>
              <w:ind w:left="290" w:right="7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system operacyjny fabrycznie nowy, zainstalowany przez producenta komputera oraz nieaktywowany nigdy wcześniej na innym urządzeniu, </w:t>
            </w:r>
          </w:p>
          <w:p w14:paraId="45A4720B" w14:textId="77777777" w:rsidR="00174630" w:rsidRPr="00105B06" w:rsidRDefault="00174630" w:rsidP="00E56428">
            <w:pPr>
              <w:pStyle w:val="Akapitzlist"/>
              <w:numPr>
                <w:ilvl w:val="0"/>
                <w:numId w:val="26"/>
              </w:numPr>
              <w:spacing w:line="259" w:lineRule="auto"/>
              <w:ind w:left="290" w:right="7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oprogramowanie dostarczone wraz ze stosownymi, oryg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inalnymi atrybutami legalności </w:t>
            </w:r>
            <w:r w:rsidRPr="00105B06">
              <w:rPr>
                <w:rFonts w:cstheme="minorHAnsi"/>
                <w:sz w:val="24"/>
                <w:szCs w:val="24"/>
              </w:rPr>
              <w:t>stosowanymi przez producenta sprzętu lub inną formą uwiarygodniania oryginalności wymaganą przez producenta oprogramowania,</w:t>
            </w:r>
          </w:p>
        </w:tc>
      </w:tr>
      <w:tr w:rsidR="00174630" w:rsidRPr="00105B06" w14:paraId="09A5985C" w14:textId="77777777" w:rsidTr="00A953EC">
        <w:trPr>
          <w:trHeight w:val="56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593CC" w14:textId="77777777" w:rsidR="00174630" w:rsidRPr="00105B06" w:rsidRDefault="00174630" w:rsidP="00A953EC">
            <w:pPr>
              <w:spacing w:line="259" w:lineRule="auto"/>
              <w:ind w:left="132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3BD85" w14:textId="77777777" w:rsidR="00174630" w:rsidRPr="00105B06" w:rsidRDefault="00174630" w:rsidP="00A953EC">
            <w:pPr>
              <w:spacing w:line="259" w:lineRule="auto"/>
              <w:ind w:firstLine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Dołączone wyposażenie: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A6AF0" w14:textId="4F0E4E08" w:rsidR="00174630" w:rsidRPr="00105B06" w:rsidRDefault="00174630" w:rsidP="00174630">
            <w:pPr>
              <w:pStyle w:val="Akapitzlist"/>
              <w:numPr>
                <w:ilvl w:val="0"/>
                <w:numId w:val="26"/>
              </w:numPr>
              <w:spacing w:line="259" w:lineRule="auto"/>
              <w:ind w:left="289" w:right="-101" w:hanging="289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Klawiatura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 USB</w:t>
            </w:r>
            <w:r w:rsidRPr="00105B06">
              <w:rPr>
                <w:rFonts w:cstheme="minorHAnsi"/>
                <w:sz w:val="24"/>
                <w:szCs w:val="24"/>
              </w:rPr>
              <w:t xml:space="preserve"> - klawiatura powinna posiadać możliwość regulacji kąta nachylenia, powierzchnia klawiatury matowa, znaki na klawiaturze – kontrastowe i czytelne, </w:t>
            </w:r>
          </w:p>
          <w:p w14:paraId="740547EF" w14:textId="77777777" w:rsidR="00E56428" w:rsidRPr="00105B06" w:rsidRDefault="00174630" w:rsidP="00E56428">
            <w:pPr>
              <w:pStyle w:val="Akapitzlist"/>
              <w:numPr>
                <w:ilvl w:val="0"/>
                <w:numId w:val="26"/>
              </w:numPr>
              <w:spacing w:line="259" w:lineRule="auto"/>
              <w:ind w:left="289" w:right="-101" w:hanging="289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Mysz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 USB</w:t>
            </w:r>
            <w:r w:rsidRPr="00105B06">
              <w:rPr>
                <w:rFonts w:cstheme="minorHAnsi"/>
                <w:sz w:val="24"/>
                <w:szCs w:val="24"/>
              </w:rPr>
              <w:t>,</w:t>
            </w:r>
          </w:p>
        </w:tc>
      </w:tr>
      <w:tr w:rsidR="00174630" w:rsidRPr="00105B06" w14:paraId="513BB32C" w14:textId="77777777" w:rsidTr="00A953EC">
        <w:trPr>
          <w:trHeight w:val="69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2B0B4" w14:textId="77777777" w:rsidR="00174630" w:rsidRPr="00105B06" w:rsidRDefault="00174630" w:rsidP="00A953EC">
            <w:pPr>
              <w:spacing w:line="259" w:lineRule="auto"/>
              <w:ind w:left="55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1B479" w14:textId="77777777" w:rsidR="00174630" w:rsidRPr="00105B06" w:rsidRDefault="00174630" w:rsidP="00A953EC">
            <w:pPr>
              <w:spacing w:line="259" w:lineRule="auto"/>
              <w:ind w:left="29" w:firstLine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Wymagane normy i certyfikaty: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53996" w14:textId="77777777" w:rsidR="00174630" w:rsidRPr="00105B06" w:rsidRDefault="00174630" w:rsidP="00174630">
            <w:pPr>
              <w:pStyle w:val="Akapitzlist"/>
              <w:numPr>
                <w:ilvl w:val="0"/>
                <w:numId w:val="24"/>
              </w:numPr>
              <w:spacing w:after="1" w:line="243" w:lineRule="auto"/>
              <w:ind w:left="283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Dokument poświadczający, że oferowany sprzęt produkowany jest zgodnie z normą ISO-9001</w:t>
            </w:r>
          </w:p>
          <w:p w14:paraId="70005FA7" w14:textId="77777777" w:rsidR="004A04AD" w:rsidRPr="00105B06" w:rsidRDefault="00174630" w:rsidP="00174630">
            <w:pPr>
              <w:pStyle w:val="Akapitzlist"/>
              <w:numPr>
                <w:ilvl w:val="0"/>
                <w:numId w:val="24"/>
              </w:numPr>
              <w:spacing w:after="8" w:line="242" w:lineRule="auto"/>
              <w:ind w:left="283" w:right="367" w:hanging="283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Dokument poświadczający, że oferowany sprzęt produkowany jest zgodnie z normą ISO-14001</w:t>
            </w:r>
          </w:p>
          <w:p w14:paraId="107EE8BE" w14:textId="5AE3CB70" w:rsidR="00174630" w:rsidRPr="00105B06" w:rsidRDefault="00174630" w:rsidP="00174630">
            <w:pPr>
              <w:pStyle w:val="Akapitzlist"/>
              <w:numPr>
                <w:ilvl w:val="0"/>
                <w:numId w:val="24"/>
              </w:numPr>
              <w:spacing w:after="8" w:line="242" w:lineRule="auto"/>
              <w:ind w:left="283" w:right="367" w:hanging="283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Deklaracja zgodności CE</w:t>
            </w:r>
          </w:p>
          <w:p w14:paraId="61F1CECF" w14:textId="77777777" w:rsidR="00174630" w:rsidRPr="00105B06" w:rsidRDefault="00174630" w:rsidP="00174630">
            <w:pPr>
              <w:pStyle w:val="Akapitzlist"/>
              <w:numPr>
                <w:ilvl w:val="0"/>
                <w:numId w:val="24"/>
              </w:numPr>
              <w:spacing w:line="259" w:lineRule="auto"/>
              <w:ind w:lef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Potwierdzenie spełnienia kryteriów środowiskowych, w tym zgodności z dyrektywą </w:t>
            </w:r>
            <w:proofErr w:type="spellStart"/>
            <w:r w:rsidRPr="00105B06">
              <w:rPr>
                <w:rFonts w:cstheme="minorHAnsi"/>
                <w:sz w:val="24"/>
                <w:szCs w:val="24"/>
              </w:rPr>
              <w:t>RoHS</w:t>
            </w:r>
            <w:proofErr w:type="spellEnd"/>
            <w:r w:rsidRPr="00105B06">
              <w:rPr>
                <w:rFonts w:cstheme="minorHAnsi"/>
                <w:sz w:val="24"/>
                <w:szCs w:val="24"/>
              </w:rPr>
              <w:t xml:space="preserve"> Unii Europejskiej o eliminacji substancji niebezpiecznych w postaci oświadczenia producenta sprzętu</w:t>
            </w:r>
          </w:p>
          <w:p w14:paraId="780FA061" w14:textId="77777777" w:rsidR="00E90901" w:rsidRPr="00105B06" w:rsidRDefault="00E90901" w:rsidP="00174630">
            <w:pPr>
              <w:pStyle w:val="Akapitzlist"/>
              <w:numPr>
                <w:ilvl w:val="0"/>
                <w:numId w:val="24"/>
              </w:numPr>
              <w:spacing w:line="259" w:lineRule="auto"/>
              <w:ind w:lef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lastRenderedPageBreak/>
              <w:t>Certyfikat TCO</w:t>
            </w:r>
            <w:r w:rsidR="00A431BE" w:rsidRPr="00105B06">
              <w:rPr>
                <w:rFonts w:cstheme="minorHAnsi"/>
                <w:sz w:val="24"/>
                <w:szCs w:val="24"/>
              </w:rPr>
              <w:t xml:space="preserve"> min 8.0</w:t>
            </w:r>
          </w:p>
          <w:p w14:paraId="6FB36BCE" w14:textId="6AB63B2F" w:rsidR="00E03F47" w:rsidRPr="00105B06" w:rsidRDefault="00E03F47" w:rsidP="00174630">
            <w:pPr>
              <w:pStyle w:val="Akapitzlist"/>
              <w:numPr>
                <w:ilvl w:val="0"/>
                <w:numId w:val="24"/>
              </w:numPr>
              <w:spacing w:line="259" w:lineRule="auto"/>
              <w:ind w:lef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Certyfikat MIL-STD-810H</w:t>
            </w:r>
          </w:p>
        </w:tc>
      </w:tr>
      <w:tr w:rsidR="00E82A15" w:rsidRPr="00105B06" w14:paraId="007C475F" w14:textId="77777777" w:rsidTr="00A953EC">
        <w:trPr>
          <w:trHeight w:val="69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836F1" w14:textId="5CDEAA10" w:rsidR="00E82A15" w:rsidRPr="00105B06" w:rsidRDefault="00E82A15" w:rsidP="00E82A15">
            <w:pPr>
              <w:spacing w:line="259" w:lineRule="auto"/>
              <w:ind w:left="55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06BA7" w14:textId="40F698C5" w:rsidR="00E82A15" w:rsidRPr="00105B06" w:rsidRDefault="00E82A15" w:rsidP="00E82A15">
            <w:pPr>
              <w:spacing w:line="259" w:lineRule="auto"/>
              <w:ind w:left="29" w:firstLine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Diagnostyka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F89D8" w14:textId="77777777" w:rsidR="00E82A15" w:rsidRPr="00105B06" w:rsidRDefault="00E82A15" w:rsidP="00E82A15">
            <w:pPr>
              <w:rPr>
                <w:rFonts w:eastAsia="Times New Roman"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3967F9DD" w14:textId="77777777" w:rsidR="00E82A15" w:rsidRPr="00105B06" w:rsidRDefault="00E82A15" w:rsidP="00E82A15">
            <w:pPr>
              <w:pStyle w:val="Akapitzlist"/>
              <w:numPr>
                <w:ilvl w:val="0"/>
                <w:numId w:val="32"/>
              </w:numPr>
              <w:spacing w:after="160" w:line="254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wykonanie testu pamięci RAM </w:t>
            </w:r>
          </w:p>
          <w:p w14:paraId="64E95751" w14:textId="77777777" w:rsidR="00E82A15" w:rsidRPr="00105B06" w:rsidRDefault="00E82A15" w:rsidP="00E82A15">
            <w:pPr>
              <w:pStyle w:val="Akapitzlist"/>
              <w:numPr>
                <w:ilvl w:val="0"/>
                <w:numId w:val="32"/>
              </w:numPr>
              <w:spacing w:after="160" w:line="254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test dysku twardego lub SSD</w:t>
            </w:r>
          </w:p>
          <w:p w14:paraId="66C7BBEE" w14:textId="77777777" w:rsidR="00E82A15" w:rsidRPr="00105B06" w:rsidRDefault="00E82A15" w:rsidP="00E82A15">
            <w:pPr>
              <w:pStyle w:val="Akapitzlist"/>
              <w:numPr>
                <w:ilvl w:val="0"/>
                <w:numId w:val="32"/>
              </w:numPr>
              <w:spacing w:after="160" w:line="254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test monitora </w:t>
            </w:r>
          </w:p>
          <w:p w14:paraId="17817CD2" w14:textId="77777777" w:rsidR="00E82A15" w:rsidRPr="00105B06" w:rsidRDefault="00E82A15" w:rsidP="00E82A15">
            <w:pPr>
              <w:pStyle w:val="Akapitzlist"/>
              <w:numPr>
                <w:ilvl w:val="0"/>
                <w:numId w:val="32"/>
              </w:numPr>
              <w:spacing w:after="160" w:line="254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test magistrali PCI-e</w:t>
            </w:r>
          </w:p>
          <w:p w14:paraId="5D9E3238" w14:textId="77777777" w:rsidR="00E82A15" w:rsidRPr="00105B06" w:rsidRDefault="00E82A15" w:rsidP="00E82A15">
            <w:pPr>
              <w:pStyle w:val="Akapitzlist"/>
              <w:numPr>
                <w:ilvl w:val="0"/>
                <w:numId w:val="32"/>
              </w:numPr>
              <w:spacing w:after="160" w:line="254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test portów USB</w:t>
            </w:r>
          </w:p>
          <w:p w14:paraId="18F97573" w14:textId="77777777" w:rsidR="00E82A15" w:rsidRPr="00105B06" w:rsidRDefault="00E82A15" w:rsidP="00E82A15">
            <w:pPr>
              <w:pStyle w:val="Akapitzlist"/>
              <w:numPr>
                <w:ilvl w:val="0"/>
                <w:numId w:val="32"/>
              </w:numPr>
              <w:spacing w:after="160" w:line="254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test płyty głównej </w:t>
            </w:r>
          </w:p>
          <w:p w14:paraId="351B6DDB" w14:textId="77777777" w:rsidR="00E82A15" w:rsidRPr="00105B06" w:rsidRDefault="00E82A15" w:rsidP="00E82A15">
            <w:pPr>
              <w:pStyle w:val="Akapitzlist"/>
              <w:numPr>
                <w:ilvl w:val="0"/>
                <w:numId w:val="32"/>
              </w:numPr>
              <w:spacing w:after="160" w:line="254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test procesora</w:t>
            </w:r>
          </w:p>
          <w:p w14:paraId="7852436C" w14:textId="77777777" w:rsidR="00E82A15" w:rsidRPr="00105B06" w:rsidRDefault="00E82A15" w:rsidP="00E82A15">
            <w:pPr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Oprogramowanie producenta komputera</w:t>
            </w:r>
          </w:p>
          <w:p w14:paraId="06F17069" w14:textId="77777777" w:rsidR="00E82A15" w:rsidRPr="00105B06" w:rsidRDefault="00E82A15" w:rsidP="00E82A15">
            <w:pPr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które będzie umożliwiało rozpoznanie modelu i numeru seryjnego komputera, aktualizację sterowników oraz narzędzie diagnostyczne do rozwiązywania problemów.</w:t>
            </w:r>
          </w:p>
          <w:p w14:paraId="5AAED708" w14:textId="77777777" w:rsidR="00E82A15" w:rsidRPr="00105B06" w:rsidRDefault="00E82A15" w:rsidP="00E82A15">
            <w:pPr>
              <w:pStyle w:val="Akapitzlist"/>
              <w:spacing w:after="1" w:line="243" w:lineRule="auto"/>
              <w:ind w:left="283"/>
              <w:rPr>
                <w:rFonts w:cstheme="minorHAnsi"/>
                <w:sz w:val="24"/>
                <w:szCs w:val="24"/>
              </w:rPr>
            </w:pPr>
          </w:p>
        </w:tc>
      </w:tr>
      <w:tr w:rsidR="00174630" w:rsidRPr="00105B06" w14:paraId="38E7071F" w14:textId="77777777" w:rsidTr="00A953EC">
        <w:trPr>
          <w:trHeight w:val="84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58A34" w14:textId="5B028B70" w:rsidR="00174630" w:rsidRPr="00105B06" w:rsidRDefault="00174630" w:rsidP="00A953EC">
            <w:pPr>
              <w:spacing w:line="259" w:lineRule="auto"/>
              <w:ind w:left="4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</w:t>
            </w:r>
            <w:r w:rsidR="00E82A15" w:rsidRPr="00105B06">
              <w:rPr>
                <w:rFonts w:cstheme="minorHAnsi"/>
                <w:sz w:val="24"/>
                <w:szCs w:val="24"/>
              </w:rPr>
              <w:t>4</w:t>
            </w:r>
            <w:r w:rsidRPr="00105B0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3EA52" w14:textId="77777777" w:rsidR="00174630" w:rsidRPr="00105B06" w:rsidRDefault="00174630" w:rsidP="00A953EC">
            <w:pPr>
              <w:spacing w:line="259" w:lineRule="auto"/>
              <w:ind w:lef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Gwarancja: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12854" w14:textId="60F2E0C8" w:rsidR="00174630" w:rsidRPr="00105B06" w:rsidRDefault="00174630" w:rsidP="00174630">
            <w:pPr>
              <w:pStyle w:val="Akapitzlist"/>
              <w:numPr>
                <w:ilvl w:val="0"/>
                <w:numId w:val="23"/>
              </w:numPr>
              <w:spacing w:line="259" w:lineRule="auto"/>
              <w:ind w:left="283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min 36 miesięcy</w:t>
            </w:r>
            <w:r w:rsidR="00CB2EBE" w:rsidRPr="00105B06">
              <w:rPr>
                <w:rFonts w:cstheme="minorHAnsi"/>
                <w:sz w:val="24"/>
                <w:szCs w:val="24"/>
              </w:rPr>
              <w:t xml:space="preserve"> (gwarancja Producenta)</w:t>
            </w:r>
          </w:p>
          <w:p w14:paraId="7754DE80" w14:textId="77777777" w:rsidR="00174630" w:rsidRPr="00105B06" w:rsidRDefault="00174630" w:rsidP="00174630">
            <w:pPr>
              <w:pStyle w:val="Akapitzlist"/>
              <w:numPr>
                <w:ilvl w:val="0"/>
                <w:numId w:val="23"/>
              </w:numPr>
              <w:spacing w:line="259" w:lineRule="auto"/>
              <w:ind w:lef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W przypadku awarii dysków twardych gwarancja pozostawienia uszkodzonego dysku twardego u Zamawiającego,</w:t>
            </w:r>
          </w:p>
          <w:p w14:paraId="0DE8D95A" w14:textId="77777777" w:rsidR="00174630" w:rsidRPr="00105B06" w:rsidRDefault="00174630" w:rsidP="00174630">
            <w:pPr>
              <w:pStyle w:val="Akapitzlist"/>
              <w:numPr>
                <w:ilvl w:val="0"/>
                <w:numId w:val="23"/>
              </w:numPr>
              <w:spacing w:line="259" w:lineRule="auto"/>
              <w:ind w:left="283" w:hanging="283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Serwis urządzeń musi być realizowany przez Producenta lub Autoryzowanego Partnera Serwisowego Producenta.</w:t>
            </w:r>
          </w:p>
        </w:tc>
      </w:tr>
      <w:tr w:rsidR="00174630" w:rsidRPr="00105B06" w14:paraId="3D589A0C" w14:textId="77777777" w:rsidTr="00A953EC">
        <w:trPr>
          <w:trHeight w:val="22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8F74C" w14:textId="669D3D8E" w:rsidR="00174630" w:rsidRPr="00105B06" w:rsidRDefault="00174630" w:rsidP="00A953EC">
            <w:pPr>
              <w:spacing w:line="259" w:lineRule="auto"/>
              <w:ind w:right="10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</w:t>
            </w:r>
            <w:r w:rsidR="00E82A15" w:rsidRPr="00105B06">
              <w:rPr>
                <w:rFonts w:cstheme="minorHAnsi"/>
                <w:sz w:val="24"/>
                <w:szCs w:val="24"/>
              </w:rPr>
              <w:t>5</w:t>
            </w:r>
            <w:r w:rsidRPr="00105B0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3D993" w14:textId="77777777" w:rsidR="00174630" w:rsidRPr="00105B06" w:rsidRDefault="00174630" w:rsidP="00A953EC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Dodatkowe wymagania: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EDABC" w14:textId="77777777" w:rsidR="00174630" w:rsidRPr="00105B06" w:rsidRDefault="00174630" w:rsidP="00174630">
            <w:pPr>
              <w:numPr>
                <w:ilvl w:val="0"/>
                <w:numId w:val="22"/>
              </w:numPr>
              <w:spacing w:line="230" w:lineRule="auto"/>
              <w:ind w:left="256" w:right="22" w:hanging="25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Wszystkie niezbędne przewody do podłączenia i poprawnej pracy 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zestawu </w:t>
            </w:r>
            <w:r w:rsidRPr="00105B06">
              <w:rPr>
                <w:rFonts w:cstheme="minorHAnsi"/>
                <w:sz w:val="24"/>
                <w:szCs w:val="24"/>
              </w:rPr>
              <w:t>komputer</w:t>
            </w:r>
            <w:r w:rsidR="00E56428" w:rsidRPr="00105B06">
              <w:rPr>
                <w:rFonts w:cstheme="minorHAnsi"/>
                <w:sz w:val="24"/>
                <w:szCs w:val="24"/>
              </w:rPr>
              <w:t>owego</w:t>
            </w:r>
            <w:r w:rsidRPr="00105B06">
              <w:rPr>
                <w:rFonts w:cstheme="minorHAnsi"/>
                <w:sz w:val="24"/>
                <w:szCs w:val="24"/>
              </w:rPr>
              <w:t xml:space="preserve">, 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w tym </w:t>
            </w:r>
            <w:r w:rsidRPr="00105B06">
              <w:rPr>
                <w:rFonts w:cstheme="minorHAnsi"/>
                <w:sz w:val="24"/>
                <w:szCs w:val="24"/>
              </w:rPr>
              <w:t xml:space="preserve">kabel łączący komputer z gniazdkiem </w:t>
            </w:r>
            <w:r w:rsidR="00E56428" w:rsidRPr="00105B06">
              <w:rPr>
                <w:rFonts w:cstheme="minorHAnsi"/>
                <w:sz w:val="24"/>
                <w:szCs w:val="24"/>
              </w:rPr>
              <w:t>RJ45</w:t>
            </w:r>
            <w:r w:rsidRPr="00105B06">
              <w:rPr>
                <w:rFonts w:cstheme="minorHAnsi"/>
                <w:sz w:val="24"/>
                <w:szCs w:val="24"/>
              </w:rPr>
              <w:t xml:space="preserve"> o długości 5</w:t>
            </w:r>
            <w:r w:rsidR="00E56428" w:rsidRPr="00105B06">
              <w:rPr>
                <w:rFonts w:cstheme="minorHAnsi"/>
                <w:sz w:val="24"/>
                <w:szCs w:val="24"/>
              </w:rPr>
              <w:t>m,</w:t>
            </w:r>
          </w:p>
          <w:p w14:paraId="0FDA1B5E" w14:textId="77777777" w:rsidR="00174630" w:rsidRPr="00105B06" w:rsidRDefault="00174630" w:rsidP="00174630">
            <w:pPr>
              <w:numPr>
                <w:ilvl w:val="0"/>
                <w:numId w:val="22"/>
              </w:numPr>
              <w:spacing w:line="259" w:lineRule="auto"/>
              <w:ind w:left="256" w:right="22" w:hanging="25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Zestaw komputerowy musi być fabrycznie nowy, zakupiony w oficjalnym kanale sprzedaży producenta na rynek polski i posiadać pakiet usług gwarancyjnych kierowanych do użytkowników z obszaru Rzeczpospolitej Polskiej. Dostarczany sprzęt musi być fabrycznie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 nowy,</w:t>
            </w:r>
            <w:r w:rsidRPr="00105B06">
              <w:rPr>
                <w:rFonts w:cstheme="minorHAnsi"/>
                <w:sz w:val="24"/>
                <w:szCs w:val="24"/>
              </w:rPr>
              <w:t xml:space="preserve"> wyprodukowany nie wcześniej niż w 2021r.</w:t>
            </w:r>
          </w:p>
        </w:tc>
      </w:tr>
    </w:tbl>
    <w:p w14:paraId="0B1AA158" w14:textId="77777777" w:rsidR="00174630" w:rsidRPr="00105B06" w:rsidRDefault="00174630" w:rsidP="00174630">
      <w:pPr>
        <w:spacing w:after="3" w:line="259" w:lineRule="auto"/>
        <w:ind w:left="410"/>
        <w:rPr>
          <w:rFonts w:cstheme="minorHAnsi"/>
          <w:sz w:val="24"/>
          <w:szCs w:val="24"/>
        </w:rPr>
      </w:pPr>
    </w:p>
    <w:p w14:paraId="17AC5E6D" w14:textId="3C0AEA8A" w:rsidR="00174630" w:rsidRPr="00105B06" w:rsidRDefault="00174630" w:rsidP="00174630">
      <w:pPr>
        <w:pStyle w:val="Akapitzlist"/>
        <w:numPr>
          <w:ilvl w:val="0"/>
          <w:numId w:val="21"/>
        </w:numPr>
        <w:spacing w:after="3" w:line="259" w:lineRule="auto"/>
        <w:ind w:hanging="283"/>
        <w:rPr>
          <w:rFonts w:cstheme="minorHAnsi"/>
          <w:sz w:val="24"/>
          <w:szCs w:val="24"/>
        </w:rPr>
      </w:pPr>
      <w:r w:rsidRPr="00105B06">
        <w:rPr>
          <w:rFonts w:cstheme="minorHAnsi"/>
          <w:sz w:val="24"/>
          <w:szCs w:val="24"/>
        </w:rPr>
        <w:lastRenderedPageBreak/>
        <w:t>Monitor L</w:t>
      </w:r>
      <w:r w:rsidR="00E56428" w:rsidRPr="00105B06">
        <w:rPr>
          <w:rFonts w:cstheme="minorHAnsi"/>
          <w:sz w:val="24"/>
          <w:szCs w:val="24"/>
        </w:rPr>
        <w:t>C</w:t>
      </w:r>
      <w:r w:rsidRPr="00105B06">
        <w:rPr>
          <w:rFonts w:cstheme="minorHAnsi"/>
          <w:sz w:val="24"/>
          <w:szCs w:val="24"/>
        </w:rPr>
        <w:t>D - 5 szt</w:t>
      </w:r>
      <w:r w:rsidR="00CB2EBE" w:rsidRPr="00105B06">
        <w:rPr>
          <w:rFonts w:cstheme="minorHAnsi"/>
          <w:b/>
          <w:bCs/>
          <w:sz w:val="24"/>
          <w:szCs w:val="24"/>
        </w:rPr>
        <w:t>.</w:t>
      </w:r>
    </w:p>
    <w:p w14:paraId="22679F8B" w14:textId="77777777" w:rsidR="00CB2EBE" w:rsidRPr="00105B06" w:rsidRDefault="00CB2EBE" w:rsidP="00CB2EBE">
      <w:pPr>
        <w:ind w:left="126"/>
        <w:jc w:val="both"/>
        <w:rPr>
          <w:rFonts w:cstheme="minorHAnsi"/>
          <w:b/>
          <w:sz w:val="24"/>
          <w:szCs w:val="24"/>
        </w:rPr>
      </w:pPr>
    </w:p>
    <w:p w14:paraId="378765BB" w14:textId="62AD0362" w:rsidR="00CB2EBE" w:rsidRPr="00105B06" w:rsidRDefault="00CB2EBE" w:rsidP="00CB2EBE">
      <w:pPr>
        <w:ind w:left="126"/>
        <w:jc w:val="both"/>
        <w:rPr>
          <w:rFonts w:cstheme="minorHAnsi"/>
          <w:b/>
          <w:sz w:val="24"/>
          <w:szCs w:val="24"/>
        </w:rPr>
      </w:pPr>
      <w:r w:rsidRPr="00105B06">
        <w:rPr>
          <w:rFonts w:cstheme="minorHAnsi"/>
          <w:b/>
          <w:sz w:val="24"/>
          <w:szCs w:val="24"/>
        </w:rPr>
        <w:t xml:space="preserve">W ofercie należy podać nazwę producenta, typ, model, oraz numer katalogowy </w:t>
      </w:r>
      <w:r w:rsidRPr="00105B06">
        <w:rPr>
          <w:rFonts w:cstheme="minorHAnsi"/>
          <w:sz w:val="24"/>
          <w:szCs w:val="24"/>
        </w:rPr>
        <w:t xml:space="preserve">(numer konfiguracji lub part </w:t>
      </w:r>
      <w:proofErr w:type="spellStart"/>
      <w:r w:rsidRPr="00105B06">
        <w:rPr>
          <w:rFonts w:cstheme="minorHAnsi"/>
          <w:sz w:val="24"/>
          <w:szCs w:val="24"/>
        </w:rPr>
        <w:t>number</w:t>
      </w:r>
      <w:proofErr w:type="spellEnd"/>
      <w:r w:rsidRPr="00105B06">
        <w:rPr>
          <w:rFonts w:cstheme="minorHAnsi"/>
          <w:sz w:val="24"/>
          <w:szCs w:val="24"/>
        </w:rPr>
        <w:t>) oferowanego sprzętu umożliwiający jednoznaczną identyfikację oferowanej konfiguracji.  </w:t>
      </w:r>
      <w:r w:rsidRPr="00105B06">
        <w:rPr>
          <w:rFonts w:cstheme="minorHAnsi"/>
          <w:b/>
          <w:sz w:val="24"/>
          <w:szCs w:val="24"/>
        </w:rPr>
        <w:t>Jeśli na stronie internetowej producenta nie jest dostępna pełna oferta modeli sprzętu wraz z jego konfiguracją, do oferty należy dołączyć katalog producenta zaoferowanego produktu umożliwiający weryfikację oferty pod kątem zgodności z wymaganiami Zamawiającego.</w:t>
      </w:r>
    </w:p>
    <w:p w14:paraId="4AAF2A94" w14:textId="77777777" w:rsidR="00174630" w:rsidRPr="00105B06" w:rsidRDefault="00174630" w:rsidP="00CB2EBE">
      <w:pPr>
        <w:spacing w:after="3" w:line="259" w:lineRule="auto"/>
        <w:rPr>
          <w:rFonts w:cstheme="minorHAnsi"/>
          <w:sz w:val="24"/>
          <w:szCs w:val="24"/>
        </w:rPr>
      </w:pPr>
    </w:p>
    <w:tbl>
      <w:tblPr>
        <w:tblStyle w:val="TableGrid"/>
        <w:tblW w:w="8931" w:type="dxa"/>
        <w:tblInd w:w="-3" w:type="dxa"/>
        <w:tblCellMar>
          <w:left w:w="72" w:type="dxa"/>
          <w:right w:w="98" w:type="dxa"/>
        </w:tblCellMar>
        <w:tblLook w:val="04A0" w:firstRow="1" w:lastRow="0" w:firstColumn="1" w:lastColumn="0" w:noHBand="0" w:noVBand="1"/>
      </w:tblPr>
      <w:tblGrid>
        <w:gridCol w:w="709"/>
        <w:gridCol w:w="2471"/>
        <w:gridCol w:w="5751"/>
      </w:tblGrid>
      <w:tr w:rsidR="00636114" w:rsidRPr="00105B06" w14:paraId="573A55A3" w14:textId="77777777" w:rsidTr="007D7ADB">
        <w:trPr>
          <w:trHeight w:val="28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8A92C" w14:textId="77777777" w:rsidR="00636114" w:rsidRPr="00105B06" w:rsidRDefault="00636114" w:rsidP="007D7ADB">
            <w:pPr>
              <w:spacing w:line="259" w:lineRule="auto"/>
              <w:ind w:left="151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8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EC00C" w14:textId="77777777" w:rsidR="00636114" w:rsidRPr="00105B06" w:rsidRDefault="00636114" w:rsidP="007D7ADB">
            <w:pPr>
              <w:spacing w:line="259" w:lineRule="auto"/>
              <w:ind w:left="137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Opis wymagań minimalnych</w:t>
            </w:r>
          </w:p>
        </w:tc>
      </w:tr>
      <w:tr w:rsidR="00636114" w:rsidRPr="00105B06" w14:paraId="452656DD" w14:textId="77777777" w:rsidTr="007D7ADB">
        <w:trPr>
          <w:trHeight w:val="73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440C7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60814" w14:textId="77777777" w:rsidR="00636114" w:rsidRPr="00105B06" w:rsidRDefault="00636114" w:rsidP="007D7ADB">
            <w:pPr>
              <w:spacing w:line="259" w:lineRule="auto"/>
              <w:ind w:left="79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Przekątna ekranu: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0D5C8" w14:textId="76C91604" w:rsidR="00636114" w:rsidRPr="00105B06" w:rsidRDefault="00845D9A" w:rsidP="007D7ADB">
            <w:pPr>
              <w:spacing w:line="259" w:lineRule="auto"/>
              <w:ind w:right="72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Min 23,8</w:t>
            </w:r>
            <w:r w:rsidR="00636114" w:rsidRPr="00105B06">
              <w:rPr>
                <w:rFonts w:cstheme="minorHAnsi"/>
                <w:sz w:val="24"/>
                <w:szCs w:val="24"/>
              </w:rPr>
              <w:t>''</w:t>
            </w:r>
          </w:p>
        </w:tc>
      </w:tr>
      <w:tr w:rsidR="00636114" w:rsidRPr="00105B06" w14:paraId="467B987E" w14:textId="77777777" w:rsidTr="007D7ADB">
        <w:trPr>
          <w:trHeight w:val="6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F23D7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EDADB" w14:textId="77777777" w:rsidR="00636114" w:rsidRPr="00105B06" w:rsidRDefault="00636114" w:rsidP="007D7ADB">
            <w:pPr>
              <w:spacing w:line="259" w:lineRule="auto"/>
              <w:ind w:left="58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Zakrzywiony ekran: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EBED3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636114" w:rsidRPr="00105B06" w14:paraId="3C67D303" w14:textId="77777777" w:rsidTr="007D7ADB">
        <w:trPr>
          <w:trHeight w:val="56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5ECB9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72B9B" w14:textId="77777777" w:rsidR="00636114" w:rsidRPr="00105B06" w:rsidRDefault="00636114" w:rsidP="007D7ADB">
            <w:pPr>
              <w:spacing w:line="259" w:lineRule="auto"/>
              <w:ind w:left="50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Ekran dotykowy: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0AE34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636114" w:rsidRPr="00105B06" w14:paraId="4C4E371A" w14:textId="77777777" w:rsidTr="007D7ADB">
        <w:trPr>
          <w:trHeight w:val="2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6F6EC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BBDF5" w14:textId="77777777" w:rsidR="00636114" w:rsidRPr="00105B06" w:rsidRDefault="00636114" w:rsidP="007D7ADB">
            <w:pPr>
              <w:spacing w:line="259" w:lineRule="auto"/>
              <w:ind w:left="36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Typ matrycy: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35484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VA lub IPS</w:t>
            </w:r>
          </w:p>
        </w:tc>
      </w:tr>
      <w:tr w:rsidR="00636114" w:rsidRPr="00105B06" w14:paraId="7F582CAA" w14:textId="77777777" w:rsidTr="007D7ADB">
        <w:trPr>
          <w:trHeight w:val="2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4B08B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5A502" w14:textId="77777777" w:rsidR="00636114" w:rsidRPr="00105B06" w:rsidRDefault="00636114" w:rsidP="007D7ADB">
            <w:pPr>
              <w:spacing w:line="259" w:lineRule="auto"/>
              <w:ind w:left="4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Powłoka matrycy: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7EF68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05B06">
              <w:rPr>
                <w:rFonts w:cstheme="minorHAnsi"/>
                <w:sz w:val="24"/>
                <w:szCs w:val="24"/>
              </w:rPr>
              <w:t>Anti-Glare</w:t>
            </w:r>
            <w:proofErr w:type="spellEnd"/>
            <w:r w:rsidRPr="00105B06">
              <w:rPr>
                <w:rFonts w:cstheme="minorHAnsi"/>
                <w:sz w:val="24"/>
                <w:szCs w:val="24"/>
              </w:rPr>
              <w:t xml:space="preserve"> 3H</w:t>
            </w:r>
          </w:p>
        </w:tc>
      </w:tr>
      <w:tr w:rsidR="00636114" w:rsidRPr="00105B06" w14:paraId="7DC37626" w14:textId="77777777" w:rsidTr="007D7ADB">
        <w:trPr>
          <w:trHeight w:val="28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66553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A0CD4" w14:textId="77777777" w:rsidR="00636114" w:rsidRPr="00105B06" w:rsidRDefault="00636114" w:rsidP="007D7ADB">
            <w:pPr>
              <w:spacing w:line="259" w:lineRule="auto"/>
              <w:ind w:left="4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Rozdzielczość ekranu: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AD53D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FHD 1920 x 1080</w:t>
            </w:r>
          </w:p>
        </w:tc>
      </w:tr>
      <w:tr w:rsidR="00636114" w:rsidRPr="00105B06" w14:paraId="36783C9C" w14:textId="77777777" w:rsidTr="007D7ADB">
        <w:trPr>
          <w:trHeight w:val="73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88CB6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AF42A" w14:textId="77777777" w:rsidR="00636114" w:rsidRPr="00105B06" w:rsidRDefault="00636114" w:rsidP="007D7ADB">
            <w:pPr>
              <w:spacing w:line="259" w:lineRule="auto"/>
              <w:ind w:left="4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Format ekranu: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5C520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16:9</w:t>
            </w:r>
          </w:p>
        </w:tc>
      </w:tr>
      <w:tr w:rsidR="00636114" w:rsidRPr="00105B06" w14:paraId="4847A31C" w14:textId="77777777" w:rsidTr="007D7ADB">
        <w:trPr>
          <w:trHeight w:val="4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9FA4C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41658" w14:textId="77777777" w:rsidR="00636114" w:rsidRPr="00105B06" w:rsidRDefault="00636114" w:rsidP="007D7ADB">
            <w:pPr>
              <w:spacing w:line="259" w:lineRule="auto"/>
              <w:ind w:left="14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Częstotliwość odświeżania: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9F48D" w14:textId="77777777" w:rsidR="00636114" w:rsidRPr="00105B06" w:rsidRDefault="00636114" w:rsidP="007D7ADB">
            <w:pPr>
              <w:spacing w:line="259" w:lineRule="auto"/>
              <w:ind w:right="4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75 </w:t>
            </w:r>
            <w:proofErr w:type="spellStart"/>
            <w:r w:rsidRPr="00105B06">
              <w:rPr>
                <w:rFonts w:cstheme="minorHAnsi"/>
                <w:sz w:val="24"/>
                <w:szCs w:val="24"/>
              </w:rPr>
              <w:t>Hz</w:t>
            </w:r>
            <w:proofErr w:type="spellEnd"/>
          </w:p>
        </w:tc>
      </w:tr>
      <w:tr w:rsidR="00636114" w:rsidRPr="00105B06" w14:paraId="43BCE88F" w14:textId="77777777" w:rsidTr="007D7ADB">
        <w:trPr>
          <w:trHeight w:val="41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9337F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99688" w14:textId="77777777" w:rsidR="00636114" w:rsidRPr="00105B06" w:rsidRDefault="00636114" w:rsidP="007D7ADB">
            <w:pPr>
              <w:spacing w:line="259" w:lineRule="auto"/>
              <w:ind w:left="14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Liczba wyświetlanych kolorów: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0C1F0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16,7 mln</w:t>
            </w:r>
          </w:p>
        </w:tc>
      </w:tr>
      <w:tr w:rsidR="00636114" w:rsidRPr="00105B06" w14:paraId="79DA0979" w14:textId="77777777" w:rsidTr="007D7ADB">
        <w:trPr>
          <w:trHeight w:val="84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27DA8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B695A" w14:textId="77777777" w:rsidR="00636114" w:rsidRPr="00105B06" w:rsidRDefault="00636114" w:rsidP="007D7ADB">
            <w:pPr>
              <w:spacing w:line="259" w:lineRule="auto"/>
              <w:ind w:lef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Inne: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57AEF" w14:textId="43C48A90" w:rsidR="00636114" w:rsidRPr="00105B06" w:rsidRDefault="00636114" w:rsidP="007D7ADB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Tryb </w:t>
            </w:r>
            <w:proofErr w:type="spellStart"/>
            <w:r w:rsidRPr="00105B06">
              <w:rPr>
                <w:rFonts w:cstheme="minorHAnsi"/>
                <w:sz w:val="24"/>
                <w:szCs w:val="24"/>
              </w:rPr>
              <w:t>sRGB</w:t>
            </w:r>
            <w:proofErr w:type="spellEnd"/>
            <w:r w:rsidRPr="00105B06">
              <w:rPr>
                <w:rFonts w:cstheme="minorHAnsi"/>
                <w:sz w:val="24"/>
                <w:szCs w:val="24"/>
              </w:rPr>
              <w:t xml:space="preserve">, bez migotania, tryb </w:t>
            </w:r>
            <w:proofErr w:type="spellStart"/>
            <w:r w:rsidRPr="00105B06">
              <w:rPr>
                <w:rFonts w:cstheme="minorHAnsi"/>
                <w:sz w:val="24"/>
                <w:szCs w:val="24"/>
              </w:rPr>
              <w:t>Low</w:t>
            </w:r>
            <w:proofErr w:type="spellEnd"/>
            <w:r w:rsidRPr="00105B06">
              <w:rPr>
                <w:rFonts w:cstheme="minorHAnsi"/>
                <w:sz w:val="24"/>
                <w:szCs w:val="24"/>
              </w:rPr>
              <w:t xml:space="preserve"> Blue </w:t>
            </w:r>
            <w:proofErr w:type="spellStart"/>
            <w:r w:rsidRPr="00105B06">
              <w:rPr>
                <w:rFonts w:cstheme="minorHAnsi"/>
                <w:sz w:val="24"/>
                <w:szCs w:val="24"/>
              </w:rPr>
              <w:t>Light</w:t>
            </w:r>
            <w:proofErr w:type="spellEnd"/>
            <w:r w:rsidR="0023048B" w:rsidRPr="00105B06">
              <w:rPr>
                <w:rFonts w:cstheme="minorHAnsi"/>
                <w:sz w:val="24"/>
                <w:szCs w:val="24"/>
              </w:rPr>
              <w:t>, głośniki 2x 2W</w:t>
            </w:r>
          </w:p>
        </w:tc>
      </w:tr>
      <w:tr w:rsidR="00636114" w:rsidRPr="00105B06" w14:paraId="05EA417B" w14:textId="77777777" w:rsidTr="007D7ADB">
        <w:trPr>
          <w:trHeight w:val="56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A6151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42BBA" w14:textId="77777777" w:rsidR="00636114" w:rsidRPr="00105B06" w:rsidRDefault="00636114" w:rsidP="007D7ADB">
            <w:pPr>
              <w:spacing w:line="259" w:lineRule="auto"/>
              <w:ind w:firstLine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Kontrast (typowy, statyczny):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E6D76" w14:textId="77777777" w:rsidR="00636114" w:rsidRPr="00105B06" w:rsidRDefault="00636114" w:rsidP="007D7ADB">
            <w:pPr>
              <w:spacing w:line="259" w:lineRule="auto"/>
              <w:ind w:right="-101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3000:1</w:t>
            </w:r>
          </w:p>
        </w:tc>
      </w:tr>
      <w:tr w:rsidR="00636114" w:rsidRPr="00105B06" w14:paraId="2EDAAB20" w14:textId="77777777" w:rsidTr="007D7ADB">
        <w:trPr>
          <w:trHeight w:val="69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EB7AC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8E680" w14:textId="77777777" w:rsidR="00636114" w:rsidRPr="00105B06" w:rsidRDefault="00636114" w:rsidP="007D7ADB">
            <w:pPr>
              <w:spacing w:line="259" w:lineRule="auto"/>
              <w:ind w:left="29" w:firstLine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Czas reakcji matrycy: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F8C01" w14:textId="77777777" w:rsidR="00636114" w:rsidRPr="00105B06" w:rsidRDefault="00636114" w:rsidP="007D7ADB">
            <w:pPr>
              <w:spacing w:line="259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105B06">
              <w:rPr>
                <w:rFonts w:cstheme="minorHAnsi"/>
                <w:sz w:val="24"/>
                <w:szCs w:val="24"/>
                <w:lang w:val="en-US"/>
              </w:rPr>
              <w:t>Maks. 4 ms (Gray-to-gray)</w:t>
            </w:r>
          </w:p>
        </w:tc>
      </w:tr>
      <w:tr w:rsidR="00636114" w:rsidRPr="00105B06" w14:paraId="7A93F675" w14:textId="77777777" w:rsidTr="007D7ADB">
        <w:trPr>
          <w:trHeight w:val="84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3BD46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0E751" w14:textId="77777777" w:rsidR="00636114" w:rsidRPr="00105B06" w:rsidRDefault="00636114" w:rsidP="007D7ADB">
            <w:pPr>
              <w:spacing w:line="259" w:lineRule="auto"/>
              <w:ind w:lef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Kąt widzenia w poziomie / pionie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6F3CE" w14:textId="77777777" w:rsidR="00636114" w:rsidRPr="00105B06" w:rsidRDefault="00636114" w:rsidP="007D7ADB">
            <w:pPr>
              <w:spacing w:line="259" w:lineRule="auto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178 stopni / 178 stopni</w:t>
            </w:r>
          </w:p>
        </w:tc>
      </w:tr>
      <w:tr w:rsidR="00636114" w:rsidRPr="00105B06" w14:paraId="02259598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2D16E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9243A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Jasność: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FB8E9" w14:textId="77777777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250 cd/m2</w:t>
            </w:r>
          </w:p>
        </w:tc>
      </w:tr>
      <w:tr w:rsidR="00636114" w:rsidRPr="00105B06" w14:paraId="12240649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89E9D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9E84B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Gęstość pikseli: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16E5E" w14:textId="53D4D62D" w:rsidR="00636114" w:rsidRPr="00105B06" w:rsidRDefault="00412DCD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93</w:t>
            </w:r>
            <w:r w:rsidR="00636114" w:rsidRPr="00105B06">
              <w:rPr>
                <w:rFonts w:cstheme="minorHAnsi"/>
                <w:sz w:val="24"/>
                <w:szCs w:val="24"/>
              </w:rPr>
              <w:t xml:space="preserve"> PPI</w:t>
            </w:r>
          </w:p>
        </w:tc>
      </w:tr>
      <w:tr w:rsidR="00636114" w:rsidRPr="00105B06" w14:paraId="0016754A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1D4D9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F3065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Widoczny obszar ekranu: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068EF" w14:textId="01A18985" w:rsidR="00636114" w:rsidRPr="00105B06" w:rsidRDefault="00412DCD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527 x 296,5 </w:t>
            </w:r>
            <w:r w:rsidR="00636114" w:rsidRPr="00105B06">
              <w:rPr>
                <w:rFonts w:cstheme="minorHAnsi"/>
                <w:sz w:val="24"/>
                <w:szCs w:val="24"/>
              </w:rPr>
              <w:t>mm</w:t>
            </w:r>
          </w:p>
        </w:tc>
      </w:tr>
      <w:tr w:rsidR="00636114" w:rsidRPr="00105B06" w14:paraId="1676AF75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E50E6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29086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Złącza wejścia / wyjścia: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F4DCE" w14:textId="77777777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 x HDMI</w:t>
            </w:r>
          </w:p>
          <w:p w14:paraId="3F18ABAE" w14:textId="77777777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 x VGA</w:t>
            </w:r>
          </w:p>
          <w:p w14:paraId="307F15DE" w14:textId="0946E8B3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 x wyjście audio</w:t>
            </w:r>
            <w:r w:rsidR="00C02695" w:rsidRPr="00105B06">
              <w:rPr>
                <w:rFonts w:cstheme="minorHAnsi"/>
                <w:sz w:val="24"/>
                <w:szCs w:val="24"/>
              </w:rPr>
              <w:t>, 1 x wejście audio</w:t>
            </w:r>
          </w:p>
        </w:tc>
      </w:tr>
      <w:tr w:rsidR="00636114" w:rsidRPr="00105B06" w14:paraId="3C6519D3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5CBC2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6AA6B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Możliwości regulacji: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495A5" w14:textId="77777777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Regulacja cyfrowa (OSD);</w:t>
            </w:r>
          </w:p>
          <w:p w14:paraId="19FDE5C9" w14:textId="77777777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Pochylenie (</w:t>
            </w:r>
            <w:proofErr w:type="spellStart"/>
            <w:r w:rsidRPr="00105B06">
              <w:rPr>
                <w:rFonts w:cstheme="minorHAnsi"/>
                <w:sz w:val="24"/>
                <w:szCs w:val="24"/>
              </w:rPr>
              <w:t>Tilt</w:t>
            </w:r>
            <w:proofErr w:type="spellEnd"/>
            <w:r w:rsidRPr="00105B06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636114" w:rsidRPr="00105B06" w14:paraId="61CEF657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C8A46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15202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Certyfikaty: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3E182" w14:textId="0059C4EB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105B06">
              <w:rPr>
                <w:rFonts w:cstheme="minorHAnsi"/>
                <w:sz w:val="24"/>
                <w:szCs w:val="24"/>
                <w:lang w:val="en-US"/>
              </w:rPr>
              <w:t>ROHS; TUV GS; TUV Ergo</w:t>
            </w:r>
          </w:p>
        </w:tc>
      </w:tr>
      <w:tr w:rsidR="00636114" w:rsidRPr="00105B06" w14:paraId="18CF9F33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D57B2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A3DAC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Pobór mocy praca / wyłączony: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CF2E8" w14:textId="5DD6FB27" w:rsidR="00636114" w:rsidRPr="00105B06" w:rsidRDefault="00C02695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Maks. 21</w:t>
            </w:r>
            <w:r w:rsidR="00636114" w:rsidRPr="00105B06">
              <w:rPr>
                <w:rFonts w:cstheme="minorHAnsi"/>
                <w:sz w:val="24"/>
                <w:szCs w:val="24"/>
              </w:rPr>
              <w:t xml:space="preserve"> W / maks. 0,3 Wat</w:t>
            </w:r>
          </w:p>
        </w:tc>
      </w:tr>
      <w:tr w:rsidR="00636114" w:rsidRPr="00105B06" w14:paraId="59BC169A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B372C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09668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Waga: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704B4" w14:textId="2B009C6D" w:rsidR="00636114" w:rsidRPr="00105B06" w:rsidRDefault="00C02695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Max. 3</w:t>
            </w:r>
            <w:r w:rsidR="00636114" w:rsidRPr="00105B06">
              <w:rPr>
                <w:rFonts w:cstheme="minorHAnsi"/>
                <w:sz w:val="24"/>
                <w:szCs w:val="24"/>
              </w:rPr>
              <w:t xml:space="preserve"> kg (z podstawą)</w:t>
            </w:r>
          </w:p>
        </w:tc>
      </w:tr>
      <w:tr w:rsidR="00636114" w:rsidRPr="00105B06" w14:paraId="17A09F66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BE80B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1A48C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MTBF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24B53" w14:textId="77777777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Min. 50 000 h</w:t>
            </w:r>
          </w:p>
        </w:tc>
      </w:tr>
      <w:tr w:rsidR="00636114" w:rsidRPr="00105B06" w14:paraId="4BA9752E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FC348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34F9C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Akcesoria w zestawie: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20530" w14:textId="77777777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Przewód zasilający;</w:t>
            </w:r>
          </w:p>
          <w:p w14:paraId="2E1DE365" w14:textId="77777777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Przewód HDMI; </w:t>
            </w:r>
          </w:p>
        </w:tc>
      </w:tr>
      <w:tr w:rsidR="00636114" w:rsidRPr="00105B06" w14:paraId="19F9DADA" w14:textId="77777777" w:rsidTr="007D7ADB">
        <w:trPr>
          <w:trHeight w:val="62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1373C" w14:textId="77777777" w:rsidR="00636114" w:rsidRPr="00105B06" w:rsidRDefault="00636114" w:rsidP="00636114">
            <w:pPr>
              <w:pStyle w:val="Akapitzlist"/>
              <w:numPr>
                <w:ilvl w:val="0"/>
                <w:numId w:val="30"/>
              </w:numPr>
              <w:spacing w:line="259" w:lineRule="auto"/>
              <w:ind w:right="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0C440" w14:textId="77777777" w:rsidR="00636114" w:rsidRPr="00105B06" w:rsidRDefault="00636114" w:rsidP="007D7ADB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  <w:tc>
          <w:tcPr>
            <w:tcW w:w="5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5A1B8" w14:textId="77777777" w:rsidR="00636114" w:rsidRPr="00105B06" w:rsidRDefault="00636114" w:rsidP="007D7ADB">
            <w:pPr>
              <w:spacing w:line="259" w:lineRule="auto"/>
              <w:ind w:right="22"/>
              <w:jc w:val="both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3 lata</w:t>
            </w:r>
          </w:p>
        </w:tc>
      </w:tr>
    </w:tbl>
    <w:p w14:paraId="0DBFA19A" w14:textId="77777777" w:rsidR="00174630" w:rsidRPr="00105B06" w:rsidRDefault="00174630" w:rsidP="00174630">
      <w:pPr>
        <w:spacing w:after="3" w:line="259" w:lineRule="auto"/>
        <w:ind w:left="410"/>
        <w:rPr>
          <w:rFonts w:cstheme="minorHAnsi"/>
          <w:sz w:val="24"/>
          <w:szCs w:val="24"/>
        </w:rPr>
      </w:pPr>
    </w:p>
    <w:p w14:paraId="0BA73E81" w14:textId="5076964E" w:rsidR="00174630" w:rsidRPr="00105B06" w:rsidRDefault="00E56428" w:rsidP="00E56428">
      <w:pPr>
        <w:pStyle w:val="Akapitzlist"/>
        <w:numPr>
          <w:ilvl w:val="0"/>
          <w:numId w:val="21"/>
        </w:numPr>
        <w:spacing w:line="270" w:lineRule="auto"/>
        <w:ind w:hanging="360"/>
        <w:rPr>
          <w:rFonts w:cstheme="minorHAnsi"/>
          <w:sz w:val="24"/>
          <w:szCs w:val="24"/>
        </w:rPr>
      </w:pPr>
      <w:r w:rsidRPr="00105B06">
        <w:rPr>
          <w:rFonts w:cstheme="minorHAnsi"/>
          <w:sz w:val="24"/>
          <w:szCs w:val="24"/>
        </w:rPr>
        <w:t xml:space="preserve">Oprogramowanie Microsoft </w:t>
      </w:r>
      <w:r w:rsidR="00174630" w:rsidRPr="00105B06">
        <w:rPr>
          <w:rFonts w:cstheme="minorHAnsi"/>
          <w:sz w:val="24"/>
          <w:szCs w:val="24"/>
        </w:rPr>
        <w:t xml:space="preserve">Office 2021 Home &amp; Business ESD </w:t>
      </w:r>
      <w:r w:rsidRPr="00105B06">
        <w:rPr>
          <w:rFonts w:cstheme="minorHAnsi"/>
          <w:sz w:val="24"/>
          <w:szCs w:val="24"/>
        </w:rPr>
        <w:t xml:space="preserve">lub równoważne </w:t>
      </w:r>
      <w:r w:rsidR="009F5F5A" w:rsidRPr="00105B06">
        <w:rPr>
          <w:rFonts w:cstheme="minorHAnsi"/>
          <w:sz w:val="24"/>
          <w:szCs w:val="24"/>
        </w:rPr>
        <w:t>opisane w pkt.</w:t>
      </w:r>
      <w:r w:rsidR="00CB2EBE" w:rsidRPr="00105B06">
        <w:rPr>
          <w:rFonts w:cstheme="minorHAnsi"/>
          <w:sz w:val="24"/>
          <w:szCs w:val="24"/>
        </w:rPr>
        <w:t xml:space="preserve"> </w:t>
      </w:r>
      <w:r w:rsidR="009F5F5A" w:rsidRPr="00105B06">
        <w:rPr>
          <w:rFonts w:cstheme="minorHAnsi"/>
          <w:sz w:val="24"/>
          <w:szCs w:val="24"/>
        </w:rPr>
        <w:t>6 w tabeli poniżej</w:t>
      </w:r>
      <w:r w:rsidR="00174630" w:rsidRPr="00105B06">
        <w:rPr>
          <w:rFonts w:cstheme="minorHAnsi"/>
          <w:sz w:val="24"/>
          <w:szCs w:val="24"/>
        </w:rPr>
        <w:t xml:space="preserve">— 5 szt. </w:t>
      </w:r>
    </w:p>
    <w:p w14:paraId="2A159F20" w14:textId="77777777" w:rsidR="00174630" w:rsidRPr="00105B06" w:rsidRDefault="00174630" w:rsidP="00174630">
      <w:pPr>
        <w:ind w:left="410"/>
        <w:rPr>
          <w:rFonts w:cstheme="minorHAnsi"/>
          <w:sz w:val="24"/>
          <w:szCs w:val="24"/>
        </w:rPr>
      </w:pPr>
    </w:p>
    <w:tbl>
      <w:tblPr>
        <w:tblStyle w:val="TableGrid"/>
        <w:tblW w:w="8931" w:type="dxa"/>
        <w:tblInd w:w="-3" w:type="dxa"/>
        <w:tblCellMar>
          <w:top w:w="24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5812"/>
      </w:tblGrid>
      <w:tr w:rsidR="00174630" w:rsidRPr="00105B06" w14:paraId="484828B8" w14:textId="77777777" w:rsidTr="00A953EC">
        <w:trPr>
          <w:trHeight w:val="22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65450" w14:textId="77777777" w:rsidR="00174630" w:rsidRPr="00105B06" w:rsidRDefault="00174630" w:rsidP="00A953EC">
            <w:pPr>
              <w:spacing w:line="259" w:lineRule="auto"/>
              <w:ind w:left="26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82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D31B1" w14:textId="77777777" w:rsidR="00174630" w:rsidRPr="00105B06" w:rsidRDefault="00174630" w:rsidP="00A953EC">
            <w:pPr>
              <w:spacing w:line="259" w:lineRule="auto"/>
              <w:ind w:left="1022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Opis wymagań minimalnych</w:t>
            </w:r>
          </w:p>
        </w:tc>
      </w:tr>
      <w:tr w:rsidR="00174630" w:rsidRPr="00105B06" w14:paraId="3CD90251" w14:textId="77777777" w:rsidTr="00A953EC">
        <w:trPr>
          <w:trHeight w:val="29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EF762" w14:textId="77777777" w:rsidR="00174630" w:rsidRPr="00105B06" w:rsidRDefault="00174630" w:rsidP="00A953EC">
            <w:pPr>
              <w:spacing w:line="259" w:lineRule="auto"/>
              <w:ind w:left="33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52A97" w14:textId="77777777" w:rsidR="00174630" w:rsidRPr="00105B06" w:rsidRDefault="00174630" w:rsidP="00A953EC">
            <w:pPr>
              <w:spacing w:line="259" w:lineRule="auto"/>
              <w:ind w:left="12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Język: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FC157" w14:textId="77777777" w:rsidR="00174630" w:rsidRPr="00105B06" w:rsidRDefault="00174630" w:rsidP="00CB2EBE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Polski,</w:t>
            </w:r>
          </w:p>
        </w:tc>
      </w:tr>
      <w:tr w:rsidR="00174630" w:rsidRPr="00105B06" w14:paraId="39A651BC" w14:textId="77777777" w:rsidTr="00A953EC">
        <w:trPr>
          <w:trHeight w:val="28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AC3DA" w14:textId="77777777" w:rsidR="00174630" w:rsidRPr="00105B06" w:rsidRDefault="00174630" w:rsidP="00A953EC">
            <w:pPr>
              <w:spacing w:line="259" w:lineRule="auto"/>
              <w:ind w:left="5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867A6" w14:textId="77777777" w:rsidR="00174630" w:rsidRPr="00105B06" w:rsidRDefault="00174630" w:rsidP="00A953EC">
            <w:pPr>
              <w:spacing w:line="259" w:lineRule="auto"/>
              <w:ind w:left="4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Typ licencji: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D230C" w14:textId="77777777" w:rsidR="00174630" w:rsidRPr="00105B06" w:rsidRDefault="00174630" w:rsidP="00CB2EBE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Pełna wersja komercyjna nie ograniczona czasowo,</w:t>
            </w:r>
          </w:p>
        </w:tc>
      </w:tr>
      <w:tr w:rsidR="00174630" w:rsidRPr="00105B06" w14:paraId="326532E1" w14:textId="77777777" w:rsidTr="00A953EC">
        <w:trPr>
          <w:trHeight w:val="28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A72FD" w14:textId="77777777" w:rsidR="00174630" w:rsidRPr="00105B06" w:rsidRDefault="00174630" w:rsidP="00A953EC">
            <w:pPr>
              <w:spacing w:line="259" w:lineRule="auto"/>
              <w:ind w:right="3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A17A6" w14:textId="77777777" w:rsidR="00174630" w:rsidRPr="00105B06" w:rsidRDefault="00174630" w:rsidP="00A953EC">
            <w:pPr>
              <w:spacing w:line="259" w:lineRule="auto"/>
              <w:ind w:left="4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Platforma: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9F693" w14:textId="77777777" w:rsidR="00174630" w:rsidRPr="00105B06" w:rsidRDefault="00174630" w:rsidP="00CB2EBE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Windows</w:t>
            </w:r>
          </w:p>
        </w:tc>
      </w:tr>
      <w:tr w:rsidR="00174630" w:rsidRPr="00105B06" w14:paraId="12841282" w14:textId="77777777" w:rsidTr="00A953EC">
        <w:trPr>
          <w:trHeight w:val="38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DB488" w14:textId="77777777" w:rsidR="00174630" w:rsidRPr="00105B06" w:rsidRDefault="00174630" w:rsidP="00A953EC">
            <w:pPr>
              <w:spacing w:line="259" w:lineRule="auto"/>
              <w:ind w:right="10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3BA97" w14:textId="77777777" w:rsidR="00174630" w:rsidRPr="00105B06" w:rsidRDefault="00174630" w:rsidP="00A953EC">
            <w:pPr>
              <w:spacing w:line="259" w:lineRule="auto"/>
              <w:ind w:left="4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Architektura: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A365B" w14:textId="77777777" w:rsidR="00174630" w:rsidRPr="00105B06" w:rsidRDefault="00174630" w:rsidP="00CB2EBE">
            <w:pPr>
              <w:spacing w:line="259" w:lineRule="auto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32/64 bit</w:t>
            </w:r>
          </w:p>
        </w:tc>
      </w:tr>
      <w:tr w:rsidR="00174630" w:rsidRPr="00105B06" w14:paraId="7546E84D" w14:textId="77777777" w:rsidTr="00A953EC">
        <w:trPr>
          <w:trHeight w:val="38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6C9B5" w14:textId="77777777" w:rsidR="00174630" w:rsidRPr="00105B06" w:rsidRDefault="00174630" w:rsidP="00A953EC">
            <w:pPr>
              <w:spacing w:line="259" w:lineRule="auto"/>
              <w:ind w:right="10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525B5" w14:textId="77777777" w:rsidR="00174630" w:rsidRPr="00105B06" w:rsidRDefault="00174630" w:rsidP="00A953EC">
            <w:pPr>
              <w:spacing w:line="259" w:lineRule="auto"/>
              <w:ind w:left="4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Inne wymagania: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45B75" w14:textId="77777777" w:rsidR="00174630" w:rsidRPr="00105B06" w:rsidRDefault="00174630" w:rsidP="00174630">
            <w:pPr>
              <w:pStyle w:val="Akapitzlist"/>
              <w:numPr>
                <w:ilvl w:val="0"/>
                <w:numId w:val="28"/>
              </w:numPr>
              <w:spacing w:line="259" w:lineRule="auto"/>
              <w:ind w:left="320" w:right="7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oprogramowanie fabrycznie nowe i nieaktywowane nigdy wcześniej na innym urządzeniu, </w:t>
            </w:r>
          </w:p>
          <w:p w14:paraId="5E657503" w14:textId="77777777" w:rsidR="00174630" w:rsidRPr="00105B06" w:rsidRDefault="00174630" w:rsidP="00E56428">
            <w:pPr>
              <w:pStyle w:val="Akapitzlist"/>
              <w:numPr>
                <w:ilvl w:val="0"/>
                <w:numId w:val="28"/>
              </w:numPr>
              <w:spacing w:line="259" w:lineRule="auto"/>
              <w:ind w:left="320" w:right="7" w:hanging="283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oprogramowanie dostarczone wraz ze stosownymi, oryginalnymi atrybutami legalności</w:t>
            </w:r>
            <w:r w:rsidR="00E56428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stosowanymi przez producenta lub inną formą uwiarygodniania oryginalności wymaganą przez producenta oprogramowania,</w:t>
            </w:r>
          </w:p>
        </w:tc>
      </w:tr>
      <w:tr w:rsidR="009F5F5A" w:rsidRPr="00105B06" w14:paraId="6E6E63E5" w14:textId="77777777" w:rsidTr="00A953EC">
        <w:trPr>
          <w:trHeight w:val="38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AC79C" w14:textId="77777777" w:rsidR="009F5F5A" w:rsidRPr="00105B06" w:rsidRDefault="009F5F5A" w:rsidP="00A953EC">
            <w:pPr>
              <w:spacing w:line="259" w:lineRule="auto"/>
              <w:ind w:right="10"/>
              <w:jc w:val="center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88C68" w14:textId="77777777" w:rsidR="009F5F5A" w:rsidRPr="00105B06" w:rsidRDefault="009F5F5A" w:rsidP="00A953EC">
            <w:pPr>
              <w:spacing w:line="259" w:lineRule="auto"/>
              <w:ind w:left="4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Kryteria równoważności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F385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1. Wymagania odnośnie interfejsu użytkownika:</w:t>
            </w:r>
          </w:p>
          <w:p w14:paraId="5A7225AB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Pełna polska wersja językowa interfejsu użytkownika</w:t>
            </w:r>
          </w:p>
          <w:p w14:paraId="681C01D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Prostota i intuicyjność obsługi, pozwalająca na pracę osobom nieposiadającym umiejętności technicznych</w:t>
            </w:r>
          </w:p>
          <w:p w14:paraId="157E6999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 xml:space="preserve">• Możliwość zintegrowania uwierzytelniania użytkowników z usługą katalogową (Active Directory lub </w:t>
            </w:r>
            <w:r w:rsidRPr="00105B06">
              <w:rPr>
                <w:rFonts w:cstheme="minorHAnsi"/>
                <w:sz w:val="24"/>
                <w:szCs w:val="24"/>
              </w:rPr>
              <w:lastRenderedPageBreak/>
              <w:t>funkcjonalnie równoważną) – użytkownik raz zalogowany z poziomu</w:t>
            </w:r>
          </w:p>
          <w:p w14:paraId="2DA5CEA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systemu operacyjnego stacji roboczej ma być automatycznie rozpoznawany we wszystkich modułach oferowanego rozwiązania bez potrzeby oddzielnego monitowania go o ponowne uwierzytelnienie się.</w:t>
            </w:r>
          </w:p>
          <w:p w14:paraId="4CF6904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2. Oprogramowanie musi umożliwiać tworzenie i edycję dokumentów elektronicznych w ustalonym formacie, który spełnia następujące warunki:</w:t>
            </w:r>
          </w:p>
          <w:p w14:paraId="2A08B314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posiada kompletny i publicznie dostępny opis formatu,</w:t>
            </w:r>
          </w:p>
          <w:p w14:paraId="2ACAD936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2 Rozporządzenia w sprawie minimalnych wymagań dla systemów teleinformatycznych (Dz.U.05.212.1766)</w:t>
            </w:r>
          </w:p>
          <w:p w14:paraId="42FBC961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umożliwia wykorzystanie schematów XML</w:t>
            </w:r>
          </w:p>
          <w:p w14:paraId="50696322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2 Rozporządzenia w sprawie minimalnych wymagań dla systemów teleinformatycznych (Dz.U.05.212.1766)</w:t>
            </w:r>
          </w:p>
          <w:p w14:paraId="760CE178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3. Oprogramowanie musi umożliwiać dostosowanie dokumentów i szablonów do potrzeb instytucji oraz udostępniać narzędzia umożliwiające dystrybucję odpowiednich szablonów do właściwych odbiorców.</w:t>
            </w:r>
          </w:p>
          <w:p w14:paraId="6732BBCB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4. W skład oprogramowania muszą wchodzić narzędzia programistyczne umożliwiające automatyzację pracy i wymianę danych pomiędzy dokumentami i aplikacjami (język</w:t>
            </w:r>
          </w:p>
          <w:p w14:paraId="205B36AF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makropoleceń, język skryptowy)</w:t>
            </w:r>
          </w:p>
          <w:p w14:paraId="664DAC8A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5. Do aplikacji musi być dostępna pełna dokumentacja w języku polskim.</w:t>
            </w:r>
          </w:p>
          <w:p w14:paraId="4CE12996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6. Pakiet zintegrowanych aplikacji biurowych musi zawierać:</w:t>
            </w:r>
          </w:p>
          <w:p w14:paraId="75053834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Edytor tekstów</w:t>
            </w:r>
          </w:p>
          <w:p w14:paraId="644A257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Arkusz kalkulacyjny</w:t>
            </w:r>
          </w:p>
          <w:p w14:paraId="0B8D1D55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Narzędzie do przygotowywania i prowadzenia prezentacji</w:t>
            </w:r>
          </w:p>
          <w:p w14:paraId="3FAAEF17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Narzędzie do tworzenia i wypełniania formularzy  elektronicznych</w:t>
            </w:r>
          </w:p>
          <w:p w14:paraId="1BA31B73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Narzędzie do zarządzania informacją prywatną (pocztą elektroniczną, kalendarzem, kontaktami i zadaniami)</w:t>
            </w:r>
          </w:p>
          <w:p w14:paraId="5B60D94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7. Edytor tekstów musi umożliwiać:</w:t>
            </w:r>
          </w:p>
          <w:p w14:paraId="2D7D469A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Edycję i formatowanie tekstu w języku polskim, angielskim i niemieckim wraz z obsługą języka polskiego w zakresie sprawdzania pisowni i poprawności gramatycznej oraz</w:t>
            </w:r>
          </w:p>
          <w:p w14:paraId="3A0A3D7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funkcjonalnością słownika wyrazów bliskoznacznych i autokorekty</w:t>
            </w:r>
          </w:p>
          <w:p w14:paraId="35E3D412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Wstawianie oraz formatowanie tabel</w:t>
            </w:r>
          </w:p>
          <w:p w14:paraId="004B7CFA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lastRenderedPageBreak/>
              <w:t>• Wstawianie oraz formatowanie obiektów graficznych</w:t>
            </w:r>
          </w:p>
          <w:p w14:paraId="6B062C67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Wstawianie wykresów i tabel z arkusza kalkulacyjnego (wliczając tabele przestawne)</w:t>
            </w:r>
          </w:p>
          <w:p w14:paraId="66E2645A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Automatyczne numerowanie rozdziałów, punktów, akapitów, tabel i rysunków</w:t>
            </w:r>
          </w:p>
          <w:p w14:paraId="1630BF5E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Automatyczne tworzenie spisów treści</w:t>
            </w:r>
          </w:p>
          <w:p w14:paraId="672A377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Formatowanie nagłówków i stopek stron</w:t>
            </w:r>
          </w:p>
          <w:p w14:paraId="599F950B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Sprawdzanie pisowni w języku polskim</w:t>
            </w:r>
          </w:p>
          <w:p w14:paraId="5A25B0A5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Śledzenie zmian wprowadzonych przez użytkowników</w:t>
            </w:r>
          </w:p>
          <w:p w14:paraId="72F6882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Nagrywanie, tworzenie i edycję makr automatyzujących wykonywanie czynności</w:t>
            </w:r>
          </w:p>
          <w:p w14:paraId="76D119D3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Określenie układu strony (pionowa/pozioma)</w:t>
            </w:r>
          </w:p>
          <w:p w14:paraId="4ED8AA9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Wydruk dokumentów</w:t>
            </w:r>
          </w:p>
          <w:p w14:paraId="69143A57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Wykonywanie korespondencji seryjnej bazując na danych adresowych pochodzących z arkusza kalkulacyjnego i z narzędzia do zarządzania informacją prywatną</w:t>
            </w:r>
          </w:p>
          <w:p w14:paraId="480F084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Pracę na dokumentach utworzonych przy pomocy Microsoft Word 2003 lub Microsoft Word 2007, 2010, 2013 i 2016 z zapewnieniem bezproblemowej konwersji wszystkich</w:t>
            </w:r>
          </w:p>
          <w:p w14:paraId="03BC67A1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elementów i atrybutów dokumentu</w:t>
            </w:r>
          </w:p>
          <w:p w14:paraId="6DE03FF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Zabezpieczenie dokumentów hasłem przed odczytem oraz przed wprowadzaniem modyfikacji</w:t>
            </w:r>
          </w:p>
          <w:p w14:paraId="4F01B9B8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Wymagana jest dostępność do oferowanego edytora tekstu bezpłatnych narzędzi umożliwiających wykorzystanie go, jako środowiska udostępniającego formularze bazujące</w:t>
            </w:r>
          </w:p>
          <w:p w14:paraId="103EB877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na schematach XML z Centralnego Repozytorium Wzorów Dokumentów Elektronicznych,</w:t>
            </w:r>
          </w:p>
          <w:p w14:paraId="513760EE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które po wypełnieniu umożliwiają zapisanie pliku XML w zgodzie z obowiązującym prawem.</w:t>
            </w:r>
          </w:p>
          <w:p w14:paraId="548E7109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Wymagana jest dostępność do oferowanego edytora tekstu bezpłatnych narzędzi umożliwiających wykorzystanie go, jako środowiska udostępniającego formularze i pozwalające zapisać plik wynikowy w zgodzie z Rozporządzeniem o Aktach</w:t>
            </w:r>
          </w:p>
          <w:p w14:paraId="779359A8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lastRenderedPageBreak/>
              <w:t>Normatywnych i Prawnych.</w:t>
            </w:r>
          </w:p>
          <w:p w14:paraId="6AE377BE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8. Arkusz kalkulacyjny musi umożliwiać:</w:t>
            </w:r>
          </w:p>
          <w:p w14:paraId="33759BA6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Tworzenie raportów tabelarycznych</w:t>
            </w:r>
          </w:p>
          <w:p w14:paraId="41E1113C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Tworzenie wykresów liniowych (wraz linią trendu), słupkowych, kołowych</w:t>
            </w:r>
          </w:p>
          <w:p w14:paraId="725F1425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Tworzenie arkuszy kalkulacyjnych zawierających teksty, dane liczbowe oraz formuły przeprowadzające operacje matematyczne, logiczne, tekstowe, statystyczne oraz operacje</w:t>
            </w:r>
          </w:p>
          <w:p w14:paraId="4494B81E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na danych finansowych i na miarach czasu.</w:t>
            </w:r>
          </w:p>
          <w:p w14:paraId="1868274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Tworzenie raportów z zewnętrznych źródeł danych (inne arkusze kalkulacyjne, bazy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 xml:space="preserve">danych zgodne z ODBC, pliki tekstowe, pliki XML, </w:t>
            </w:r>
            <w:proofErr w:type="spellStart"/>
            <w:r w:rsidRPr="00105B06">
              <w:rPr>
                <w:rFonts w:cstheme="minorHAnsi"/>
                <w:sz w:val="24"/>
                <w:szCs w:val="24"/>
              </w:rPr>
              <w:t>webservice</w:t>
            </w:r>
            <w:proofErr w:type="spellEnd"/>
            <w:r w:rsidRPr="00105B06">
              <w:rPr>
                <w:rFonts w:cstheme="minorHAnsi"/>
                <w:sz w:val="24"/>
                <w:szCs w:val="24"/>
              </w:rPr>
              <w:t>)</w:t>
            </w:r>
          </w:p>
          <w:p w14:paraId="6EB864A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Tworzenie raportów tabeli przestawnych umożliwiających dynamiczną zmianę wymiarów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oraz wykresów bazujących na danych z tabeli przestawnych</w:t>
            </w:r>
          </w:p>
          <w:p w14:paraId="32F93C0C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Wyszukiwanie i zamianę danych</w:t>
            </w:r>
          </w:p>
          <w:p w14:paraId="1E815DD2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Wykonywanie analiz danych przy użyciu formatowania warunkowego</w:t>
            </w:r>
          </w:p>
          <w:p w14:paraId="63F9036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Nazywanie komórek arkusza i odwoływanie się w formułach po takiej nazwie</w:t>
            </w:r>
          </w:p>
          <w:p w14:paraId="63035BA8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Nagrywanie, tworzenie i edycję makr automatyzujących wykonywanie czynności</w:t>
            </w:r>
          </w:p>
          <w:p w14:paraId="12E01772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Formatowanie czasu, daty i wartości finansowych z polskim formatem</w:t>
            </w:r>
          </w:p>
          <w:p w14:paraId="39F03AF8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Zapis wielu arkuszy kalkulacyjnych w jednym pliku</w:t>
            </w:r>
          </w:p>
          <w:p w14:paraId="50130BAB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Zachowanie pełnej zgodności z formatami plików utworzonych za pomocą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oprogramowania Microsoft Excel 2003 oraz Microsoft Excel 2007, 2010, 2013 i 2016,</w:t>
            </w:r>
          </w:p>
          <w:p w14:paraId="05B37538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z uwzględnieniem poprawnej realizacji użytych w nich funkcji specjalnych i makropoleceń</w:t>
            </w:r>
          </w:p>
          <w:p w14:paraId="50A48D81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Zabezpieczenie dokumentów hasłem przed odczytem oraz przed wprowadzaniem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modyfikacji</w:t>
            </w:r>
          </w:p>
          <w:p w14:paraId="53D5757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9. Narzędzie do przygotowywania i prowadzenia prezentacji musi umożliwiać:</w:t>
            </w:r>
          </w:p>
          <w:p w14:paraId="3F091E44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Przygotowywanie prezentacji multimedialnych, które będą:</w:t>
            </w:r>
          </w:p>
          <w:p w14:paraId="5BDAF915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 Prezentowanie przy użyciu projektora multimedialnego</w:t>
            </w:r>
          </w:p>
          <w:p w14:paraId="7A92876C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 Drukowanie w formacie umożliwiającym robienie notatek</w:t>
            </w:r>
          </w:p>
          <w:p w14:paraId="6262308B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o Zapisanie jako prezentacja tylko do odczytu.</w:t>
            </w:r>
          </w:p>
          <w:p w14:paraId="6BED3D81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Nagrywanie narracji i dołączanie jej do prezentacji</w:t>
            </w:r>
          </w:p>
          <w:p w14:paraId="075D651E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Opatrywanie slajdów notatkami dla prezentera</w:t>
            </w:r>
          </w:p>
          <w:p w14:paraId="24FCEF11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lastRenderedPageBreak/>
              <w:t>• Umieszczanie i formatowanie tekstów, obiektów graficznych, tabel, nagrań dźwiękowych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i wideo</w:t>
            </w:r>
          </w:p>
          <w:p w14:paraId="166C176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Umieszczanie tabel i wykresów pochodzących z arkusza kalkulacyjnego</w:t>
            </w:r>
          </w:p>
          <w:p w14:paraId="4BC97A31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Odświeżenie wykresu znajdującego się w prezentacji po zmianie danych w źródłowym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arkuszu kalkulacyjnym</w:t>
            </w:r>
          </w:p>
          <w:p w14:paraId="0B618C1C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Możliwość tworzenia animacji obiektów i całych slajdów</w:t>
            </w:r>
          </w:p>
          <w:p w14:paraId="3848CDA3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Prowadzenie prezentacji w trybie prezentera, gdzie slajdy są widoczne na jednym monitorze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lub projektorze, a na drugim widoczne są slajdy i notatki prezentera</w:t>
            </w:r>
          </w:p>
          <w:p w14:paraId="5C05BA48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Pełna zgodność z formatami plików utworzonych za pomocą oprogramowania MS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PowerPoint 2003, MS PowerPoint 2007, 2010, 2013 i 2016.</w:t>
            </w:r>
          </w:p>
          <w:p w14:paraId="62C854B7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Przesłanie danych przy użyciu usługi Web (tzw. web service).</w:t>
            </w:r>
          </w:p>
          <w:p w14:paraId="3A66D449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Wypełnianie formularza elektronicznego i zapisywanie powstałego w ten sposób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dokumentu w pliku w formacie XML.</w:t>
            </w:r>
          </w:p>
          <w:p w14:paraId="15EACC43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Podpis elektroniczny formularza elektronicznego i dokumentu powstałego z jego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wypełnienia.</w:t>
            </w:r>
          </w:p>
          <w:p w14:paraId="6BAAF4B6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10. Narzędzie do zarządzania informacją prywatną (pocztą elektroniczną, kalendarzem, kontaktami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i zadaniami) musi umożliwiać:</w:t>
            </w:r>
          </w:p>
          <w:p w14:paraId="187AEA2C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Pobieranie i wysyłanie poczty elektronicznej z serwera pocztowego</w:t>
            </w:r>
          </w:p>
          <w:p w14:paraId="3E765DCB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Filtrowanie niechcianej poczty elektronicznej (SPAM) oraz określanie listy zablokowanych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i bezpiecznych nadawców</w:t>
            </w:r>
          </w:p>
          <w:p w14:paraId="5DF91D58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Tworzenie katalogów, pozwalających katalogować pocztę elektroniczną</w:t>
            </w:r>
          </w:p>
          <w:p w14:paraId="38E7A8B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Automatyczne grupowanie poczty o tym samym tytule</w:t>
            </w:r>
          </w:p>
          <w:p w14:paraId="2A3F3B1C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Tworzenie reguł przenoszących automatycznie nową pocztę elektroniczną do określonych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katalogów bazując na słowach zawartych w tytule, adresie nadawcy i odbiorcy</w:t>
            </w:r>
          </w:p>
          <w:p w14:paraId="56CB6C79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lastRenderedPageBreak/>
              <w:t>• Oflagowanie poczty elektronicznej z określeniem terminu przypomnienia</w:t>
            </w:r>
          </w:p>
          <w:p w14:paraId="550D4CDA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Zarządzanie kalendarzem</w:t>
            </w:r>
          </w:p>
          <w:p w14:paraId="7A4A1A70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Udostępnianie kalendarza innym użytkownikom</w:t>
            </w:r>
          </w:p>
          <w:p w14:paraId="07E53353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Przeglądanie kalendarza innych użytkowników</w:t>
            </w:r>
          </w:p>
          <w:p w14:paraId="7EEEBBB5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Zapraszanie uczestników na spotkanie, co po ich akceptacji powoduje automatyczne</w:t>
            </w:r>
            <w:r w:rsidR="00993317" w:rsidRPr="00105B06">
              <w:rPr>
                <w:rFonts w:cstheme="minorHAnsi"/>
                <w:sz w:val="24"/>
                <w:szCs w:val="24"/>
              </w:rPr>
              <w:t xml:space="preserve"> </w:t>
            </w:r>
            <w:r w:rsidRPr="00105B06">
              <w:rPr>
                <w:rFonts w:cstheme="minorHAnsi"/>
                <w:sz w:val="24"/>
                <w:szCs w:val="24"/>
              </w:rPr>
              <w:t>wprowadzenie spotkania w ich kalendarzach</w:t>
            </w:r>
          </w:p>
          <w:p w14:paraId="27A416A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Zarządzanie listą zadań</w:t>
            </w:r>
          </w:p>
          <w:p w14:paraId="5D06B181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Zlecanie zadań innym użytkownikom</w:t>
            </w:r>
          </w:p>
          <w:p w14:paraId="64D486B7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Zarządzanie listą kontaktów</w:t>
            </w:r>
          </w:p>
          <w:p w14:paraId="4841070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Udostępnianie listy kontaktów innym użytkownikom</w:t>
            </w:r>
          </w:p>
          <w:p w14:paraId="01B85F22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Przeglądanie listy kontaktów innych użytkowników</w:t>
            </w:r>
          </w:p>
          <w:p w14:paraId="192653ED" w14:textId="77777777" w:rsidR="009F5F5A" w:rsidRPr="00105B06" w:rsidRDefault="009F5F5A" w:rsidP="009F5F5A">
            <w:pPr>
              <w:spacing w:line="259" w:lineRule="auto"/>
              <w:ind w:right="7"/>
              <w:rPr>
                <w:rFonts w:cstheme="minorHAnsi"/>
                <w:sz w:val="24"/>
                <w:szCs w:val="24"/>
              </w:rPr>
            </w:pPr>
            <w:r w:rsidRPr="00105B06">
              <w:rPr>
                <w:rFonts w:cstheme="minorHAnsi"/>
                <w:sz w:val="24"/>
                <w:szCs w:val="24"/>
              </w:rPr>
              <w:t>• Możliwość przesyłania kontaktów innym użytkowników.</w:t>
            </w:r>
          </w:p>
        </w:tc>
      </w:tr>
    </w:tbl>
    <w:p w14:paraId="1BFB2CE6" w14:textId="77777777" w:rsidR="00174630" w:rsidRPr="00105B06" w:rsidRDefault="00174630" w:rsidP="00174630">
      <w:pPr>
        <w:spacing w:after="3" w:line="259" w:lineRule="auto"/>
        <w:ind w:left="410"/>
        <w:rPr>
          <w:rFonts w:cstheme="minorHAnsi"/>
          <w:sz w:val="24"/>
          <w:szCs w:val="24"/>
        </w:rPr>
      </w:pPr>
    </w:p>
    <w:p w14:paraId="0DF62BD4" w14:textId="77777777" w:rsidR="006F654B" w:rsidRPr="00105B06" w:rsidRDefault="006F654B" w:rsidP="00CE2310">
      <w:pPr>
        <w:pStyle w:val="Akapitzlist"/>
        <w:spacing w:after="120" w:line="360" w:lineRule="auto"/>
        <w:rPr>
          <w:rFonts w:cstheme="minorHAnsi"/>
          <w:b/>
          <w:sz w:val="24"/>
          <w:szCs w:val="24"/>
        </w:rPr>
      </w:pPr>
    </w:p>
    <w:sectPr w:rsidR="006F654B" w:rsidRPr="00105B06" w:rsidSect="003B58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144AC" w14:textId="77777777" w:rsidR="00BA1E1F" w:rsidRDefault="00BA1E1F" w:rsidP="002628B3">
      <w:r>
        <w:separator/>
      </w:r>
    </w:p>
  </w:endnote>
  <w:endnote w:type="continuationSeparator" w:id="0">
    <w:p w14:paraId="67C6E1C2" w14:textId="77777777" w:rsidR="00BA1E1F" w:rsidRDefault="00BA1E1F" w:rsidP="0026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SerifCondensed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35562"/>
      <w:docPartObj>
        <w:docPartGallery w:val="Page Numbers (Bottom of Page)"/>
        <w:docPartUnique/>
      </w:docPartObj>
    </w:sdtPr>
    <w:sdtEndPr/>
    <w:sdtContent>
      <w:p w14:paraId="7177E3CF" w14:textId="2DA482D4" w:rsidR="00A953EC" w:rsidRDefault="00A953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B06">
          <w:rPr>
            <w:noProof/>
          </w:rPr>
          <w:t>9</w:t>
        </w:r>
        <w:r>
          <w:fldChar w:fldCharType="end"/>
        </w:r>
      </w:p>
    </w:sdtContent>
  </w:sdt>
  <w:p w14:paraId="1F6B7882" w14:textId="77777777" w:rsidR="00A953EC" w:rsidRDefault="00A953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531C7" w14:textId="77777777" w:rsidR="00BA1E1F" w:rsidRDefault="00BA1E1F" w:rsidP="002628B3">
      <w:r>
        <w:separator/>
      </w:r>
    </w:p>
  </w:footnote>
  <w:footnote w:type="continuationSeparator" w:id="0">
    <w:p w14:paraId="27B23A40" w14:textId="77777777" w:rsidR="00BA1E1F" w:rsidRDefault="00BA1E1F" w:rsidP="00262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F6050" w14:textId="0A0E7DB5" w:rsidR="003B58C3" w:rsidRDefault="003B58C3" w:rsidP="003B58C3">
    <w:r>
      <w:rPr>
        <w:noProof/>
        <w:lang w:eastAsia="pl-PL"/>
      </w:rPr>
      <w:drawing>
        <wp:inline distT="0" distB="0" distL="0" distR="0" wp14:anchorId="7F520C50" wp14:editId="21A31FFA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0E99AE" w14:textId="77777777" w:rsidR="003B58C3" w:rsidRDefault="003B58C3" w:rsidP="003B58C3">
    <w:pPr>
      <w:autoSpaceDE w:val="0"/>
      <w:autoSpaceDN w:val="0"/>
      <w:adjustRightInd w:val="0"/>
      <w:jc w:val="center"/>
      <w:rPr>
        <w:rFonts w:ascii="DejaVuSerifCondensed-Bold" w:hAnsi="DejaVuSerifCondensed-Bold" w:cs="DejaVuSerifCondensed-Bold"/>
      </w:rPr>
    </w:pPr>
    <w:r>
      <w:rPr>
        <w:rFonts w:ascii="DejaVuSerifCondensed-Bold" w:hAnsi="DejaVuSerifCondensed-Bold" w:cs="DejaVuSerifCondensed-Bold"/>
      </w:rPr>
      <w:t xml:space="preserve">Projekt grantowy „Cyfrowa Gmina” umowa nr POPC.05.01.00-00-0001/21-00 z dnia 22.01.2022r. realizowany w ramach Programu Operacyjnego Polska Cyfrowa na lata </w:t>
    </w:r>
    <w:r>
      <w:rPr>
        <w:rFonts w:ascii="DejaVuSerifCondensed-Bold" w:hAnsi="DejaVuSerifCondensed-Bold" w:cs="DejaVuSerifCondensed-Bold"/>
      </w:rPr>
      <w:br/>
      <w:t>2014-2020</w:t>
    </w:r>
  </w:p>
  <w:p w14:paraId="1DE1D063" w14:textId="77777777" w:rsidR="003B58C3" w:rsidRDefault="003B58C3" w:rsidP="002628B3">
    <w:pPr>
      <w:pStyle w:val="Nagwek"/>
      <w:jc w:val="right"/>
    </w:pPr>
  </w:p>
  <w:p w14:paraId="58C74202" w14:textId="71712D3F" w:rsidR="00A953EC" w:rsidRDefault="00A953EC" w:rsidP="002628B3">
    <w:pPr>
      <w:pStyle w:val="Nagwek"/>
      <w:jc w:val="right"/>
    </w:pPr>
    <w:r>
      <w:t xml:space="preserve">Załącznik nr </w:t>
    </w:r>
    <w:r w:rsidR="00F73896">
      <w:t>5B</w:t>
    </w:r>
  </w:p>
  <w:p w14:paraId="46772EC3" w14:textId="756489E1" w:rsidR="005D6930" w:rsidRDefault="005D6930" w:rsidP="002628B3">
    <w:pPr>
      <w:pStyle w:val="Nagwek"/>
      <w:jc w:val="right"/>
    </w:pPr>
    <w:r>
      <w:t>do specyfikacji warunków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42DA4"/>
    <w:multiLevelType w:val="hybridMultilevel"/>
    <w:tmpl w:val="4D008738"/>
    <w:lvl w:ilvl="0" w:tplc="3A86B66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AE2D4B"/>
    <w:multiLevelType w:val="hybridMultilevel"/>
    <w:tmpl w:val="15748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7F83"/>
    <w:multiLevelType w:val="hybridMultilevel"/>
    <w:tmpl w:val="371ECB90"/>
    <w:lvl w:ilvl="0" w:tplc="0BE6DBE8">
      <w:start w:val="28"/>
      <w:numFmt w:val="decimal"/>
      <w:lvlText w:val="%1."/>
      <w:lvlJc w:val="left"/>
      <w:pPr>
        <w:ind w:left="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64BB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480D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A8A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5A55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FAB2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8877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E67D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AC89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AF4FDB"/>
    <w:multiLevelType w:val="hybridMultilevel"/>
    <w:tmpl w:val="99A49AA2"/>
    <w:lvl w:ilvl="0" w:tplc="E9421B04">
      <w:start w:val="1"/>
      <w:numFmt w:val="decimal"/>
      <w:lvlText w:val="%1."/>
      <w:lvlJc w:val="left"/>
      <w:pPr>
        <w:ind w:left="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D63C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10E5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C822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BEC2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3AF8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4E50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3E98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547A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5C3B0C"/>
    <w:multiLevelType w:val="hybridMultilevel"/>
    <w:tmpl w:val="D206D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92E73"/>
    <w:multiLevelType w:val="hybridMultilevel"/>
    <w:tmpl w:val="C87A7034"/>
    <w:lvl w:ilvl="0" w:tplc="752EF3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C4342"/>
    <w:multiLevelType w:val="hybridMultilevel"/>
    <w:tmpl w:val="00EA8FDA"/>
    <w:lvl w:ilvl="0" w:tplc="44B440D6">
      <w:start w:val="1"/>
      <w:numFmt w:val="decimal"/>
      <w:lvlText w:val="%1."/>
      <w:lvlJc w:val="left"/>
      <w:pPr>
        <w:ind w:left="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BCF9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E0C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E836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A253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48D5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EE2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7410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56C6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C577B9"/>
    <w:multiLevelType w:val="hybridMultilevel"/>
    <w:tmpl w:val="40462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22D61"/>
    <w:multiLevelType w:val="hybridMultilevel"/>
    <w:tmpl w:val="54C8DFA4"/>
    <w:lvl w:ilvl="0" w:tplc="2D706886">
      <w:start w:val="19"/>
      <w:numFmt w:val="decimal"/>
      <w:lvlText w:val="%1."/>
      <w:lvlJc w:val="left"/>
      <w:pPr>
        <w:ind w:left="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CC79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3ABF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4015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6C2A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6617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E2DF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E4B7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B216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4A637A"/>
    <w:multiLevelType w:val="hybridMultilevel"/>
    <w:tmpl w:val="FB105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E6965"/>
    <w:multiLevelType w:val="hybridMultilevel"/>
    <w:tmpl w:val="09B6ECF8"/>
    <w:lvl w:ilvl="0" w:tplc="752EF3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E132C"/>
    <w:multiLevelType w:val="multilevel"/>
    <w:tmpl w:val="88B4F5F0"/>
    <w:lvl w:ilvl="0">
      <w:start w:val="1"/>
      <w:numFmt w:val="upperRoman"/>
      <w:lvlText w:val="%1."/>
      <w:lvlJc w:val="left"/>
      <w:pPr>
        <w:ind w:left="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995EC3"/>
    <w:multiLevelType w:val="hybridMultilevel"/>
    <w:tmpl w:val="6FFA2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3314D"/>
    <w:multiLevelType w:val="hybridMultilevel"/>
    <w:tmpl w:val="2D206B62"/>
    <w:lvl w:ilvl="0" w:tplc="752EF3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585A"/>
    <w:multiLevelType w:val="hybridMultilevel"/>
    <w:tmpl w:val="9B3E1E96"/>
    <w:lvl w:ilvl="0" w:tplc="A59CCC12">
      <w:start w:val="1"/>
      <w:numFmt w:val="bullet"/>
      <w:lvlText w:val="-"/>
      <w:lvlJc w:val="left"/>
      <w:pPr>
        <w:ind w:left="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7E3B84">
      <w:start w:val="1"/>
      <w:numFmt w:val="bullet"/>
      <w:lvlText w:val="o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912AC38">
      <w:start w:val="1"/>
      <w:numFmt w:val="bullet"/>
      <w:lvlText w:val="▪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1129A46">
      <w:start w:val="1"/>
      <w:numFmt w:val="bullet"/>
      <w:lvlText w:val="•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B2E5014">
      <w:start w:val="1"/>
      <w:numFmt w:val="bullet"/>
      <w:lvlText w:val="o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F9A2DA4">
      <w:start w:val="1"/>
      <w:numFmt w:val="bullet"/>
      <w:lvlText w:val="▪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CA2DFE2">
      <w:start w:val="1"/>
      <w:numFmt w:val="bullet"/>
      <w:lvlText w:val="•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DF4AC3A">
      <w:start w:val="1"/>
      <w:numFmt w:val="bullet"/>
      <w:lvlText w:val="o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50482DC">
      <w:start w:val="1"/>
      <w:numFmt w:val="bullet"/>
      <w:lvlText w:val="▪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83803C2"/>
    <w:multiLevelType w:val="hybridMultilevel"/>
    <w:tmpl w:val="98F09EF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8EF6385"/>
    <w:multiLevelType w:val="hybridMultilevel"/>
    <w:tmpl w:val="15748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C2179"/>
    <w:multiLevelType w:val="hybridMultilevel"/>
    <w:tmpl w:val="15748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3548F"/>
    <w:multiLevelType w:val="hybridMultilevel"/>
    <w:tmpl w:val="6F0A3D2A"/>
    <w:lvl w:ilvl="0" w:tplc="D856EB66">
      <w:start w:val="39"/>
      <w:numFmt w:val="decimal"/>
      <w:lvlText w:val="%1."/>
      <w:lvlJc w:val="left"/>
      <w:pPr>
        <w:ind w:left="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A863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24BD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CEEC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8A0D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6CD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06B5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DCC5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BE56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127B7E"/>
    <w:multiLevelType w:val="hybridMultilevel"/>
    <w:tmpl w:val="B6F42336"/>
    <w:lvl w:ilvl="0" w:tplc="4B020C7A">
      <w:start w:val="1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2A89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F040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4A30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48F8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018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CEDE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A863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7089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1E7409"/>
    <w:multiLevelType w:val="hybridMultilevel"/>
    <w:tmpl w:val="C0B6A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F5732A"/>
    <w:multiLevelType w:val="hybridMultilevel"/>
    <w:tmpl w:val="74DC861C"/>
    <w:lvl w:ilvl="0" w:tplc="752EF3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B7E4B"/>
    <w:multiLevelType w:val="hybridMultilevel"/>
    <w:tmpl w:val="99CA5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3269D"/>
    <w:multiLevelType w:val="hybridMultilevel"/>
    <w:tmpl w:val="3EFA8426"/>
    <w:lvl w:ilvl="0" w:tplc="42201010">
      <w:start w:val="2"/>
      <w:numFmt w:val="decimal"/>
      <w:lvlText w:val="%1."/>
      <w:lvlJc w:val="left"/>
      <w:pPr>
        <w:ind w:left="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F0C1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98AB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92D7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B09E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5C44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CA42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86AF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9E53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7AA2D8B"/>
    <w:multiLevelType w:val="hybridMultilevel"/>
    <w:tmpl w:val="6BC02430"/>
    <w:lvl w:ilvl="0" w:tplc="25C42B64">
      <w:start w:val="1"/>
      <w:numFmt w:val="decimal"/>
      <w:lvlText w:val="%1."/>
      <w:lvlJc w:val="left"/>
      <w:pPr>
        <w:ind w:left="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11C1D"/>
    <w:multiLevelType w:val="hybridMultilevel"/>
    <w:tmpl w:val="A9FE0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1F1C58"/>
    <w:multiLevelType w:val="hybridMultilevel"/>
    <w:tmpl w:val="0C48A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CA0D5A"/>
    <w:multiLevelType w:val="hybridMultilevel"/>
    <w:tmpl w:val="7BAE3A26"/>
    <w:lvl w:ilvl="0" w:tplc="9B082A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632441"/>
    <w:multiLevelType w:val="hybridMultilevel"/>
    <w:tmpl w:val="2EDE4378"/>
    <w:lvl w:ilvl="0" w:tplc="62861350">
      <w:start w:val="1"/>
      <w:numFmt w:val="decimal"/>
      <w:lvlText w:val="%1.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0" w15:restartNumberingAfterBreak="0">
    <w:nsid w:val="7DAB591F"/>
    <w:multiLevelType w:val="hybridMultilevel"/>
    <w:tmpl w:val="968CE42A"/>
    <w:lvl w:ilvl="0" w:tplc="752EF3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D35790"/>
    <w:multiLevelType w:val="hybridMultilevel"/>
    <w:tmpl w:val="E1D41E8E"/>
    <w:lvl w:ilvl="0" w:tplc="752EF3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7"/>
  </w:num>
  <w:num w:numId="4">
    <w:abstractNumId w:val="7"/>
  </w:num>
  <w:num w:numId="5">
    <w:abstractNumId w:val="21"/>
  </w:num>
  <w:num w:numId="6">
    <w:abstractNumId w:val="17"/>
  </w:num>
  <w:num w:numId="7">
    <w:abstractNumId w:val="28"/>
  </w:num>
  <w:num w:numId="8">
    <w:abstractNumId w:val="1"/>
  </w:num>
  <w:num w:numId="9">
    <w:abstractNumId w:val="16"/>
  </w:num>
  <w:num w:numId="10">
    <w:abstractNumId w:val="26"/>
  </w:num>
  <w:num w:numId="11">
    <w:abstractNumId w:val="12"/>
  </w:num>
  <w:num w:numId="12">
    <w:abstractNumId w:val="15"/>
  </w:num>
  <w:num w:numId="13">
    <w:abstractNumId w:val="11"/>
  </w:num>
  <w:num w:numId="14">
    <w:abstractNumId w:val="20"/>
  </w:num>
  <w:num w:numId="15">
    <w:abstractNumId w:val="3"/>
  </w:num>
  <w:num w:numId="16">
    <w:abstractNumId w:val="2"/>
  </w:num>
  <w:num w:numId="17">
    <w:abstractNumId w:val="24"/>
  </w:num>
  <w:num w:numId="18">
    <w:abstractNumId w:val="8"/>
  </w:num>
  <w:num w:numId="19">
    <w:abstractNumId w:val="19"/>
  </w:num>
  <w:num w:numId="20">
    <w:abstractNumId w:val="6"/>
  </w:num>
  <w:num w:numId="21">
    <w:abstractNumId w:val="25"/>
  </w:num>
  <w:num w:numId="22">
    <w:abstractNumId w:val="14"/>
  </w:num>
  <w:num w:numId="23">
    <w:abstractNumId w:val="13"/>
  </w:num>
  <w:num w:numId="24">
    <w:abstractNumId w:val="31"/>
  </w:num>
  <w:num w:numId="25">
    <w:abstractNumId w:val="22"/>
  </w:num>
  <w:num w:numId="26">
    <w:abstractNumId w:val="5"/>
  </w:num>
  <w:num w:numId="27">
    <w:abstractNumId w:val="30"/>
  </w:num>
  <w:num w:numId="28">
    <w:abstractNumId w:val="10"/>
  </w:num>
  <w:num w:numId="29">
    <w:abstractNumId w:val="29"/>
  </w:num>
  <w:num w:numId="30">
    <w:abstractNumId w:val="4"/>
  </w:num>
  <w:num w:numId="31">
    <w:abstractNumId w:val="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84"/>
    <w:rsid w:val="000004BC"/>
    <w:rsid w:val="00026EB8"/>
    <w:rsid w:val="000410A9"/>
    <w:rsid w:val="00050FCC"/>
    <w:rsid w:val="00060EAB"/>
    <w:rsid w:val="00067FEB"/>
    <w:rsid w:val="000704F1"/>
    <w:rsid w:val="00076F5C"/>
    <w:rsid w:val="000A097A"/>
    <w:rsid w:val="000A18E8"/>
    <w:rsid w:val="000A2CEF"/>
    <w:rsid w:val="000C1F91"/>
    <w:rsid w:val="000D53E5"/>
    <w:rsid w:val="00105B06"/>
    <w:rsid w:val="00105E1E"/>
    <w:rsid w:val="00110B77"/>
    <w:rsid w:val="00110FC9"/>
    <w:rsid w:val="00112C45"/>
    <w:rsid w:val="00116365"/>
    <w:rsid w:val="0012286C"/>
    <w:rsid w:val="00135082"/>
    <w:rsid w:val="00136BEE"/>
    <w:rsid w:val="001377C7"/>
    <w:rsid w:val="001433C0"/>
    <w:rsid w:val="0015243A"/>
    <w:rsid w:val="001537DC"/>
    <w:rsid w:val="00162944"/>
    <w:rsid w:val="0016462D"/>
    <w:rsid w:val="00174630"/>
    <w:rsid w:val="00182184"/>
    <w:rsid w:val="00195E7D"/>
    <w:rsid w:val="001D2CFB"/>
    <w:rsid w:val="001F7B61"/>
    <w:rsid w:val="002300DC"/>
    <w:rsid w:val="0023048B"/>
    <w:rsid w:val="0023200C"/>
    <w:rsid w:val="00243D09"/>
    <w:rsid w:val="002522C9"/>
    <w:rsid w:val="00252F3C"/>
    <w:rsid w:val="002560DA"/>
    <w:rsid w:val="0025613F"/>
    <w:rsid w:val="002628B3"/>
    <w:rsid w:val="00264A94"/>
    <w:rsid w:val="002721C3"/>
    <w:rsid w:val="00272D78"/>
    <w:rsid w:val="00275E87"/>
    <w:rsid w:val="00276259"/>
    <w:rsid w:val="00280422"/>
    <w:rsid w:val="00284E0A"/>
    <w:rsid w:val="0029472B"/>
    <w:rsid w:val="002A4809"/>
    <w:rsid w:val="002A7FE0"/>
    <w:rsid w:val="002C266D"/>
    <w:rsid w:val="002D3DD6"/>
    <w:rsid w:val="002E03F9"/>
    <w:rsid w:val="002E079D"/>
    <w:rsid w:val="002F2D0C"/>
    <w:rsid w:val="002F2FBF"/>
    <w:rsid w:val="00311A7D"/>
    <w:rsid w:val="003273B7"/>
    <w:rsid w:val="00331D5C"/>
    <w:rsid w:val="003329E0"/>
    <w:rsid w:val="00337C11"/>
    <w:rsid w:val="00356E79"/>
    <w:rsid w:val="003645AA"/>
    <w:rsid w:val="00370532"/>
    <w:rsid w:val="003918A7"/>
    <w:rsid w:val="003964B1"/>
    <w:rsid w:val="00396D69"/>
    <w:rsid w:val="00396F89"/>
    <w:rsid w:val="003A6603"/>
    <w:rsid w:val="003B58C3"/>
    <w:rsid w:val="003B73D6"/>
    <w:rsid w:val="003B7F99"/>
    <w:rsid w:val="003D7687"/>
    <w:rsid w:val="003E644A"/>
    <w:rsid w:val="00412DCD"/>
    <w:rsid w:val="004141CA"/>
    <w:rsid w:val="00446007"/>
    <w:rsid w:val="004742AF"/>
    <w:rsid w:val="004872A8"/>
    <w:rsid w:val="00495178"/>
    <w:rsid w:val="004A04AD"/>
    <w:rsid w:val="004A04C8"/>
    <w:rsid w:val="004A2E47"/>
    <w:rsid w:val="004A5A42"/>
    <w:rsid w:val="004E12E1"/>
    <w:rsid w:val="005258F8"/>
    <w:rsid w:val="005305F3"/>
    <w:rsid w:val="00541D75"/>
    <w:rsid w:val="00547B41"/>
    <w:rsid w:val="00551F74"/>
    <w:rsid w:val="00562AAF"/>
    <w:rsid w:val="005643D9"/>
    <w:rsid w:val="00566408"/>
    <w:rsid w:val="00573C31"/>
    <w:rsid w:val="00593C35"/>
    <w:rsid w:val="005A2A70"/>
    <w:rsid w:val="005B79AD"/>
    <w:rsid w:val="005D6930"/>
    <w:rsid w:val="0060713E"/>
    <w:rsid w:val="006121DB"/>
    <w:rsid w:val="0062246B"/>
    <w:rsid w:val="00623466"/>
    <w:rsid w:val="00636114"/>
    <w:rsid w:val="006435E4"/>
    <w:rsid w:val="00654FC4"/>
    <w:rsid w:val="006609DD"/>
    <w:rsid w:val="0067099F"/>
    <w:rsid w:val="006852C8"/>
    <w:rsid w:val="00693D79"/>
    <w:rsid w:val="00697395"/>
    <w:rsid w:val="006A21E2"/>
    <w:rsid w:val="006C2370"/>
    <w:rsid w:val="006E2A35"/>
    <w:rsid w:val="006F654B"/>
    <w:rsid w:val="00722474"/>
    <w:rsid w:val="00727BD8"/>
    <w:rsid w:val="00733D5A"/>
    <w:rsid w:val="00761FF6"/>
    <w:rsid w:val="00766D23"/>
    <w:rsid w:val="00775127"/>
    <w:rsid w:val="0077722D"/>
    <w:rsid w:val="00780563"/>
    <w:rsid w:val="0079049E"/>
    <w:rsid w:val="00791AF0"/>
    <w:rsid w:val="0079533A"/>
    <w:rsid w:val="007C011E"/>
    <w:rsid w:val="007C516F"/>
    <w:rsid w:val="007F1B7B"/>
    <w:rsid w:val="007F5894"/>
    <w:rsid w:val="00811120"/>
    <w:rsid w:val="00824C04"/>
    <w:rsid w:val="00845D9A"/>
    <w:rsid w:val="00847608"/>
    <w:rsid w:val="0087113D"/>
    <w:rsid w:val="008B515D"/>
    <w:rsid w:val="008B68D9"/>
    <w:rsid w:val="008E67B1"/>
    <w:rsid w:val="00905856"/>
    <w:rsid w:val="0095009D"/>
    <w:rsid w:val="009505B4"/>
    <w:rsid w:val="00951CF8"/>
    <w:rsid w:val="00956760"/>
    <w:rsid w:val="009660BA"/>
    <w:rsid w:val="009662B4"/>
    <w:rsid w:val="00982D13"/>
    <w:rsid w:val="00993317"/>
    <w:rsid w:val="009C35C7"/>
    <w:rsid w:val="009C636F"/>
    <w:rsid w:val="009C716B"/>
    <w:rsid w:val="009D2182"/>
    <w:rsid w:val="009F26D0"/>
    <w:rsid w:val="009F5F5A"/>
    <w:rsid w:val="00A119E1"/>
    <w:rsid w:val="00A14005"/>
    <w:rsid w:val="00A27DB0"/>
    <w:rsid w:val="00A318EF"/>
    <w:rsid w:val="00A31A56"/>
    <w:rsid w:val="00A431BE"/>
    <w:rsid w:val="00A44592"/>
    <w:rsid w:val="00A623B2"/>
    <w:rsid w:val="00A76484"/>
    <w:rsid w:val="00A7662F"/>
    <w:rsid w:val="00A953EC"/>
    <w:rsid w:val="00AA02D8"/>
    <w:rsid w:val="00AA1DBF"/>
    <w:rsid w:val="00AA3894"/>
    <w:rsid w:val="00AA7389"/>
    <w:rsid w:val="00AB4DAD"/>
    <w:rsid w:val="00AE1E4B"/>
    <w:rsid w:val="00AE1F8D"/>
    <w:rsid w:val="00AF09ED"/>
    <w:rsid w:val="00AF3318"/>
    <w:rsid w:val="00B1247C"/>
    <w:rsid w:val="00B25377"/>
    <w:rsid w:val="00B4119B"/>
    <w:rsid w:val="00B54203"/>
    <w:rsid w:val="00B5702B"/>
    <w:rsid w:val="00B62FBD"/>
    <w:rsid w:val="00B74007"/>
    <w:rsid w:val="00B82631"/>
    <w:rsid w:val="00B933A4"/>
    <w:rsid w:val="00B96BD6"/>
    <w:rsid w:val="00BA1E1F"/>
    <w:rsid w:val="00BA3657"/>
    <w:rsid w:val="00BA48A6"/>
    <w:rsid w:val="00BD54C0"/>
    <w:rsid w:val="00BD5775"/>
    <w:rsid w:val="00C01B67"/>
    <w:rsid w:val="00C02695"/>
    <w:rsid w:val="00C039A1"/>
    <w:rsid w:val="00C04FB3"/>
    <w:rsid w:val="00C22CBC"/>
    <w:rsid w:val="00C4673C"/>
    <w:rsid w:val="00C70DB1"/>
    <w:rsid w:val="00C86E56"/>
    <w:rsid w:val="00C91E64"/>
    <w:rsid w:val="00CA3657"/>
    <w:rsid w:val="00CA5152"/>
    <w:rsid w:val="00CB2EBE"/>
    <w:rsid w:val="00CB4E42"/>
    <w:rsid w:val="00CB51E6"/>
    <w:rsid w:val="00CE2310"/>
    <w:rsid w:val="00D02D9C"/>
    <w:rsid w:val="00D03D21"/>
    <w:rsid w:val="00D05086"/>
    <w:rsid w:val="00D05419"/>
    <w:rsid w:val="00D1249E"/>
    <w:rsid w:val="00D14939"/>
    <w:rsid w:val="00D34AF2"/>
    <w:rsid w:val="00D3779D"/>
    <w:rsid w:val="00D63135"/>
    <w:rsid w:val="00D65235"/>
    <w:rsid w:val="00D73BB2"/>
    <w:rsid w:val="00D73E29"/>
    <w:rsid w:val="00D7528E"/>
    <w:rsid w:val="00D85D03"/>
    <w:rsid w:val="00D8660D"/>
    <w:rsid w:val="00D8693A"/>
    <w:rsid w:val="00D87DA5"/>
    <w:rsid w:val="00D97F60"/>
    <w:rsid w:val="00DD27FD"/>
    <w:rsid w:val="00DD327B"/>
    <w:rsid w:val="00DD722B"/>
    <w:rsid w:val="00DF6A71"/>
    <w:rsid w:val="00E03F47"/>
    <w:rsid w:val="00E157C4"/>
    <w:rsid w:val="00E229D9"/>
    <w:rsid w:val="00E240DA"/>
    <w:rsid w:val="00E35A7F"/>
    <w:rsid w:val="00E40B3B"/>
    <w:rsid w:val="00E46136"/>
    <w:rsid w:val="00E54A92"/>
    <w:rsid w:val="00E5561C"/>
    <w:rsid w:val="00E56428"/>
    <w:rsid w:val="00E80A4F"/>
    <w:rsid w:val="00E82A15"/>
    <w:rsid w:val="00E90901"/>
    <w:rsid w:val="00EA1E72"/>
    <w:rsid w:val="00EA235A"/>
    <w:rsid w:val="00EE1BB7"/>
    <w:rsid w:val="00EE741F"/>
    <w:rsid w:val="00EF0BAB"/>
    <w:rsid w:val="00EF1403"/>
    <w:rsid w:val="00EF48F9"/>
    <w:rsid w:val="00F01AC9"/>
    <w:rsid w:val="00F0650F"/>
    <w:rsid w:val="00F251DD"/>
    <w:rsid w:val="00F264FC"/>
    <w:rsid w:val="00F31FED"/>
    <w:rsid w:val="00F55EAB"/>
    <w:rsid w:val="00F5789A"/>
    <w:rsid w:val="00F60E29"/>
    <w:rsid w:val="00F65023"/>
    <w:rsid w:val="00F73896"/>
    <w:rsid w:val="00F84CD4"/>
    <w:rsid w:val="00F962F1"/>
    <w:rsid w:val="00FD7BAD"/>
    <w:rsid w:val="00FE7E71"/>
    <w:rsid w:val="00FF0684"/>
    <w:rsid w:val="00FF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8A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8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6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4CD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51F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28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8B3"/>
  </w:style>
  <w:style w:type="paragraph" w:styleId="Stopka">
    <w:name w:val="footer"/>
    <w:basedOn w:val="Normalny"/>
    <w:link w:val="StopkaZnak"/>
    <w:uiPriority w:val="99"/>
    <w:unhideWhenUsed/>
    <w:rsid w:val="002628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8B3"/>
  </w:style>
  <w:style w:type="paragraph" w:styleId="Tekstdymka">
    <w:name w:val="Balloon Text"/>
    <w:basedOn w:val="Normalny"/>
    <w:link w:val="TekstdymkaZnak"/>
    <w:uiPriority w:val="99"/>
    <w:semiHidden/>
    <w:unhideWhenUsed/>
    <w:rsid w:val="00E461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136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17463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0A2CEF"/>
    <w:rPr>
      <w:color w:val="954F72" w:themeColor="followedHyperlink"/>
      <w:u w:val="single"/>
    </w:rPr>
  </w:style>
  <w:style w:type="paragraph" w:customStyle="1" w:styleId="Standard">
    <w:name w:val="Standard"/>
    <w:rsid w:val="00D8660D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F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F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2013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2022-12-20T10:48:00Z</dcterms:created>
  <dcterms:modified xsi:type="dcterms:W3CDTF">2023-02-10T09:08:00Z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