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F9CF" w14:textId="77777777" w:rsidR="009C5956" w:rsidRDefault="009C5956" w:rsidP="008C1B84">
      <w:pPr>
        <w:spacing w:after="200" w:line="276" w:lineRule="auto"/>
        <w:contextualSpacing/>
        <w:jc w:val="both"/>
        <w:rPr>
          <w:rFonts w:eastAsia="Calibri" w:cstheme="minorHAnsi"/>
          <w:sz w:val="20"/>
          <w:szCs w:val="20"/>
          <w:lang w:bidi="en-US"/>
        </w:rPr>
      </w:pPr>
    </w:p>
    <w:p w14:paraId="6DF71AB2" w14:textId="45F32C01" w:rsidR="008C1B84" w:rsidRPr="00997965" w:rsidRDefault="008C1B84" w:rsidP="008C1B84">
      <w:pPr>
        <w:spacing w:after="200" w:line="276" w:lineRule="auto"/>
        <w:contextualSpacing/>
        <w:jc w:val="both"/>
        <w:rPr>
          <w:rFonts w:eastAsia="Calibri" w:cstheme="minorHAnsi"/>
          <w:sz w:val="20"/>
          <w:szCs w:val="20"/>
          <w:lang w:bidi="en-US"/>
        </w:rPr>
      </w:pPr>
      <w:r w:rsidRPr="00997965">
        <w:rPr>
          <w:rFonts w:eastAsia="Calibri" w:cstheme="minorHAnsi"/>
          <w:sz w:val="20"/>
          <w:szCs w:val="20"/>
          <w:lang w:bidi="en-US"/>
        </w:rPr>
        <w:t xml:space="preserve">Nr sprawy </w:t>
      </w:r>
      <w:r w:rsidRPr="00997965">
        <w:rPr>
          <w:rFonts w:eastAsia="Calibri" w:cstheme="minorHAnsi"/>
          <w:sz w:val="20"/>
          <w:szCs w:val="20"/>
        </w:rPr>
        <w:t>D25M/251/N/21-44rj/22</w:t>
      </w:r>
    </w:p>
    <w:p w14:paraId="3BC82323" w14:textId="45173798" w:rsidR="008C1B84" w:rsidRPr="00997965" w:rsidRDefault="008C1B84" w:rsidP="002C05A7">
      <w:pPr>
        <w:spacing w:after="200" w:line="276" w:lineRule="auto"/>
        <w:contextualSpacing/>
        <w:jc w:val="right"/>
        <w:rPr>
          <w:rFonts w:eastAsia="Calibri" w:cstheme="minorHAnsi"/>
          <w:sz w:val="20"/>
          <w:szCs w:val="20"/>
        </w:rPr>
      </w:pPr>
      <w:r w:rsidRPr="00997965">
        <w:rPr>
          <w:rFonts w:eastAsia="Calibri" w:cstheme="minorHAnsi"/>
          <w:sz w:val="20"/>
          <w:szCs w:val="20"/>
        </w:rPr>
        <w:t xml:space="preserve">Gdynia, dnia </w:t>
      </w:r>
      <w:r w:rsidR="00F1784D">
        <w:rPr>
          <w:rFonts w:eastAsia="Calibri" w:cstheme="minorHAnsi"/>
          <w:sz w:val="20"/>
          <w:szCs w:val="20"/>
        </w:rPr>
        <w:t>08.07.2022 r.</w:t>
      </w:r>
    </w:p>
    <w:p w14:paraId="07F8D4F4" w14:textId="77777777" w:rsidR="008C1B84" w:rsidRPr="00997965" w:rsidRDefault="008C1B84" w:rsidP="008C1B84">
      <w:pPr>
        <w:contextualSpacing/>
        <w:jc w:val="both"/>
        <w:rPr>
          <w:rFonts w:cstheme="minorHAnsi"/>
          <w:sz w:val="20"/>
          <w:szCs w:val="20"/>
          <w:lang w:bidi="en-US"/>
        </w:rPr>
      </w:pPr>
    </w:p>
    <w:p w14:paraId="700E42F2" w14:textId="77777777" w:rsidR="008C1B84" w:rsidRPr="00997965" w:rsidRDefault="008C1B84" w:rsidP="008C1B84">
      <w:pPr>
        <w:ind w:left="5760"/>
        <w:contextualSpacing/>
        <w:jc w:val="both"/>
        <w:rPr>
          <w:rFonts w:cstheme="minorHAnsi"/>
          <w:b/>
          <w:sz w:val="20"/>
          <w:szCs w:val="20"/>
          <w:lang w:bidi="en-US"/>
        </w:rPr>
      </w:pPr>
      <w:r w:rsidRPr="00997965">
        <w:rPr>
          <w:rFonts w:cstheme="minorHAnsi"/>
          <w:b/>
          <w:sz w:val="20"/>
          <w:szCs w:val="20"/>
          <w:lang w:bidi="en-US"/>
        </w:rPr>
        <w:t>Wykonawcy biorący</w:t>
      </w:r>
    </w:p>
    <w:p w14:paraId="6E2B217E" w14:textId="7BD7D5FC" w:rsidR="008C1B84" w:rsidRDefault="008C1B84" w:rsidP="008C1B84">
      <w:pPr>
        <w:ind w:left="5760"/>
        <w:contextualSpacing/>
        <w:jc w:val="both"/>
        <w:rPr>
          <w:rFonts w:cstheme="minorHAnsi"/>
          <w:b/>
          <w:sz w:val="20"/>
          <w:szCs w:val="20"/>
          <w:lang w:bidi="en-US"/>
        </w:rPr>
      </w:pPr>
      <w:r w:rsidRPr="00997965">
        <w:rPr>
          <w:rFonts w:cstheme="minorHAnsi"/>
          <w:b/>
          <w:sz w:val="20"/>
          <w:szCs w:val="20"/>
          <w:lang w:bidi="en-US"/>
        </w:rPr>
        <w:t>udział w postępowaniu</w:t>
      </w:r>
    </w:p>
    <w:p w14:paraId="2239189D" w14:textId="03720074" w:rsidR="002C05A7" w:rsidRDefault="002C05A7" w:rsidP="008C1B84">
      <w:pPr>
        <w:ind w:left="5760"/>
        <w:contextualSpacing/>
        <w:jc w:val="both"/>
        <w:rPr>
          <w:rFonts w:cstheme="minorHAnsi"/>
          <w:b/>
          <w:sz w:val="20"/>
          <w:szCs w:val="20"/>
          <w:lang w:bidi="en-US"/>
        </w:rPr>
      </w:pPr>
    </w:p>
    <w:p w14:paraId="47880535" w14:textId="77777777" w:rsidR="002C05A7" w:rsidRPr="00997965" w:rsidRDefault="002C05A7" w:rsidP="008C1B84">
      <w:pPr>
        <w:ind w:left="5760"/>
        <w:contextualSpacing/>
        <w:jc w:val="both"/>
        <w:rPr>
          <w:rFonts w:cstheme="minorHAnsi"/>
          <w:b/>
          <w:sz w:val="20"/>
          <w:szCs w:val="20"/>
          <w:lang w:bidi="en-US"/>
        </w:rPr>
      </w:pPr>
    </w:p>
    <w:p w14:paraId="23F75625" w14:textId="0B87BECB" w:rsidR="008C1B84" w:rsidRPr="00997965" w:rsidRDefault="008C1B84" w:rsidP="00F1784D">
      <w:pPr>
        <w:contextualSpacing/>
        <w:jc w:val="both"/>
        <w:rPr>
          <w:rFonts w:cstheme="minorHAnsi"/>
          <w:sz w:val="20"/>
          <w:szCs w:val="20"/>
          <w:lang w:bidi="en-US"/>
        </w:rPr>
      </w:pPr>
    </w:p>
    <w:p w14:paraId="27F17254" w14:textId="3F76E329" w:rsidR="008C1B84" w:rsidRPr="00997965" w:rsidRDefault="008C1B84" w:rsidP="00F1784D">
      <w:pPr>
        <w:jc w:val="both"/>
        <w:rPr>
          <w:rFonts w:cstheme="minorHAnsi"/>
          <w:b/>
          <w:sz w:val="20"/>
          <w:szCs w:val="20"/>
        </w:rPr>
      </w:pPr>
      <w:r w:rsidRPr="00997965">
        <w:rPr>
          <w:rFonts w:cstheme="minorHAnsi"/>
          <w:sz w:val="20"/>
          <w:szCs w:val="20"/>
          <w:lang w:bidi="en-US"/>
        </w:rPr>
        <w:t>Dotyczy postępowania o udzielenie zamówienia publicznego na „</w:t>
      </w:r>
      <w:r w:rsidRPr="00997965">
        <w:rPr>
          <w:rFonts w:cstheme="minorHAnsi"/>
          <w:b/>
          <w:i/>
          <w:sz w:val="20"/>
          <w:szCs w:val="20"/>
        </w:rPr>
        <w:t>Zakup robota chirurgicznego na potrzeby Szpitala Morskiego im. PCK w Gdyni”</w:t>
      </w:r>
    </w:p>
    <w:p w14:paraId="74BBD016" w14:textId="77777777" w:rsidR="008C1B84" w:rsidRPr="00997965" w:rsidRDefault="008C1B84" w:rsidP="00F1784D">
      <w:pPr>
        <w:jc w:val="both"/>
        <w:rPr>
          <w:rFonts w:cstheme="minorHAnsi"/>
          <w:sz w:val="20"/>
          <w:szCs w:val="20"/>
          <w:lang w:bidi="en-US"/>
        </w:rPr>
      </w:pPr>
      <w:r w:rsidRPr="00997965">
        <w:rPr>
          <w:rFonts w:cstheme="minorHAnsi"/>
          <w:sz w:val="20"/>
          <w:szCs w:val="20"/>
          <w:lang w:bidi="en-US"/>
        </w:rPr>
        <w:t>Szpitale Pomorskie Sp. z o. o. (dalej Zamawiający), na podstawie art. 135 ust. 2 oraz 137 ust. 1 ustawy</w:t>
      </w:r>
      <w:r w:rsidRPr="00997965">
        <w:rPr>
          <w:rFonts w:cstheme="minorHAnsi"/>
          <w:sz w:val="20"/>
          <w:szCs w:val="20"/>
          <w:lang w:eastAsia="ar-SA"/>
        </w:rPr>
        <w:t xml:space="preserve"> z dnia 11 września 2019 r. Prawo zamówień publicznych (t. j. Dz. U. z 2019 r. poz. 2019 z późn. zm.)</w:t>
      </w:r>
      <w:r w:rsidRPr="00997965">
        <w:rPr>
          <w:rFonts w:cstheme="minorHAnsi"/>
          <w:sz w:val="20"/>
          <w:szCs w:val="20"/>
          <w:lang w:bidi="en-US"/>
        </w:rPr>
        <w:t xml:space="preserve"> udziela następujących odpowiedzi na pytania Wykonawców:</w:t>
      </w:r>
    </w:p>
    <w:p w14:paraId="2943DAEF" w14:textId="77777777" w:rsidR="00997965" w:rsidRPr="00997965" w:rsidRDefault="00FA5CC1" w:rsidP="00FA5CC1">
      <w:pPr>
        <w:jc w:val="both"/>
        <w:rPr>
          <w:rFonts w:cstheme="minorHAnsi"/>
          <w:sz w:val="20"/>
          <w:szCs w:val="20"/>
        </w:rPr>
      </w:pPr>
      <w:r w:rsidRPr="00997965">
        <w:rPr>
          <w:rFonts w:cstheme="minorHAnsi"/>
          <w:b/>
          <w:sz w:val="20"/>
          <w:szCs w:val="20"/>
        </w:rPr>
        <w:t xml:space="preserve">Pytanie 1: </w:t>
      </w:r>
    </w:p>
    <w:p w14:paraId="22FF4801" w14:textId="568AD6FC" w:rsidR="00FA5CC1" w:rsidRPr="00997965" w:rsidRDefault="00FA5CC1" w:rsidP="00FA5CC1">
      <w:pPr>
        <w:jc w:val="both"/>
        <w:rPr>
          <w:rFonts w:cstheme="minorHAnsi"/>
          <w:sz w:val="20"/>
          <w:szCs w:val="20"/>
        </w:rPr>
      </w:pPr>
      <w:r w:rsidRPr="00997965">
        <w:rPr>
          <w:rFonts w:cstheme="minorHAnsi"/>
          <w:sz w:val="20"/>
          <w:szCs w:val="20"/>
        </w:rPr>
        <w:t xml:space="preserve">Dotyczy </w:t>
      </w:r>
      <w:r w:rsidRPr="00997965">
        <w:rPr>
          <w:rFonts w:cstheme="minorHAnsi"/>
          <w:b/>
          <w:bCs/>
          <w:sz w:val="20"/>
          <w:szCs w:val="20"/>
        </w:rPr>
        <w:t xml:space="preserve">ZAŁĄCZNIK NR 2 DO SWZ, ZESTAWIENIE PARAMETRÓW TECHNICZNYCH INNYCH WYMAGAŃ, </w:t>
      </w:r>
      <w:r w:rsidRPr="00997965">
        <w:rPr>
          <w:rFonts w:cstheme="minorHAnsi"/>
          <w:b/>
          <w:bCs/>
          <w:sz w:val="20"/>
          <w:szCs w:val="20"/>
          <w:u w:val="single"/>
        </w:rPr>
        <w:t xml:space="preserve">ROBOT CHIRURGICZNY Z WYPOSAŻNIEM, </w:t>
      </w:r>
      <w:r w:rsidRPr="00997965">
        <w:rPr>
          <w:rFonts w:cstheme="minorHAnsi"/>
          <w:b/>
          <w:bCs/>
          <w:sz w:val="20"/>
          <w:szCs w:val="20"/>
        </w:rPr>
        <w:t xml:space="preserve">Rok produkcji </w:t>
      </w:r>
      <w:r w:rsidRPr="00997965">
        <w:rPr>
          <w:rFonts w:cstheme="minorHAnsi"/>
          <w:sz w:val="20"/>
          <w:szCs w:val="20"/>
        </w:rPr>
        <w:t xml:space="preserve">: nie starszy niż 2021, fabrycznie nowy i </w:t>
      </w:r>
      <w:r w:rsidRPr="00997965">
        <w:rPr>
          <w:rFonts w:cstheme="minorHAnsi"/>
          <w:b/>
          <w:sz w:val="20"/>
          <w:szCs w:val="20"/>
        </w:rPr>
        <w:t xml:space="preserve">§8 pkt 4 </w:t>
      </w:r>
      <w:r w:rsidRPr="00997965">
        <w:rPr>
          <w:rFonts w:cstheme="minorHAnsi"/>
          <w:b/>
          <w:i/>
          <w:iCs/>
          <w:sz w:val="20"/>
          <w:szCs w:val="20"/>
        </w:rPr>
        <w:t>„</w:t>
      </w:r>
      <w:r w:rsidRPr="00997965">
        <w:rPr>
          <w:rFonts w:cstheme="minorHAnsi"/>
          <w:i/>
          <w:iCs/>
          <w:sz w:val="20"/>
          <w:szCs w:val="20"/>
        </w:rPr>
        <w:t>Wykonawca gwarantuje należytą jakość przedmiotu umowy, niezawodność eksploatacyjną oraz, że każdy dostar</w:t>
      </w:r>
      <w:r w:rsidRPr="00997965">
        <w:rPr>
          <w:rFonts w:cstheme="minorHAnsi"/>
          <w:i/>
          <w:iCs/>
          <w:sz w:val="20"/>
          <w:szCs w:val="20"/>
        </w:rPr>
        <w:softHyphen/>
        <w:t>czony element przedmiotu umowy jest fabrycznie nowy, pochodzi z bieżącej produkcji, tj. nie starszy niż z 2020 r. (nie demonstracyjny),(…)”</w:t>
      </w:r>
    </w:p>
    <w:p w14:paraId="367A1FD0" w14:textId="77777777" w:rsidR="00FA5CC1" w:rsidRPr="00997965" w:rsidRDefault="00FA5CC1" w:rsidP="00FA5CC1">
      <w:pPr>
        <w:jc w:val="both"/>
        <w:rPr>
          <w:rFonts w:cstheme="minorHAnsi"/>
          <w:sz w:val="20"/>
          <w:szCs w:val="20"/>
        </w:rPr>
      </w:pPr>
      <w:r w:rsidRPr="00997965">
        <w:rPr>
          <w:rFonts w:cstheme="minorHAnsi"/>
          <w:sz w:val="20"/>
          <w:szCs w:val="20"/>
        </w:rPr>
        <w:t>Producent systemu chirurgii robotycznej, dbając o ochronę środowiska i recykling metali – w polityce produkcji w systemie chirurgicznym Da Vinci X wykorzystuje elementy przetwarzalne pochodzące ze starszych systemów chirurgii robotycznej. Materiały te, nie zostały wcześniej przetopione w fabryce metali, tylko zostały poddane precyzyjnym badaniom technicznym, przeszły pozytywnie procesy badawcze i zostały zaakceptowane przez producenta do ponownego wykorzystania w konstrukcji systemów chirurgicznych. Elementami tymi są  układ jezdny Ramienia Robotycznego Pacjenta  ( baza wózka) lub kolumna. Recyklingowane elementy nie wpływają w żaden sposób na system chirurgii robotycznej.</w:t>
      </w:r>
    </w:p>
    <w:p w14:paraId="0623330D" w14:textId="77777777" w:rsidR="00FA5CC1" w:rsidRPr="00997965" w:rsidRDefault="00FA5CC1" w:rsidP="00FA5CC1">
      <w:pPr>
        <w:jc w:val="both"/>
        <w:rPr>
          <w:rFonts w:cstheme="minorHAnsi"/>
          <w:sz w:val="20"/>
          <w:szCs w:val="20"/>
        </w:rPr>
      </w:pPr>
      <w:r w:rsidRPr="00997965">
        <w:rPr>
          <w:rFonts w:cstheme="minorHAnsi"/>
          <w:sz w:val="20"/>
          <w:szCs w:val="20"/>
        </w:rPr>
        <w:t>Oferowany system pochodzi z bieżącej produkcji.</w:t>
      </w:r>
    </w:p>
    <w:p w14:paraId="77718DE7" w14:textId="1DF1E973" w:rsidR="00FA5CC1" w:rsidRPr="00997965" w:rsidRDefault="00FA5CC1" w:rsidP="00FA5CC1">
      <w:pPr>
        <w:jc w:val="both"/>
        <w:rPr>
          <w:rFonts w:cstheme="minorHAnsi"/>
          <w:sz w:val="20"/>
          <w:szCs w:val="20"/>
        </w:rPr>
      </w:pPr>
      <w:r w:rsidRPr="00997965">
        <w:rPr>
          <w:rFonts w:cstheme="minorHAnsi"/>
          <w:sz w:val="20"/>
          <w:szCs w:val="20"/>
        </w:rPr>
        <w:t>Zwracamy się do Zamawiającego z prośbą o zaakceptowanie powyższego faktu, ponieważ polityka produkcji systemów chirurgii robotycznej została ustalona przez producenta w odniesieniu do norm środowiskowych i przetwarzania metali w trosce o stan ogólnoświatowego środowiska.</w:t>
      </w:r>
    </w:p>
    <w:p w14:paraId="5A5DD3D2" w14:textId="70F894ED" w:rsidR="00FA5CC1" w:rsidRDefault="00FA5CC1" w:rsidP="00FA5CC1">
      <w:pPr>
        <w:contextualSpacing/>
        <w:jc w:val="both"/>
        <w:rPr>
          <w:rFonts w:cstheme="minorHAnsi"/>
          <w:bCs/>
          <w:sz w:val="20"/>
          <w:szCs w:val="20"/>
        </w:rPr>
      </w:pPr>
      <w:r w:rsidRPr="00997965">
        <w:rPr>
          <w:rFonts w:cstheme="minorHAnsi"/>
          <w:sz w:val="20"/>
          <w:szCs w:val="20"/>
        </w:rPr>
        <w:t xml:space="preserve">Jednocześnie zwracamy się do Zamawiającego z prośbą o ujednolicenie wymagania dotyczącego daty produkcji urządzenia, wymaganego w opisie przedmiotu zamówienia załącznika nr 2 jako 2021, natomiast w projekcie umowy, stanowiącej załącznik nr 5 SWZ, w </w:t>
      </w:r>
      <w:r w:rsidRPr="00997965">
        <w:rPr>
          <w:rFonts w:cstheme="minorHAnsi"/>
          <w:b/>
          <w:sz w:val="20"/>
          <w:szCs w:val="20"/>
        </w:rPr>
        <w:t xml:space="preserve">§ 8 pkt 4 </w:t>
      </w:r>
      <w:r w:rsidRPr="00997965">
        <w:rPr>
          <w:rFonts w:cstheme="minorHAnsi"/>
          <w:bCs/>
          <w:sz w:val="20"/>
          <w:szCs w:val="20"/>
        </w:rPr>
        <w:t>Zamawiający określił datę produkcji co najmniej 2020 roku.</w:t>
      </w:r>
    </w:p>
    <w:p w14:paraId="0B762D67" w14:textId="77777777" w:rsidR="00F1784D" w:rsidRPr="00997965" w:rsidRDefault="00F1784D" w:rsidP="00FA5CC1">
      <w:pPr>
        <w:contextualSpacing/>
        <w:jc w:val="both"/>
        <w:rPr>
          <w:rFonts w:cstheme="minorHAnsi"/>
          <w:bCs/>
          <w:sz w:val="20"/>
          <w:szCs w:val="20"/>
        </w:rPr>
      </w:pPr>
    </w:p>
    <w:p w14:paraId="385E03E5" w14:textId="4F8BFC65" w:rsidR="00FA5CC1" w:rsidRDefault="00997965" w:rsidP="00F1784D">
      <w:pPr>
        <w:contextualSpacing/>
        <w:jc w:val="both"/>
        <w:rPr>
          <w:rFonts w:cstheme="minorHAnsi"/>
          <w:bCs/>
          <w:color w:val="FF0000"/>
          <w:sz w:val="20"/>
          <w:szCs w:val="20"/>
        </w:rPr>
      </w:pPr>
      <w:r w:rsidRPr="00F94563">
        <w:rPr>
          <w:rFonts w:cstheme="minorHAnsi"/>
          <w:b/>
          <w:bCs/>
          <w:color w:val="FF0000"/>
          <w:sz w:val="20"/>
          <w:szCs w:val="20"/>
        </w:rPr>
        <w:t>Odpowiedź Zamawiającego</w:t>
      </w:r>
      <w:r>
        <w:rPr>
          <w:rFonts w:cstheme="minorHAnsi"/>
          <w:bCs/>
          <w:color w:val="FF0000"/>
          <w:sz w:val="20"/>
          <w:szCs w:val="20"/>
        </w:rPr>
        <w:t xml:space="preserve">: </w:t>
      </w:r>
      <w:r w:rsidR="00FA5CC1" w:rsidRPr="00997965">
        <w:rPr>
          <w:rFonts w:cstheme="minorHAnsi"/>
          <w:bCs/>
          <w:color w:val="FF0000"/>
          <w:sz w:val="20"/>
          <w:szCs w:val="20"/>
        </w:rPr>
        <w:t xml:space="preserve">Zamawiający oczekuje urządzenia nie starszego niż 2021 </w:t>
      </w:r>
      <w:r w:rsidR="00F94563">
        <w:rPr>
          <w:rFonts w:cstheme="minorHAnsi"/>
          <w:bCs/>
          <w:color w:val="FF0000"/>
          <w:sz w:val="20"/>
          <w:szCs w:val="20"/>
        </w:rPr>
        <w:t>i w tym zakresie poprawia omyłkę w treści Projektu Umowy.</w:t>
      </w:r>
    </w:p>
    <w:p w14:paraId="485E9EA2" w14:textId="77777777" w:rsidR="00F1784D" w:rsidRPr="00F1784D" w:rsidRDefault="00F1784D" w:rsidP="00F1784D">
      <w:pPr>
        <w:contextualSpacing/>
        <w:jc w:val="both"/>
        <w:rPr>
          <w:rFonts w:cstheme="minorHAnsi"/>
          <w:bCs/>
          <w:color w:val="FF0000"/>
          <w:sz w:val="20"/>
          <w:szCs w:val="20"/>
        </w:rPr>
      </w:pPr>
    </w:p>
    <w:p w14:paraId="695D451E" w14:textId="77777777" w:rsidR="00F94563" w:rsidRPr="00F94563" w:rsidRDefault="00FA5CC1" w:rsidP="00FA5CC1">
      <w:pPr>
        <w:jc w:val="both"/>
        <w:rPr>
          <w:rFonts w:cstheme="minorHAnsi"/>
          <w:b/>
          <w:sz w:val="20"/>
          <w:szCs w:val="20"/>
        </w:rPr>
      </w:pPr>
      <w:r w:rsidRPr="00F94563">
        <w:rPr>
          <w:rFonts w:cstheme="minorHAnsi"/>
          <w:b/>
          <w:sz w:val="20"/>
          <w:szCs w:val="20"/>
        </w:rPr>
        <w:t xml:space="preserve">Pytanie 2: </w:t>
      </w:r>
    </w:p>
    <w:p w14:paraId="6385B3F9" w14:textId="6308F2F3" w:rsidR="00FA5CC1" w:rsidRPr="00997965" w:rsidRDefault="00FA5CC1" w:rsidP="00FA5CC1">
      <w:pPr>
        <w:jc w:val="both"/>
        <w:rPr>
          <w:rFonts w:cstheme="minorHAnsi"/>
          <w:b/>
          <w:bCs/>
          <w:sz w:val="20"/>
          <w:szCs w:val="20"/>
          <w:u w:val="single"/>
        </w:rPr>
      </w:pPr>
      <w:r w:rsidRPr="00997965">
        <w:rPr>
          <w:rFonts w:cstheme="minorHAnsi"/>
          <w:sz w:val="20"/>
          <w:szCs w:val="20"/>
        </w:rPr>
        <w:t xml:space="preserve">Dotyczy </w:t>
      </w:r>
      <w:r w:rsidRPr="00997965">
        <w:rPr>
          <w:rFonts w:cstheme="minorHAnsi"/>
          <w:b/>
          <w:bCs/>
          <w:sz w:val="20"/>
          <w:szCs w:val="20"/>
        </w:rPr>
        <w:t xml:space="preserve">ZAŁĄCZNIK NR 2 DO SWZ, ZESTAWIENIE PARAMETRÓW TECHNICZNYCH INNYCH WYMAGAŃ, </w:t>
      </w:r>
      <w:r w:rsidRPr="00997965">
        <w:rPr>
          <w:rFonts w:cstheme="minorHAnsi"/>
          <w:b/>
          <w:bCs/>
          <w:sz w:val="20"/>
          <w:szCs w:val="20"/>
          <w:u w:val="single"/>
        </w:rPr>
        <w:t xml:space="preserve">ROBOT CHIRURGICZNY Z WYPOSAŻNIEM, </w:t>
      </w:r>
      <w:r w:rsidRPr="00997965">
        <w:rPr>
          <w:rFonts w:cstheme="minorHAnsi"/>
          <w:b/>
          <w:bCs/>
          <w:sz w:val="20"/>
          <w:szCs w:val="20"/>
        </w:rPr>
        <w:t>WÓZEK Z RAMIONAMI ROBOTYCZNYMI – 1 szt. Pkt 20 b oraz pkt 22.</w:t>
      </w:r>
    </w:p>
    <w:p w14:paraId="1B563831" w14:textId="77777777" w:rsidR="00FA5CC1" w:rsidRPr="00997965" w:rsidRDefault="00FA5CC1" w:rsidP="00FA5CC1">
      <w:pPr>
        <w:rPr>
          <w:rFonts w:cstheme="minorHAnsi"/>
          <w:sz w:val="20"/>
          <w:szCs w:val="20"/>
        </w:rPr>
      </w:pPr>
    </w:p>
    <w:p w14:paraId="55B67662" w14:textId="77777777" w:rsidR="00FA5CC1" w:rsidRPr="00997965" w:rsidRDefault="00FA5CC1" w:rsidP="00FA5CC1">
      <w:pPr>
        <w:jc w:val="both"/>
        <w:rPr>
          <w:rFonts w:cstheme="minorHAnsi"/>
          <w:sz w:val="20"/>
          <w:szCs w:val="20"/>
        </w:rPr>
      </w:pPr>
      <w:r w:rsidRPr="00997965">
        <w:rPr>
          <w:rFonts w:cstheme="minorHAnsi"/>
          <w:sz w:val="20"/>
          <w:szCs w:val="20"/>
        </w:rPr>
        <w:t>Zwracamy się do Zamawiającego z uprzejmą prośbą o  naniesienie odpowiednich poprawek do opisu przedmiotu zamówienia w niniejszych parametrach lub wykreślenie parametru (b) z punktu 20 oraz punktu 22, które w naszym rozumieniu stanowią oczywistą pomyłkę pisarską Zamawiającego polegającą na zdublowaniu  wymagania ( w przypadku parametru (b) punktu 20 – parametr (c) punktu 20; w przypadku punku 22 zdublowanie punktu 21).</w:t>
      </w:r>
    </w:p>
    <w:p w14:paraId="70D587B1" w14:textId="2B194918" w:rsidR="00FA5CC1" w:rsidRPr="00F94563" w:rsidRDefault="00F94563" w:rsidP="00FA5CC1">
      <w:pPr>
        <w:jc w:val="both"/>
        <w:rPr>
          <w:rFonts w:cstheme="minorHAnsi"/>
          <w:color w:val="FF0000"/>
          <w:sz w:val="20"/>
          <w:szCs w:val="20"/>
        </w:rPr>
      </w:pPr>
      <w:r w:rsidRPr="00F94563">
        <w:rPr>
          <w:rFonts w:cstheme="minorHAnsi"/>
          <w:b/>
          <w:color w:val="FF0000"/>
          <w:sz w:val="20"/>
          <w:szCs w:val="20"/>
        </w:rPr>
        <w:t>Odpowiedź Zamawiającego</w:t>
      </w:r>
      <w:r>
        <w:rPr>
          <w:rFonts w:cstheme="minorHAnsi"/>
          <w:color w:val="FF0000"/>
          <w:sz w:val="20"/>
          <w:szCs w:val="20"/>
        </w:rPr>
        <w:t xml:space="preserve">: </w:t>
      </w:r>
      <w:r w:rsidR="00FA5CC1" w:rsidRPr="00997965">
        <w:rPr>
          <w:rFonts w:cstheme="minorHAnsi"/>
          <w:color w:val="FF0000"/>
          <w:sz w:val="20"/>
          <w:szCs w:val="20"/>
        </w:rPr>
        <w:t>Zamawiający wyraża zgodę i dokonuje modyfikacji.</w:t>
      </w:r>
    </w:p>
    <w:p w14:paraId="58CFC5BE" w14:textId="35E1EC8E" w:rsidR="00F94563" w:rsidRPr="00F94563" w:rsidRDefault="00FA5CC1" w:rsidP="00FA5CC1">
      <w:pPr>
        <w:adjustRightInd w:val="0"/>
        <w:jc w:val="both"/>
        <w:rPr>
          <w:rFonts w:cstheme="minorHAnsi"/>
          <w:b/>
          <w:sz w:val="20"/>
          <w:szCs w:val="20"/>
        </w:rPr>
      </w:pPr>
      <w:r w:rsidRPr="00F94563">
        <w:rPr>
          <w:rFonts w:cstheme="minorHAnsi"/>
          <w:b/>
          <w:sz w:val="20"/>
          <w:szCs w:val="20"/>
        </w:rPr>
        <w:t xml:space="preserve">Pytanie </w:t>
      </w:r>
      <w:r w:rsidR="00F94563" w:rsidRPr="00F94563">
        <w:rPr>
          <w:rFonts w:cstheme="minorHAnsi"/>
          <w:b/>
          <w:sz w:val="20"/>
          <w:szCs w:val="20"/>
        </w:rPr>
        <w:t>3</w:t>
      </w:r>
      <w:r w:rsidRPr="00F94563">
        <w:rPr>
          <w:rFonts w:cstheme="minorHAnsi"/>
          <w:b/>
          <w:sz w:val="20"/>
          <w:szCs w:val="20"/>
        </w:rPr>
        <w:t xml:space="preserve">: </w:t>
      </w:r>
    </w:p>
    <w:p w14:paraId="473CA707" w14:textId="343599B6" w:rsidR="00FA5CC1" w:rsidRPr="00997965" w:rsidRDefault="00FA5CC1" w:rsidP="00FA5CC1">
      <w:pPr>
        <w:adjustRightInd w:val="0"/>
        <w:jc w:val="both"/>
        <w:rPr>
          <w:rFonts w:cstheme="minorHAnsi"/>
          <w:sz w:val="20"/>
          <w:szCs w:val="20"/>
        </w:rPr>
      </w:pPr>
      <w:r w:rsidRPr="00997965">
        <w:rPr>
          <w:rFonts w:cstheme="minorHAnsi"/>
          <w:sz w:val="20"/>
          <w:szCs w:val="20"/>
        </w:rPr>
        <w:t xml:space="preserve">Dotyczy </w:t>
      </w:r>
      <w:r w:rsidRPr="00997965">
        <w:rPr>
          <w:rFonts w:cstheme="minorHAnsi"/>
          <w:b/>
          <w:bCs/>
          <w:sz w:val="20"/>
          <w:szCs w:val="20"/>
        </w:rPr>
        <w:t xml:space="preserve">ZAŁĄCZNIK NR 2 DO SWZ, ZESTAWIENIE PARAMETRÓW TECHNICZNYCH INNYCH WYMAGAŃ, </w:t>
      </w:r>
      <w:r w:rsidRPr="00997965">
        <w:rPr>
          <w:rFonts w:cstheme="minorHAnsi"/>
          <w:b/>
          <w:bCs/>
          <w:sz w:val="20"/>
          <w:szCs w:val="20"/>
          <w:u w:val="single"/>
        </w:rPr>
        <w:t>ROBOT CHIRURGICZNY Z WYPOSAŻNIEM,</w:t>
      </w:r>
      <w:r w:rsidRPr="00997965">
        <w:rPr>
          <w:rFonts w:cstheme="minorHAnsi"/>
          <w:b/>
          <w:bCs/>
          <w:sz w:val="20"/>
          <w:szCs w:val="20"/>
        </w:rPr>
        <w:t xml:space="preserve"> WYPOSAŻENIE ZESTAWU ROBOTA CHIRURGICZNEGO, punkt 27 „</w:t>
      </w:r>
      <w:r w:rsidRPr="00997965">
        <w:rPr>
          <w:rFonts w:cstheme="minorHAnsi"/>
          <w:sz w:val="20"/>
          <w:szCs w:val="20"/>
        </w:rPr>
        <w:t xml:space="preserve">wielorazowe narzędzia chirurgiczne z głowicą przegubową / artykulacyjną: dostępne narzędzia </w:t>
      </w:r>
      <w:r w:rsidRPr="00997965">
        <w:rPr>
          <w:rFonts w:cstheme="minorHAnsi"/>
          <w:sz w:val="20"/>
          <w:szCs w:val="20"/>
          <w:u w:val="single"/>
        </w:rPr>
        <w:t>zgodnie z wymaganiami powyżej</w:t>
      </w:r>
      <w:r w:rsidRPr="00997965">
        <w:rPr>
          <w:rFonts w:cstheme="minorHAnsi"/>
          <w:sz w:val="20"/>
          <w:szCs w:val="20"/>
        </w:rPr>
        <w:t>, trokary współpracujące z ramionami robotycznymi, obłożenia jednorazowe ramion i kolumny, kable mono-bipolarne, uszczelki jednorazowe, osłony nożyc monopolarnych)”.</w:t>
      </w:r>
    </w:p>
    <w:p w14:paraId="7CE0914E" w14:textId="77777777" w:rsidR="00FA5CC1" w:rsidRPr="00997965" w:rsidRDefault="00FA5CC1" w:rsidP="00FA5CC1">
      <w:pPr>
        <w:adjustRightInd w:val="0"/>
        <w:jc w:val="both"/>
        <w:rPr>
          <w:rFonts w:cstheme="minorHAnsi"/>
          <w:sz w:val="20"/>
          <w:szCs w:val="20"/>
        </w:rPr>
      </w:pPr>
      <w:r w:rsidRPr="00997965">
        <w:rPr>
          <w:rFonts w:cstheme="minorHAnsi"/>
          <w:sz w:val="20"/>
          <w:szCs w:val="20"/>
        </w:rPr>
        <w:t>Zwracamy się do Zamawiającego z uprzejmą prośbą o wyjaśnienie rozumienia zapisu „zgodnie z wymaganiami powyżej”. Czy Zamawiający poprzez powyższy zapis odwołuje się do wymagania stawianego w punkcie 19 (a-c) jako zakresu narzędzi podstawowych ( monopolarnych, bipolarnych, graptorów) w celu zabezpieczenia wykonania 250 zabiegów w zakresie urologii, ginekologii, chirurgii kolorektalnej i otolaryngologii – natomiast narzędzia opisane w punkcie 20 (obecnie a-c) pozostawia jako opcjonalne narzędzia specjalistyczne do wykorzystania po wykonaniu 250 zabiegów stanowiących krzywą uczenia początkujących operatorów?</w:t>
      </w:r>
    </w:p>
    <w:p w14:paraId="4E334E67" w14:textId="236ED7EE" w:rsidR="00FA5CC1" w:rsidRPr="00997965" w:rsidRDefault="00F94563" w:rsidP="00FA5CC1">
      <w:pPr>
        <w:adjustRightInd w:val="0"/>
        <w:jc w:val="both"/>
        <w:rPr>
          <w:rFonts w:cstheme="minorHAnsi"/>
          <w:color w:val="FF0000"/>
          <w:sz w:val="20"/>
          <w:szCs w:val="20"/>
        </w:rPr>
      </w:pPr>
      <w:r w:rsidRPr="00F94563">
        <w:rPr>
          <w:rFonts w:cstheme="minorHAnsi"/>
          <w:b/>
          <w:color w:val="FF0000"/>
          <w:sz w:val="20"/>
          <w:szCs w:val="20"/>
        </w:rPr>
        <w:t>Odpowiedź Zamawiającego</w:t>
      </w:r>
      <w:r>
        <w:rPr>
          <w:rFonts w:cstheme="minorHAnsi"/>
          <w:color w:val="FF0000"/>
          <w:sz w:val="20"/>
          <w:szCs w:val="20"/>
        </w:rPr>
        <w:t xml:space="preserve">: </w:t>
      </w:r>
      <w:r w:rsidR="00FA5CC1" w:rsidRPr="00997965">
        <w:rPr>
          <w:rFonts w:cstheme="minorHAnsi"/>
          <w:color w:val="FF0000"/>
          <w:sz w:val="20"/>
          <w:szCs w:val="20"/>
        </w:rPr>
        <w:t xml:space="preserve">Zamawiający dokonał zmiany w punkcie 27. </w:t>
      </w:r>
    </w:p>
    <w:p w14:paraId="3B3DEABF" w14:textId="77777777" w:rsidR="00F94563" w:rsidRPr="00F94563" w:rsidRDefault="00FA5CC1" w:rsidP="00FA5CC1">
      <w:pPr>
        <w:contextualSpacing/>
        <w:jc w:val="both"/>
        <w:rPr>
          <w:rFonts w:cstheme="minorHAnsi"/>
          <w:b/>
          <w:sz w:val="20"/>
          <w:szCs w:val="20"/>
        </w:rPr>
      </w:pPr>
      <w:r w:rsidRPr="00F94563">
        <w:rPr>
          <w:rFonts w:cstheme="minorHAnsi"/>
          <w:b/>
          <w:sz w:val="20"/>
          <w:szCs w:val="20"/>
        </w:rPr>
        <w:t xml:space="preserve">Pytanie 4 : </w:t>
      </w:r>
    </w:p>
    <w:p w14:paraId="51889207" w14:textId="4B421C4B" w:rsidR="00FA5CC1" w:rsidRPr="00997965" w:rsidRDefault="00FA5CC1" w:rsidP="00214984">
      <w:pPr>
        <w:contextualSpacing/>
        <w:jc w:val="both"/>
        <w:rPr>
          <w:rFonts w:cstheme="minorHAnsi"/>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§4 pkt 2 „</w:t>
      </w:r>
      <w:r w:rsidRPr="00997965">
        <w:rPr>
          <w:rFonts w:cstheme="minorHAnsi"/>
          <w:sz w:val="20"/>
          <w:szCs w:val="20"/>
        </w:rPr>
        <w:t xml:space="preserve">Wykonawca zobowiązuje się dostarczyć przedmiot dostawy na własny koszt i ryzyko i winien zapoznać się z miejscem realizacji przedmiotu zamówienia, w tym ze stanem faktycznym pomieszczeń </w:t>
      </w:r>
      <w:r w:rsidR="00214984">
        <w:rPr>
          <w:rFonts w:cstheme="minorHAnsi"/>
          <w:sz w:val="20"/>
          <w:szCs w:val="20"/>
        </w:rPr>
        <w:t xml:space="preserve"> </w:t>
      </w:r>
      <w:r w:rsidRPr="00997965">
        <w:rPr>
          <w:rFonts w:cstheme="minorHAnsi"/>
          <w:sz w:val="20"/>
          <w:szCs w:val="20"/>
        </w:rPr>
        <w:t>przeznaczonych do instalacji sprzętu.”</w:t>
      </w:r>
    </w:p>
    <w:p w14:paraId="7F56F207" w14:textId="77777777" w:rsidR="00FA5CC1" w:rsidRPr="00997965" w:rsidRDefault="00FA5CC1" w:rsidP="00214984">
      <w:pPr>
        <w:contextualSpacing/>
        <w:jc w:val="both"/>
        <w:rPr>
          <w:rFonts w:cstheme="minorHAnsi"/>
          <w:sz w:val="20"/>
          <w:szCs w:val="20"/>
        </w:rPr>
      </w:pPr>
      <w:r w:rsidRPr="00997965">
        <w:rPr>
          <w:rFonts w:cstheme="minorHAnsi"/>
          <w:sz w:val="20"/>
          <w:szCs w:val="20"/>
        </w:rPr>
        <w:t>Zwracamy się do Zamawiającego z uprzejmą prośbą o potwierdzenie, poniższych parametrów technicznych pomieszczenia przeznaczonego do instalacji sprzętu:</w:t>
      </w:r>
    </w:p>
    <w:p w14:paraId="458FEE6E" w14:textId="77777777" w:rsidR="00FA5CC1" w:rsidRPr="00997965" w:rsidRDefault="00FA5CC1" w:rsidP="00214984">
      <w:pPr>
        <w:contextualSpacing/>
        <w:jc w:val="both"/>
        <w:rPr>
          <w:rFonts w:cstheme="minorHAnsi"/>
          <w:sz w:val="20"/>
          <w:szCs w:val="20"/>
        </w:rPr>
      </w:pPr>
      <w:r w:rsidRPr="00997965">
        <w:rPr>
          <w:rFonts w:cstheme="minorHAnsi"/>
          <w:sz w:val="20"/>
          <w:szCs w:val="20"/>
        </w:rPr>
        <w:t>- 4 niezależne dedykowane obwody elektryczne: 230V, 16A zwłoczne,</w:t>
      </w:r>
    </w:p>
    <w:p w14:paraId="3DBABD6A" w14:textId="77777777" w:rsidR="00FA5CC1" w:rsidRPr="00997965" w:rsidRDefault="00FA5CC1" w:rsidP="00214984">
      <w:pPr>
        <w:contextualSpacing/>
        <w:jc w:val="both"/>
        <w:rPr>
          <w:rFonts w:cstheme="minorHAnsi"/>
          <w:sz w:val="20"/>
          <w:szCs w:val="20"/>
        </w:rPr>
      </w:pPr>
      <w:r w:rsidRPr="00997965">
        <w:rPr>
          <w:rFonts w:cstheme="minorHAnsi"/>
          <w:sz w:val="20"/>
          <w:szCs w:val="20"/>
        </w:rPr>
        <w:t>- gniazdo RJ45 z dostępem do sieci Internet,</w:t>
      </w:r>
    </w:p>
    <w:p w14:paraId="400161FA" w14:textId="77777777" w:rsidR="00FA5CC1" w:rsidRPr="00997965" w:rsidRDefault="00FA5CC1" w:rsidP="00214984">
      <w:pPr>
        <w:contextualSpacing/>
        <w:jc w:val="both"/>
        <w:rPr>
          <w:rFonts w:cstheme="minorHAnsi"/>
          <w:sz w:val="20"/>
          <w:szCs w:val="20"/>
        </w:rPr>
      </w:pPr>
      <w:r w:rsidRPr="00997965">
        <w:rPr>
          <w:rFonts w:cstheme="minorHAnsi"/>
          <w:sz w:val="20"/>
          <w:szCs w:val="20"/>
        </w:rPr>
        <w:t xml:space="preserve">- strop o wytrzymałości pozwalającej ustawić urządzenie o wadze całkowitej 550kg </w:t>
      </w:r>
    </w:p>
    <w:p w14:paraId="5C12A4C4" w14:textId="618C15EC" w:rsidR="004A3462" w:rsidRPr="004A3462" w:rsidRDefault="00F94563" w:rsidP="008020EE">
      <w:pPr>
        <w:spacing w:line="240" w:lineRule="auto"/>
        <w:contextualSpacing/>
        <w:jc w:val="both"/>
        <w:rPr>
          <w:rFonts w:eastAsia="Times New Roman" w:cstheme="minorHAnsi"/>
          <w:color w:val="FF0000"/>
          <w:sz w:val="20"/>
          <w:szCs w:val="20"/>
          <w:lang w:eastAsia="pl-PL"/>
        </w:rPr>
      </w:pPr>
      <w:r w:rsidRPr="00933BB9">
        <w:rPr>
          <w:rFonts w:cstheme="minorHAnsi"/>
          <w:b/>
          <w:color w:val="FF0000"/>
          <w:sz w:val="20"/>
          <w:szCs w:val="20"/>
        </w:rPr>
        <w:t>Odpowiedź Zamawiającego</w:t>
      </w:r>
      <w:r w:rsidRPr="00933BB9">
        <w:rPr>
          <w:rFonts w:cstheme="minorHAnsi"/>
          <w:color w:val="FF0000"/>
          <w:sz w:val="20"/>
          <w:szCs w:val="20"/>
        </w:rPr>
        <w:t xml:space="preserve">: </w:t>
      </w:r>
      <w:r w:rsidR="004A3462" w:rsidRPr="004A3462">
        <w:rPr>
          <w:rFonts w:eastAsia="Times New Roman" w:cstheme="minorHAnsi"/>
          <w:color w:val="FF0000"/>
          <w:sz w:val="20"/>
          <w:szCs w:val="20"/>
          <w:lang w:eastAsia="pl-PL"/>
        </w:rPr>
        <w:t>w zakresie pomieszczenia ( sala E, budynek 5 GCO), w którym ma się znajdować przedmiotowe urządzenie poniżej przedstawiam</w:t>
      </w:r>
      <w:r w:rsidR="002F7DFF" w:rsidRPr="00933BB9">
        <w:rPr>
          <w:rFonts w:eastAsia="Times New Roman" w:cstheme="minorHAnsi"/>
          <w:color w:val="FF0000"/>
          <w:sz w:val="20"/>
          <w:szCs w:val="20"/>
          <w:lang w:eastAsia="pl-PL"/>
        </w:rPr>
        <w:t>y</w:t>
      </w:r>
      <w:r w:rsidR="004A3462" w:rsidRPr="004A3462">
        <w:rPr>
          <w:rFonts w:eastAsia="Times New Roman" w:cstheme="minorHAnsi"/>
          <w:color w:val="FF0000"/>
          <w:sz w:val="20"/>
          <w:szCs w:val="20"/>
          <w:lang w:eastAsia="pl-PL"/>
        </w:rPr>
        <w:t xml:space="preserve"> dane techniczne rzeczonego pomieszczenia:</w:t>
      </w:r>
    </w:p>
    <w:p w14:paraId="5247C998" w14:textId="77777777" w:rsidR="004A3462" w:rsidRPr="004A3462" w:rsidRDefault="004A3462" w:rsidP="008020EE">
      <w:pPr>
        <w:spacing w:before="100" w:beforeAutospacing="1" w:after="100" w:afterAutospacing="1" w:line="240" w:lineRule="auto"/>
        <w:rPr>
          <w:rFonts w:eastAsia="Times New Roman" w:cstheme="minorHAnsi"/>
          <w:color w:val="FF0000"/>
          <w:sz w:val="20"/>
          <w:szCs w:val="20"/>
          <w:lang w:eastAsia="pl-PL"/>
        </w:rPr>
      </w:pPr>
      <w:r w:rsidRPr="004A3462">
        <w:rPr>
          <w:rFonts w:eastAsia="Times New Roman" w:cstheme="minorHAnsi"/>
          <w:color w:val="FF0000"/>
          <w:sz w:val="20"/>
          <w:szCs w:val="20"/>
          <w:lang w:eastAsia="pl-PL"/>
        </w:rPr>
        <w:t>·        7 niezależnych obwodów elektrycznych o przekroju instalacji 3x2,5mm2;</w:t>
      </w:r>
    </w:p>
    <w:p w14:paraId="270DB69E" w14:textId="77777777" w:rsidR="004A3462" w:rsidRPr="004A3462" w:rsidRDefault="004A3462" w:rsidP="008020EE">
      <w:pPr>
        <w:spacing w:before="100" w:beforeAutospacing="1" w:after="100" w:afterAutospacing="1" w:line="240" w:lineRule="auto"/>
        <w:rPr>
          <w:rFonts w:eastAsia="Times New Roman" w:cstheme="minorHAnsi"/>
          <w:color w:val="FF0000"/>
          <w:sz w:val="20"/>
          <w:szCs w:val="20"/>
          <w:lang w:eastAsia="pl-PL"/>
        </w:rPr>
      </w:pPr>
      <w:r w:rsidRPr="004A3462">
        <w:rPr>
          <w:rFonts w:eastAsia="Times New Roman" w:cstheme="minorHAnsi"/>
          <w:color w:val="FF0000"/>
          <w:sz w:val="20"/>
          <w:szCs w:val="20"/>
          <w:lang w:eastAsia="pl-PL"/>
        </w:rPr>
        <w:t>·        cztery obwody zabezpieczone bezpiecznikiem B10;</w:t>
      </w:r>
    </w:p>
    <w:p w14:paraId="5423A28A" w14:textId="77777777" w:rsidR="004A3462" w:rsidRPr="004A3462" w:rsidRDefault="004A3462" w:rsidP="008020EE">
      <w:pPr>
        <w:spacing w:before="100" w:beforeAutospacing="1" w:after="100" w:afterAutospacing="1" w:line="240" w:lineRule="auto"/>
        <w:rPr>
          <w:rFonts w:eastAsia="Times New Roman" w:cstheme="minorHAnsi"/>
          <w:color w:val="FF0000"/>
          <w:sz w:val="20"/>
          <w:szCs w:val="20"/>
          <w:lang w:eastAsia="pl-PL"/>
        </w:rPr>
      </w:pPr>
      <w:r w:rsidRPr="004A3462">
        <w:rPr>
          <w:rFonts w:eastAsia="Times New Roman" w:cstheme="minorHAnsi"/>
          <w:color w:val="FF0000"/>
          <w:sz w:val="20"/>
          <w:szCs w:val="20"/>
          <w:lang w:eastAsia="pl-PL"/>
        </w:rPr>
        <w:t>·        jeden obwód bezpiecznikiem B16;</w:t>
      </w:r>
    </w:p>
    <w:p w14:paraId="761F6B7C" w14:textId="77777777" w:rsidR="004A3462" w:rsidRPr="004A3462" w:rsidRDefault="004A3462" w:rsidP="008020EE">
      <w:pPr>
        <w:spacing w:before="100" w:beforeAutospacing="1" w:after="100" w:afterAutospacing="1" w:line="240" w:lineRule="auto"/>
        <w:rPr>
          <w:rFonts w:eastAsia="Times New Roman" w:cstheme="minorHAnsi"/>
          <w:color w:val="FF0000"/>
          <w:sz w:val="20"/>
          <w:szCs w:val="20"/>
          <w:lang w:eastAsia="pl-PL"/>
        </w:rPr>
      </w:pPr>
      <w:r w:rsidRPr="004A3462">
        <w:rPr>
          <w:rFonts w:eastAsia="Times New Roman" w:cstheme="minorHAnsi"/>
          <w:color w:val="FF0000"/>
          <w:sz w:val="20"/>
          <w:szCs w:val="20"/>
          <w:lang w:eastAsia="pl-PL"/>
        </w:rPr>
        <w:t>·        dwa obwody bezpiecznikiem B6;</w:t>
      </w:r>
    </w:p>
    <w:p w14:paraId="2E6B6EB5" w14:textId="77777777" w:rsidR="004A3462" w:rsidRPr="004A3462" w:rsidRDefault="004A3462" w:rsidP="008020EE">
      <w:pPr>
        <w:spacing w:before="100" w:beforeAutospacing="1" w:after="100" w:afterAutospacing="1" w:line="240" w:lineRule="auto"/>
        <w:rPr>
          <w:rFonts w:eastAsia="Times New Roman" w:cstheme="minorHAnsi"/>
          <w:color w:val="FF0000"/>
          <w:sz w:val="20"/>
          <w:szCs w:val="20"/>
          <w:lang w:eastAsia="pl-PL"/>
        </w:rPr>
      </w:pPr>
      <w:r w:rsidRPr="004A3462">
        <w:rPr>
          <w:rFonts w:eastAsia="Times New Roman" w:cstheme="minorHAnsi"/>
          <w:color w:val="FF0000"/>
          <w:sz w:val="20"/>
          <w:szCs w:val="20"/>
          <w:lang w:eastAsia="pl-PL"/>
        </w:rPr>
        <w:t>·        jedno podwójne gniazdo RJ45.</w:t>
      </w:r>
    </w:p>
    <w:p w14:paraId="386E5716" w14:textId="69266294" w:rsidR="004A3462" w:rsidRPr="004A3462" w:rsidRDefault="004A3462" w:rsidP="008020EE">
      <w:pPr>
        <w:spacing w:before="100" w:beforeAutospacing="1" w:after="100" w:afterAutospacing="1" w:line="240" w:lineRule="auto"/>
        <w:rPr>
          <w:rFonts w:eastAsia="Times New Roman" w:cstheme="minorHAnsi"/>
          <w:sz w:val="24"/>
          <w:szCs w:val="24"/>
          <w:lang w:eastAsia="pl-PL"/>
        </w:rPr>
      </w:pPr>
      <w:r w:rsidRPr="004A3462">
        <w:rPr>
          <w:rFonts w:eastAsia="Times New Roman" w:cstheme="minorHAnsi"/>
          <w:color w:val="FF0000"/>
          <w:sz w:val="20"/>
          <w:szCs w:val="20"/>
          <w:lang w:eastAsia="pl-PL"/>
        </w:rPr>
        <w:t>oraz zgodni</w:t>
      </w:r>
      <w:r w:rsidR="00A5508C" w:rsidRPr="00933BB9">
        <w:rPr>
          <w:rFonts w:eastAsia="Times New Roman" w:cstheme="minorHAnsi"/>
          <w:color w:val="FF0000"/>
          <w:sz w:val="20"/>
          <w:szCs w:val="20"/>
          <w:lang w:eastAsia="pl-PL"/>
        </w:rPr>
        <w:t>e z posiad</w:t>
      </w:r>
      <w:r w:rsidR="00BB0FC3">
        <w:rPr>
          <w:rFonts w:eastAsia="Times New Roman" w:cstheme="minorHAnsi"/>
          <w:color w:val="FF0000"/>
          <w:sz w:val="20"/>
          <w:szCs w:val="20"/>
          <w:lang w:eastAsia="pl-PL"/>
        </w:rPr>
        <w:t>aną dokumentacją (w załączeniu).</w:t>
      </w:r>
    </w:p>
    <w:p w14:paraId="077FE957" w14:textId="77777777" w:rsidR="00F94563" w:rsidRPr="00F94563" w:rsidRDefault="00FA5CC1" w:rsidP="00FA5CC1">
      <w:pPr>
        <w:adjustRightInd w:val="0"/>
        <w:jc w:val="both"/>
        <w:rPr>
          <w:rFonts w:cstheme="minorHAnsi"/>
          <w:b/>
          <w:sz w:val="20"/>
          <w:szCs w:val="20"/>
        </w:rPr>
      </w:pPr>
      <w:r w:rsidRPr="00F94563">
        <w:rPr>
          <w:rFonts w:cstheme="minorHAnsi"/>
          <w:b/>
          <w:sz w:val="20"/>
          <w:szCs w:val="20"/>
        </w:rPr>
        <w:lastRenderedPageBreak/>
        <w:t xml:space="preserve">Pytanie 5: </w:t>
      </w:r>
    </w:p>
    <w:p w14:paraId="4D52A537" w14:textId="6D63A2E3" w:rsidR="00FA5CC1" w:rsidRPr="00997965" w:rsidRDefault="00FA5CC1" w:rsidP="00FA5CC1">
      <w:pPr>
        <w:adjustRightInd w:val="0"/>
        <w:jc w:val="both"/>
        <w:rPr>
          <w:rFonts w:cstheme="minorHAnsi"/>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§4 pkt 11 w odniesieniu do §4 pkt 7</w:t>
      </w:r>
    </w:p>
    <w:p w14:paraId="7698FFC0" w14:textId="77777777" w:rsidR="00FA5CC1" w:rsidRPr="00997965" w:rsidRDefault="00FA5CC1" w:rsidP="00FA5CC1">
      <w:pPr>
        <w:suppressAutoHyphens/>
        <w:jc w:val="both"/>
        <w:rPr>
          <w:rFonts w:cstheme="minorHAnsi"/>
          <w:b/>
          <w:sz w:val="20"/>
          <w:szCs w:val="20"/>
        </w:rPr>
      </w:pPr>
      <w:r w:rsidRPr="00997965">
        <w:rPr>
          <w:rFonts w:cstheme="minorHAnsi"/>
          <w:sz w:val="20"/>
          <w:szCs w:val="20"/>
        </w:rPr>
        <w:t xml:space="preserve">Zwracamy się do Zamawiającego z uprzejmą prośbą o zaakceptowanie możliwości przeprowadzenia części szkoleń specjalistycznych, wchodzących w skład ścieżki rozwoju i edukacji techniczno- klinicznej operatora oraz pierwszego asystenta wyznaczoną przez producenta sprzętu medycznego w celu uzyskania certyfikacji, w zakresie obszarów klinicznych: urologii, ginekologii, chirurgii kolorektalnej i otolaryngologii urologia – poza siedzibą Zamawiającego (co zostało wskazane przez Zamawiającego w </w:t>
      </w:r>
      <w:r w:rsidRPr="00997965">
        <w:rPr>
          <w:rFonts w:cstheme="minorHAnsi"/>
          <w:b/>
          <w:sz w:val="20"/>
          <w:szCs w:val="20"/>
        </w:rPr>
        <w:t xml:space="preserve">§4 pkt 7) . </w:t>
      </w:r>
    </w:p>
    <w:p w14:paraId="7EE5770F" w14:textId="01ABDB57" w:rsidR="00FA5CC1" w:rsidRPr="00F94563" w:rsidRDefault="00F94563" w:rsidP="00FA5CC1">
      <w:pPr>
        <w:suppressAutoHyphens/>
        <w:jc w:val="both"/>
        <w:rPr>
          <w:rFonts w:cstheme="minorHAnsi"/>
          <w:color w:val="FF0000"/>
          <w:sz w:val="20"/>
          <w:szCs w:val="20"/>
        </w:rPr>
      </w:pPr>
      <w:r w:rsidRPr="00F94563">
        <w:rPr>
          <w:rFonts w:cstheme="minorHAnsi"/>
          <w:b/>
          <w:color w:val="FF0000"/>
          <w:sz w:val="20"/>
          <w:szCs w:val="20"/>
        </w:rPr>
        <w:t>Odpowiedź Zamawiającego</w:t>
      </w:r>
      <w:r w:rsidRPr="00F94563">
        <w:rPr>
          <w:rFonts w:cstheme="minorHAnsi"/>
          <w:color w:val="FF0000"/>
          <w:sz w:val="20"/>
          <w:szCs w:val="20"/>
        </w:rPr>
        <w:t xml:space="preserve">: </w:t>
      </w:r>
      <w:r w:rsidR="00FA5CC1" w:rsidRPr="00F94563">
        <w:rPr>
          <w:rFonts w:cstheme="minorHAnsi"/>
          <w:color w:val="FF0000"/>
          <w:sz w:val="20"/>
          <w:szCs w:val="20"/>
        </w:rPr>
        <w:t>Zamawiający wyraża zgodę</w:t>
      </w:r>
      <w:r w:rsidR="002C05A7">
        <w:rPr>
          <w:rFonts w:cstheme="minorHAnsi"/>
          <w:color w:val="FF0000"/>
          <w:sz w:val="20"/>
          <w:szCs w:val="20"/>
        </w:rPr>
        <w:t xml:space="preserve"> i dokonuje modyfikacji Projektu Umowy</w:t>
      </w:r>
      <w:r w:rsidR="00FA5CC1" w:rsidRPr="00F94563">
        <w:rPr>
          <w:rFonts w:cstheme="minorHAnsi"/>
          <w:color w:val="FF0000"/>
          <w:sz w:val="20"/>
          <w:szCs w:val="20"/>
        </w:rPr>
        <w:t>.</w:t>
      </w:r>
    </w:p>
    <w:p w14:paraId="478A1720" w14:textId="77777777" w:rsidR="00F94563" w:rsidRPr="00F94563" w:rsidRDefault="00FA5CC1" w:rsidP="00FA5CC1">
      <w:pPr>
        <w:suppressAutoHyphens/>
        <w:overflowPunct w:val="0"/>
        <w:contextualSpacing/>
        <w:jc w:val="both"/>
        <w:textAlignment w:val="baseline"/>
        <w:rPr>
          <w:rFonts w:cstheme="minorHAnsi"/>
          <w:b/>
          <w:sz w:val="20"/>
          <w:szCs w:val="20"/>
        </w:rPr>
      </w:pPr>
      <w:r w:rsidRPr="00F94563">
        <w:rPr>
          <w:rFonts w:cstheme="minorHAnsi"/>
          <w:b/>
          <w:sz w:val="20"/>
          <w:szCs w:val="20"/>
        </w:rPr>
        <w:t xml:space="preserve">Pytanie 6: </w:t>
      </w:r>
    </w:p>
    <w:p w14:paraId="05519E64" w14:textId="54AC3B14" w:rsidR="00FA5CC1" w:rsidRPr="00F94563" w:rsidRDefault="00FA5CC1" w:rsidP="00F94563">
      <w:pPr>
        <w:suppressAutoHyphens/>
        <w:overflowPunct w:val="0"/>
        <w:contextualSpacing/>
        <w:jc w:val="both"/>
        <w:textAlignment w:val="baseline"/>
        <w:rPr>
          <w:rFonts w:cstheme="minorHAnsi"/>
          <w:i/>
          <w:iCs/>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 xml:space="preserve">§4 pkt 28 </w:t>
      </w:r>
      <w:r w:rsidRPr="00997965">
        <w:rPr>
          <w:rFonts w:cstheme="minorHAnsi"/>
          <w:b/>
          <w:i/>
          <w:iCs/>
          <w:sz w:val="20"/>
          <w:szCs w:val="20"/>
        </w:rPr>
        <w:t>„</w:t>
      </w:r>
      <w:r w:rsidRPr="00997965">
        <w:rPr>
          <w:rFonts w:cstheme="minorHAnsi"/>
          <w:i/>
          <w:iCs/>
          <w:sz w:val="20"/>
          <w:szCs w:val="20"/>
        </w:rPr>
        <w:t xml:space="preserve">Termin przydatności do użycia narzędzi, o których mowa w ust. 25 nie może być krótszy niż 12 miesięcy.” I </w:t>
      </w:r>
      <w:r w:rsidRPr="00997965">
        <w:rPr>
          <w:rFonts w:cstheme="minorHAnsi"/>
          <w:b/>
          <w:sz w:val="20"/>
          <w:szCs w:val="20"/>
        </w:rPr>
        <w:t xml:space="preserve">§4 pkt 33: </w:t>
      </w:r>
      <w:r w:rsidRPr="00997965">
        <w:rPr>
          <w:rFonts w:cstheme="minorHAnsi"/>
          <w:b/>
          <w:i/>
          <w:iCs/>
          <w:sz w:val="20"/>
          <w:szCs w:val="20"/>
        </w:rPr>
        <w:t>„</w:t>
      </w:r>
      <w:r w:rsidRPr="00997965">
        <w:rPr>
          <w:rFonts w:cstheme="minorHAnsi"/>
          <w:i/>
          <w:iCs/>
          <w:sz w:val="20"/>
          <w:szCs w:val="20"/>
        </w:rPr>
        <w:t xml:space="preserve"> Zamawiający zastrzega sobie prawo do odmowy przyjęcia przedmiotu umowy i odesłania go na koszt Wykonawcy, jeżeli termin przydatności do użytku/sterylności jest krótszy niż 12 miesięcy od dnia jego produkcji lub krótszy niż połowa tego okresu od dnia jego dostawy do Zamawiającego.”</w:t>
      </w:r>
    </w:p>
    <w:p w14:paraId="273607F2" w14:textId="77777777" w:rsidR="00FA5CC1" w:rsidRPr="00997965" w:rsidRDefault="00FA5CC1" w:rsidP="00FA5CC1">
      <w:pPr>
        <w:adjustRightInd w:val="0"/>
        <w:jc w:val="both"/>
        <w:rPr>
          <w:rFonts w:cstheme="minorHAnsi"/>
          <w:sz w:val="20"/>
          <w:szCs w:val="20"/>
        </w:rPr>
      </w:pPr>
      <w:r w:rsidRPr="00997965">
        <w:rPr>
          <w:rFonts w:cstheme="minorHAnsi"/>
          <w:sz w:val="20"/>
          <w:szCs w:val="20"/>
        </w:rPr>
        <w:t>Zwracamy się do Zamawiającego z uprzejmą prośbą o pozytywne rozpatrzenie możliwość dostaw materiałów zużywalnych, jednorazowych, sterylnych z terminem przydatności równemu lub w wyjątkowych sytuacjach - krótszemu niż 12 miesięcy. Natomiast narzędzia wielokrotnego użytku co do zasady – producent pakuje i dostarcza  niesterylne, tym samym wydłużając możliwość składowania narzędzi na półkach magazynowych i tym samym na opakowaniu nie widnieje termin przydatności do zużycia.</w:t>
      </w:r>
    </w:p>
    <w:p w14:paraId="5EDB896E" w14:textId="2AD0935B" w:rsidR="00FA5CC1" w:rsidRPr="00997965" w:rsidRDefault="00FA5CC1" w:rsidP="00FA5CC1">
      <w:pPr>
        <w:adjustRightInd w:val="0"/>
        <w:jc w:val="both"/>
        <w:rPr>
          <w:rFonts w:cstheme="minorHAnsi"/>
          <w:sz w:val="20"/>
          <w:szCs w:val="20"/>
        </w:rPr>
      </w:pPr>
      <w:r w:rsidRPr="00997965">
        <w:rPr>
          <w:rFonts w:cstheme="minorHAnsi"/>
          <w:sz w:val="20"/>
          <w:szCs w:val="20"/>
        </w:rPr>
        <w:t xml:space="preserve">Ze względu na fakt, że  firma </w:t>
      </w:r>
      <w:r w:rsidR="00F94563">
        <w:rPr>
          <w:rFonts w:cstheme="minorHAnsi"/>
          <w:sz w:val="20"/>
          <w:szCs w:val="20"/>
          <w:highlight w:val="black"/>
        </w:rPr>
        <w:t xml:space="preserve">……………. </w:t>
      </w:r>
      <w:r w:rsidR="00F94563">
        <w:rPr>
          <w:rFonts w:cstheme="minorHAnsi"/>
          <w:sz w:val="20"/>
          <w:szCs w:val="20"/>
        </w:rPr>
        <w:t xml:space="preserve"> </w:t>
      </w:r>
      <w:r w:rsidRPr="00997965">
        <w:rPr>
          <w:rFonts w:cstheme="minorHAnsi"/>
          <w:sz w:val="20"/>
          <w:szCs w:val="20"/>
        </w:rPr>
        <w:t xml:space="preserve">nie posiada bezpośrednio wpływu na cykl produkcyjny narzędzi i akcesoriów do wykonywania zabiegów chirurgicznych oraz gospodarkę magazynową producenta -  z doświadczenia wiemy, że nie zawsze otrzymujemy od producenta sterylne materiały zużywalne, sterylne jednorazowe akcesoria  z terminem przydatności 12 miesięcy. </w:t>
      </w:r>
    </w:p>
    <w:p w14:paraId="27343BD8" w14:textId="77777777" w:rsidR="00FA5CC1" w:rsidRPr="00997965" w:rsidRDefault="00FA5CC1" w:rsidP="00FA5CC1">
      <w:pPr>
        <w:adjustRightInd w:val="0"/>
        <w:jc w:val="both"/>
        <w:rPr>
          <w:rFonts w:cstheme="minorHAnsi"/>
          <w:color w:val="FF0000"/>
          <w:sz w:val="20"/>
          <w:szCs w:val="20"/>
        </w:rPr>
      </w:pPr>
      <w:r w:rsidRPr="00997965">
        <w:rPr>
          <w:rFonts w:cstheme="minorHAnsi"/>
          <w:sz w:val="20"/>
          <w:szCs w:val="20"/>
        </w:rPr>
        <w:t>Z naszej kilkuletniej współpracy z wieloma użytkownikami systemów robotycznych wynika,  że sukcesywne dostawy zestawów narzędzi i akcesoriów niezbędnych do użycia, oznaczają bieżące zabezpieczenie planowanych procedur medycznych wykonywanych systemem chirurgii robotycznej i w związku z tym, nie zachodzi konieczność dłuższego przechowywania przez Szpital – sterylnych materiałów zużywalnych.</w:t>
      </w:r>
    </w:p>
    <w:p w14:paraId="0CC65A9E" w14:textId="6B3CD0E3" w:rsidR="00FA5CC1" w:rsidRPr="00F94563" w:rsidRDefault="00F94563" w:rsidP="00F94563">
      <w:pPr>
        <w:adjustRightInd w:val="0"/>
        <w:jc w:val="both"/>
        <w:rPr>
          <w:rFonts w:cstheme="minorHAnsi"/>
          <w:color w:val="FF0000"/>
          <w:sz w:val="20"/>
          <w:szCs w:val="20"/>
        </w:rPr>
      </w:pPr>
      <w:r w:rsidRPr="00F94563">
        <w:rPr>
          <w:rFonts w:cstheme="minorHAnsi"/>
          <w:b/>
          <w:color w:val="FF0000"/>
          <w:sz w:val="20"/>
          <w:szCs w:val="20"/>
        </w:rPr>
        <w:t>Odpowiedź Zamawiającego</w:t>
      </w:r>
      <w:r>
        <w:rPr>
          <w:rFonts w:cstheme="minorHAnsi"/>
          <w:color w:val="FF0000"/>
          <w:sz w:val="20"/>
          <w:szCs w:val="20"/>
        </w:rPr>
        <w:t xml:space="preserve">: </w:t>
      </w:r>
      <w:r w:rsidR="008D2F36">
        <w:rPr>
          <w:rFonts w:cstheme="minorHAnsi"/>
          <w:color w:val="FF0000"/>
          <w:sz w:val="20"/>
          <w:szCs w:val="20"/>
        </w:rPr>
        <w:t xml:space="preserve">W związku z modyfikacją sposobu realizacji przedmiotu Umowy, </w:t>
      </w:r>
      <w:r w:rsidR="00FA5CC1" w:rsidRPr="00997965">
        <w:rPr>
          <w:rFonts w:cstheme="minorHAnsi"/>
          <w:color w:val="FF0000"/>
          <w:sz w:val="20"/>
          <w:szCs w:val="20"/>
        </w:rPr>
        <w:t>Zamawiający wyraża zgodę, jedna</w:t>
      </w:r>
      <w:r w:rsidR="00214984">
        <w:rPr>
          <w:rFonts w:cstheme="minorHAnsi"/>
          <w:color w:val="FF0000"/>
          <w:sz w:val="20"/>
          <w:szCs w:val="20"/>
        </w:rPr>
        <w:t>k</w:t>
      </w:r>
      <w:r w:rsidR="00FA5CC1" w:rsidRPr="00997965">
        <w:rPr>
          <w:rFonts w:cstheme="minorHAnsi"/>
          <w:color w:val="FF0000"/>
          <w:sz w:val="20"/>
          <w:szCs w:val="20"/>
        </w:rPr>
        <w:t xml:space="preserve"> termin przydatności nie może kończyć się szybciej niż </w:t>
      </w:r>
      <w:r w:rsidR="008D2F36">
        <w:rPr>
          <w:rFonts w:cstheme="minorHAnsi"/>
          <w:color w:val="FF0000"/>
          <w:sz w:val="20"/>
          <w:szCs w:val="20"/>
        </w:rPr>
        <w:t xml:space="preserve">w ciągu </w:t>
      </w:r>
      <w:r w:rsidR="00FA5CC1" w:rsidRPr="00997965">
        <w:rPr>
          <w:rFonts w:cstheme="minorHAnsi"/>
          <w:color w:val="FF0000"/>
          <w:sz w:val="20"/>
          <w:szCs w:val="20"/>
        </w:rPr>
        <w:t>6 miesięcy</w:t>
      </w:r>
      <w:r w:rsidR="008D2F36">
        <w:rPr>
          <w:rFonts w:cstheme="minorHAnsi"/>
          <w:color w:val="FF0000"/>
          <w:sz w:val="20"/>
          <w:szCs w:val="20"/>
        </w:rPr>
        <w:t xml:space="preserve"> dnia dostarczenia do Zamawiającego.</w:t>
      </w:r>
    </w:p>
    <w:p w14:paraId="4B150BF0" w14:textId="77777777" w:rsidR="00F94563" w:rsidRPr="00F94563" w:rsidRDefault="00FA5CC1" w:rsidP="00FA5CC1">
      <w:pPr>
        <w:suppressAutoHyphens/>
        <w:jc w:val="both"/>
        <w:rPr>
          <w:rFonts w:cstheme="minorHAnsi"/>
          <w:b/>
          <w:sz w:val="20"/>
          <w:szCs w:val="20"/>
        </w:rPr>
      </w:pPr>
      <w:r w:rsidRPr="00F94563">
        <w:rPr>
          <w:rFonts w:cstheme="minorHAnsi"/>
          <w:b/>
          <w:sz w:val="20"/>
          <w:szCs w:val="20"/>
        </w:rPr>
        <w:t xml:space="preserve">Pytanie 7: </w:t>
      </w:r>
    </w:p>
    <w:p w14:paraId="308F1306" w14:textId="4E6D1D97" w:rsidR="00FA5CC1" w:rsidRPr="00997965" w:rsidRDefault="00FA5CC1" w:rsidP="00FA5CC1">
      <w:pPr>
        <w:suppressAutoHyphens/>
        <w:jc w:val="both"/>
        <w:rPr>
          <w:rFonts w:cstheme="minorHAnsi"/>
          <w:i/>
          <w:iCs/>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§4 pkt 30 „</w:t>
      </w:r>
      <w:r w:rsidRPr="00997965">
        <w:rPr>
          <w:rFonts w:cstheme="minorHAnsi"/>
          <w:i/>
          <w:iCs/>
          <w:sz w:val="20"/>
          <w:szCs w:val="20"/>
        </w:rPr>
        <w:t>W przypadku zasadności reklamacji, Wykonawca wymieni towar na wolny od wad niezwłocznie, nie później niż w ciągu 72 godzin od daty rozpatrzenia reklamacji.”</w:t>
      </w:r>
    </w:p>
    <w:p w14:paraId="20EEAE8B" w14:textId="77777777" w:rsidR="00F94563" w:rsidRPr="00997965" w:rsidRDefault="00F94563" w:rsidP="00F94563">
      <w:pPr>
        <w:suppressAutoHyphens/>
        <w:jc w:val="both"/>
        <w:rPr>
          <w:rFonts w:cstheme="minorHAnsi"/>
          <w:sz w:val="20"/>
          <w:szCs w:val="20"/>
        </w:rPr>
      </w:pPr>
      <w:r w:rsidRPr="00997965">
        <w:rPr>
          <w:rFonts w:cstheme="minorHAnsi"/>
          <w:sz w:val="20"/>
          <w:szCs w:val="20"/>
        </w:rPr>
        <w:t>Zwracamy się do Zamawiającego z uprzejmą prośbą o wydłużenie terminu 72 godzin przeznaczonego na zasadną wymianę towaru w ramach reklamacji na towar wolny od wad – na termin do  5 dni roboczych. Wnioskowany przez nas termin zakłada potencjalną konieczność sprowadzenia równoważnego reklamowanemu towarowi – z poza granic kraju i dostarczenia do Zamawiającego.</w:t>
      </w:r>
    </w:p>
    <w:p w14:paraId="2EFF662F" w14:textId="44AC38E9" w:rsidR="00FA5CC1" w:rsidRPr="00F94563" w:rsidRDefault="00F94563" w:rsidP="00FA5CC1">
      <w:pPr>
        <w:suppressAutoHyphens/>
        <w:jc w:val="both"/>
        <w:rPr>
          <w:rFonts w:cstheme="minorHAnsi"/>
          <w:iCs/>
          <w:color w:val="FF0000"/>
          <w:sz w:val="20"/>
          <w:szCs w:val="20"/>
        </w:rPr>
      </w:pPr>
      <w:r w:rsidRPr="00F94563">
        <w:rPr>
          <w:rFonts w:cstheme="minorHAnsi"/>
          <w:b/>
          <w:color w:val="FF0000"/>
          <w:sz w:val="20"/>
          <w:szCs w:val="20"/>
        </w:rPr>
        <w:t>Odpowiedź Zamawiającego</w:t>
      </w:r>
      <w:r>
        <w:rPr>
          <w:rFonts w:cstheme="minorHAnsi"/>
          <w:iCs/>
          <w:color w:val="FF0000"/>
          <w:sz w:val="20"/>
          <w:szCs w:val="20"/>
        </w:rPr>
        <w:t xml:space="preserve">: </w:t>
      </w:r>
      <w:r w:rsidR="00FA5CC1" w:rsidRPr="00F94563">
        <w:rPr>
          <w:rFonts w:cstheme="minorHAnsi"/>
          <w:iCs/>
          <w:color w:val="FF0000"/>
          <w:sz w:val="20"/>
          <w:szCs w:val="20"/>
        </w:rPr>
        <w:t>Zamawiający wyraża zgodę</w:t>
      </w:r>
    </w:p>
    <w:p w14:paraId="6C32A66E" w14:textId="77777777" w:rsidR="00F94563" w:rsidRPr="00F94563" w:rsidRDefault="00FA5CC1" w:rsidP="00FA5CC1">
      <w:pPr>
        <w:suppressAutoHyphens/>
        <w:jc w:val="both"/>
        <w:rPr>
          <w:rFonts w:cstheme="minorHAnsi"/>
          <w:b/>
          <w:sz w:val="20"/>
          <w:szCs w:val="20"/>
        </w:rPr>
      </w:pPr>
      <w:r w:rsidRPr="00F94563">
        <w:rPr>
          <w:rFonts w:cstheme="minorHAnsi"/>
          <w:b/>
          <w:sz w:val="20"/>
          <w:szCs w:val="20"/>
        </w:rPr>
        <w:lastRenderedPageBreak/>
        <w:t xml:space="preserve">Pytanie 8: </w:t>
      </w:r>
    </w:p>
    <w:p w14:paraId="16FFDE16" w14:textId="1E10239B" w:rsidR="00FA5CC1" w:rsidRPr="00997965" w:rsidRDefault="00FA5CC1" w:rsidP="00FA5CC1">
      <w:pPr>
        <w:suppressAutoHyphens/>
        <w:jc w:val="both"/>
        <w:rPr>
          <w:rFonts w:cstheme="minorHAnsi"/>
          <w:i/>
          <w:iCs/>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 xml:space="preserve">§4 pkt 31 : </w:t>
      </w:r>
      <w:r w:rsidRPr="00997965">
        <w:rPr>
          <w:rFonts w:cstheme="minorHAnsi"/>
          <w:b/>
          <w:i/>
          <w:iCs/>
          <w:sz w:val="20"/>
          <w:szCs w:val="20"/>
        </w:rPr>
        <w:t>„</w:t>
      </w:r>
      <w:r w:rsidRPr="00997965">
        <w:rPr>
          <w:rFonts w:cstheme="minorHAnsi"/>
          <w:i/>
          <w:iCs/>
          <w:sz w:val="20"/>
          <w:szCs w:val="20"/>
        </w:rPr>
        <w:t>W przypadku zgłoszenia przez Zamawiającego reklamacji, Wykonawca rozpatrzy reklamację dotyczącą</w:t>
      </w:r>
    </w:p>
    <w:p w14:paraId="70F7B0A1" w14:textId="77777777" w:rsidR="00FA5CC1" w:rsidRPr="00997965" w:rsidRDefault="00FA5CC1" w:rsidP="00FA5CC1">
      <w:pPr>
        <w:tabs>
          <w:tab w:val="num" w:pos="0"/>
        </w:tabs>
        <w:jc w:val="both"/>
        <w:rPr>
          <w:rFonts w:cstheme="minorHAnsi"/>
          <w:i/>
          <w:iCs/>
          <w:sz w:val="20"/>
          <w:szCs w:val="20"/>
        </w:rPr>
      </w:pPr>
      <w:r w:rsidRPr="00997965">
        <w:rPr>
          <w:rFonts w:cstheme="minorHAnsi"/>
          <w:i/>
          <w:iCs/>
          <w:sz w:val="20"/>
          <w:szCs w:val="20"/>
        </w:rPr>
        <w:t>- braków ilościowych w ciągu 2 dni roboczych;</w:t>
      </w:r>
    </w:p>
    <w:p w14:paraId="69400AFE" w14:textId="77777777" w:rsidR="00FA5CC1" w:rsidRPr="00997965" w:rsidRDefault="00FA5CC1" w:rsidP="00FA5CC1">
      <w:pPr>
        <w:tabs>
          <w:tab w:val="num" w:pos="0"/>
        </w:tabs>
        <w:jc w:val="both"/>
        <w:rPr>
          <w:rFonts w:cstheme="minorHAnsi"/>
          <w:i/>
          <w:iCs/>
          <w:sz w:val="20"/>
          <w:szCs w:val="20"/>
        </w:rPr>
      </w:pPr>
      <w:r w:rsidRPr="00997965">
        <w:rPr>
          <w:rFonts w:cstheme="minorHAnsi"/>
          <w:i/>
          <w:iCs/>
          <w:sz w:val="20"/>
          <w:szCs w:val="20"/>
        </w:rPr>
        <w:t xml:space="preserve"> - wad jakościowych w ciągu 7 dni,</w:t>
      </w:r>
    </w:p>
    <w:p w14:paraId="719EC506" w14:textId="0C763808" w:rsidR="00FA5CC1" w:rsidRPr="00450949" w:rsidRDefault="00FA5CC1" w:rsidP="00450949">
      <w:pPr>
        <w:tabs>
          <w:tab w:val="num" w:pos="0"/>
        </w:tabs>
        <w:jc w:val="both"/>
        <w:rPr>
          <w:rFonts w:cstheme="minorHAnsi"/>
          <w:i/>
          <w:iCs/>
          <w:sz w:val="20"/>
          <w:szCs w:val="20"/>
        </w:rPr>
      </w:pPr>
      <w:r w:rsidRPr="00997965">
        <w:rPr>
          <w:rFonts w:cstheme="minorHAnsi"/>
          <w:i/>
          <w:iCs/>
          <w:sz w:val="20"/>
          <w:szCs w:val="20"/>
        </w:rPr>
        <w:t>z jednoczesnym poinformowaniem Zamawiającego o wyniku rozpatrzenia reklamacji.”</w:t>
      </w:r>
    </w:p>
    <w:p w14:paraId="72F97189" w14:textId="77777777" w:rsidR="00FA5CC1" w:rsidRPr="00997965" w:rsidRDefault="00FA5CC1" w:rsidP="00FA5CC1">
      <w:pPr>
        <w:spacing w:line="288" w:lineRule="auto"/>
        <w:contextualSpacing/>
        <w:jc w:val="both"/>
        <w:rPr>
          <w:rFonts w:eastAsia="Calibri" w:cstheme="minorHAnsi"/>
          <w:color w:val="000000"/>
          <w:sz w:val="20"/>
          <w:szCs w:val="20"/>
        </w:rPr>
      </w:pPr>
      <w:r w:rsidRPr="00997965">
        <w:rPr>
          <w:rFonts w:cstheme="minorHAnsi"/>
          <w:sz w:val="20"/>
          <w:szCs w:val="20"/>
        </w:rPr>
        <w:t xml:space="preserve">Zwracamy się do Zamawiającego z prośbą o zaakceptowanie sposobu rozpatrzenia reklamacji jakościowych dotyczących dostawy narzędzi wielorazowego użytku oraz endoskopów chirurgii robotycznej, na następujący (opisany poniżej) oraz naniesienia odpowiednich zmian do </w:t>
      </w:r>
      <w:r w:rsidRPr="00997965">
        <w:rPr>
          <w:rFonts w:cstheme="minorHAnsi"/>
          <w:b/>
          <w:sz w:val="20"/>
          <w:szCs w:val="20"/>
        </w:rPr>
        <w:t>§4 pkt 31</w:t>
      </w:r>
      <w:r w:rsidRPr="00997965">
        <w:rPr>
          <w:rFonts w:cstheme="minorHAnsi"/>
          <w:sz w:val="20"/>
          <w:szCs w:val="20"/>
        </w:rPr>
        <w:t>:</w:t>
      </w:r>
    </w:p>
    <w:p w14:paraId="6685866F" w14:textId="77777777" w:rsidR="00FA5CC1" w:rsidRPr="00997965" w:rsidRDefault="00FA5CC1" w:rsidP="00FA5CC1">
      <w:pPr>
        <w:spacing w:line="288" w:lineRule="auto"/>
        <w:contextualSpacing/>
        <w:jc w:val="both"/>
        <w:rPr>
          <w:rFonts w:eastAsia="Calibri" w:cstheme="minorHAnsi"/>
          <w:color w:val="000000"/>
          <w:sz w:val="20"/>
          <w:szCs w:val="20"/>
        </w:rPr>
      </w:pPr>
      <w:r w:rsidRPr="00997965">
        <w:rPr>
          <w:rFonts w:eastAsia="Calibri" w:cstheme="minorHAnsi"/>
          <w:color w:val="000000"/>
          <w:sz w:val="20"/>
          <w:szCs w:val="20"/>
        </w:rPr>
        <w:t>W przypadku narzędzi robotycznych wielorazowego  i jednorazowego użytku, których usterka nastąpiła w trakcie zabiegu operacyjnego z ich wykorzystaniem i w przypadku zgłoszenia przez Zamawiającego reklamacji w celu określenia przyczyn niniejszej usterki uszkodzonego narzędzia zastosowanie ma następująca procedura producenta narzędzi robotycznych:</w:t>
      </w:r>
    </w:p>
    <w:p w14:paraId="2B833F4B" w14:textId="77777777" w:rsidR="00FA5CC1" w:rsidRPr="00997965" w:rsidRDefault="00FA5CC1" w:rsidP="00FA5CC1">
      <w:pPr>
        <w:numPr>
          <w:ilvl w:val="0"/>
          <w:numId w:val="1"/>
        </w:numPr>
        <w:spacing w:after="0" w:line="288" w:lineRule="auto"/>
        <w:contextualSpacing/>
        <w:jc w:val="both"/>
        <w:rPr>
          <w:rFonts w:eastAsia="Calibri" w:cstheme="minorHAnsi"/>
          <w:color w:val="000000"/>
          <w:sz w:val="20"/>
          <w:szCs w:val="20"/>
        </w:rPr>
      </w:pPr>
      <w:r w:rsidRPr="00997965">
        <w:rPr>
          <w:rFonts w:eastAsia="Calibri" w:cstheme="minorHAnsi"/>
          <w:color w:val="000000"/>
          <w:sz w:val="20"/>
          <w:szCs w:val="20"/>
        </w:rPr>
        <w:t>Producent narzędzi chirurgii robotycznej określa przyczynę uszkodzenia mechanicznego na podstawie badań technicznych przeprowadzonych w specjalistycznym laboratorium producenta i na jej podstawie rozpatruje reklamację,</w:t>
      </w:r>
    </w:p>
    <w:p w14:paraId="651FFA75" w14:textId="77777777" w:rsidR="00FA5CC1" w:rsidRPr="00997965" w:rsidRDefault="00FA5CC1" w:rsidP="00FA5CC1">
      <w:pPr>
        <w:numPr>
          <w:ilvl w:val="0"/>
          <w:numId w:val="1"/>
        </w:numPr>
        <w:spacing w:after="0" w:line="288" w:lineRule="auto"/>
        <w:contextualSpacing/>
        <w:jc w:val="both"/>
        <w:rPr>
          <w:rFonts w:eastAsia="Calibri" w:cstheme="minorHAnsi"/>
          <w:color w:val="000000"/>
          <w:sz w:val="20"/>
          <w:szCs w:val="20"/>
        </w:rPr>
      </w:pPr>
      <w:r w:rsidRPr="00997965">
        <w:rPr>
          <w:rFonts w:eastAsia="Calibri" w:cstheme="minorHAnsi"/>
          <w:color w:val="000000"/>
          <w:sz w:val="20"/>
          <w:szCs w:val="20"/>
        </w:rPr>
        <w:t>w przypadku pozytywnie rozpatrzonej przez producenta reklamacji – wystawia on notę uznaniową na poczet zamówienia kolejnego narzędzia robotycznego wielorazowego lub jednorazowego użytku (tożsamego z reklamowanym) lub odsyła do reklamującego nowe narzędzie robotyczne jednorazowego lub wielorazowego użytku ( wielorazowego użytku z liczbą użyć powiększoną o 1)</w:t>
      </w:r>
    </w:p>
    <w:p w14:paraId="16D84F05" w14:textId="77777777" w:rsidR="00FA5CC1" w:rsidRPr="00997965" w:rsidRDefault="00FA5CC1" w:rsidP="00FA5CC1">
      <w:pPr>
        <w:numPr>
          <w:ilvl w:val="0"/>
          <w:numId w:val="1"/>
        </w:numPr>
        <w:spacing w:after="0" w:line="288" w:lineRule="auto"/>
        <w:contextualSpacing/>
        <w:jc w:val="both"/>
        <w:rPr>
          <w:rFonts w:eastAsia="Calibri" w:cstheme="minorHAnsi"/>
          <w:color w:val="000000"/>
          <w:sz w:val="20"/>
          <w:szCs w:val="20"/>
        </w:rPr>
      </w:pPr>
      <w:r w:rsidRPr="00997965">
        <w:rPr>
          <w:rFonts w:eastAsia="Calibri" w:cstheme="minorHAnsi"/>
          <w:color w:val="000000"/>
          <w:sz w:val="20"/>
          <w:szCs w:val="20"/>
        </w:rPr>
        <w:t>proces rozpatrywania reklamacji przez producenta to około 30 dni od daty zgłoszenia do producenta ( i protokolarnego przekazania przez Zamawiającego reklamowanego narzędzia).</w:t>
      </w:r>
    </w:p>
    <w:p w14:paraId="035C379B" w14:textId="77777777" w:rsidR="00FA5CC1" w:rsidRPr="00997965" w:rsidRDefault="00FA5CC1" w:rsidP="00FA5CC1">
      <w:pPr>
        <w:pStyle w:val="Akapitzlist"/>
        <w:numPr>
          <w:ilvl w:val="0"/>
          <w:numId w:val="1"/>
        </w:numPr>
        <w:spacing w:after="0" w:line="288" w:lineRule="auto"/>
        <w:jc w:val="both"/>
        <w:rPr>
          <w:rFonts w:cstheme="minorHAnsi"/>
          <w:color w:val="000000"/>
          <w:sz w:val="20"/>
          <w:szCs w:val="20"/>
        </w:rPr>
      </w:pPr>
      <w:r w:rsidRPr="00997965">
        <w:rPr>
          <w:rFonts w:cstheme="minorHAnsi"/>
          <w:color w:val="000000"/>
          <w:sz w:val="20"/>
          <w:szCs w:val="20"/>
        </w:rPr>
        <w:t>zgłoszenie uszkodzenia narzędzia robotycznego przez Zamawiającego do Wykonawcy, które nastąpiło w trakcie zabiegu operacyjnego bądź zostało ujawnione przez personel medyczny, lub przedstawiciela centralnej Sterylizatorni – w trakcie przygotowania narzędzia do użytku - następuje niezwłocznie od momentu powzięcia przez Zamawiającego wiedzy o uszkodzeniu,</w:t>
      </w:r>
    </w:p>
    <w:p w14:paraId="03CDDF0C" w14:textId="77777777" w:rsidR="00FA5CC1" w:rsidRPr="00997965" w:rsidRDefault="00FA5CC1" w:rsidP="00FA5CC1">
      <w:pPr>
        <w:pStyle w:val="Akapitzlist"/>
        <w:numPr>
          <w:ilvl w:val="0"/>
          <w:numId w:val="1"/>
        </w:numPr>
        <w:spacing w:after="0" w:line="288" w:lineRule="auto"/>
        <w:jc w:val="both"/>
        <w:rPr>
          <w:rFonts w:cstheme="minorHAnsi"/>
          <w:color w:val="000000"/>
          <w:sz w:val="20"/>
          <w:szCs w:val="20"/>
        </w:rPr>
      </w:pPr>
      <w:r w:rsidRPr="00997965">
        <w:rPr>
          <w:rFonts w:cstheme="minorHAnsi"/>
          <w:color w:val="000000"/>
          <w:sz w:val="20"/>
          <w:szCs w:val="20"/>
        </w:rPr>
        <w:t xml:space="preserve">na podstawie dokonanego przez Zamawiającego zgłoszenia uszkodzenia narzędzia robotycznego – Wykonawca sporządza protokół zgłoszenia reklamacji do Producenta, </w:t>
      </w:r>
    </w:p>
    <w:p w14:paraId="0BF28982" w14:textId="77777777" w:rsidR="00FA5CC1" w:rsidRPr="00997965" w:rsidRDefault="00FA5CC1" w:rsidP="00FA5CC1">
      <w:pPr>
        <w:pStyle w:val="Akapitzlist"/>
        <w:numPr>
          <w:ilvl w:val="0"/>
          <w:numId w:val="1"/>
        </w:numPr>
        <w:spacing w:after="0" w:line="288" w:lineRule="auto"/>
        <w:jc w:val="both"/>
        <w:rPr>
          <w:rFonts w:cstheme="minorHAnsi"/>
          <w:color w:val="000000"/>
          <w:sz w:val="20"/>
          <w:szCs w:val="20"/>
        </w:rPr>
      </w:pPr>
      <w:r w:rsidRPr="00997965">
        <w:rPr>
          <w:rFonts w:cstheme="minorHAnsi"/>
          <w:color w:val="000000"/>
          <w:sz w:val="20"/>
          <w:szCs w:val="20"/>
        </w:rPr>
        <w:t>Zamawiający przekazuje Wykonawcy reklamowane narzędzie robotyczne, które zostaje niezwłocznie dostarczone do Producenta w celu ustalenia przyczyn zaistniałego uszkodzenia oraz rozpatrzenia reklamacji.</w:t>
      </w:r>
    </w:p>
    <w:p w14:paraId="63FA152A" w14:textId="06446D4A" w:rsidR="00FA5CC1" w:rsidRPr="00997965" w:rsidRDefault="00FA5CC1" w:rsidP="00F94563">
      <w:pPr>
        <w:spacing w:line="288" w:lineRule="auto"/>
        <w:ind w:left="360"/>
        <w:jc w:val="both"/>
        <w:rPr>
          <w:rFonts w:cstheme="minorHAnsi"/>
          <w:color w:val="000000"/>
          <w:sz w:val="20"/>
          <w:szCs w:val="20"/>
          <w:u w:val="single"/>
        </w:rPr>
      </w:pPr>
      <w:r w:rsidRPr="00997965">
        <w:rPr>
          <w:rFonts w:cstheme="minorHAnsi"/>
          <w:color w:val="000000"/>
          <w:sz w:val="20"/>
          <w:szCs w:val="20"/>
        </w:rPr>
        <w:t xml:space="preserve">Narzędzia jednorazowego użytku posiadają okres gwarancji od momentu dostawy do Zamawiającego lub ilość „użyć, odpaleń, zamknięć, klipśnięć” charakterystyczną dla narzędzia w okresie 1 roku od daty dostawy do Zamawiającego. Warunkiem rozpatrzenia reklamacji jest dostarczenie do producenta reklamowanego narzędzia </w:t>
      </w:r>
      <w:r w:rsidRPr="00997965">
        <w:rPr>
          <w:rFonts w:cstheme="minorHAnsi"/>
          <w:color w:val="000000"/>
          <w:sz w:val="20"/>
          <w:szCs w:val="20"/>
          <w:u w:val="single"/>
        </w:rPr>
        <w:t>w oryginalnym opakowaniu.</w:t>
      </w:r>
    </w:p>
    <w:p w14:paraId="0C0ADBFB" w14:textId="77777777" w:rsidR="00FA5CC1" w:rsidRPr="00997965" w:rsidRDefault="00FA5CC1" w:rsidP="00FA5CC1">
      <w:pPr>
        <w:contextualSpacing/>
        <w:jc w:val="both"/>
        <w:rPr>
          <w:rFonts w:eastAsia="Calibri" w:cstheme="minorHAnsi"/>
          <w:color w:val="000000"/>
          <w:sz w:val="20"/>
          <w:szCs w:val="20"/>
        </w:rPr>
      </w:pPr>
      <w:r w:rsidRPr="00997965">
        <w:rPr>
          <w:rFonts w:cstheme="minorHAnsi"/>
          <w:color w:val="000000"/>
          <w:sz w:val="20"/>
          <w:szCs w:val="20"/>
        </w:rPr>
        <w:t xml:space="preserve">W przypadku endoskopów robotycznych, </w:t>
      </w:r>
      <w:r w:rsidRPr="00997965">
        <w:rPr>
          <w:rFonts w:eastAsia="Calibri" w:cstheme="minorHAnsi"/>
          <w:color w:val="000000"/>
          <w:sz w:val="20"/>
          <w:szCs w:val="20"/>
        </w:rPr>
        <w:t>których usterka nastąpiła w trakcie zabiegu operacyjnego z ich wykorzystaniem lub w czasie reprocessingu i w przypadku zgłoszenia przez Zamawiającego reklamacji w celu określenia przyczyn niniejszej usterki uszkodzonego endoskopu zastosowanie ma następująca procedura producenta endoskopów robotycznych:</w:t>
      </w:r>
    </w:p>
    <w:p w14:paraId="17A5D8FE"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eastAsia="Calibri" w:cstheme="minorHAnsi"/>
          <w:color w:val="000000"/>
          <w:sz w:val="20"/>
          <w:szCs w:val="20"/>
        </w:rPr>
        <w:t>na czas rozpatrzenia reklamacji Producent dostarcza endoskop  zastępczy o parametrach nie gorszych niż opisane w OPZ (posiadający gwarancję producenta),</w:t>
      </w:r>
    </w:p>
    <w:p w14:paraId="50825393"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eastAsia="Calibri" w:cstheme="minorHAnsi"/>
          <w:color w:val="000000"/>
          <w:sz w:val="20"/>
          <w:szCs w:val="20"/>
        </w:rPr>
        <w:t>po zakończonej procedurze reklamacyjnej (w przypadku pozytywnego rozpatrzenia reklamacji przez producenta) : endoskop zastępczy pozostaje w użytkowaniu reklamującego</w:t>
      </w:r>
    </w:p>
    <w:p w14:paraId="32CD1D4C" w14:textId="77777777" w:rsidR="00FA5CC1" w:rsidRPr="00D03AFB" w:rsidRDefault="00FA5CC1" w:rsidP="00FA5CC1">
      <w:pPr>
        <w:pStyle w:val="Akapitzlist"/>
        <w:numPr>
          <w:ilvl w:val="0"/>
          <w:numId w:val="2"/>
        </w:numPr>
        <w:spacing w:after="0"/>
        <w:ind w:left="851" w:hanging="284"/>
        <w:jc w:val="both"/>
        <w:rPr>
          <w:rFonts w:eastAsia="Calibri" w:cstheme="minorHAnsi"/>
          <w:color w:val="000000"/>
          <w:sz w:val="20"/>
          <w:szCs w:val="20"/>
          <w:u w:val="single"/>
        </w:rPr>
      </w:pPr>
      <w:r w:rsidRPr="00D03AFB">
        <w:rPr>
          <w:rFonts w:eastAsia="Calibri" w:cstheme="minorHAnsi"/>
          <w:color w:val="000000"/>
          <w:sz w:val="20"/>
          <w:szCs w:val="20"/>
          <w:u w:val="single"/>
        </w:rPr>
        <w:t>po zakończonej procedurze reklamacyjnej (w przypadku innego rozstrzygnięcia) – reklamowany endoskop pozostaje naprawiony przez producenta i  pozostaje w jego władaniu. Producent wystawia fakturę za naprawę reklamowanego endoskopu. Natomiast endoskop zastępczy pozostaje w użytkowaniu reklamującego.</w:t>
      </w:r>
    </w:p>
    <w:p w14:paraId="01E9BFDC"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eastAsia="Calibri" w:cstheme="minorHAnsi"/>
          <w:color w:val="000000"/>
          <w:sz w:val="20"/>
          <w:szCs w:val="20"/>
        </w:rPr>
        <w:t>proces rozpatrywania reklamacji przez producenta to około 30 dni od daty zgłoszenia do producenta (i protokolarnego przekazania przez Zamawiającego reklamowanego endoskopu).</w:t>
      </w:r>
    </w:p>
    <w:p w14:paraId="7F7206D4"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cstheme="minorHAnsi"/>
          <w:color w:val="000000"/>
          <w:sz w:val="20"/>
          <w:szCs w:val="20"/>
        </w:rPr>
        <w:t>zgłoszenie uszkodzenia endoskopu robotycznego przez Zamawiającego do Wykonawcy, które nastąpiło w trakcie zabiegu operacyjnego bądź zostało ujawnione przez personel medyczny, lub przedstawiciela centralnej Sterylizatorni – w trakcie przygotowania endoskopu do użytku - następuje niezwłocznie od momentu powzięcia przez Zamawiającego wiedzy o uszkodzeniu,</w:t>
      </w:r>
    </w:p>
    <w:p w14:paraId="547CDDCA"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cstheme="minorHAnsi"/>
          <w:color w:val="000000"/>
          <w:sz w:val="20"/>
          <w:szCs w:val="20"/>
        </w:rPr>
        <w:t xml:space="preserve">na podstawie dokonanego przez Zamawiającego zgłoszenia uszkodzenia endoskopu robotycznego – Wykonawca sporządza protokół zgłoszenia reklamacji do Producenta, </w:t>
      </w:r>
    </w:p>
    <w:p w14:paraId="55557901" w14:textId="77777777" w:rsidR="00FA5CC1" w:rsidRPr="00997965" w:rsidRDefault="00FA5CC1" w:rsidP="00FA5CC1">
      <w:pPr>
        <w:pStyle w:val="Akapitzlist"/>
        <w:numPr>
          <w:ilvl w:val="0"/>
          <w:numId w:val="2"/>
        </w:numPr>
        <w:spacing w:after="0"/>
        <w:ind w:left="851" w:hanging="284"/>
        <w:jc w:val="both"/>
        <w:rPr>
          <w:rFonts w:eastAsia="Calibri" w:cstheme="minorHAnsi"/>
          <w:color w:val="000000"/>
          <w:sz w:val="20"/>
          <w:szCs w:val="20"/>
        </w:rPr>
      </w:pPr>
      <w:r w:rsidRPr="00997965">
        <w:rPr>
          <w:rFonts w:cstheme="minorHAnsi"/>
          <w:color w:val="000000"/>
          <w:sz w:val="20"/>
          <w:szCs w:val="20"/>
        </w:rPr>
        <w:t>Zamawiający przekazuje Wykonawcy reklamowany endoskop robotyczny, które zostaje niezwłocznie dostarczony do Producenta w celu ustalenia przyczyn zaistniałego uszkodzenia oraz rozpatrzenia reklamacji.</w:t>
      </w:r>
    </w:p>
    <w:p w14:paraId="786F6626" w14:textId="7050B53B" w:rsidR="008D2F36" w:rsidRPr="008D2F36" w:rsidRDefault="00F94563" w:rsidP="008D2F36">
      <w:pPr>
        <w:spacing w:after="0"/>
        <w:jc w:val="both"/>
        <w:rPr>
          <w:rFonts w:eastAsia="Calibri" w:cstheme="minorHAnsi"/>
          <w:color w:val="FF0000"/>
          <w:sz w:val="20"/>
          <w:szCs w:val="20"/>
        </w:rPr>
      </w:pPr>
      <w:r w:rsidRPr="008D2F36">
        <w:rPr>
          <w:rFonts w:cstheme="minorHAnsi"/>
          <w:b/>
          <w:color w:val="FF0000"/>
          <w:sz w:val="20"/>
          <w:szCs w:val="20"/>
        </w:rPr>
        <w:t>Odpowiedź Zamawiającego</w:t>
      </w:r>
      <w:r w:rsidRPr="008D2F36">
        <w:rPr>
          <w:rFonts w:cstheme="minorHAnsi"/>
          <w:color w:val="FF0000"/>
          <w:sz w:val="20"/>
          <w:szCs w:val="20"/>
        </w:rPr>
        <w:t>:</w:t>
      </w:r>
      <w:r w:rsidR="008D2F36" w:rsidRPr="008D2F36">
        <w:rPr>
          <w:rFonts w:cstheme="minorHAnsi"/>
          <w:color w:val="FF0000"/>
          <w:sz w:val="20"/>
          <w:szCs w:val="20"/>
        </w:rPr>
        <w:t xml:space="preserve"> Zamawiający wyraża zgodę na umieszczenie w treści Projektu Umowy opisanego wyżej procesu reklamacyjnego w przypadku reklamacji jakościowych dotyczących dostawy narzędzi wielorazowego użytku oraz endoskopów chirurgii robotycznej </w:t>
      </w:r>
      <w:r w:rsidR="008D2F36">
        <w:rPr>
          <w:rFonts w:cstheme="minorHAnsi"/>
          <w:color w:val="FF0000"/>
          <w:sz w:val="20"/>
          <w:szCs w:val="20"/>
        </w:rPr>
        <w:t xml:space="preserve">jako zapisy odrębnego ustępu </w:t>
      </w:r>
      <w:r w:rsidR="008D2F36" w:rsidRPr="008D2F36">
        <w:rPr>
          <w:rFonts w:cstheme="minorHAnsi"/>
          <w:color w:val="FF0000"/>
          <w:sz w:val="20"/>
          <w:szCs w:val="20"/>
        </w:rPr>
        <w:t xml:space="preserve">z wyłączeniem zapisu: </w:t>
      </w:r>
      <w:r w:rsidR="008D2F36">
        <w:rPr>
          <w:rFonts w:cstheme="minorHAnsi"/>
          <w:color w:val="FF0000"/>
          <w:sz w:val="20"/>
          <w:szCs w:val="20"/>
        </w:rPr>
        <w:t>„</w:t>
      </w:r>
      <w:r w:rsidR="008D2F36" w:rsidRPr="008D2F36">
        <w:rPr>
          <w:rFonts w:eastAsia="Calibri" w:cstheme="minorHAnsi"/>
          <w:i/>
          <w:color w:val="FF0000"/>
          <w:sz w:val="20"/>
          <w:szCs w:val="20"/>
        </w:rPr>
        <w:t>po zakończonej procedurze reklamacyjnej (w przypadku innego rozstrzygnięcia) – reklamowany endoskop pozostaje naprawiony przez producenta i  pozostaje w jego władaniu. Producent wystawia fakturę za naprawę reklamowanego endoskopu. Natomiast endoskop zastępczy pozostaje w użytkowaniu reklamującego.</w:t>
      </w:r>
      <w:r w:rsidR="008D2F36" w:rsidRPr="008D2F36">
        <w:rPr>
          <w:rFonts w:eastAsia="Calibri" w:cstheme="minorHAnsi"/>
          <w:color w:val="FF0000"/>
          <w:sz w:val="20"/>
          <w:szCs w:val="20"/>
        </w:rPr>
        <w:t>”, który w treści modyfikacji nie zostanie uwzględniony.</w:t>
      </w:r>
    </w:p>
    <w:p w14:paraId="40F91E23" w14:textId="5672F8BF" w:rsidR="00FA5CC1" w:rsidRPr="00F94563" w:rsidRDefault="00FA5CC1" w:rsidP="00F94563">
      <w:pPr>
        <w:jc w:val="both"/>
        <w:rPr>
          <w:rFonts w:eastAsia="Calibri" w:cstheme="minorHAnsi"/>
          <w:color w:val="000000"/>
          <w:sz w:val="20"/>
          <w:szCs w:val="20"/>
        </w:rPr>
      </w:pPr>
    </w:p>
    <w:p w14:paraId="3D6F17C9" w14:textId="110B7570" w:rsidR="00F94563" w:rsidRDefault="00FA5CC1" w:rsidP="00FA5CC1">
      <w:pPr>
        <w:tabs>
          <w:tab w:val="left" w:pos="-1276"/>
          <w:tab w:val="left" w:pos="284"/>
        </w:tabs>
        <w:suppressAutoHyphens/>
        <w:contextualSpacing/>
        <w:jc w:val="both"/>
        <w:rPr>
          <w:rFonts w:cstheme="minorHAnsi"/>
          <w:b/>
          <w:sz w:val="20"/>
          <w:szCs w:val="20"/>
        </w:rPr>
      </w:pPr>
      <w:r w:rsidRPr="00F94563">
        <w:rPr>
          <w:rFonts w:cstheme="minorHAnsi"/>
          <w:b/>
          <w:sz w:val="20"/>
          <w:szCs w:val="20"/>
        </w:rPr>
        <w:t xml:space="preserve">Pytanie 9 : </w:t>
      </w:r>
    </w:p>
    <w:p w14:paraId="7FA4FF55" w14:textId="77777777" w:rsidR="00F94563" w:rsidRPr="00F94563" w:rsidRDefault="00F94563" w:rsidP="00FA5CC1">
      <w:pPr>
        <w:tabs>
          <w:tab w:val="left" w:pos="-1276"/>
          <w:tab w:val="left" w:pos="284"/>
        </w:tabs>
        <w:suppressAutoHyphens/>
        <w:contextualSpacing/>
        <w:jc w:val="both"/>
        <w:rPr>
          <w:rFonts w:cstheme="minorHAnsi"/>
          <w:b/>
          <w:sz w:val="20"/>
          <w:szCs w:val="20"/>
        </w:rPr>
      </w:pPr>
    </w:p>
    <w:p w14:paraId="3005FA22" w14:textId="0A216011" w:rsidR="00FA5CC1" w:rsidRPr="00997965" w:rsidRDefault="00FA5CC1" w:rsidP="00FA5CC1">
      <w:pPr>
        <w:tabs>
          <w:tab w:val="left" w:pos="-1276"/>
          <w:tab w:val="left" w:pos="284"/>
        </w:tabs>
        <w:suppressAutoHyphens/>
        <w:contextualSpacing/>
        <w:jc w:val="both"/>
        <w:rPr>
          <w:rFonts w:cstheme="minorHAnsi"/>
          <w:sz w:val="20"/>
          <w:szCs w:val="20"/>
          <w:highlight w:val="yellow"/>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§8 pkt 5 „</w:t>
      </w:r>
      <w:r w:rsidRPr="00997965">
        <w:rPr>
          <w:rFonts w:cstheme="minorHAnsi"/>
          <w:i/>
          <w:iCs/>
          <w:sz w:val="20"/>
          <w:szCs w:val="20"/>
        </w:rPr>
        <w:t>Wykonawca udziela pełnej gwarancji na dostarczone elementy przedmiotu umowy oraz ogółem – na przedmiot umowy, tj. Wyposażenie oraz prace instalacyjne.”</w:t>
      </w:r>
    </w:p>
    <w:p w14:paraId="7059C6E3" w14:textId="77777777" w:rsidR="00FA5CC1" w:rsidRPr="00997965" w:rsidRDefault="00FA5CC1" w:rsidP="00FA5CC1">
      <w:pPr>
        <w:tabs>
          <w:tab w:val="left" w:pos="-1276"/>
          <w:tab w:val="left" w:pos="284"/>
        </w:tabs>
        <w:suppressAutoHyphens/>
        <w:contextualSpacing/>
        <w:jc w:val="both"/>
        <w:rPr>
          <w:rFonts w:cstheme="minorHAnsi"/>
          <w:sz w:val="20"/>
          <w:szCs w:val="20"/>
          <w:highlight w:val="yellow"/>
        </w:rPr>
      </w:pPr>
    </w:p>
    <w:p w14:paraId="3F2FD8D1" w14:textId="77777777" w:rsidR="00FA5CC1" w:rsidRPr="00997965" w:rsidRDefault="00FA5CC1" w:rsidP="00FA5CC1">
      <w:pPr>
        <w:suppressAutoHyphens/>
        <w:jc w:val="both"/>
        <w:rPr>
          <w:rFonts w:cstheme="minorHAnsi"/>
          <w:sz w:val="20"/>
          <w:szCs w:val="20"/>
        </w:rPr>
      </w:pPr>
      <w:r w:rsidRPr="00997965">
        <w:rPr>
          <w:rFonts w:cstheme="minorHAnsi"/>
          <w:sz w:val="20"/>
          <w:szCs w:val="20"/>
        </w:rPr>
        <w:t>Zwracamy się do Zamawiającego z uprzejmą prośbą o doprecyzowanie zapisu „</w:t>
      </w:r>
      <w:r w:rsidRPr="00997965">
        <w:rPr>
          <w:rFonts w:cstheme="minorHAnsi"/>
          <w:i/>
          <w:iCs/>
          <w:sz w:val="20"/>
          <w:szCs w:val="20"/>
        </w:rPr>
        <w:t>tj. Wyposażenie oraz prace instalacyjne</w:t>
      </w:r>
      <w:r w:rsidRPr="00997965">
        <w:rPr>
          <w:rFonts w:cstheme="minorHAnsi"/>
          <w:sz w:val="20"/>
          <w:szCs w:val="20"/>
        </w:rPr>
        <w:t>”, które według naszej interpretacji - powinny odnosić się do podłączenia ( uruchomienia, przetestowania i skalibrowania) do istniejącej infrastruktury elektrycznej i/lub gazowej, internetowej, w zapewnionej i zabezpieczonej obciążeniowo - powierzchni Sali operacyjnej, przedmiotu umowy. Natomiast wyposażenie stanowi – jedynie wyposażenie przedmiotu umowy wyszczególnione w OPZ stanowiącego załącznik nr 2 do niniejszego SWZ.</w:t>
      </w:r>
    </w:p>
    <w:p w14:paraId="299DA890" w14:textId="77777777" w:rsidR="00FA5CC1" w:rsidRPr="00997965" w:rsidRDefault="00FA5CC1" w:rsidP="00FA5CC1">
      <w:pPr>
        <w:suppressAutoHyphens/>
        <w:jc w:val="both"/>
        <w:rPr>
          <w:rFonts w:cstheme="minorHAnsi"/>
          <w:i/>
          <w:iCs/>
          <w:sz w:val="20"/>
          <w:szCs w:val="20"/>
        </w:rPr>
      </w:pPr>
      <w:r w:rsidRPr="00997965">
        <w:rPr>
          <w:rFonts w:cstheme="minorHAnsi"/>
          <w:sz w:val="20"/>
          <w:szCs w:val="20"/>
        </w:rPr>
        <w:t xml:space="preserve">Proponowany zapis </w:t>
      </w:r>
      <w:r w:rsidRPr="00997965">
        <w:rPr>
          <w:rFonts w:cstheme="minorHAnsi"/>
          <w:i/>
          <w:iCs/>
          <w:sz w:val="20"/>
          <w:szCs w:val="20"/>
        </w:rPr>
        <w:t>„tj. Wyposażenie oraz prace instalacyjne  czyli podłączenia ( uruchomienia, przetestowania i skalibrowania) do istniejącej infrastruktury elektrycznej i/lub gazowej, internetowej, w zapewnionej i zabezpieczonej obciążeniowo - powierzchni Sali operacyjnej, przedmiotu umowy. Natomiast wyposażenie stanowi – jedynie wyposażenie przedmiotu umowy wyszczególnione w OPZ stanowiącego załącznik nr 2 do niniejszego SWZ.”</w:t>
      </w:r>
    </w:p>
    <w:p w14:paraId="79584EC4" w14:textId="407E9543" w:rsidR="00FA5CC1" w:rsidRPr="00F94563" w:rsidRDefault="00F94563" w:rsidP="00F94563">
      <w:pPr>
        <w:jc w:val="both"/>
        <w:rPr>
          <w:rFonts w:eastAsia="Calibri" w:cstheme="minorHAnsi"/>
          <w:color w:val="000000"/>
          <w:sz w:val="20"/>
          <w:szCs w:val="20"/>
        </w:rPr>
      </w:pPr>
      <w:r w:rsidRPr="00F94563">
        <w:rPr>
          <w:rFonts w:cstheme="minorHAnsi"/>
          <w:b/>
          <w:color w:val="FF0000"/>
          <w:sz w:val="20"/>
          <w:szCs w:val="20"/>
        </w:rPr>
        <w:t>Odpowiedź Zamawiającego</w:t>
      </w:r>
      <w:r w:rsidRPr="00F94563">
        <w:rPr>
          <w:rFonts w:cstheme="minorHAnsi"/>
          <w:color w:val="FF0000"/>
          <w:sz w:val="20"/>
          <w:szCs w:val="20"/>
        </w:rPr>
        <w:t>:</w:t>
      </w:r>
      <w:r w:rsidRPr="00F94563">
        <w:rPr>
          <w:rFonts w:eastAsia="Calibri" w:cstheme="minorHAnsi"/>
          <w:color w:val="000000"/>
          <w:sz w:val="20"/>
          <w:szCs w:val="20"/>
        </w:rPr>
        <w:t xml:space="preserve"> </w:t>
      </w:r>
      <w:r w:rsidR="00FA5CC1" w:rsidRPr="00F94563">
        <w:rPr>
          <w:rFonts w:cstheme="minorHAnsi"/>
          <w:iCs/>
          <w:color w:val="FF0000"/>
          <w:sz w:val="20"/>
          <w:szCs w:val="20"/>
        </w:rPr>
        <w:t>Zam</w:t>
      </w:r>
      <w:r w:rsidR="008D2F36">
        <w:rPr>
          <w:rFonts w:cstheme="minorHAnsi"/>
          <w:iCs/>
          <w:color w:val="FF0000"/>
          <w:sz w:val="20"/>
          <w:szCs w:val="20"/>
        </w:rPr>
        <w:t>awiający wyraża zgodę</w:t>
      </w:r>
      <w:r w:rsidR="00FA1B63">
        <w:rPr>
          <w:rFonts w:cstheme="minorHAnsi"/>
          <w:iCs/>
          <w:color w:val="FF0000"/>
          <w:sz w:val="20"/>
          <w:szCs w:val="20"/>
        </w:rPr>
        <w:t xml:space="preserve"> na częściową modyfikację wg zaproponowanej treści</w:t>
      </w:r>
      <w:r w:rsidR="008D2F36">
        <w:rPr>
          <w:rFonts w:cstheme="minorHAnsi"/>
          <w:iCs/>
          <w:color w:val="FF0000"/>
          <w:sz w:val="20"/>
          <w:szCs w:val="20"/>
        </w:rPr>
        <w:t xml:space="preserve"> i dokonuje</w:t>
      </w:r>
      <w:r w:rsidR="00FA5CC1" w:rsidRPr="00F94563">
        <w:rPr>
          <w:rFonts w:cstheme="minorHAnsi"/>
          <w:iCs/>
          <w:color w:val="FF0000"/>
          <w:sz w:val="20"/>
          <w:szCs w:val="20"/>
        </w:rPr>
        <w:t xml:space="preserve"> modyfikacji</w:t>
      </w:r>
      <w:r w:rsidR="008D2F36">
        <w:rPr>
          <w:rFonts w:cstheme="minorHAnsi"/>
          <w:iCs/>
          <w:color w:val="FF0000"/>
          <w:sz w:val="20"/>
          <w:szCs w:val="20"/>
        </w:rPr>
        <w:t xml:space="preserve"> treści Projektu Umowy w tym zakresie</w:t>
      </w:r>
      <w:r w:rsidR="00FA5CC1" w:rsidRPr="00F94563">
        <w:rPr>
          <w:rFonts w:cstheme="minorHAnsi"/>
          <w:iCs/>
          <w:color w:val="FF0000"/>
          <w:sz w:val="20"/>
          <w:szCs w:val="20"/>
        </w:rPr>
        <w:t xml:space="preserve">. </w:t>
      </w:r>
    </w:p>
    <w:p w14:paraId="1B767449" w14:textId="77777777" w:rsidR="00F94563" w:rsidRPr="00F94563" w:rsidRDefault="00FA5CC1" w:rsidP="00FA5CC1">
      <w:pPr>
        <w:suppressAutoHyphens/>
        <w:jc w:val="both"/>
        <w:rPr>
          <w:rFonts w:cstheme="minorHAnsi"/>
          <w:b/>
          <w:sz w:val="20"/>
          <w:szCs w:val="20"/>
        </w:rPr>
      </w:pPr>
      <w:r w:rsidRPr="00F94563">
        <w:rPr>
          <w:rFonts w:cstheme="minorHAnsi"/>
          <w:b/>
          <w:sz w:val="20"/>
          <w:szCs w:val="20"/>
        </w:rPr>
        <w:t xml:space="preserve">Pytanie 10: </w:t>
      </w:r>
    </w:p>
    <w:p w14:paraId="69A0B554" w14:textId="04F68F6F" w:rsidR="00FA5CC1" w:rsidRPr="00997965" w:rsidRDefault="00FA5CC1" w:rsidP="00FA5CC1">
      <w:pPr>
        <w:suppressAutoHyphens/>
        <w:jc w:val="both"/>
        <w:rPr>
          <w:rFonts w:cstheme="minorHAnsi"/>
          <w:b/>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§8 pkt 10</w:t>
      </w:r>
    </w:p>
    <w:p w14:paraId="55593B78" w14:textId="77777777" w:rsidR="00FA5CC1" w:rsidRPr="00997965" w:rsidRDefault="00FA5CC1" w:rsidP="00FA5CC1">
      <w:pPr>
        <w:pStyle w:val="Default"/>
        <w:spacing w:line="276" w:lineRule="auto"/>
        <w:jc w:val="both"/>
        <w:rPr>
          <w:rFonts w:asciiTheme="minorHAnsi" w:eastAsia="Calibri" w:hAnsiTheme="minorHAnsi" w:cstheme="minorHAnsi"/>
          <w:sz w:val="20"/>
          <w:szCs w:val="20"/>
        </w:rPr>
      </w:pPr>
      <w:r w:rsidRPr="00997965">
        <w:rPr>
          <w:rFonts w:asciiTheme="minorHAnsi" w:eastAsia="Calibri" w:hAnsiTheme="minorHAnsi" w:cstheme="minorHAnsi"/>
          <w:sz w:val="20"/>
          <w:szCs w:val="20"/>
        </w:rPr>
        <w:t>Zwracamy się do Zamawiającego z prośbą o odstąpienie od wymogu dotyczącego dostarczenia Zamawiającemu na swój koszt i we własnym zakresie innego sprzętu o takiej samej funkcjonalności, nie gorszych parametrach technicznych, do czasu zakończenia naprawy.</w:t>
      </w:r>
    </w:p>
    <w:p w14:paraId="5B4B5045" w14:textId="77777777" w:rsidR="00FA5CC1" w:rsidRPr="00997965" w:rsidRDefault="00FA5CC1" w:rsidP="00FA5CC1">
      <w:pPr>
        <w:pStyle w:val="Default"/>
        <w:spacing w:line="276" w:lineRule="auto"/>
        <w:jc w:val="both"/>
        <w:rPr>
          <w:rFonts w:asciiTheme="minorHAnsi" w:eastAsia="Calibri" w:hAnsiTheme="minorHAnsi" w:cstheme="minorHAnsi"/>
          <w:sz w:val="20"/>
          <w:szCs w:val="20"/>
        </w:rPr>
      </w:pPr>
    </w:p>
    <w:p w14:paraId="7353538F" w14:textId="77777777" w:rsidR="00FA5CC1" w:rsidRPr="00997965" w:rsidRDefault="00FA5CC1" w:rsidP="00FA5CC1">
      <w:pPr>
        <w:jc w:val="both"/>
        <w:rPr>
          <w:rFonts w:cstheme="minorHAnsi"/>
          <w:color w:val="000000"/>
          <w:sz w:val="20"/>
          <w:szCs w:val="20"/>
        </w:rPr>
      </w:pPr>
      <w:r w:rsidRPr="00997965">
        <w:rPr>
          <w:rFonts w:cstheme="minorHAnsi"/>
          <w:color w:val="000000"/>
          <w:sz w:val="20"/>
          <w:szCs w:val="20"/>
        </w:rPr>
        <w:t xml:space="preserve">System chirurgii robotycznej jest monitorowany przez zabezpieczone łącze VPN w trybie „on site” 24h/dobę i 365 dni/roku przez certyfikowanych przez producenta inżynierów serwisowych. Wiele z występujących błędów i awarii rozwiązywanych jest przez inżynierów w czasie bieżącym – w trakcie zdarzenia, co eliminuje w dużym stopniu przestój powodowany awarią systemu. Dodatkowo w przypadku wystąpienia awarii systemu uniemożliwiającej pracę użytkownikowi – inżynier podejmuje naprawę w czasie krótszym niż 48 godzin i czasem skutecznej naprawy do 3 dni roboczych ( przez dni robocze Wykonawca rozumie dni: od poniedziałku do piątku w godzinach od 8:00 – 16:00) ( od dnia zgłoszenia awarii). W przypadku konieczności sprowadzenia części zamiennych z zagranicy oraz naprawy systemu – inżynier serwisowy wykona naprawę w okresie do 14 dni roboczych. </w:t>
      </w:r>
    </w:p>
    <w:p w14:paraId="5EB995C0" w14:textId="77777777" w:rsidR="00FA5CC1" w:rsidRPr="00997965" w:rsidRDefault="00FA5CC1" w:rsidP="00FA5CC1">
      <w:pPr>
        <w:jc w:val="both"/>
        <w:rPr>
          <w:rFonts w:cstheme="minorHAnsi"/>
          <w:color w:val="000000"/>
          <w:sz w:val="20"/>
          <w:szCs w:val="20"/>
        </w:rPr>
      </w:pPr>
      <w:r w:rsidRPr="00997965">
        <w:rPr>
          <w:rFonts w:cstheme="minorHAnsi"/>
          <w:color w:val="000000"/>
          <w:sz w:val="20"/>
          <w:szCs w:val="20"/>
        </w:rPr>
        <w:t>Ze względu na przyjętą przez producenta systemu chirurgii robotycznej sposób aktywnego, bieżącego rozwiązywania potencjalnych problemów technicznych i awarii systemu chirurgii robotycznej – ryzyko wystąpienia przestoju/ awarii trwającej dłużej niż okres naprawy z użyciem części sprowadzanych - jest bardzo mało prawdopodobne. Ze względu również na długi czas trwania transportu systemu zastępczego, sprowadzanego ze Stanów Zjednoczonych Ameryki Północnej - istnieje bardzo duże prawdopodobieństwo naprawy i ponownego uruchomienia systemu chirurgii robotycznej będącego własnością Szpitala, przed przyjazdem systemu zastępczego, tym bardziej, że Oferent korzysta ze składu konsygnacyjnego części zamiennych Producenta, zlokalizowanego w Polsce.</w:t>
      </w:r>
    </w:p>
    <w:p w14:paraId="10B2C9E2" w14:textId="4AA28673" w:rsidR="00FA5CC1" w:rsidRPr="00F94563" w:rsidRDefault="00F94563" w:rsidP="00FA5CC1">
      <w:pPr>
        <w:jc w:val="both"/>
        <w:rPr>
          <w:rFonts w:eastAsia="Calibri" w:cstheme="minorHAnsi"/>
          <w:color w:val="000000"/>
          <w:sz w:val="20"/>
          <w:szCs w:val="20"/>
        </w:rPr>
      </w:pPr>
      <w:r w:rsidRPr="00F94563">
        <w:rPr>
          <w:rFonts w:cstheme="minorHAnsi"/>
          <w:b/>
          <w:color w:val="FF0000"/>
          <w:sz w:val="20"/>
          <w:szCs w:val="20"/>
        </w:rPr>
        <w:t>Odpowiedź Zamawiającego</w:t>
      </w:r>
      <w:r>
        <w:rPr>
          <w:rFonts w:cstheme="minorHAnsi"/>
          <w:color w:val="FF0000"/>
          <w:sz w:val="20"/>
          <w:szCs w:val="20"/>
        </w:rPr>
        <w:t>:</w:t>
      </w:r>
      <w:r>
        <w:rPr>
          <w:rFonts w:eastAsia="Calibri" w:cstheme="minorHAnsi"/>
          <w:color w:val="000000"/>
          <w:sz w:val="20"/>
          <w:szCs w:val="20"/>
        </w:rPr>
        <w:t xml:space="preserve"> </w:t>
      </w:r>
      <w:r w:rsidR="00FA5CC1" w:rsidRPr="00997965">
        <w:rPr>
          <w:rFonts w:cstheme="minorHAnsi"/>
          <w:color w:val="FF0000"/>
          <w:sz w:val="20"/>
          <w:szCs w:val="20"/>
        </w:rPr>
        <w:t xml:space="preserve">Zamawiający wyraża zgodę i dokonuje modyfikacji. </w:t>
      </w:r>
    </w:p>
    <w:p w14:paraId="35F7A27E" w14:textId="77777777" w:rsidR="00FA5CC1" w:rsidRPr="00997965" w:rsidRDefault="00FA5CC1" w:rsidP="00FA5CC1">
      <w:pPr>
        <w:pStyle w:val="Default"/>
        <w:spacing w:line="276" w:lineRule="auto"/>
        <w:jc w:val="both"/>
        <w:rPr>
          <w:rFonts w:asciiTheme="minorHAnsi" w:eastAsia="Calibri" w:hAnsiTheme="minorHAnsi" w:cstheme="minorHAnsi"/>
          <w:b/>
          <w:bCs/>
          <w:sz w:val="20"/>
          <w:szCs w:val="20"/>
        </w:rPr>
      </w:pPr>
    </w:p>
    <w:p w14:paraId="7E93A0BA" w14:textId="77777777" w:rsidR="00F94563" w:rsidRPr="00F94563" w:rsidRDefault="00FA5CC1" w:rsidP="00FA5CC1">
      <w:pPr>
        <w:tabs>
          <w:tab w:val="left" w:pos="284"/>
          <w:tab w:val="left" w:pos="709"/>
          <w:tab w:val="left" w:pos="851"/>
        </w:tabs>
        <w:ind w:right="-2"/>
        <w:contextualSpacing/>
        <w:jc w:val="both"/>
        <w:rPr>
          <w:rFonts w:cstheme="minorHAnsi"/>
          <w:b/>
          <w:sz w:val="20"/>
          <w:szCs w:val="20"/>
        </w:rPr>
      </w:pPr>
      <w:r w:rsidRPr="00F94563">
        <w:rPr>
          <w:rFonts w:cstheme="minorHAnsi"/>
          <w:b/>
          <w:sz w:val="20"/>
          <w:szCs w:val="20"/>
        </w:rPr>
        <w:t xml:space="preserve">Pytanie 11: </w:t>
      </w:r>
    </w:p>
    <w:p w14:paraId="782188DF" w14:textId="580CCFFA" w:rsidR="00FA5CC1" w:rsidRPr="00997965" w:rsidRDefault="00FA5CC1" w:rsidP="00FA5CC1">
      <w:pPr>
        <w:tabs>
          <w:tab w:val="left" w:pos="284"/>
          <w:tab w:val="left" w:pos="709"/>
          <w:tab w:val="left" w:pos="851"/>
        </w:tabs>
        <w:ind w:right="-2"/>
        <w:contextualSpacing/>
        <w:jc w:val="both"/>
        <w:rPr>
          <w:rFonts w:cstheme="minorHAnsi"/>
          <w:i/>
          <w:iCs/>
          <w:sz w:val="20"/>
          <w:szCs w:val="20"/>
        </w:rPr>
      </w:pPr>
      <w:r w:rsidRPr="00997965">
        <w:rPr>
          <w:rFonts w:cstheme="minorHAnsi"/>
          <w:sz w:val="20"/>
          <w:szCs w:val="20"/>
        </w:rPr>
        <w:t xml:space="preserve">Dotyczy </w:t>
      </w:r>
      <w:r w:rsidRPr="00997965">
        <w:rPr>
          <w:rFonts w:cstheme="minorHAnsi"/>
          <w:b/>
          <w:bCs/>
          <w:sz w:val="20"/>
          <w:szCs w:val="20"/>
        </w:rPr>
        <w:t>ZAŁĄCZNIK NR 5 DO SWZ,</w:t>
      </w:r>
      <w:r w:rsidRPr="00997965">
        <w:rPr>
          <w:rFonts w:cstheme="minorHAnsi"/>
          <w:b/>
          <w:bCs/>
          <w:sz w:val="20"/>
          <w:szCs w:val="20"/>
          <w:u w:val="single"/>
        </w:rPr>
        <w:t xml:space="preserve"> UMOWA nr znak: </w:t>
      </w:r>
      <w:r w:rsidRPr="00997965">
        <w:rPr>
          <w:rFonts w:cstheme="minorHAnsi"/>
          <w:b/>
          <w:sz w:val="20"/>
          <w:szCs w:val="20"/>
          <w:u w:val="single"/>
        </w:rPr>
        <w:t xml:space="preserve">D25M/251/N/21-44rj/22,              </w:t>
      </w:r>
      <w:r w:rsidRPr="00997965">
        <w:rPr>
          <w:rFonts w:cstheme="minorHAnsi"/>
          <w:b/>
          <w:sz w:val="20"/>
          <w:szCs w:val="20"/>
        </w:rPr>
        <w:t xml:space="preserve">§9 pkt 4 </w:t>
      </w:r>
      <w:r w:rsidRPr="00997965">
        <w:rPr>
          <w:rFonts w:cstheme="minorHAnsi"/>
          <w:b/>
          <w:i/>
          <w:iCs/>
          <w:sz w:val="20"/>
          <w:szCs w:val="20"/>
        </w:rPr>
        <w:t>„</w:t>
      </w:r>
      <w:r w:rsidRPr="00997965">
        <w:rPr>
          <w:rFonts w:cstheme="minorHAnsi"/>
          <w:i/>
          <w:iCs/>
          <w:sz w:val="20"/>
          <w:szCs w:val="20"/>
        </w:rPr>
        <w:t>Maksymalna wysokość kar nie może przekroczyć  50% łącznej wartością przedmiotu umowy.”</w:t>
      </w:r>
    </w:p>
    <w:p w14:paraId="398CCFB1" w14:textId="77777777" w:rsidR="00FA5CC1" w:rsidRPr="00997965" w:rsidRDefault="00FA5CC1" w:rsidP="00FA5CC1">
      <w:pPr>
        <w:suppressAutoHyphens/>
        <w:jc w:val="both"/>
        <w:rPr>
          <w:rFonts w:cstheme="minorHAnsi"/>
          <w:b/>
          <w:i/>
          <w:iCs/>
          <w:sz w:val="20"/>
          <w:szCs w:val="20"/>
        </w:rPr>
      </w:pPr>
    </w:p>
    <w:p w14:paraId="6A089CBA" w14:textId="77777777" w:rsidR="00FA5CC1" w:rsidRPr="00997965" w:rsidRDefault="00FA5CC1" w:rsidP="00FA5CC1">
      <w:pPr>
        <w:suppressAutoHyphens/>
        <w:jc w:val="both"/>
        <w:rPr>
          <w:rFonts w:cstheme="minorHAnsi"/>
          <w:sz w:val="20"/>
          <w:szCs w:val="20"/>
        </w:rPr>
      </w:pPr>
      <w:r w:rsidRPr="00997965">
        <w:rPr>
          <w:rFonts w:cstheme="minorHAnsi"/>
          <w:sz w:val="20"/>
          <w:szCs w:val="20"/>
        </w:rPr>
        <w:t>Zwracamy się do Zamawiającego z prośbą o zmianę wysokości maksymalnej wartości kar umownych z wysokości 50% do 10%.  Należy zauważyć, że proponowana przez Zamawiającego maksymalna wysokość kar umownych, stanowiąca połowę wartości całkowitego kontraktu jest wysoko krzywdząca dla Oferentów i wpływa na podniesienie ryzyka realizacji całej umowy. Ryzyko finansowe 50% wartości kontraktu będzie stanowiło wysoką składową zabezpieczenia oferty, która zostanie włączona przez Oferenta do ostatecznej oferty przedłożonej do niniejszego postępowania przetargowego.</w:t>
      </w:r>
    </w:p>
    <w:p w14:paraId="0A429A26" w14:textId="38DFCFE3" w:rsidR="00FA5CC1" w:rsidRPr="00F94563" w:rsidRDefault="00F94563" w:rsidP="00F94563">
      <w:pPr>
        <w:jc w:val="both"/>
        <w:rPr>
          <w:rFonts w:eastAsia="Calibri" w:cstheme="minorHAnsi"/>
          <w:color w:val="000000"/>
          <w:sz w:val="20"/>
          <w:szCs w:val="20"/>
        </w:rPr>
      </w:pPr>
      <w:r w:rsidRPr="00F94563">
        <w:rPr>
          <w:rFonts w:cstheme="minorHAnsi"/>
          <w:b/>
          <w:color w:val="FF0000"/>
          <w:sz w:val="20"/>
          <w:szCs w:val="20"/>
        </w:rPr>
        <w:t>Odpowiedź Zamawiającego</w:t>
      </w:r>
      <w:r>
        <w:rPr>
          <w:rFonts w:cstheme="minorHAnsi"/>
          <w:color w:val="FF0000"/>
          <w:sz w:val="20"/>
          <w:szCs w:val="20"/>
        </w:rPr>
        <w:t>:</w:t>
      </w:r>
      <w:r>
        <w:rPr>
          <w:rFonts w:eastAsia="Calibri" w:cstheme="minorHAnsi"/>
          <w:color w:val="000000"/>
          <w:sz w:val="20"/>
          <w:szCs w:val="20"/>
        </w:rPr>
        <w:t xml:space="preserve"> </w:t>
      </w:r>
      <w:r w:rsidR="008D2F36" w:rsidRPr="008D2F36">
        <w:rPr>
          <w:rFonts w:eastAsia="Calibri" w:cstheme="minorHAnsi"/>
          <w:color w:val="FF0000"/>
          <w:sz w:val="20"/>
          <w:szCs w:val="20"/>
        </w:rPr>
        <w:t>Zamawiający wyraża zgodę na obniżenie kar umownych do 20%</w:t>
      </w:r>
    </w:p>
    <w:p w14:paraId="566E7431" w14:textId="77777777" w:rsidR="00F94563" w:rsidRPr="00F94563" w:rsidRDefault="00F30FFE" w:rsidP="00F30FFE">
      <w:pPr>
        <w:jc w:val="both"/>
        <w:rPr>
          <w:rFonts w:cstheme="minorHAnsi"/>
          <w:b/>
          <w:sz w:val="20"/>
          <w:szCs w:val="20"/>
        </w:rPr>
      </w:pPr>
      <w:r w:rsidRPr="00F94563">
        <w:rPr>
          <w:rFonts w:cstheme="minorHAnsi"/>
          <w:b/>
          <w:sz w:val="20"/>
          <w:szCs w:val="20"/>
        </w:rPr>
        <w:t xml:space="preserve">Pytanie 12: </w:t>
      </w:r>
    </w:p>
    <w:p w14:paraId="2B78313C" w14:textId="71D368F5" w:rsidR="00F30FFE" w:rsidRPr="00997965" w:rsidRDefault="00F30FFE" w:rsidP="00F30FFE">
      <w:pPr>
        <w:jc w:val="both"/>
        <w:rPr>
          <w:rFonts w:cstheme="minorHAnsi"/>
          <w:sz w:val="20"/>
          <w:szCs w:val="20"/>
        </w:rPr>
      </w:pPr>
      <w:r w:rsidRPr="00997965">
        <w:rPr>
          <w:rFonts w:cstheme="minorHAnsi"/>
          <w:sz w:val="20"/>
          <w:szCs w:val="20"/>
        </w:rPr>
        <w:t>Czy Zamawiający potwierdza, że wymóg Poz. 27 Wyposażenie zestawu Robota chirurgicznego, Załącznika Nr 2 do SWZ obejmuje również zwalidowaną do oferowanej technologii automatyczną myjnie – dezynfektor  z niezbędnym konektorem do podłączenia endoskopu i koszem wsadowym na narzędzia robotyczne?</w:t>
      </w:r>
    </w:p>
    <w:p w14:paraId="602CA22F" w14:textId="4D382B23" w:rsidR="009C5956" w:rsidRPr="002463B5" w:rsidRDefault="00F30FFE" w:rsidP="00F30FFE">
      <w:pPr>
        <w:jc w:val="both"/>
        <w:rPr>
          <w:rFonts w:cstheme="minorHAnsi"/>
          <w:sz w:val="20"/>
          <w:szCs w:val="20"/>
        </w:rPr>
      </w:pPr>
      <w:r w:rsidRPr="00997965">
        <w:rPr>
          <w:rFonts w:cstheme="minorHAnsi"/>
          <w:sz w:val="20"/>
          <w:szCs w:val="20"/>
        </w:rPr>
        <w:t>Czy Zamawiający potwierdza, że zakres dostawy  automatycznej myjni- dezynfektora obejmuje podłączenie do przygotowanego przez Zamawiającego miejsca, wyposażonego w odpowiednie i niezbędne media?</w:t>
      </w:r>
    </w:p>
    <w:p w14:paraId="2A084504" w14:textId="4FB8A1C3" w:rsidR="00F30FFE" w:rsidRPr="00F94563" w:rsidRDefault="00F94563" w:rsidP="00F30FFE">
      <w:pPr>
        <w:jc w:val="both"/>
        <w:rPr>
          <w:rFonts w:eastAsia="Calibri" w:cstheme="minorHAnsi"/>
          <w:color w:val="000000"/>
          <w:sz w:val="20"/>
          <w:szCs w:val="20"/>
        </w:rPr>
      </w:pPr>
      <w:r w:rsidRPr="00F94563">
        <w:rPr>
          <w:rFonts w:cstheme="minorHAnsi"/>
          <w:b/>
          <w:color w:val="FF0000"/>
          <w:sz w:val="20"/>
          <w:szCs w:val="20"/>
        </w:rPr>
        <w:t>Odpowiedź Zamawiającego</w:t>
      </w:r>
      <w:r>
        <w:rPr>
          <w:rFonts w:cstheme="minorHAnsi"/>
          <w:color w:val="FF0000"/>
          <w:sz w:val="20"/>
          <w:szCs w:val="20"/>
        </w:rPr>
        <w:t>:</w:t>
      </w:r>
      <w:r>
        <w:rPr>
          <w:rFonts w:eastAsia="Calibri" w:cstheme="minorHAnsi"/>
          <w:color w:val="000000"/>
          <w:sz w:val="20"/>
          <w:szCs w:val="20"/>
        </w:rPr>
        <w:t xml:space="preserve"> </w:t>
      </w:r>
      <w:r w:rsidR="002463B5">
        <w:rPr>
          <w:rFonts w:cstheme="minorHAnsi"/>
          <w:color w:val="FF0000"/>
          <w:sz w:val="20"/>
          <w:szCs w:val="20"/>
        </w:rPr>
        <w:t>Zamawiający posiada w swoich zasobach automatyczną myjnię  - dezynfektor i będzie wymagał na etapie realizacji pełnej współpracy w obszarze walidacji procesu mycia, dezynfekcji i sterylizacji narzędzi wielorazowego użytku oraz endoskopów wraz z dostawą niezbędnych przyrządów tj.: kosza wsadowego, konektorów i kuwet transportowych</w:t>
      </w:r>
      <w:r w:rsidR="002463B5" w:rsidRPr="00997965">
        <w:rPr>
          <w:rFonts w:cstheme="minorHAnsi"/>
          <w:color w:val="FF0000"/>
          <w:sz w:val="20"/>
          <w:szCs w:val="20"/>
        </w:rPr>
        <w:t>.</w:t>
      </w:r>
    </w:p>
    <w:p w14:paraId="09972DB8" w14:textId="77777777" w:rsidR="00F94563" w:rsidRPr="00F94563" w:rsidRDefault="00F30FFE" w:rsidP="00F30FFE">
      <w:pPr>
        <w:jc w:val="both"/>
        <w:rPr>
          <w:rFonts w:cstheme="minorHAnsi"/>
          <w:b/>
          <w:sz w:val="20"/>
          <w:szCs w:val="20"/>
        </w:rPr>
      </w:pPr>
      <w:r w:rsidRPr="00F94563">
        <w:rPr>
          <w:rFonts w:cstheme="minorHAnsi"/>
          <w:b/>
          <w:sz w:val="20"/>
          <w:szCs w:val="20"/>
        </w:rPr>
        <w:t xml:space="preserve">Pytanie </w:t>
      </w:r>
      <w:r w:rsidR="002233A9" w:rsidRPr="00F94563">
        <w:rPr>
          <w:rFonts w:cstheme="minorHAnsi"/>
          <w:b/>
          <w:sz w:val="20"/>
          <w:szCs w:val="20"/>
        </w:rPr>
        <w:t>13</w:t>
      </w:r>
      <w:r w:rsidRPr="00F94563">
        <w:rPr>
          <w:rFonts w:cstheme="minorHAnsi"/>
          <w:b/>
          <w:sz w:val="20"/>
          <w:szCs w:val="20"/>
        </w:rPr>
        <w:t xml:space="preserve">: </w:t>
      </w:r>
    </w:p>
    <w:p w14:paraId="1A4C80FF" w14:textId="5F6039D3" w:rsidR="00F30FFE" w:rsidRPr="00997965" w:rsidRDefault="00F30FFE" w:rsidP="00F30FFE">
      <w:pPr>
        <w:jc w:val="both"/>
        <w:rPr>
          <w:rFonts w:cstheme="minorHAnsi"/>
          <w:sz w:val="20"/>
          <w:szCs w:val="20"/>
        </w:rPr>
      </w:pPr>
      <w:r w:rsidRPr="00997965">
        <w:rPr>
          <w:rFonts w:cstheme="minorHAnsi"/>
          <w:sz w:val="20"/>
          <w:szCs w:val="20"/>
        </w:rPr>
        <w:t>Zwracamy się z prośbą o modyfikację formularza cenowego w pkt. 1 i uproszczenie go w sposób niewymagający podzielenia ceny na poszczególne części, a możliwość zaoferowanie jednej ceny za tzw. zestaw w skład którego będą wchodziły wszystkie wymienione przez Zamawiającego pkt. a-d tj.:</w:t>
      </w:r>
    </w:p>
    <w:tbl>
      <w:tblPr>
        <w:tblW w:w="9640" w:type="dxa"/>
        <w:tblInd w:w="-147" w:type="dxa"/>
        <w:tblLayout w:type="fixed"/>
        <w:tblCellMar>
          <w:left w:w="70" w:type="dxa"/>
          <w:right w:w="70" w:type="dxa"/>
        </w:tblCellMar>
        <w:tblLook w:val="04A0" w:firstRow="1" w:lastRow="0" w:firstColumn="1" w:lastColumn="0" w:noHBand="0" w:noVBand="1"/>
      </w:tblPr>
      <w:tblGrid>
        <w:gridCol w:w="426"/>
        <w:gridCol w:w="1559"/>
        <w:gridCol w:w="851"/>
        <w:gridCol w:w="992"/>
        <w:gridCol w:w="1134"/>
        <w:gridCol w:w="850"/>
        <w:gridCol w:w="709"/>
        <w:gridCol w:w="851"/>
        <w:gridCol w:w="1134"/>
        <w:gridCol w:w="1134"/>
      </w:tblGrid>
      <w:tr w:rsidR="00F30FFE" w:rsidRPr="00997965" w14:paraId="3195366A" w14:textId="77777777" w:rsidTr="00CF1EF1">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889D"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6E9793"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 xml:space="preserve"> Nazwa zadania: Dostawa, montaż i uruchomienie systemu chirurgii robotycznej wraz z niezbędnym wyposażeniem: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B9A025"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Ilość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4178B1"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xml:space="preserve"> cena jednostkowa netto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C0028D"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xml:space="preserve"> cena jednostkowa brutto w zł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2EDCED"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wartość netto w zł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DE33C2"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stawka VAT  w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747424"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wartość brutto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985AAC"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Producent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B7145"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Nr katalogowy</w:t>
            </w:r>
          </w:p>
        </w:tc>
      </w:tr>
      <w:tr w:rsidR="00F30FFE" w:rsidRPr="00997965" w14:paraId="7471909E" w14:textId="77777777" w:rsidTr="00CF1EF1">
        <w:trPr>
          <w:trHeight w:val="290"/>
        </w:trPr>
        <w:tc>
          <w:tcPr>
            <w:tcW w:w="426" w:type="dxa"/>
            <w:tcBorders>
              <w:top w:val="nil"/>
              <w:left w:val="single" w:sz="4" w:space="0" w:color="auto"/>
              <w:bottom w:val="single" w:sz="4" w:space="0" w:color="auto"/>
              <w:right w:val="single" w:sz="4" w:space="0" w:color="auto"/>
            </w:tcBorders>
            <w:shd w:val="clear" w:color="000000" w:fill="F2F2F2"/>
            <w:vAlign w:val="center"/>
            <w:hideMark/>
          </w:tcPr>
          <w:p w14:paraId="44554BE3"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1</w:t>
            </w:r>
          </w:p>
        </w:tc>
        <w:tc>
          <w:tcPr>
            <w:tcW w:w="1559" w:type="dxa"/>
            <w:tcBorders>
              <w:top w:val="nil"/>
              <w:left w:val="nil"/>
              <w:bottom w:val="single" w:sz="4" w:space="0" w:color="auto"/>
              <w:right w:val="single" w:sz="4" w:space="0" w:color="auto"/>
            </w:tcBorders>
            <w:shd w:val="clear" w:color="000000" w:fill="F2F2F2"/>
            <w:vAlign w:val="center"/>
            <w:hideMark/>
          </w:tcPr>
          <w:p w14:paraId="174D12F7"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 xml:space="preserve">Robot chirurgiczny </w:t>
            </w:r>
          </w:p>
        </w:tc>
        <w:tc>
          <w:tcPr>
            <w:tcW w:w="851" w:type="dxa"/>
            <w:tcBorders>
              <w:top w:val="nil"/>
              <w:left w:val="nil"/>
              <w:bottom w:val="single" w:sz="4" w:space="0" w:color="auto"/>
              <w:right w:val="single" w:sz="4" w:space="0" w:color="auto"/>
            </w:tcBorders>
            <w:shd w:val="clear" w:color="000000" w:fill="F2F2F2"/>
            <w:vAlign w:val="center"/>
            <w:hideMark/>
          </w:tcPr>
          <w:p w14:paraId="02DD5CDC"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1</w:t>
            </w:r>
          </w:p>
        </w:tc>
        <w:tc>
          <w:tcPr>
            <w:tcW w:w="992" w:type="dxa"/>
            <w:tcBorders>
              <w:top w:val="nil"/>
              <w:left w:val="nil"/>
              <w:bottom w:val="single" w:sz="4" w:space="0" w:color="auto"/>
              <w:right w:val="single" w:sz="4" w:space="0" w:color="auto"/>
            </w:tcBorders>
            <w:shd w:val="clear" w:color="000000" w:fill="F2F2F2"/>
            <w:vAlign w:val="center"/>
            <w:hideMark/>
          </w:tcPr>
          <w:p w14:paraId="01401035"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14:paraId="11BA8226"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c>
          <w:tcPr>
            <w:tcW w:w="850" w:type="dxa"/>
            <w:tcBorders>
              <w:top w:val="nil"/>
              <w:left w:val="nil"/>
              <w:bottom w:val="single" w:sz="4" w:space="0" w:color="auto"/>
              <w:right w:val="single" w:sz="4" w:space="0" w:color="auto"/>
            </w:tcBorders>
            <w:shd w:val="clear" w:color="000000" w:fill="F2F2F2"/>
            <w:vAlign w:val="center"/>
            <w:hideMark/>
          </w:tcPr>
          <w:p w14:paraId="3B1F9B74"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c>
          <w:tcPr>
            <w:tcW w:w="709" w:type="dxa"/>
            <w:tcBorders>
              <w:top w:val="nil"/>
              <w:left w:val="nil"/>
              <w:bottom w:val="single" w:sz="4" w:space="0" w:color="auto"/>
              <w:right w:val="single" w:sz="4" w:space="0" w:color="auto"/>
            </w:tcBorders>
            <w:shd w:val="clear" w:color="000000" w:fill="F2F2F2"/>
            <w:vAlign w:val="center"/>
            <w:hideMark/>
          </w:tcPr>
          <w:p w14:paraId="469B8BEF"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 </w:t>
            </w:r>
          </w:p>
        </w:tc>
        <w:tc>
          <w:tcPr>
            <w:tcW w:w="851" w:type="dxa"/>
            <w:tcBorders>
              <w:top w:val="nil"/>
              <w:left w:val="nil"/>
              <w:bottom w:val="single" w:sz="4" w:space="0" w:color="auto"/>
              <w:right w:val="single" w:sz="4" w:space="0" w:color="auto"/>
            </w:tcBorders>
            <w:shd w:val="clear" w:color="000000" w:fill="F2F2F2"/>
            <w:vAlign w:val="center"/>
            <w:hideMark/>
          </w:tcPr>
          <w:p w14:paraId="58543739"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14:paraId="31D77906"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14:paraId="324AA390"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 </w:t>
            </w:r>
          </w:p>
        </w:tc>
      </w:tr>
      <w:tr w:rsidR="00F30FFE" w:rsidRPr="00997965" w14:paraId="111607F3" w14:textId="77777777" w:rsidTr="00CF1EF1">
        <w:trPr>
          <w:trHeight w:val="730"/>
        </w:trPr>
        <w:tc>
          <w:tcPr>
            <w:tcW w:w="426" w:type="dxa"/>
            <w:tcBorders>
              <w:top w:val="nil"/>
              <w:left w:val="single" w:sz="4" w:space="0" w:color="auto"/>
              <w:bottom w:val="single" w:sz="4" w:space="0" w:color="auto"/>
              <w:right w:val="single" w:sz="4" w:space="0" w:color="auto"/>
            </w:tcBorders>
            <w:shd w:val="clear" w:color="000000" w:fill="F2F2F2"/>
            <w:vAlign w:val="center"/>
            <w:hideMark/>
          </w:tcPr>
          <w:p w14:paraId="43C5FE46" w14:textId="77777777" w:rsidR="00F30FFE" w:rsidRPr="00997965" w:rsidRDefault="00F30FFE" w:rsidP="00CF1EF1">
            <w:pPr>
              <w:jc w:val="center"/>
              <w:rPr>
                <w:rFonts w:cstheme="minorHAnsi"/>
                <w:b/>
                <w:bCs/>
                <w:color w:val="000000"/>
                <w:sz w:val="20"/>
                <w:szCs w:val="20"/>
              </w:rPr>
            </w:pPr>
            <w:r w:rsidRPr="00997965">
              <w:rPr>
                <w:rFonts w:cstheme="minorHAnsi"/>
                <w:b/>
                <w:bCs/>
                <w:color w:val="000000"/>
                <w:sz w:val="20"/>
                <w:szCs w:val="20"/>
              </w:rPr>
              <w:t>2</w:t>
            </w:r>
          </w:p>
        </w:tc>
        <w:tc>
          <w:tcPr>
            <w:tcW w:w="1559" w:type="dxa"/>
            <w:tcBorders>
              <w:top w:val="nil"/>
              <w:left w:val="nil"/>
              <w:bottom w:val="single" w:sz="4" w:space="0" w:color="auto"/>
              <w:right w:val="single" w:sz="4" w:space="0" w:color="auto"/>
            </w:tcBorders>
            <w:shd w:val="clear" w:color="000000" w:fill="F2F2F2"/>
            <w:vAlign w:val="center"/>
            <w:hideMark/>
          </w:tcPr>
          <w:p w14:paraId="1DB8AD75"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Narzędzia i akcesoria do poz. 1 (dostawa sukcesywna, na zamówienie w przeciągu 24 miesięcy)</w:t>
            </w:r>
          </w:p>
        </w:tc>
        <w:tc>
          <w:tcPr>
            <w:tcW w:w="851" w:type="dxa"/>
            <w:tcBorders>
              <w:top w:val="nil"/>
              <w:left w:val="nil"/>
              <w:bottom w:val="single" w:sz="4" w:space="0" w:color="auto"/>
              <w:right w:val="single" w:sz="4" w:space="0" w:color="auto"/>
            </w:tcBorders>
            <w:shd w:val="clear" w:color="000000" w:fill="F2F2F2"/>
            <w:vAlign w:val="center"/>
            <w:hideMark/>
          </w:tcPr>
          <w:p w14:paraId="50E315CE"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250 zabiegów</w:t>
            </w:r>
          </w:p>
        </w:tc>
        <w:tc>
          <w:tcPr>
            <w:tcW w:w="992" w:type="dxa"/>
            <w:tcBorders>
              <w:top w:val="nil"/>
              <w:left w:val="nil"/>
              <w:bottom w:val="single" w:sz="4" w:space="0" w:color="auto"/>
              <w:right w:val="single" w:sz="4" w:space="0" w:color="auto"/>
            </w:tcBorders>
            <w:shd w:val="clear" w:color="000000" w:fill="F2F2F2"/>
            <w:vAlign w:val="center"/>
            <w:hideMark/>
          </w:tcPr>
          <w:p w14:paraId="32C8516F"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x</w:t>
            </w:r>
          </w:p>
        </w:tc>
        <w:tc>
          <w:tcPr>
            <w:tcW w:w="1134" w:type="dxa"/>
            <w:tcBorders>
              <w:top w:val="nil"/>
              <w:left w:val="nil"/>
              <w:bottom w:val="single" w:sz="4" w:space="0" w:color="auto"/>
              <w:right w:val="single" w:sz="4" w:space="0" w:color="auto"/>
            </w:tcBorders>
            <w:shd w:val="clear" w:color="000000" w:fill="F2F2F2"/>
            <w:vAlign w:val="center"/>
            <w:hideMark/>
          </w:tcPr>
          <w:p w14:paraId="49E8E1BF"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x</w:t>
            </w:r>
          </w:p>
        </w:tc>
        <w:tc>
          <w:tcPr>
            <w:tcW w:w="850" w:type="dxa"/>
            <w:tcBorders>
              <w:top w:val="nil"/>
              <w:left w:val="nil"/>
              <w:bottom w:val="single" w:sz="4" w:space="0" w:color="auto"/>
              <w:right w:val="single" w:sz="4" w:space="0" w:color="auto"/>
            </w:tcBorders>
            <w:shd w:val="clear" w:color="000000" w:fill="F2F2F2"/>
            <w:vAlign w:val="center"/>
            <w:hideMark/>
          </w:tcPr>
          <w:p w14:paraId="06292EBD"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 </w:t>
            </w:r>
          </w:p>
        </w:tc>
        <w:tc>
          <w:tcPr>
            <w:tcW w:w="709" w:type="dxa"/>
            <w:tcBorders>
              <w:top w:val="nil"/>
              <w:left w:val="nil"/>
              <w:bottom w:val="single" w:sz="4" w:space="0" w:color="auto"/>
              <w:right w:val="single" w:sz="4" w:space="0" w:color="auto"/>
            </w:tcBorders>
            <w:shd w:val="clear" w:color="000000" w:fill="F2F2F2"/>
            <w:vAlign w:val="center"/>
            <w:hideMark/>
          </w:tcPr>
          <w:p w14:paraId="74F2ADAC" w14:textId="77777777" w:rsidR="00F30FFE" w:rsidRPr="00997965" w:rsidRDefault="00F30FFE" w:rsidP="00CF1EF1">
            <w:pPr>
              <w:rPr>
                <w:rFonts w:cstheme="minorHAnsi"/>
                <w:color w:val="000000"/>
                <w:sz w:val="20"/>
                <w:szCs w:val="20"/>
              </w:rPr>
            </w:pPr>
            <w:r w:rsidRPr="00997965">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000000" w:fill="F2F2F2"/>
            <w:vAlign w:val="center"/>
            <w:hideMark/>
          </w:tcPr>
          <w:p w14:paraId="1CFD9559"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14:paraId="47574688"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 </w:t>
            </w:r>
          </w:p>
        </w:tc>
        <w:tc>
          <w:tcPr>
            <w:tcW w:w="1134" w:type="dxa"/>
            <w:tcBorders>
              <w:top w:val="nil"/>
              <w:left w:val="nil"/>
              <w:bottom w:val="single" w:sz="4" w:space="0" w:color="auto"/>
              <w:right w:val="single" w:sz="4" w:space="0" w:color="auto"/>
            </w:tcBorders>
            <w:shd w:val="clear" w:color="000000" w:fill="F2F2F2"/>
            <w:vAlign w:val="center"/>
            <w:hideMark/>
          </w:tcPr>
          <w:p w14:paraId="7A39A904"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 </w:t>
            </w:r>
          </w:p>
        </w:tc>
      </w:tr>
      <w:tr w:rsidR="00F30FFE" w:rsidRPr="00997965" w14:paraId="5CFA55FA" w14:textId="77777777" w:rsidTr="00CF1EF1">
        <w:trPr>
          <w:trHeight w:val="300"/>
        </w:trPr>
        <w:tc>
          <w:tcPr>
            <w:tcW w:w="426" w:type="dxa"/>
            <w:tcBorders>
              <w:top w:val="nil"/>
              <w:left w:val="nil"/>
              <w:bottom w:val="nil"/>
              <w:right w:val="nil"/>
            </w:tcBorders>
            <w:shd w:val="clear" w:color="auto" w:fill="auto"/>
            <w:vAlign w:val="center"/>
            <w:hideMark/>
          </w:tcPr>
          <w:p w14:paraId="153BB4BF" w14:textId="77777777" w:rsidR="00F30FFE" w:rsidRPr="00997965" w:rsidRDefault="00F30FFE" w:rsidP="00CF1EF1">
            <w:pPr>
              <w:jc w:val="center"/>
              <w:rPr>
                <w:rFonts w:cstheme="minorHAnsi"/>
                <w:color w:val="000000"/>
                <w:sz w:val="20"/>
                <w:szCs w:val="20"/>
              </w:rPr>
            </w:pPr>
          </w:p>
        </w:tc>
        <w:tc>
          <w:tcPr>
            <w:tcW w:w="1559" w:type="dxa"/>
            <w:tcBorders>
              <w:top w:val="nil"/>
              <w:left w:val="nil"/>
              <w:bottom w:val="nil"/>
              <w:right w:val="nil"/>
            </w:tcBorders>
            <w:shd w:val="clear" w:color="auto" w:fill="auto"/>
            <w:vAlign w:val="center"/>
            <w:hideMark/>
          </w:tcPr>
          <w:p w14:paraId="2E91B118" w14:textId="77777777" w:rsidR="00F30FFE" w:rsidRPr="00997965" w:rsidRDefault="00F30FFE" w:rsidP="00CF1EF1">
            <w:pPr>
              <w:jc w:val="right"/>
              <w:rPr>
                <w:rFonts w:cstheme="minorHAnsi"/>
                <w:b/>
                <w:bCs/>
                <w:color w:val="000000"/>
                <w:sz w:val="20"/>
                <w:szCs w:val="20"/>
              </w:rPr>
            </w:pPr>
            <w:r w:rsidRPr="00997965">
              <w:rPr>
                <w:rFonts w:cstheme="minorHAnsi"/>
                <w:b/>
                <w:bCs/>
                <w:color w:val="000000"/>
                <w:sz w:val="20"/>
                <w:szCs w:val="20"/>
              </w:rPr>
              <w:t>RAZEM</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43B7EB"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x</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F36FD1"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x</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C15564E" w14:textId="77777777" w:rsidR="00F30FFE" w:rsidRPr="00997965" w:rsidRDefault="00F30FFE" w:rsidP="00CF1EF1">
            <w:pPr>
              <w:jc w:val="center"/>
              <w:rPr>
                <w:rFonts w:cstheme="minorHAnsi"/>
                <w:color w:val="000000"/>
                <w:sz w:val="20"/>
                <w:szCs w:val="20"/>
              </w:rPr>
            </w:pPr>
            <w:r w:rsidRPr="00997965">
              <w:rPr>
                <w:rFonts w:cstheme="minorHAnsi"/>
                <w:color w:val="000000"/>
                <w:sz w:val="20"/>
                <w:szCs w:val="20"/>
              </w:rPr>
              <w:t>x</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499CBCB6"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1D006BCF" w14:textId="77777777" w:rsidR="00F30FFE" w:rsidRPr="00997965" w:rsidRDefault="00F30FFE" w:rsidP="00CF1EF1">
            <w:pPr>
              <w:rPr>
                <w:rFonts w:cstheme="minorHAnsi"/>
                <w:color w:val="000000"/>
                <w:sz w:val="20"/>
                <w:szCs w:val="20"/>
              </w:rPr>
            </w:pPr>
            <w:r w:rsidRPr="00997965">
              <w:rPr>
                <w:rFonts w:cstheme="minorHAnsi"/>
                <w:color w:val="000000"/>
                <w:sz w:val="20"/>
                <w:szCs w:val="20"/>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434A7EF" w14:textId="77777777" w:rsidR="00F30FFE" w:rsidRPr="00997965" w:rsidRDefault="00F30FFE" w:rsidP="00CF1EF1">
            <w:pPr>
              <w:rPr>
                <w:rFonts w:cstheme="minorHAnsi"/>
                <w:b/>
                <w:bCs/>
                <w:color w:val="000000"/>
                <w:sz w:val="20"/>
                <w:szCs w:val="20"/>
              </w:rPr>
            </w:pPr>
            <w:r w:rsidRPr="00997965">
              <w:rPr>
                <w:rFonts w:cstheme="minorHAnsi"/>
                <w:b/>
                <w:bCs/>
                <w:color w:val="000000"/>
                <w:sz w:val="20"/>
                <w:szCs w:val="20"/>
              </w:rPr>
              <w:t> </w:t>
            </w:r>
          </w:p>
        </w:tc>
        <w:tc>
          <w:tcPr>
            <w:tcW w:w="1134" w:type="dxa"/>
            <w:tcBorders>
              <w:top w:val="nil"/>
              <w:left w:val="nil"/>
              <w:bottom w:val="nil"/>
              <w:right w:val="nil"/>
            </w:tcBorders>
            <w:shd w:val="clear" w:color="auto" w:fill="auto"/>
            <w:noWrap/>
            <w:vAlign w:val="center"/>
            <w:hideMark/>
          </w:tcPr>
          <w:p w14:paraId="631B5D74" w14:textId="77777777" w:rsidR="00F30FFE" w:rsidRPr="00997965" w:rsidRDefault="00F30FFE" w:rsidP="00CF1EF1">
            <w:pPr>
              <w:rPr>
                <w:rFonts w:cstheme="minorHAnsi"/>
                <w:b/>
                <w:bCs/>
                <w:color w:val="000000"/>
                <w:sz w:val="20"/>
                <w:szCs w:val="20"/>
              </w:rPr>
            </w:pPr>
          </w:p>
        </w:tc>
        <w:tc>
          <w:tcPr>
            <w:tcW w:w="1134" w:type="dxa"/>
            <w:tcBorders>
              <w:top w:val="nil"/>
              <w:left w:val="nil"/>
              <w:bottom w:val="nil"/>
              <w:right w:val="nil"/>
            </w:tcBorders>
            <w:shd w:val="clear" w:color="auto" w:fill="auto"/>
            <w:noWrap/>
            <w:vAlign w:val="center"/>
            <w:hideMark/>
          </w:tcPr>
          <w:p w14:paraId="2BDD1EFB" w14:textId="77777777" w:rsidR="00F30FFE" w:rsidRPr="00997965" w:rsidRDefault="00F30FFE" w:rsidP="00CF1EF1">
            <w:pPr>
              <w:rPr>
                <w:rFonts w:cstheme="minorHAnsi"/>
                <w:sz w:val="20"/>
                <w:szCs w:val="20"/>
              </w:rPr>
            </w:pPr>
          </w:p>
        </w:tc>
      </w:tr>
    </w:tbl>
    <w:p w14:paraId="0AC14D03" w14:textId="77777777" w:rsidR="00F30FFE" w:rsidRPr="00997965" w:rsidRDefault="00F30FFE" w:rsidP="00F30FFE">
      <w:pPr>
        <w:jc w:val="both"/>
        <w:rPr>
          <w:rFonts w:cstheme="minorHAnsi"/>
          <w:sz w:val="20"/>
          <w:szCs w:val="20"/>
        </w:rPr>
      </w:pPr>
      <w:r w:rsidRPr="00997965">
        <w:rPr>
          <w:rFonts w:cstheme="minorHAnsi"/>
          <w:sz w:val="20"/>
          <w:szCs w:val="20"/>
        </w:rPr>
        <w:t xml:space="preserve">Wyspecyfikowany asortyment w pkt.1 formularza cenowego jest oferowany jako zestaw w związku z powyższym nie jest możliwe rozbicie cenowe według wymagania Zamawiającego. </w:t>
      </w:r>
    </w:p>
    <w:p w14:paraId="34B422DD" w14:textId="77777777" w:rsidR="00F30FFE" w:rsidRPr="00997965" w:rsidRDefault="00F30FFE" w:rsidP="00F30FFE">
      <w:pPr>
        <w:jc w:val="both"/>
        <w:rPr>
          <w:rFonts w:cstheme="minorHAnsi"/>
          <w:sz w:val="20"/>
          <w:szCs w:val="20"/>
        </w:rPr>
      </w:pPr>
    </w:p>
    <w:p w14:paraId="7DAA49A7" w14:textId="4BB029BA" w:rsidR="00F30FFE" w:rsidRPr="00F94563" w:rsidRDefault="00F94563" w:rsidP="00F30FFE">
      <w:pPr>
        <w:jc w:val="both"/>
        <w:rPr>
          <w:rFonts w:eastAsia="Calibri" w:cstheme="minorHAnsi"/>
          <w:color w:val="000000"/>
          <w:sz w:val="20"/>
          <w:szCs w:val="20"/>
        </w:rPr>
      </w:pPr>
      <w:r w:rsidRPr="00F94563">
        <w:rPr>
          <w:rFonts w:cstheme="minorHAnsi"/>
          <w:b/>
          <w:color w:val="FF0000"/>
          <w:sz w:val="20"/>
          <w:szCs w:val="20"/>
        </w:rPr>
        <w:t>Odpowiedź Zamawiającego</w:t>
      </w:r>
      <w:r>
        <w:rPr>
          <w:rFonts w:cstheme="minorHAnsi"/>
          <w:color w:val="FF0000"/>
          <w:sz w:val="20"/>
          <w:szCs w:val="20"/>
        </w:rPr>
        <w:t xml:space="preserve">: </w:t>
      </w:r>
      <w:r w:rsidR="00F30FFE" w:rsidRPr="00997965">
        <w:rPr>
          <w:rFonts w:cstheme="minorHAnsi"/>
          <w:color w:val="FF0000"/>
          <w:sz w:val="20"/>
          <w:szCs w:val="20"/>
        </w:rPr>
        <w:t xml:space="preserve">Zamawiający wyraża </w:t>
      </w:r>
      <w:r>
        <w:rPr>
          <w:rFonts w:cstheme="minorHAnsi"/>
          <w:color w:val="FF0000"/>
          <w:sz w:val="20"/>
          <w:szCs w:val="20"/>
        </w:rPr>
        <w:t>zgodę i załącza zmodyfikowany załącznik nr 1B do SWZ.</w:t>
      </w:r>
    </w:p>
    <w:p w14:paraId="2C72A07F" w14:textId="77777777" w:rsidR="00F94563" w:rsidRDefault="00F94563" w:rsidP="00997965">
      <w:pPr>
        <w:adjustRightInd w:val="0"/>
        <w:jc w:val="both"/>
        <w:rPr>
          <w:rFonts w:cstheme="minorHAnsi"/>
          <w:color w:val="FF0000"/>
          <w:sz w:val="20"/>
          <w:szCs w:val="20"/>
        </w:rPr>
      </w:pPr>
    </w:p>
    <w:p w14:paraId="6E36A04D" w14:textId="77777777" w:rsidR="006A5FEC" w:rsidRPr="006A5FEC" w:rsidRDefault="00085C79" w:rsidP="00085C79">
      <w:pPr>
        <w:jc w:val="both"/>
        <w:rPr>
          <w:b/>
          <w:sz w:val="20"/>
          <w:szCs w:val="20"/>
        </w:rPr>
      </w:pPr>
      <w:r w:rsidRPr="006A5FEC">
        <w:rPr>
          <w:b/>
          <w:sz w:val="20"/>
          <w:szCs w:val="20"/>
        </w:rPr>
        <w:t xml:space="preserve">Pytanie 14: </w:t>
      </w:r>
    </w:p>
    <w:p w14:paraId="0579862D" w14:textId="0E9B130D" w:rsidR="00085C79" w:rsidRPr="00085C79" w:rsidRDefault="00085C79" w:rsidP="00085C79">
      <w:pPr>
        <w:jc w:val="both"/>
        <w:rPr>
          <w:rFonts w:eastAsia="Calibri"/>
          <w:sz w:val="20"/>
          <w:szCs w:val="20"/>
        </w:rPr>
      </w:pPr>
      <w:r w:rsidRPr="00085C79">
        <w:rPr>
          <w:rFonts w:eastAsia="Calibri"/>
          <w:sz w:val="20"/>
          <w:szCs w:val="20"/>
        </w:rPr>
        <w:t>Minister Zdrowia w Rozporządzeniu z dnia 25/01/2022 wprowadził nowe świadczenie gwarantowane „Leczenie chirurgiczne raka gruczołu krokowego z zastosowaniem systemu robotowego”.</w:t>
      </w:r>
    </w:p>
    <w:p w14:paraId="52C7EE69" w14:textId="1E0A0B52" w:rsidR="00085C79" w:rsidRPr="00085C79" w:rsidRDefault="00085C79" w:rsidP="00085C79">
      <w:pPr>
        <w:jc w:val="both"/>
        <w:rPr>
          <w:rFonts w:eastAsia="Calibri"/>
          <w:sz w:val="20"/>
          <w:szCs w:val="20"/>
        </w:rPr>
      </w:pPr>
      <w:r w:rsidRPr="00085C79">
        <w:rPr>
          <w:rFonts w:eastAsia="Calibri"/>
          <w:sz w:val="20"/>
          <w:szCs w:val="20"/>
        </w:rPr>
        <w:t>Prezes NFZ w zarządzeniu nr 41/2022/DSOZ dnia 31/03/2022 wprowadził do katalogu grup pozycję „Radykalna prostatektomia z zastosowaniem systemu robotowego” 5.51.01.0011031</w:t>
      </w:r>
    </w:p>
    <w:p w14:paraId="5B120863" w14:textId="77777777" w:rsidR="00085C79" w:rsidRPr="00085C79" w:rsidRDefault="00085C79" w:rsidP="00085C79">
      <w:pPr>
        <w:jc w:val="both"/>
        <w:rPr>
          <w:rFonts w:eastAsia="Calibri"/>
          <w:sz w:val="20"/>
          <w:szCs w:val="20"/>
        </w:rPr>
      </w:pPr>
      <w:r w:rsidRPr="00085C79">
        <w:rPr>
          <w:rFonts w:eastAsia="Calibri"/>
          <w:sz w:val="20"/>
          <w:szCs w:val="20"/>
        </w:rPr>
        <w:t>Działania te były konsekwencją m.in. procesu wydawania opinii AOTMiT w sprawie zaleceń postępowania diagnostyczno-terapeutycznego rozpoczętego Zleceniem</w:t>
      </w:r>
      <w:r w:rsidRPr="00085C79">
        <w:rPr>
          <w:rFonts w:eastAsia="Calibri"/>
          <w:b/>
          <w:bCs/>
          <w:sz w:val="20"/>
          <w:szCs w:val="20"/>
        </w:rPr>
        <w:t xml:space="preserve"> Ministra Zdrowia dnia 24/11/2016 do AOTMiT</w:t>
      </w:r>
      <w:r w:rsidRPr="00085C79">
        <w:rPr>
          <w:rFonts w:eastAsia="Calibri"/>
          <w:sz w:val="20"/>
          <w:szCs w:val="20"/>
        </w:rPr>
        <w:t xml:space="preserve"> pod tytułem: „Zastosowanie </w:t>
      </w:r>
      <w:r w:rsidRPr="00085C79">
        <w:rPr>
          <w:rFonts w:eastAsia="Calibri"/>
          <w:b/>
          <w:bCs/>
          <w:sz w:val="20"/>
          <w:szCs w:val="20"/>
          <w:u w:val="single"/>
        </w:rPr>
        <w:t>systemu chirurgicznego da Vinci</w:t>
      </w:r>
      <w:r w:rsidRPr="00085C79">
        <w:rPr>
          <w:rFonts w:eastAsia="Calibri"/>
          <w:sz w:val="20"/>
          <w:szCs w:val="20"/>
        </w:rPr>
        <w:t xml:space="preserve"> we wskazaniach: rak jelita grubego, rak gruczołu krokowego, rak błony śluzowej macicy (…)”. Pan Prezes Agencji AOTMiT w dniu 23 maja 2017 wydał pozytywną opinię dla </w:t>
      </w:r>
      <w:r w:rsidRPr="00085C79">
        <w:rPr>
          <w:rFonts w:eastAsia="Calibri"/>
          <w:b/>
          <w:bCs/>
          <w:sz w:val="20"/>
          <w:szCs w:val="20"/>
          <w:u w:val="single"/>
        </w:rPr>
        <w:t>finansowania tej właśnie technologii medycznej</w:t>
      </w:r>
      <w:r w:rsidRPr="00085C79">
        <w:rPr>
          <w:rFonts w:eastAsia="Calibri"/>
          <w:sz w:val="20"/>
          <w:szCs w:val="20"/>
        </w:rPr>
        <w:t>.</w:t>
      </w:r>
    </w:p>
    <w:p w14:paraId="59A926FB" w14:textId="55188B1C" w:rsidR="00085C79" w:rsidRPr="00085C79" w:rsidRDefault="00085C79" w:rsidP="00085C79">
      <w:pPr>
        <w:jc w:val="both"/>
        <w:rPr>
          <w:rFonts w:eastAsia="Calibri"/>
          <w:sz w:val="20"/>
          <w:szCs w:val="20"/>
        </w:rPr>
      </w:pPr>
      <w:r w:rsidRPr="00085C79">
        <w:rPr>
          <w:rFonts w:eastAsia="Calibri"/>
          <w:sz w:val="20"/>
          <w:szCs w:val="20"/>
        </w:rPr>
        <w:t>Według naszej najlepszej wiedzy żadna inna technologia robotycznych systemów chirurgicznych nie była walidowana przez Agencję Oceny Technologii Medycznych i Taryfikacji.</w:t>
      </w:r>
    </w:p>
    <w:p w14:paraId="49494DCA" w14:textId="77777777" w:rsidR="00085C79" w:rsidRPr="00085C79" w:rsidRDefault="00085C79" w:rsidP="00085C79">
      <w:pPr>
        <w:jc w:val="both"/>
        <w:rPr>
          <w:rFonts w:eastAsia="Calibri"/>
          <w:sz w:val="20"/>
          <w:szCs w:val="20"/>
        </w:rPr>
      </w:pPr>
      <w:r w:rsidRPr="00085C79">
        <w:rPr>
          <w:rFonts w:eastAsia="Calibri"/>
          <w:sz w:val="20"/>
          <w:szCs w:val="20"/>
        </w:rPr>
        <w:t>Czy w sytuacji opisanej powyżej Zamawiający potwierdza, że planuje wykorzystywać robota chirurgicznego stanowiącego przedmiot postępowania m.in. w procedurach radykalnej prostatektomii i rozliczać je w oparciu o Zarządzenie Prezesa NFZ nr z dnia 31/03/2022, a tym samym jednoznacznie spełnić warunki rozliczenia w zakresie wybranej technologii medycznej?</w:t>
      </w:r>
    </w:p>
    <w:p w14:paraId="246E87A8" w14:textId="472CB531" w:rsidR="00F94563" w:rsidRPr="00763431" w:rsidRDefault="0051115F" w:rsidP="00997965">
      <w:pPr>
        <w:adjustRightInd w:val="0"/>
        <w:jc w:val="both"/>
        <w:rPr>
          <w:rFonts w:eastAsia="Calibri" w:cstheme="minorHAnsi"/>
          <w:b/>
          <w:color w:val="FF0000"/>
          <w:sz w:val="20"/>
          <w:szCs w:val="20"/>
        </w:rPr>
      </w:pPr>
      <w:r w:rsidRPr="00763431">
        <w:rPr>
          <w:rFonts w:ascii="Calibri" w:hAnsi="Calibri"/>
          <w:b/>
          <w:color w:val="FF0000"/>
          <w:sz w:val="20"/>
          <w:szCs w:val="20"/>
        </w:rPr>
        <w:t>Odpowiedź Zamawiającego:</w:t>
      </w:r>
      <w:r w:rsidR="006A5FEC" w:rsidRPr="00763431">
        <w:rPr>
          <w:rFonts w:ascii="Calibri" w:hAnsi="Calibri"/>
          <w:b/>
          <w:color w:val="FF0000"/>
          <w:sz w:val="20"/>
          <w:szCs w:val="20"/>
        </w:rPr>
        <w:t xml:space="preserve"> </w:t>
      </w:r>
      <w:r w:rsidR="006A5FEC" w:rsidRPr="00763431">
        <w:rPr>
          <w:rFonts w:eastAsia="Calibri"/>
          <w:color w:val="FF0000"/>
          <w:sz w:val="20"/>
          <w:szCs w:val="20"/>
        </w:rPr>
        <w:t>Zamawiający potwierdza, że planuje wykorzystywać robota chirurgicznego stanowiącego przedmiot postępowania m.in. w procedurach radykalnej prostatektomii</w:t>
      </w:r>
      <w:r w:rsidR="00763431" w:rsidRPr="00763431">
        <w:rPr>
          <w:rFonts w:eastAsia="Calibri"/>
          <w:color w:val="FF0000"/>
          <w:sz w:val="20"/>
          <w:szCs w:val="20"/>
        </w:rPr>
        <w:t xml:space="preserve"> z zastosowaniem systemu robotowego </w:t>
      </w:r>
      <w:r w:rsidR="006A5FEC" w:rsidRPr="00763431">
        <w:rPr>
          <w:rFonts w:eastAsia="Calibri"/>
          <w:color w:val="FF0000"/>
          <w:sz w:val="20"/>
          <w:szCs w:val="20"/>
        </w:rPr>
        <w:t xml:space="preserve"> i rozliczać je w oparciu o Zarządzenie Prezesa NFZ nr z dnia 31/03/2022.</w:t>
      </w:r>
    </w:p>
    <w:p w14:paraId="6F1B749E" w14:textId="33327123" w:rsidR="002C05A7" w:rsidRDefault="002C05A7" w:rsidP="006A5FEC">
      <w:pPr>
        <w:adjustRightInd w:val="0"/>
        <w:jc w:val="both"/>
        <w:rPr>
          <w:rFonts w:eastAsia="Calibri" w:cstheme="minorHAnsi"/>
          <w:b/>
          <w:sz w:val="20"/>
          <w:szCs w:val="20"/>
        </w:rPr>
      </w:pPr>
    </w:p>
    <w:p w14:paraId="0746288E" w14:textId="77777777" w:rsidR="006A5FEC" w:rsidRDefault="006A5FEC" w:rsidP="006A5FEC">
      <w:pPr>
        <w:adjustRightInd w:val="0"/>
        <w:jc w:val="both"/>
        <w:rPr>
          <w:rFonts w:eastAsia="Calibri" w:cstheme="minorHAnsi"/>
          <w:b/>
          <w:sz w:val="20"/>
          <w:szCs w:val="20"/>
        </w:rPr>
      </w:pPr>
      <w:r>
        <w:rPr>
          <w:rFonts w:eastAsia="Calibri" w:cstheme="minorHAnsi"/>
          <w:b/>
          <w:sz w:val="20"/>
          <w:szCs w:val="20"/>
        </w:rPr>
        <w:t>Jednocześnie w uzupełnieniu odpowiedzi na pytanie Wykonawcy udzielone w dniu 28 czerwca 2022 r  Zamawiający uzupełnia odpowiedź:</w:t>
      </w:r>
    </w:p>
    <w:p w14:paraId="298E8F5A" w14:textId="77777777" w:rsidR="006A5FEC" w:rsidRPr="003D0147" w:rsidRDefault="006A5FEC" w:rsidP="006A5FEC">
      <w:pPr>
        <w:jc w:val="both"/>
        <w:rPr>
          <w:rFonts w:ascii="Calibri" w:hAnsi="Calibri"/>
          <w:color w:val="FF0000"/>
          <w:sz w:val="20"/>
          <w:szCs w:val="20"/>
        </w:rPr>
      </w:pPr>
      <w:r w:rsidRPr="003D0147">
        <w:rPr>
          <w:rFonts w:ascii="Calibri" w:hAnsi="Calibri"/>
          <w:b/>
          <w:color w:val="FF0000"/>
          <w:sz w:val="20"/>
          <w:szCs w:val="20"/>
        </w:rPr>
        <w:t xml:space="preserve">Odpowiedź Zamawiającego: </w:t>
      </w:r>
      <w:r w:rsidRPr="003D0147">
        <w:rPr>
          <w:rFonts w:ascii="Calibri" w:hAnsi="Calibri"/>
          <w:color w:val="FF0000"/>
          <w:sz w:val="20"/>
          <w:szCs w:val="20"/>
        </w:rPr>
        <w:t>Zamawiający przy tak skonstruowanym wniosku o wyjaśnienie treści SWZ, nie jest w stanie się do niego jednoznacznie odnieść, albowiem Pytający przedstawił pełną specyfikację techniczną swojego produktu bez odniesienia się do załączonego do SWZ zestawienia parametrów poprzez wskazanie konkretnych parametrów, które miałyby być zmodyfikowane w stosunku do pierwotnego opisu SWZ.</w:t>
      </w:r>
    </w:p>
    <w:p w14:paraId="5CA628C7" w14:textId="630E7D64" w:rsidR="002C05A7" w:rsidRDefault="006A5FEC" w:rsidP="006A5FEC">
      <w:pPr>
        <w:jc w:val="both"/>
        <w:rPr>
          <w:rFonts w:ascii="Calibri" w:hAnsi="Calibri"/>
          <w:color w:val="FF0000"/>
          <w:sz w:val="20"/>
          <w:szCs w:val="20"/>
        </w:rPr>
      </w:pPr>
      <w:r w:rsidRPr="003D0147">
        <w:rPr>
          <w:rFonts w:ascii="Calibri" w:hAnsi="Calibri"/>
          <w:color w:val="FF0000"/>
          <w:sz w:val="20"/>
          <w:szCs w:val="20"/>
        </w:rPr>
        <w:t>Po zapoznaniu się z proponowanymi parametrami rozwiązania technologicznego</w:t>
      </w:r>
      <w:r>
        <w:rPr>
          <w:rFonts w:ascii="Calibri" w:hAnsi="Calibri"/>
          <w:color w:val="FF0000"/>
          <w:sz w:val="20"/>
          <w:szCs w:val="20"/>
        </w:rPr>
        <w:t>,</w:t>
      </w:r>
      <w:r w:rsidRPr="003D0147">
        <w:rPr>
          <w:rFonts w:ascii="Calibri" w:hAnsi="Calibri"/>
          <w:color w:val="FF0000"/>
          <w:sz w:val="20"/>
          <w:szCs w:val="20"/>
        </w:rPr>
        <w:t xml:space="preserve"> Zamawiający nie dopuszcza takiego rozwiązania. Zamawiający wymaga</w:t>
      </w:r>
      <w:r>
        <w:rPr>
          <w:rFonts w:ascii="Calibri" w:hAnsi="Calibri"/>
          <w:color w:val="FF0000"/>
          <w:sz w:val="20"/>
          <w:szCs w:val="20"/>
        </w:rPr>
        <w:t>,</w:t>
      </w:r>
      <w:r w:rsidRPr="003D0147">
        <w:rPr>
          <w:rFonts w:ascii="Calibri" w:hAnsi="Calibri"/>
          <w:color w:val="FF0000"/>
          <w:sz w:val="20"/>
          <w:szCs w:val="20"/>
        </w:rPr>
        <w:t xml:space="preserve"> aby praca i pełna motoryka w pracy z robotem chirurgicznym była rozłożona na wszystkie kończyny operatora tj. rąk i nóg</w:t>
      </w:r>
      <w:r>
        <w:rPr>
          <w:rFonts w:ascii="Calibri" w:hAnsi="Calibri"/>
          <w:color w:val="FF0000"/>
          <w:sz w:val="20"/>
          <w:szCs w:val="20"/>
        </w:rPr>
        <w:t>,</w:t>
      </w:r>
      <w:r w:rsidRPr="003D0147">
        <w:rPr>
          <w:rFonts w:ascii="Calibri" w:hAnsi="Calibri"/>
          <w:color w:val="FF0000"/>
          <w:sz w:val="20"/>
          <w:szCs w:val="20"/>
        </w:rPr>
        <w:t xml:space="preserve"> a nie skupiona wyłącznie na rękach. Takie rozwiązanie jest bezpieczniejsze, bardziej ergonomiczne dla operatora a praca nie jest skoncentrowana wyłącznie na wzroku i kończynach górnych</w:t>
      </w:r>
      <w:r>
        <w:rPr>
          <w:rFonts w:ascii="Calibri" w:hAnsi="Calibri"/>
          <w:color w:val="FF0000"/>
          <w:sz w:val="20"/>
          <w:szCs w:val="20"/>
        </w:rPr>
        <w:t>.</w:t>
      </w:r>
    </w:p>
    <w:p w14:paraId="390C6224" w14:textId="0B946E2B" w:rsidR="00AA3715" w:rsidRPr="00AA3715" w:rsidRDefault="00AA3715" w:rsidP="00AA3715">
      <w:pPr>
        <w:jc w:val="both"/>
        <w:rPr>
          <w:rFonts w:ascii="Calibri" w:hAnsi="Calibri"/>
          <w:color w:val="FF0000"/>
          <w:sz w:val="20"/>
          <w:szCs w:val="20"/>
        </w:rPr>
      </w:pPr>
      <w:r>
        <w:rPr>
          <w:rFonts w:ascii="Calibri" w:hAnsi="Calibri"/>
          <w:color w:val="FF0000"/>
          <w:sz w:val="20"/>
          <w:szCs w:val="20"/>
        </w:rPr>
        <w:t xml:space="preserve">Ponadto Zamawiający wymaga, aby urządzenie pozwalało na wykonywanie zabiegów z zakresu otolaryngologii, albowiem w strukturach Zamawiającego znajdują się dwa Oddziały Otolaryngologii i Zamawiający przewiduje wykonywanie zabiegów z tego zakresu przy użyciu robota. Brak </w:t>
      </w:r>
      <w:r w:rsidR="00D732A3">
        <w:rPr>
          <w:rFonts w:ascii="Calibri" w:hAnsi="Calibri"/>
          <w:color w:val="FF0000"/>
          <w:sz w:val="20"/>
          <w:szCs w:val="20"/>
        </w:rPr>
        <w:t>zastosowania robota w zabiegach otolaryngologicznych</w:t>
      </w:r>
      <w:r w:rsidR="009516C7">
        <w:rPr>
          <w:rFonts w:ascii="Calibri" w:hAnsi="Calibri"/>
          <w:color w:val="FF0000"/>
          <w:sz w:val="20"/>
          <w:szCs w:val="20"/>
        </w:rPr>
        <w:t xml:space="preserve"> </w:t>
      </w:r>
      <w:r>
        <w:rPr>
          <w:rFonts w:ascii="Calibri" w:hAnsi="Calibri"/>
          <w:color w:val="FF0000"/>
          <w:sz w:val="20"/>
          <w:szCs w:val="20"/>
        </w:rPr>
        <w:t>uniemożliwi Zamawiającemu rozwój otolaryngologii</w:t>
      </w:r>
      <w:r w:rsidR="009516C7">
        <w:rPr>
          <w:rFonts w:ascii="Calibri" w:hAnsi="Calibri"/>
          <w:color w:val="FF0000"/>
          <w:sz w:val="20"/>
          <w:szCs w:val="20"/>
        </w:rPr>
        <w:t xml:space="preserve"> w oparciu o nowoczesne technologie</w:t>
      </w:r>
      <w:r>
        <w:rPr>
          <w:rFonts w:ascii="Calibri" w:hAnsi="Calibri"/>
          <w:color w:val="FF0000"/>
          <w:sz w:val="20"/>
          <w:szCs w:val="20"/>
        </w:rPr>
        <w:t xml:space="preserve">. </w:t>
      </w:r>
      <w:r w:rsidR="009516C7">
        <w:rPr>
          <w:rFonts w:ascii="Calibri" w:hAnsi="Calibri"/>
          <w:color w:val="FF0000"/>
          <w:sz w:val="20"/>
          <w:szCs w:val="20"/>
        </w:rPr>
        <w:t xml:space="preserve">Ponadto </w:t>
      </w:r>
      <w:r>
        <w:rPr>
          <w:rFonts w:ascii="Calibri" w:hAnsi="Calibri"/>
          <w:color w:val="FF0000"/>
          <w:sz w:val="20"/>
          <w:szCs w:val="20"/>
        </w:rPr>
        <w:t xml:space="preserve">Zamawiający </w:t>
      </w:r>
      <w:r w:rsidR="009516C7">
        <w:rPr>
          <w:rFonts w:ascii="Calibri" w:hAnsi="Calibri"/>
          <w:color w:val="FF0000"/>
          <w:sz w:val="20"/>
          <w:szCs w:val="20"/>
        </w:rPr>
        <w:t xml:space="preserve">nie bez powodu </w:t>
      </w:r>
      <w:r>
        <w:rPr>
          <w:rFonts w:ascii="Calibri" w:hAnsi="Calibri"/>
          <w:color w:val="FF0000"/>
          <w:sz w:val="20"/>
          <w:szCs w:val="20"/>
        </w:rPr>
        <w:t xml:space="preserve">w treści Projektu Umowy przewidział szkolenia również dla otolaryngologów. </w:t>
      </w:r>
    </w:p>
    <w:p w14:paraId="130BF786" w14:textId="048B6231" w:rsidR="002C05A7" w:rsidRPr="002C05A7" w:rsidRDefault="002C05A7" w:rsidP="002C05A7">
      <w:pPr>
        <w:adjustRightInd w:val="0"/>
        <w:jc w:val="both"/>
        <w:rPr>
          <w:rFonts w:eastAsia="Calibri" w:cstheme="minorHAnsi"/>
          <w:b/>
          <w:sz w:val="20"/>
          <w:szCs w:val="20"/>
        </w:rPr>
      </w:pPr>
      <w:r w:rsidRPr="00997965">
        <w:rPr>
          <w:rFonts w:eastAsia="Calibri" w:cstheme="minorHAnsi"/>
          <w:b/>
          <w:sz w:val="20"/>
          <w:szCs w:val="20"/>
        </w:rPr>
        <w:t xml:space="preserve">W załączeniu zmodyfikowana treść Załącznika 1B i Załącznika nr 2 </w:t>
      </w:r>
      <w:r w:rsidR="007D44F5">
        <w:rPr>
          <w:rFonts w:eastAsia="Calibri" w:cstheme="minorHAnsi"/>
          <w:b/>
          <w:sz w:val="20"/>
          <w:szCs w:val="20"/>
        </w:rPr>
        <w:t xml:space="preserve">oraz Załącznika nr 5 </w:t>
      </w:r>
      <w:bookmarkStart w:id="0" w:name="_GoBack"/>
      <w:bookmarkEnd w:id="0"/>
      <w:r w:rsidRPr="00997965">
        <w:rPr>
          <w:rFonts w:eastAsia="Calibri" w:cstheme="minorHAnsi"/>
          <w:b/>
          <w:sz w:val="20"/>
          <w:szCs w:val="20"/>
        </w:rPr>
        <w:t xml:space="preserve">do SWZ. </w:t>
      </w:r>
    </w:p>
    <w:p w14:paraId="0FB14394" w14:textId="30A1F400" w:rsidR="009E2D0C" w:rsidRPr="002C05A7" w:rsidRDefault="009E2D0C" w:rsidP="002C05A7">
      <w:pPr>
        <w:adjustRightInd w:val="0"/>
        <w:jc w:val="both"/>
        <w:rPr>
          <w:rFonts w:cstheme="minorHAnsi"/>
          <w:b/>
          <w:sz w:val="20"/>
          <w:szCs w:val="20"/>
        </w:rPr>
      </w:pPr>
      <w:r w:rsidRPr="00997965">
        <w:rPr>
          <w:rFonts w:eastAsia="Calibri" w:cstheme="minorHAnsi"/>
          <w:b/>
          <w:sz w:val="20"/>
          <w:szCs w:val="20"/>
        </w:rPr>
        <w:t>WSZYSTKIE WPROWADZONE ZMIANY STAJĄ SIĘ INTEGRALNĄ CZĘŚCIĄ SWZ I ZASTĘPUJĄ LUB UZUPEŁNIAJĄ ZAPISY SWZ  W ODPOWIEDNIM ZAKRESIE.</w:t>
      </w:r>
    </w:p>
    <w:p w14:paraId="1E7A420F" w14:textId="77777777" w:rsidR="009E2D0C" w:rsidRPr="00997965" w:rsidRDefault="009E2D0C" w:rsidP="009E2D0C">
      <w:pPr>
        <w:spacing w:after="200" w:line="276" w:lineRule="auto"/>
        <w:jc w:val="right"/>
        <w:rPr>
          <w:rFonts w:eastAsia="Calibri" w:cstheme="minorHAnsi"/>
          <w:sz w:val="20"/>
          <w:szCs w:val="20"/>
        </w:rPr>
      </w:pPr>
      <w:r w:rsidRPr="00997965">
        <w:rPr>
          <w:rFonts w:eastAsia="Calibri" w:cstheme="minorHAnsi"/>
          <w:sz w:val="20"/>
          <w:szCs w:val="20"/>
        </w:rPr>
        <w:t>Z poważaniem</w:t>
      </w:r>
    </w:p>
    <w:p w14:paraId="53450341" w14:textId="77777777" w:rsidR="009E2D0C" w:rsidRPr="00997965" w:rsidRDefault="009E2D0C" w:rsidP="009E2D0C">
      <w:pPr>
        <w:spacing w:after="200" w:line="276" w:lineRule="auto"/>
        <w:jc w:val="right"/>
        <w:rPr>
          <w:rFonts w:eastAsia="Calibri" w:cstheme="minorHAnsi"/>
          <w:sz w:val="20"/>
          <w:szCs w:val="20"/>
        </w:rPr>
      </w:pPr>
      <w:r w:rsidRPr="00997965">
        <w:rPr>
          <w:rFonts w:eastAsia="Calibri" w:cstheme="minorHAnsi"/>
          <w:sz w:val="20"/>
          <w:szCs w:val="20"/>
        </w:rPr>
        <w:t>Beata Martyn-Mrozowska</w:t>
      </w:r>
    </w:p>
    <w:p w14:paraId="199AAB3C" w14:textId="77777777" w:rsidR="009E2D0C" w:rsidRPr="00997965" w:rsidRDefault="009E2D0C" w:rsidP="009E2D0C">
      <w:pPr>
        <w:spacing w:after="200" w:line="276" w:lineRule="auto"/>
        <w:jc w:val="right"/>
        <w:rPr>
          <w:rFonts w:eastAsia="Calibri" w:cstheme="minorHAnsi"/>
          <w:sz w:val="20"/>
          <w:szCs w:val="20"/>
        </w:rPr>
      </w:pPr>
      <w:r w:rsidRPr="00997965">
        <w:rPr>
          <w:rFonts w:eastAsia="Calibri" w:cstheme="minorHAnsi"/>
          <w:sz w:val="20"/>
          <w:szCs w:val="20"/>
        </w:rPr>
        <w:t>Przewodnicząca Komisji Przetargowej</w:t>
      </w:r>
    </w:p>
    <w:p w14:paraId="5316A3EC" w14:textId="3049BA34" w:rsidR="008368DE" w:rsidRPr="00997965" w:rsidRDefault="008368DE">
      <w:pPr>
        <w:rPr>
          <w:rFonts w:cstheme="minorHAnsi"/>
          <w:sz w:val="20"/>
          <w:szCs w:val="20"/>
        </w:rPr>
      </w:pPr>
    </w:p>
    <w:sectPr w:rsidR="008368DE" w:rsidRPr="00997965" w:rsidSect="002C05A7">
      <w:headerReference w:type="default" r:id="rId8"/>
      <w:footerReference w:type="default" r:id="rId9"/>
      <w:pgSz w:w="11906" w:h="16838"/>
      <w:pgMar w:top="1560" w:right="1417" w:bottom="1417" w:left="141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9C019" w14:textId="77777777" w:rsidR="00850762" w:rsidRDefault="00850762" w:rsidP="00E42D6A">
      <w:pPr>
        <w:spacing w:after="0" w:line="240" w:lineRule="auto"/>
      </w:pPr>
      <w:r>
        <w:separator/>
      </w:r>
    </w:p>
  </w:endnote>
  <w:endnote w:type="continuationSeparator" w:id="0">
    <w:p w14:paraId="303A5605" w14:textId="77777777" w:rsidR="00850762" w:rsidRDefault="0085076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4159" w14:textId="50BC106B" w:rsidR="00DC4202" w:rsidRPr="00DC4202" w:rsidRDefault="00DC4202"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77777777" w:rsidR="00DC4202" w:rsidRDefault="00DC4202"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Pr>
        <w:rFonts w:ascii="Century Gothic" w:hAnsi="Century Gothic"/>
        <w:color w:val="004685"/>
        <w:sz w:val="18"/>
        <w:szCs w:val="18"/>
      </w:rPr>
      <w:t>5 874 5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DC4202" w:rsidRDefault="00DC4202" w:rsidP="00DC4202">
    <w:pPr>
      <w:pStyle w:val="Stopka"/>
      <w:rPr>
        <w:rFonts w:ascii="Century Gothic" w:hAnsi="Century Gothic"/>
        <w:color w:val="004685"/>
        <w:sz w:val="18"/>
        <w:szCs w:val="18"/>
      </w:rPr>
    </w:pPr>
  </w:p>
  <w:p w14:paraId="1793E208"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DC4202" w:rsidRDefault="00DC4202"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E42D6A" w:rsidRPr="009B7280" w:rsidRDefault="00E42D6A"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88101" w14:textId="77777777" w:rsidR="00850762" w:rsidRDefault="00850762" w:rsidP="00E42D6A">
      <w:pPr>
        <w:spacing w:after="0" w:line="240" w:lineRule="auto"/>
      </w:pPr>
      <w:r>
        <w:separator/>
      </w:r>
    </w:p>
  </w:footnote>
  <w:footnote w:type="continuationSeparator" w:id="0">
    <w:p w14:paraId="30CCF757" w14:textId="77777777" w:rsidR="00850762" w:rsidRDefault="00850762"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4315" w14:textId="739BD62A" w:rsidR="00AA25B2" w:rsidRDefault="00054BD8" w:rsidP="009C5956">
    <w:pPr>
      <w:pStyle w:val="Nagwek"/>
      <w:jc w:val="center"/>
    </w:pPr>
    <w:r>
      <w:rPr>
        <w:noProof/>
        <w:lang w:eastAsia="pl-PL"/>
      </w:rPr>
      <w:drawing>
        <wp:inline distT="0" distB="0" distL="0" distR="0" wp14:anchorId="03B43773" wp14:editId="7C600EAE">
          <wp:extent cx="2729950" cy="36000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3C7406B0" w14:textId="4453274B" w:rsidR="002C05A7" w:rsidRPr="00FE0095" w:rsidRDefault="002C05A7" w:rsidP="009C5956">
    <w:pPr>
      <w:pStyle w:val="Nagwek"/>
      <w:jc w:val="center"/>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8135F5"/>
    <w:multiLevelType w:val="hybridMultilevel"/>
    <w:tmpl w:val="57D84F06"/>
    <w:lvl w:ilvl="0" w:tplc="FBC8B9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54BD8"/>
    <w:rsid w:val="000568D0"/>
    <w:rsid w:val="00085C79"/>
    <w:rsid w:val="00144B8A"/>
    <w:rsid w:val="001A56F1"/>
    <w:rsid w:val="001B60F1"/>
    <w:rsid w:val="001D30DE"/>
    <w:rsid w:val="001E3C24"/>
    <w:rsid w:val="00214984"/>
    <w:rsid w:val="002233A9"/>
    <w:rsid w:val="002463B5"/>
    <w:rsid w:val="00265C0D"/>
    <w:rsid w:val="002A77B1"/>
    <w:rsid w:val="002C05A7"/>
    <w:rsid w:val="002F7DFF"/>
    <w:rsid w:val="00344AD2"/>
    <w:rsid w:val="0037476D"/>
    <w:rsid w:val="00375EE9"/>
    <w:rsid w:val="003D0147"/>
    <w:rsid w:val="003D48E1"/>
    <w:rsid w:val="00423FA4"/>
    <w:rsid w:val="00450949"/>
    <w:rsid w:val="004656D4"/>
    <w:rsid w:val="004725EA"/>
    <w:rsid w:val="004A3462"/>
    <w:rsid w:val="0051115F"/>
    <w:rsid w:val="00522C07"/>
    <w:rsid w:val="00581E24"/>
    <w:rsid w:val="00600476"/>
    <w:rsid w:val="00656E84"/>
    <w:rsid w:val="006A5FEC"/>
    <w:rsid w:val="006D6E7F"/>
    <w:rsid w:val="00763431"/>
    <w:rsid w:val="007762CF"/>
    <w:rsid w:val="00781BC0"/>
    <w:rsid w:val="007B6969"/>
    <w:rsid w:val="007C17CA"/>
    <w:rsid w:val="007D44F5"/>
    <w:rsid w:val="008020EE"/>
    <w:rsid w:val="00822BAF"/>
    <w:rsid w:val="008368DE"/>
    <w:rsid w:val="00850762"/>
    <w:rsid w:val="00854FD1"/>
    <w:rsid w:val="0087357C"/>
    <w:rsid w:val="008C1B84"/>
    <w:rsid w:val="008D2F36"/>
    <w:rsid w:val="008E3119"/>
    <w:rsid w:val="00931873"/>
    <w:rsid w:val="00933BB9"/>
    <w:rsid w:val="009516C7"/>
    <w:rsid w:val="00983D8F"/>
    <w:rsid w:val="00997965"/>
    <w:rsid w:val="009B7280"/>
    <w:rsid w:val="009C5956"/>
    <w:rsid w:val="009E2D0C"/>
    <w:rsid w:val="00A5508C"/>
    <w:rsid w:val="00AA25B2"/>
    <w:rsid w:val="00AA3715"/>
    <w:rsid w:val="00BA45BD"/>
    <w:rsid w:val="00BB0FC3"/>
    <w:rsid w:val="00C066BD"/>
    <w:rsid w:val="00D03AFB"/>
    <w:rsid w:val="00D468CF"/>
    <w:rsid w:val="00D732A3"/>
    <w:rsid w:val="00DC0768"/>
    <w:rsid w:val="00DC4202"/>
    <w:rsid w:val="00DE0D25"/>
    <w:rsid w:val="00E42D6A"/>
    <w:rsid w:val="00F00F90"/>
    <w:rsid w:val="00F10C97"/>
    <w:rsid w:val="00F1784D"/>
    <w:rsid w:val="00F30FFE"/>
    <w:rsid w:val="00F94563"/>
    <w:rsid w:val="00FA1B63"/>
    <w:rsid w:val="00FA5CC1"/>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UnresolvedMention">
    <w:name w:val="Unresolved Mention"/>
    <w:basedOn w:val="Domylnaczcionkaakapitu"/>
    <w:uiPriority w:val="99"/>
    <w:semiHidden/>
    <w:unhideWhenUsed/>
    <w:rsid w:val="00144B8A"/>
    <w:rPr>
      <w:color w:val="605E5C"/>
      <w:shd w:val="clear" w:color="auto" w:fill="E1DFDD"/>
    </w:rPr>
  </w:style>
  <w:style w:type="paragraph" w:customStyle="1" w:styleId="Default">
    <w:name w:val="Default"/>
    <w:rsid w:val="00FA5CC1"/>
    <w:pPr>
      <w:autoSpaceDE w:val="0"/>
      <w:autoSpaceDN w:val="0"/>
      <w:adjustRightInd w:val="0"/>
      <w:spacing w:after="0" w:line="240" w:lineRule="auto"/>
    </w:pPr>
    <w:rPr>
      <w:rFonts w:ascii="Tahoma" w:hAnsi="Tahoma" w:cs="Tahoma"/>
      <w:color w:val="000000"/>
      <w:sz w:val="24"/>
      <w:szCs w:val="24"/>
    </w:rPr>
  </w:style>
  <w:style w:type="paragraph" w:styleId="Akapitzlist">
    <w:name w:val="List Paragraph"/>
    <w:aliases w:val="sw tekst,Adresat stanowisko"/>
    <w:basedOn w:val="Normalny"/>
    <w:link w:val="AkapitzlistZnak"/>
    <w:uiPriority w:val="34"/>
    <w:qFormat/>
    <w:rsid w:val="00FA5CC1"/>
    <w:pPr>
      <w:spacing w:after="200" w:line="276" w:lineRule="auto"/>
      <w:ind w:left="720"/>
      <w:contextualSpacing/>
    </w:pPr>
  </w:style>
  <w:style w:type="character" w:customStyle="1" w:styleId="AkapitzlistZnak">
    <w:name w:val="Akapit z listą Znak"/>
    <w:aliases w:val="sw tekst Znak,Adresat stanowisko Znak"/>
    <w:link w:val="Akapitzlist"/>
    <w:uiPriority w:val="34"/>
    <w:locked/>
    <w:rsid w:val="00FA5CC1"/>
  </w:style>
  <w:style w:type="character" w:styleId="Odwoaniedokomentarza">
    <w:name w:val="annotation reference"/>
    <w:basedOn w:val="Domylnaczcionkaakapitu"/>
    <w:uiPriority w:val="99"/>
    <w:semiHidden/>
    <w:unhideWhenUsed/>
    <w:rsid w:val="00FA5CC1"/>
    <w:rPr>
      <w:sz w:val="16"/>
      <w:szCs w:val="16"/>
    </w:rPr>
  </w:style>
  <w:style w:type="paragraph" w:styleId="Tekstkomentarza">
    <w:name w:val="annotation text"/>
    <w:basedOn w:val="Normalny"/>
    <w:link w:val="TekstkomentarzaZnak"/>
    <w:uiPriority w:val="99"/>
    <w:semiHidden/>
    <w:unhideWhenUsed/>
    <w:rsid w:val="00FA5CC1"/>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FA5CC1"/>
    <w:rPr>
      <w:rFonts w:ascii="Calibri" w:hAnsi="Calibri" w:cs="Calibri"/>
      <w:sz w:val="20"/>
      <w:szCs w:val="20"/>
    </w:rPr>
  </w:style>
  <w:style w:type="paragraph" w:styleId="Tekstdymka">
    <w:name w:val="Balloon Text"/>
    <w:basedOn w:val="Normalny"/>
    <w:link w:val="TekstdymkaZnak"/>
    <w:uiPriority w:val="99"/>
    <w:semiHidden/>
    <w:unhideWhenUsed/>
    <w:rsid w:val="001D30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0D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00F90"/>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F00F9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783035040">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24E2-628D-4755-A447-093AF543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3372</Words>
  <Characters>20233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Anna Zwara</cp:lastModifiedBy>
  <cp:revision>68</cp:revision>
  <dcterms:created xsi:type="dcterms:W3CDTF">2022-06-14T06:49:00Z</dcterms:created>
  <dcterms:modified xsi:type="dcterms:W3CDTF">2022-07-08T08:31:00Z</dcterms:modified>
</cp:coreProperties>
</file>