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41" w:rsidRPr="00743C8A" w:rsidRDefault="00774FD0" w:rsidP="00E7004C">
      <w:pPr>
        <w:spacing w:after="0" w:line="240" w:lineRule="auto"/>
        <w:jc w:val="right"/>
        <w:rPr>
          <w:rFonts w:ascii="Tahoma" w:hAnsi="Tahoma" w:cs="Tahoma"/>
          <w:iCs/>
          <w:sz w:val="24"/>
          <w:szCs w:val="24"/>
          <w:lang w:eastAsia="pl-PL"/>
        </w:rPr>
      </w:pPr>
      <w:r w:rsidRPr="00743C8A">
        <w:rPr>
          <w:rFonts w:ascii="Tahoma" w:hAnsi="Tahoma" w:cs="Tahoma"/>
          <w:iCs/>
          <w:sz w:val="24"/>
          <w:szCs w:val="24"/>
          <w:lang w:eastAsia="pl-PL"/>
        </w:rPr>
        <w:t>Załącznik nr</w:t>
      </w:r>
      <w:r w:rsidR="00743C8A" w:rsidRPr="00743C8A">
        <w:rPr>
          <w:rFonts w:ascii="Tahoma" w:hAnsi="Tahoma" w:cs="Tahoma"/>
          <w:iCs/>
          <w:sz w:val="24"/>
          <w:szCs w:val="24"/>
          <w:lang w:eastAsia="pl-PL"/>
        </w:rPr>
        <w:t xml:space="preserve"> 2 SWZ</w:t>
      </w:r>
      <w:r w:rsidR="00D24221">
        <w:rPr>
          <w:rFonts w:ascii="Tahoma" w:hAnsi="Tahoma" w:cs="Tahoma"/>
          <w:iCs/>
          <w:sz w:val="24"/>
          <w:szCs w:val="24"/>
          <w:lang w:eastAsia="pl-PL"/>
        </w:rPr>
        <w:t xml:space="preserve"> po modyfikacji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743C8A" w:rsidRPr="00D24221" w:rsidRDefault="00D24221" w:rsidP="00D24221">
      <w:pPr>
        <w:spacing w:after="0" w:line="240" w:lineRule="auto"/>
        <w:rPr>
          <w:sz w:val="28"/>
          <w:szCs w:val="28"/>
        </w:rPr>
      </w:pPr>
      <w:r w:rsidRPr="00D24221">
        <w:rPr>
          <w:sz w:val="28"/>
          <w:szCs w:val="28"/>
        </w:rPr>
        <w:t>Pakiet 4</w:t>
      </w:r>
      <w:r>
        <w:rPr>
          <w:sz w:val="28"/>
          <w:szCs w:val="28"/>
        </w:rPr>
        <w:t xml:space="preserve"> </w:t>
      </w:r>
      <w:r w:rsidRPr="00D242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3C8A">
        <w:rPr>
          <w:sz w:val="28"/>
          <w:szCs w:val="28"/>
        </w:rPr>
        <w:t>Urządzenie do ogrzewania pacjentów – 11 szt.</w:t>
      </w:r>
      <w:r w:rsidR="00517E9F">
        <w:rPr>
          <w:rFonts w:ascii="Tahoma" w:hAnsi="Tahoma" w:cs="Tahoma"/>
          <w:lang w:eastAsia="pl-PL"/>
        </w:rPr>
        <w:br/>
      </w:r>
    </w:p>
    <w:p w:rsidR="00743C8A" w:rsidRPr="00743C8A" w:rsidRDefault="00743C8A" w:rsidP="00743C8A">
      <w:pPr>
        <w:tabs>
          <w:tab w:val="center" w:pos="7000"/>
        </w:tabs>
        <w:spacing w:after="0" w:line="360" w:lineRule="auto"/>
        <w:ind w:right="-419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743C8A">
        <w:rPr>
          <w:rFonts w:ascii="Tahoma" w:hAnsi="Tahoma" w:cs="Tahoma"/>
          <w:b/>
          <w:sz w:val="20"/>
          <w:szCs w:val="20"/>
          <w:lang w:eastAsia="pl-PL"/>
        </w:rPr>
        <w:t>ZESTAWIENIE PARAMETRÓW TECHNICZNYCH</w:t>
      </w:r>
    </w:p>
    <w:p w:rsidR="00743C8A" w:rsidRPr="00743C8A" w:rsidRDefault="00743C8A" w:rsidP="00743C8A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743C8A">
        <w:rPr>
          <w:rFonts w:ascii="Tahoma" w:hAnsi="Tahoma" w:cs="Tahoma"/>
          <w:b/>
          <w:sz w:val="20"/>
          <w:szCs w:val="20"/>
          <w:lang w:eastAsia="pl-PL"/>
        </w:rPr>
        <w:t xml:space="preserve"> UWAGA:</w:t>
      </w:r>
    </w:p>
    <w:p w:rsidR="00743C8A" w:rsidRDefault="00743C8A" w:rsidP="00743C8A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  <w:r w:rsidRPr="00743C8A">
        <w:rPr>
          <w:rFonts w:ascii="Tahoma" w:hAnsi="Tahoma" w:cs="Tahoma"/>
          <w:sz w:val="20"/>
          <w:szCs w:val="20"/>
          <w:lang w:eastAsia="pl-PL"/>
        </w:rPr>
        <w:t>*Kolumnę Parametr oferowany należy wypełnić</w:t>
      </w:r>
    </w:p>
    <w:p w:rsidR="001A7EA3" w:rsidRPr="00743C8A" w:rsidRDefault="001A7EA3" w:rsidP="00743C8A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43C8A" w:rsidRPr="00743C8A" w:rsidRDefault="00743C8A" w:rsidP="00743C8A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  <w:r w:rsidRPr="00743C8A">
        <w:rPr>
          <w:rFonts w:ascii="Tahoma" w:hAnsi="Tahoma" w:cs="Tahoma"/>
          <w:sz w:val="20"/>
          <w:szCs w:val="20"/>
          <w:lang w:eastAsia="pl-PL"/>
        </w:rPr>
        <w:t>W przypadku niezgodności parametrów wymaganych do oferowanych a dopuszczonych odpowiedziami na pytania zawartymi we wnioskach o wyjaśnienie SWZ, należy podać oferowany parametr wraz z numerem odpowiedzi dopuszczającej.</w:t>
      </w:r>
    </w:p>
    <w:p w:rsidR="00743C8A" w:rsidRPr="00743C8A" w:rsidRDefault="00743C8A" w:rsidP="00743C8A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43C8A" w:rsidRPr="00743C8A" w:rsidRDefault="00743C8A" w:rsidP="00743C8A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  <w:r w:rsidRPr="00743C8A">
        <w:rPr>
          <w:rFonts w:ascii="Tahoma" w:hAnsi="Tahoma" w:cs="Tahoma"/>
          <w:sz w:val="20"/>
          <w:szCs w:val="20"/>
          <w:lang w:eastAsia="pl-PL"/>
        </w:rPr>
        <w:t>Zamawiający zastrzega sobie możliwość zażądania potwierdzenia wiarygodności przedstawionych przez Wykonawcę danych we wszystkich dostępnych źródłach w tym u producenta.</w:t>
      </w:r>
    </w:p>
    <w:p w:rsidR="00743C8A" w:rsidRPr="00743C8A" w:rsidRDefault="00743C8A" w:rsidP="00743C8A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36E24" w:rsidRPr="00743C8A" w:rsidRDefault="00743C8A" w:rsidP="00743C8A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sz w:val="20"/>
          <w:szCs w:val="20"/>
          <w:lang w:eastAsia="pl-PL"/>
        </w:rPr>
      </w:pPr>
      <w:r w:rsidRPr="00743C8A">
        <w:rPr>
          <w:rFonts w:ascii="Tahoma" w:hAnsi="Tahoma" w:cs="Tahoma"/>
          <w:sz w:val="20"/>
          <w:szCs w:val="20"/>
          <w:lang w:eastAsia="pl-PL"/>
        </w:rPr>
        <w:t>Wymogi techniczne i użytkowe stanowią wymagania - nie spełnienie choćby jednego z n/w wymogów spowoduje odrzucenie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946"/>
        <w:gridCol w:w="1357"/>
        <w:gridCol w:w="1244"/>
      </w:tblGrid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Rok produkcji 2022/2023, urządzenie fabrycznie nowe, nie </w:t>
            </w:r>
            <w:proofErr w:type="spellStart"/>
            <w:r>
              <w:rPr>
                <w:rFonts w:cs="Calibri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07.04.2022 r. o wyrobach medycznych (DZ.U 2022 poz. 974) oraz dyrektywami Unii Europejskiej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Ochrona przed wilgocią lub równoważna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IP22 lub równoważna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Aparat do terapii grzewczej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Zasilanie 220-240 V,  50-60 </w:t>
            </w:r>
            <w:proofErr w:type="spellStart"/>
            <w:r>
              <w:rPr>
                <w:rFonts w:cs="Calibri"/>
              </w:rPr>
              <w:t>Hz</w:t>
            </w:r>
            <w:proofErr w:type="spellEnd"/>
            <w:r>
              <w:rPr>
                <w:rFonts w:cs="Calibri"/>
              </w:rPr>
              <w:t xml:space="preserve"> 7.2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Regulacja temperatury sterowana elektronicznie z zastosowaniem czujnika termoelektrycznego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Urządzenie oferuje wybór jednego z 2 trybów pracy wentylatora oraz 4 zakresy temperatury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Ergonomiczny kształt i niewielkie rozmiary pozwalają na umieszczenie urządzenia np. pod stołem operacyjnym.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Temperatury efektywne:</w:t>
            </w:r>
            <w:r>
              <w:rPr>
                <w:rFonts w:cs="Calibri"/>
              </w:rPr>
              <w:br/>
              <w:t>- Wysoka: 43° C +/- 1,5° C,</w:t>
            </w:r>
            <w:r>
              <w:rPr>
                <w:rFonts w:cs="Calibri"/>
              </w:rPr>
              <w:br/>
              <w:t>- Średnia: 38° C +/- 1,5° C,</w:t>
            </w:r>
            <w:r>
              <w:rPr>
                <w:rFonts w:cs="Calibri"/>
              </w:rPr>
              <w:br/>
              <w:t>- Niska: 32° C +/- 1,5° C,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wys. 33 cm x szer. 35 cm x gł. 33 cm ±2%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after="0" w:line="240" w:lineRule="auto"/>
              <w:ind w:left="62"/>
              <w:rPr>
                <w:rFonts w:cs="Calibri"/>
              </w:rPr>
            </w:pPr>
            <w:r>
              <w:rPr>
                <w:rFonts w:cs="Calibri"/>
              </w:rPr>
              <w:t>Waga 7,2 kg  ±2%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Dodatkowy czujnik temperatury w zakończeniu węża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Wyświetlacz i panel sterujący zapewniają prostą obsługę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EA3" w:rsidRDefault="001A7EA3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Dokładna kontrola temperatury grzania, niezależny system kontroli oraz alarmowy zapewniają efektywność i bezpieczeństwo ogrzewania pacjentów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Pomiar i wyświetlanie aktualnego czasu ogrzewania w określonej temperaturze, czasu pracy, temperatury grzania, kodów błędów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Trzy czujniki temperatury oraz możliwość zastosowania dwóch różnych szybkości przepływu powietrza zapewniają szybką i bezpieczną regulację temperatury ciała pacjenta.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Szybkość przepływu powietrza: </w:t>
            </w:r>
            <w:r>
              <w:rPr>
                <w:rFonts w:cs="Calibri"/>
              </w:rPr>
              <w:br/>
              <w:t xml:space="preserve">- Szybki przepływ powietrza / hałas: 37 CFM (17.5 L/s) 53 </w:t>
            </w:r>
            <w:proofErr w:type="spellStart"/>
            <w:r>
              <w:rPr>
                <w:rFonts w:cs="Calibri"/>
              </w:rPr>
              <w:t>dBA</w:t>
            </w:r>
            <w:proofErr w:type="spellEnd"/>
            <w:r>
              <w:rPr>
                <w:rFonts w:cs="Calibri"/>
              </w:rPr>
              <w:br/>
              <w:t xml:space="preserve">- Wolny przepływ powietrza / hałas: 32 CFM (15.1 L/s) 48 </w:t>
            </w:r>
            <w:proofErr w:type="spellStart"/>
            <w:r>
              <w:rPr>
                <w:rFonts w:cs="Calibri"/>
              </w:rPr>
              <w:t>dBA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Urządzenia kompatybilne z posiadanymi przez użytkownika wielodostępowymi kołdrami grzewczymi 3M™ </w:t>
            </w:r>
            <w:proofErr w:type="spellStart"/>
            <w:r>
              <w:rPr>
                <w:rFonts w:cs="Calibri"/>
              </w:rPr>
              <w:t>Bair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Hugger</w:t>
            </w:r>
            <w:proofErr w:type="spellEnd"/>
            <w:r>
              <w:rPr>
                <w:rFonts w:cs="Calibri"/>
              </w:rPr>
              <w:t>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A3" w:rsidRDefault="001A7E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  <w:t xml:space="preserve">Okres gwarancji w miesiącach (wymagany min. 24 m-ce)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r>
              <w:rPr>
                <w:rFonts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  <w:t>Czas podjęcia naprawy przez serwis min 24h od momentu zgłoszenia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r>
              <w:rPr>
                <w:rFonts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r>
              <w:rPr>
                <w:rFonts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</w:rPr>
              <w:t xml:space="preserve">Instrukcja w języku polskim, w formie wydrukowanej i wersji elektronicznej na płycie CD lub </w:t>
            </w:r>
            <w:proofErr w:type="spellStart"/>
            <w:r>
              <w:rPr>
                <w:rFonts w:cs="Arial"/>
                <w:sz w:val="20"/>
                <w:szCs w:val="20"/>
              </w:rPr>
              <w:t>PenDrive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1A7EA3" w:rsidRDefault="001A7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Liczba napraw uprawniających do wymiany urządzenia na nowe (3 naprawy tego samego modułu)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rPr>
                <w:rFonts w:cs="Arial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Serwis na terenie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rPr>
                <w:rFonts w:cs="Arial"/>
                <w:sz w:val="20"/>
                <w:szCs w:val="20"/>
              </w:rPr>
            </w:pPr>
          </w:p>
        </w:tc>
      </w:tr>
      <w:tr w:rsidR="001A7EA3" w:rsidTr="001A7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Paszport techniczny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A3" w:rsidRDefault="001A7EA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3" w:rsidRDefault="001A7EA3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4E659F" w:rsidRDefault="004E659F" w:rsidP="004E659F">
      <w:pPr>
        <w:spacing w:after="0" w:line="240" w:lineRule="auto"/>
        <w:ind w:right="-468"/>
        <w:rPr>
          <w:rFonts w:ascii="Cambria" w:hAnsi="Cambria" w:cs="Tahoma"/>
          <w:b/>
          <w:bCs/>
        </w:rPr>
      </w:pPr>
    </w:p>
    <w:p w:rsidR="001A7EA3" w:rsidRDefault="001A7EA3" w:rsidP="004E659F">
      <w:pPr>
        <w:spacing w:after="0" w:line="240" w:lineRule="auto"/>
        <w:ind w:right="-468"/>
        <w:rPr>
          <w:rFonts w:ascii="Cambria" w:hAnsi="Cambria" w:cs="Tahoma"/>
          <w:b/>
          <w:bCs/>
        </w:rPr>
      </w:pPr>
      <w:bookmarkStart w:id="0" w:name="_GoBack"/>
      <w:bookmarkEnd w:id="0"/>
    </w:p>
    <w:p w:rsidR="00743C8A" w:rsidRDefault="00743C8A" w:rsidP="00743C8A">
      <w:pPr>
        <w:spacing w:after="0" w:line="240" w:lineRule="auto"/>
        <w:ind w:right="-468"/>
        <w:jc w:val="right"/>
        <w:rPr>
          <w:rFonts w:ascii="Cambria" w:hAnsi="Cambria" w:cs="Tahoma"/>
          <w:bCs/>
        </w:rPr>
      </w:pPr>
      <w:r w:rsidRPr="00743C8A">
        <w:rPr>
          <w:rFonts w:ascii="Cambria" w:hAnsi="Cambria" w:cs="Tahoma"/>
          <w:bCs/>
        </w:rPr>
        <w:t>....................................................................................</w:t>
      </w:r>
    </w:p>
    <w:p w:rsidR="00743C8A" w:rsidRPr="00743C8A" w:rsidRDefault="00743C8A" w:rsidP="00743C8A">
      <w:pPr>
        <w:spacing w:after="0" w:line="240" w:lineRule="auto"/>
        <w:ind w:right="-468"/>
        <w:jc w:val="right"/>
        <w:rPr>
          <w:rFonts w:ascii="Cambria" w:hAnsi="Cambria" w:cs="Tahoma"/>
          <w:bCs/>
        </w:rPr>
      </w:pPr>
      <w:r w:rsidRPr="00743C8A">
        <w:rPr>
          <w:rFonts w:ascii="Cambria" w:hAnsi="Cambria" w:cs="Tahoma"/>
          <w:bCs/>
        </w:rPr>
        <w:t xml:space="preserve"> </w:t>
      </w:r>
    </w:p>
    <w:p w:rsidR="004E659F" w:rsidRPr="00743C8A" w:rsidRDefault="00743C8A" w:rsidP="00743C8A">
      <w:pPr>
        <w:spacing w:after="0" w:line="240" w:lineRule="auto"/>
        <w:ind w:right="-468"/>
        <w:jc w:val="right"/>
        <w:rPr>
          <w:rFonts w:ascii="Cambria" w:hAnsi="Cambria" w:cs="Tahoma"/>
          <w:bCs/>
        </w:rPr>
      </w:pPr>
      <w:r w:rsidRPr="00743C8A">
        <w:rPr>
          <w:rFonts w:ascii="Cambria" w:hAnsi="Cambria" w:cs="Tahoma"/>
          <w:bCs/>
        </w:rPr>
        <w:t xml:space="preserve"> Podpis upoważnionego przedstawiciela Wykonawcy</w:t>
      </w:r>
    </w:p>
    <w:sectPr w:rsidR="004E659F" w:rsidRPr="00743C8A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8C" w:rsidRDefault="00CE478C" w:rsidP="00D94CFB">
      <w:pPr>
        <w:spacing w:after="0" w:line="240" w:lineRule="auto"/>
      </w:pPr>
      <w:r>
        <w:separator/>
      </w:r>
    </w:p>
  </w:endnote>
  <w:endnote w:type="continuationSeparator" w:id="0">
    <w:p w:rsidR="00CE478C" w:rsidRDefault="00CE478C" w:rsidP="00D9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8C" w:rsidRDefault="00CE478C" w:rsidP="00D94CFB">
      <w:pPr>
        <w:spacing w:after="0" w:line="240" w:lineRule="auto"/>
      </w:pPr>
      <w:r>
        <w:separator/>
      </w:r>
    </w:p>
  </w:footnote>
  <w:footnote w:type="continuationSeparator" w:id="0">
    <w:p w:rsidR="00CE478C" w:rsidRDefault="00CE478C" w:rsidP="00D9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22A1"/>
    <w:multiLevelType w:val="hybridMultilevel"/>
    <w:tmpl w:val="58DE9A6C"/>
    <w:lvl w:ilvl="0" w:tplc="BA0C0A74">
      <w:start w:val="1"/>
      <w:numFmt w:val="bullet"/>
      <w:lvlText w:val="-"/>
      <w:lvlJc w:val="left"/>
      <w:pPr>
        <w:ind w:left="41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A1E36">
      <w:start w:val="1"/>
      <w:numFmt w:val="bullet"/>
      <w:lvlText w:val="o"/>
      <w:lvlJc w:val="left"/>
      <w:pPr>
        <w:tabs>
          <w:tab w:val="left" w:pos="420"/>
        </w:tabs>
        <w:ind w:left="113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CCCD0">
      <w:start w:val="1"/>
      <w:numFmt w:val="bullet"/>
      <w:lvlText w:val="▪"/>
      <w:lvlJc w:val="left"/>
      <w:pPr>
        <w:tabs>
          <w:tab w:val="left" w:pos="420"/>
        </w:tabs>
        <w:ind w:left="185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949C64">
      <w:start w:val="1"/>
      <w:numFmt w:val="bullet"/>
      <w:lvlText w:val="•"/>
      <w:lvlJc w:val="left"/>
      <w:pPr>
        <w:tabs>
          <w:tab w:val="left" w:pos="420"/>
        </w:tabs>
        <w:ind w:left="257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642">
      <w:start w:val="1"/>
      <w:numFmt w:val="bullet"/>
      <w:lvlText w:val="o"/>
      <w:lvlJc w:val="left"/>
      <w:pPr>
        <w:tabs>
          <w:tab w:val="left" w:pos="420"/>
        </w:tabs>
        <w:ind w:left="329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1CAC8E">
      <w:start w:val="1"/>
      <w:numFmt w:val="bullet"/>
      <w:lvlText w:val="▪"/>
      <w:lvlJc w:val="left"/>
      <w:pPr>
        <w:tabs>
          <w:tab w:val="left" w:pos="420"/>
        </w:tabs>
        <w:ind w:left="401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6EB4E">
      <w:start w:val="1"/>
      <w:numFmt w:val="bullet"/>
      <w:lvlText w:val="•"/>
      <w:lvlJc w:val="left"/>
      <w:pPr>
        <w:tabs>
          <w:tab w:val="left" w:pos="420"/>
        </w:tabs>
        <w:ind w:left="473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A7F06">
      <w:start w:val="1"/>
      <w:numFmt w:val="bullet"/>
      <w:lvlText w:val="o"/>
      <w:lvlJc w:val="left"/>
      <w:pPr>
        <w:tabs>
          <w:tab w:val="left" w:pos="420"/>
        </w:tabs>
        <w:ind w:left="545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40B70">
      <w:start w:val="1"/>
      <w:numFmt w:val="bullet"/>
      <w:lvlText w:val="▪"/>
      <w:lvlJc w:val="left"/>
      <w:pPr>
        <w:tabs>
          <w:tab w:val="left" w:pos="420"/>
        </w:tabs>
        <w:ind w:left="617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4C37B9"/>
    <w:multiLevelType w:val="hybridMultilevel"/>
    <w:tmpl w:val="115C4EFE"/>
    <w:lvl w:ilvl="0" w:tplc="DE248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C"/>
    <w:rsid w:val="0003546D"/>
    <w:rsid w:val="000849DC"/>
    <w:rsid w:val="000C255A"/>
    <w:rsid w:val="000E0814"/>
    <w:rsid w:val="00162270"/>
    <w:rsid w:val="001940E4"/>
    <w:rsid w:val="001977B7"/>
    <w:rsid w:val="001A7EA3"/>
    <w:rsid w:val="001D5427"/>
    <w:rsid w:val="001E3425"/>
    <w:rsid w:val="00245BF9"/>
    <w:rsid w:val="002669CE"/>
    <w:rsid w:val="002816C7"/>
    <w:rsid w:val="002908CB"/>
    <w:rsid w:val="00295A5B"/>
    <w:rsid w:val="002A7485"/>
    <w:rsid w:val="002D42C0"/>
    <w:rsid w:val="00302700"/>
    <w:rsid w:val="00303567"/>
    <w:rsid w:val="00312D09"/>
    <w:rsid w:val="003333DF"/>
    <w:rsid w:val="00343A58"/>
    <w:rsid w:val="003448AB"/>
    <w:rsid w:val="00397C67"/>
    <w:rsid w:val="003B3741"/>
    <w:rsid w:val="003C483F"/>
    <w:rsid w:val="00410834"/>
    <w:rsid w:val="004438F6"/>
    <w:rsid w:val="00452D42"/>
    <w:rsid w:val="00472B0B"/>
    <w:rsid w:val="004E659F"/>
    <w:rsid w:val="00517E9F"/>
    <w:rsid w:val="0053302D"/>
    <w:rsid w:val="00580AD6"/>
    <w:rsid w:val="00593759"/>
    <w:rsid w:val="005A2510"/>
    <w:rsid w:val="005E5162"/>
    <w:rsid w:val="005F48AE"/>
    <w:rsid w:val="00602420"/>
    <w:rsid w:val="00602C65"/>
    <w:rsid w:val="00606AD5"/>
    <w:rsid w:val="00616804"/>
    <w:rsid w:val="006266FB"/>
    <w:rsid w:val="00636E24"/>
    <w:rsid w:val="00686BD3"/>
    <w:rsid w:val="006A5E36"/>
    <w:rsid w:val="00705364"/>
    <w:rsid w:val="007372E7"/>
    <w:rsid w:val="00743C8A"/>
    <w:rsid w:val="00763375"/>
    <w:rsid w:val="00770E4F"/>
    <w:rsid w:val="007736C2"/>
    <w:rsid w:val="00774FD0"/>
    <w:rsid w:val="007858E4"/>
    <w:rsid w:val="007E4D3B"/>
    <w:rsid w:val="00814492"/>
    <w:rsid w:val="0085155D"/>
    <w:rsid w:val="00857BA0"/>
    <w:rsid w:val="00877ED6"/>
    <w:rsid w:val="008A7A30"/>
    <w:rsid w:val="008F4227"/>
    <w:rsid w:val="008F6D94"/>
    <w:rsid w:val="0091541A"/>
    <w:rsid w:val="009450F4"/>
    <w:rsid w:val="00960E2D"/>
    <w:rsid w:val="009735E7"/>
    <w:rsid w:val="00993798"/>
    <w:rsid w:val="009A5AC3"/>
    <w:rsid w:val="009B6DDC"/>
    <w:rsid w:val="009F1E62"/>
    <w:rsid w:val="00A01C04"/>
    <w:rsid w:val="00A10E16"/>
    <w:rsid w:val="00A33D41"/>
    <w:rsid w:val="00A35C58"/>
    <w:rsid w:val="00A57C3D"/>
    <w:rsid w:val="00A60431"/>
    <w:rsid w:val="00A61540"/>
    <w:rsid w:val="00A65CCC"/>
    <w:rsid w:val="00A76413"/>
    <w:rsid w:val="00AE0129"/>
    <w:rsid w:val="00B0321A"/>
    <w:rsid w:val="00B26F13"/>
    <w:rsid w:val="00B865AE"/>
    <w:rsid w:val="00B93BEC"/>
    <w:rsid w:val="00B9622B"/>
    <w:rsid w:val="00B96958"/>
    <w:rsid w:val="00BA3F96"/>
    <w:rsid w:val="00BD7D28"/>
    <w:rsid w:val="00BF692F"/>
    <w:rsid w:val="00BF702A"/>
    <w:rsid w:val="00BF7621"/>
    <w:rsid w:val="00C54BEF"/>
    <w:rsid w:val="00C56DF7"/>
    <w:rsid w:val="00C6237F"/>
    <w:rsid w:val="00C83DB4"/>
    <w:rsid w:val="00CD4F26"/>
    <w:rsid w:val="00CE060F"/>
    <w:rsid w:val="00CE3863"/>
    <w:rsid w:val="00CE478C"/>
    <w:rsid w:val="00CE5EA4"/>
    <w:rsid w:val="00CF7148"/>
    <w:rsid w:val="00D24221"/>
    <w:rsid w:val="00D26671"/>
    <w:rsid w:val="00D46F2B"/>
    <w:rsid w:val="00D94CFB"/>
    <w:rsid w:val="00DA17AA"/>
    <w:rsid w:val="00DB7285"/>
    <w:rsid w:val="00DC5366"/>
    <w:rsid w:val="00DC69D1"/>
    <w:rsid w:val="00E117DC"/>
    <w:rsid w:val="00E31CF2"/>
    <w:rsid w:val="00E37E55"/>
    <w:rsid w:val="00E47B31"/>
    <w:rsid w:val="00E7004C"/>
    <w:rsid w:val="00E906C8"/>
    <w:rsid w:val="00EE6B6B"/>
    <w:rsid w:val="00F31244"/>
    <w:rsid w:val="00F50C51"/>
    <w:rsid w:val="00F71AFB"/>
    <w:rsid w:val="00F916B6"/>
    <w:rsid w:val="00F972A4"/>
    <w:rsid w:val="00FA2C01"/>
    <w:rsid w:val="00FB0BD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57FFF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354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546D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rsid w:val="00E47B31"/>
  </w:style>
  <w:style w:type="character" w:styleId="HTML-akronim">
    <w:name w:val="HTML Acronym"/>
    <w:basedOn w:val="Domylnaczcionkaakapitu"/>
    <w:rsid w:val="002D42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CF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CFB"/>
    <w:rPr>
      <w:vertAlign w:val="superscript"/>
    </w:rPr>
  </w:style>
  <w:style w:type="character" w:customStyle="1" w:styleId="A13">
    <w:name w:val="A13"/>
    <w:rsid w:val="00CE5EA4"/>
    <w:rPr>
      <w:rFonts w:cs="Open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D8A7-5B45-4BAA-90AE-119BB4D5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Łęczewski</dc:creator>
  <cp:keywords/>
  <dc:description/>
  <cp:lastModifiedBy>Agnieszka Dominczyk</cp:lastModifiedBy>
  <cp:revision>8</cp:revision>
  <dcterms:created xsi:type="dcterms:W3CDTF">2023-03-03T12:07:00Z</dcterms:created>
  <dcterms:modified xsi:type="dcterms:W3CDTF">2023-03-07T11:32:00Z</dcterms:modified>
</cp:coreProperties>
</file>