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E2" w:rsidRPr="003E500B" w:rsidRDefault="007B337E" w:rsidP="003E500B">
      <w:pPr>
        <w:spacing w:after="160" w:line="259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7B337E">
        <w:rPr>
          <w:rFonts w:ascii="Arial" w:hAnsi="Arial" w:cs="Arial"/>
          <w:b/>
          <w:i/>
          <w:sz w:val="20"/>
          <w:szCs w:val="20"/>
        </w:rPr>
        <w:t>Załącznik n</w:t>
      </w:r>
      <w:r w:rsidR="00910F6B"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085849">
        <w:rPr>
          <w:rFonts w:ascii="Arial" w:hAnsi="Arial" w:cs="Arial"/>
          <w:b/>
          <w:i/>
          <w:sz w:val="20"/>
          <w:szCs w:val="20"/>
        </w:rPr>
        <w:t>3</w:t>
      </w:r>
      <w:r w:rsidR="00910F6B"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C334E2" w:rsidRDefault="00910F6B" w:rsidP="00C334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5B48">
        <w:rPr>
          <w:rFonts w:ascii="Arial" w:hAnsi="Arial" w:cs="Arial"/>
          <w:sz w:val="24"/>
          <w:szCs w:val="24"/>
        </w:rPr>
        <w:t xml:space="preserve">  </w:t>
      </w:r>
    </w:p>
    <w:p w:rsidR="00910F6B" w:rsidRPr="00395B48" w:rsidRDefault="00910F6B" w:rsidP="00C334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0"/>
          <w:szCs w:val="20"/>
        </w:rPr>
        <w:t xml:space="preserve">Piotrków Tryb, dnia </w:t>
      </w:r>
      <w:r w:rsidR="004E093D">
        <w:rPr>
          <w:rFonts w:ascii="Arial" w:hAnsi="Arial" w:cs="Arial"/>
          <w:sz w:val="20"/>
          <w:szCs w:val="20"/>
        </w:rPr>
        <w:t>22.08</w:t>
      </w:r>
      <w:r w:rsidR="00407F93">
        <w:rPr>
          <w:rFonts w:ascii="Arial" w:hAnsi="Arial" w:cs="Arial"/>
          <w:sz w:val="20"/>
          <w:szCs w:val="20"/>
        </w:rPr>
        <w:t>.2023</w:t>
      </w:r>
      <w:r w:rsidRPr="00395B48">
        <w:rPr>
          <w:rFonts w:ascii="Arial" w:hAnsi="Arial" w:cs="Arial"/>
          <w:sz w:val="20"/>
          <w:szCs w:val="20"/>
        </w:rPr>
        <w:t xml:space="preserve"> r. </w:t>
      </w:r>
    </w:p>
    <w:p w:rsidR="00C51E80" w:rsidRPr="00C51E80" w:rsidRDefault="00E732BD" w:rsidP="00C51E80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IGK.271.31</w:t>
      </w:r>
      <w:r w:rsidR="00407F93">
        <w:rPr>
          <w:rFonts w:ascii="Arial" w:eastAsiaTheme="minorHAnsi" w:hAnsi="Arial" w:cs="Arial"/>
          <w:b/>
          <w:szCs w:val="24"/>
        </w:rPr>
        <w:t>.2023</w:t>
      </w:r>
    </w:p>
    <w:p w:rsidR="000A1716" w:rsidRDefault="00C51E80" w:rsidP="00C51E80">
      <w:pPr>
        <w:pStyle w:val="Tekstpodstawowy"/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C51E80">
        <w:rPr>
          <w:rFonts w:ascii="Arial" w:eastAsiaTheme="minorHAnsi" w:hAnsi="Arial" w:cs="Arial"/>
          <w:sz w:val="16"/>
          <w:szCs w:val="24"/>
        </w:rPr>
        <w:t>znak komórki wnioskującej</w:t>
      </w:r>
    </w:p>
    <w:p w:rsidR="004D16D7" w:rsidRDefault="004D16D7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10F6B" w:rsidRPr="009810A1" w:rsidRDefault="00CF1432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810A1">
        <w:rPr>
          <w:rFonts w:ascii="Arial" w:hAnsi="Arial" w:cs="Arial"/>
          <w:b/>
          <w:spacing w:val="20"/>
          <w:sz w:val="24"/>
          <w:szCs w:val="24"/>
        </w:rPr>
        <w:t>ZAP</w:t>
      </w:r>
      <w:r w:rsidR="00085849" w:rsidRPr="009810A1">
        <w:rPr>
          <w:rFonts w:ascii="Arial" w:hAnsi="Arial" w:cs="Arial"/>
          <w:b/>
          <w:spacing w:val="20"/>
          <w:sz w:val="24"/>
          <w:szCs w:val="24"/>
        </w:rPr>
        <w:t xml:space="preserve">YTANIE </w:t>
      </w:r>
      <w:r w:rsidR="009A7259" w:rsidRPr="009810A1">
        <w:rPr>
          <w:rFonts w:ascii="Arial" w:hAnsi="Arial" w:cs="Arial"/>
          <w:b/>
          <w:spacing w:val="20"/>
          <w:sz w:val="24"/>
          <w:szCs w:val="24"/>
        </w:rPr>
        <w:t>OFERT</w:t>
      </w:r>
      <w:r w:rsidR="00085849" w:rsidRPr="009810A1">
        <w:rPr>
          <w:rFonts w:ascii="Arial" w:hAnsi="Arial" w:cs="Arial"/>
          <w:b/>
          <w:spacing w:val="20"/>
          <w:sz w:val="24"/>
          <w:szCs w:val="24"/>
        </w:rPr>
        <w:t>OWE</w:t>
      </w:r>
    </w:p>
    <w:p w:rsidR="000B0697" w:rsidRPr="00616BE9" w:rsidRDefault="00910F6B" w:rsidP="00616BE9">
      <w:pPr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616BE9">
        <w:rPr>
          <w:rFonts w:ascii="Arial" w:hAnsi="Arial" w:cs="Arial"/>
          <w:b/>
          <w:sz w:val="24"/>
        </w:rPr>
        <w:t xml:space="preserve">w postępowaniu o udzielenie zamówienia </w:t>
      </w:r>
    </w:p>
    <w:p w:rsidR="00BB5B89" w:rsidRPr="00616BE9" w:rsidRDefault="00BB5B89" w:rsidP="00616BE9">
      <w:pPr>
        <w:pStyle w:val="Bezodstpw"/>
        <w:jc w:val="center"/>
        <w:rPr>
          <w:rFonts w:ascii="Arial" w:hAnsi="Arial" w:cs="Arial"/>
          <w:b/>
          <w:sz w:val="24"/>
        </w:rPr>
      </w:pPr>
      <w:r w:rsidRPr="00616BE9">
        <w:rPr>
          <w:rFonts w:ascii="Arial" w:hAnsi="Arial" w:cs="Arial"/>
          <w:b/>
          <w:sz w:val="24"/>
        </w:rPr>
        <w:t>wyłączonego ze stosowania ustawy Prawo zamówień publicznych</w:t>
      </w:r>
    </w:p>
    <w:p w:rsidR="00063982" w:rsidRDefault="005F3432" w:rsidP="00063982">
      <w:pPr>
        <w:jc w:val="both"/>
        <w:rPr>
          <w:rFonts w:ascii="Arial" w:hAnsi="Arial" w:cs="Arial"/>
          <w:sz w:val="24"/>
          <w:szCs w:val="24"/>
        </w:rPr>
      </w:pPr>
      <w:r w:rsidRPr="00416621">
        <w:rPr>
          <w:rFonts w:ascii="Arial" w:hAnsi="Arial" w:cs="Arial"/>
          <w:b/>
          <w:szCs w:val="24"/>
        </w:rPr>
        <w:t>prowadzonym</w:t>
      </w:r>
      <w:r>
        <w:rPr>
          <w:rFonts w:ascii="Arial" w:hAnsi="Arial" w:cs="Arial"/>
          <w:b/>
          <w:szCs w:val="24"/>
        </w:rPr>
        <w:t xml:space="preserve"> przez </w:t>
      </w:r>
      <w:r w:rsidRPr="005F3432">
        <w:rPr>
          <w:rFonts w:ascii="Arial" w:hAnsi="Arial" w:cs="Arial"/>
          <w:b/>
          <w:szCs w:val="24"/>
        </w:rPr>
        <w:t>Miasto Piotrków Trybunalski</w:t>
      </w:r>
      <w:r w:rsidR="00660F9D">
        <w:rPr>
          <w:rFonts w:ascii="Arial" w:hAnsi="Arial" w:cs="Arial"/>
          <w:b/>
          <w:szCs w:val="24"/>
        </w:rPr>
        <w:t xml:space="preserve"> </w:t>
      </w:r>
      <w:r w:rsidR="00910F6B" w:rsidRPr="00114CC7">
        <w:rPr>
          <w:rFonts w:ascii="Arial" w:hAnsi="Arial" w:cs="Arial"/>
          <w:b/>
          <w:szCs w:val="24"/>
        </w:rPr>
        <w:t>na</w:t>
      </w:r>
      <w:r w:rsidR="00114CC7" w:rsidRPr="00114CC7">
        <w:rPr>
          <w:rFonts w:ascii="Arial" w:hAnsi="Arial" w:cs="Arial"/>
          <w:b/>
          <w:szCs w:val="24"/>
        </w:rPr>
        <w:t>:</w:t>
      </w:r>
      <w:r w:rsidR="00063982" w:rsidRPr="00063982">
        <w:rPr>
          <w:rFonts w:ascii="Arial" w:hAnsi="Arial" w:cs="Arial"/>
          <w:sz w:val="24"/>
          <w:szCs w:val="24"/>
        </w:rPr>
        <w:t xml:space="preserve"> </w:t>
      </w:r>
    </w:p>
    <w:p w:rsidR="007265A1" w:rsidRDefault="00396380" w:rsidP="007265A1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396380">
        <w:rPr>
          <w:rFonts w:ascii="Arial" w:hAnsi="Arial" w:cs="Arial"/>
          <w:b/>
          <w:sz w:val="24"/>
          <w:szCs w:val="24"/>
        </w:rPr>
        <w:t>Likwidacja</w:t>
      </w:r>
      <w:r w:rsidR="00950EF9" w:rsidRPr="00396380">
        <w:rPr>
          <w:rFonts w:ascii="Arial" w:hAnsi="Arial" w:cs="Arial"/>
          <w:b/>
          <w:sz w:val="24"/>
          <w:szCs w:val="24"/>
        </w:rPr>
        <w:t xml:space="preserve"> studni publicznej </w:t>
      </w:r>
      <w:r w:rsidRPr="00396380">
        <w:rPr>
          <w:rFonts w:ascii="Arial" w:hAnsi="Arial" w:cs="Arial"/>
          <w:b/>
          <w:sz w:val="24"/>
          <w:szCs w:val="24"/>
        </w:rPr>
        <w:t>na ulicy Rolniczej.</w:t>
      </w:r>
    </w:p>
    <w:p w:rsidR="00063982" w:rsidRPr="007265A1" w:rsidRDefault="001B4C58" w:rsidP="007265A1">
      <w:pPr>
        <w:pStyle w:val="Akapitzlist"/>
        <w:numPr>
          <w:ilvl w:val="0"/>
          <w:numId w:val="34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7265A1">
        <w:rPr>
          <w:rFonts w:ascii="Arial" w:hAnsi="Arial" w:cs="Arial"/>
          <w:b/>
          <w:sz w:val="20"/>
          <w:szCs w:val="24"/>
        </w:rPr>
        <w:t>Opis przedmiotu zamówienia:</w:t>
      </w:r>
    </w:p>
    <w:p w:rsidR="007265A1" w:rsidRDefault="00396380" w:rsidP="007265A1">
      <w:pPr>
        <w:spacing w:after="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dotyczy przeprowadzenie kompleksowych prac związanych z likwidacją studni zlokalizowanej przy ul. Rolniczej w Piotrkowie Trybunalskim wraz w z w</w:t>
      </w:r>
      <w:r w:rsidR="007265A1">
        <w:rPr>
          <w:rFonts w:ascii="Arial" w:hAnsi="Arial" w:cs="Arial"/>
          <w:b/>
        </w:rPr>
        <w:t xml:space="preserve">ykonaniem projektu likwidacji. </w:t>
      </w:r>
    </w:p>
    <w:p w:rsidR="00396380" w:rsidRDefault="007265A1" w:rsidP="007265A1">
      <w:pPr>
        <w:spacing w:after="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</w:t>
      </w:r>
      <w:r w:rsidR="00396380">
        <w:rPr>
          <w:rFonts w:ascii="Arial" w:hAnsi="Arial" w:cs="Arial"/>
          <w:b/>
        </w:rPr>
        <w:t xml:space="preserve"> opis studni zawarty w załączonej karcie rejestracyjnej studni.</w:t>
      </w:r>
    </w:p>
    <w:p w:rsidR="002F62C6" w:rsidRDefault="00396380" w:rsidP="007265A1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Szczegółowy opis przedmiotu zamówienia określony został w załączonym projekcie umowy.</w:t>
      </w:r>
    </w:p>
    <w:p w:rsidR="007265A1" w:rsidRDefault="007265A1" w:rsidP="007265A1">
      <w:pPr>
        <w:spacing w:after="0" w:line="259" w:lineRule="auto"/>
        <w:jc w:val="both"/>
        <w:rPr>
          <w:rFonts w:ascii="Arial" w:hAnsi="Arial" w:cs="Arial"/>
          <w:b/>
        </w:rPr>
      </w:pPr>
      <w:r w:rsidRPr="007265A1">
        <w:rPr>
          <w:rFonts w:ascii="Arial" w:hAnsi="Arial" w:cs="Arial"/>
          <w:b/>
        </w:rPr>
        <w:t>Wykonawca powinien uwzględnić wszelkie czynności związane z zadaniem likwidacji studni także te, które nie są ujęte bezpośrednio w treści projektu umowy.</w:t>
      </w:r>
    </w:p>
    <w:p w:rsidR="007265A1" w:rsidRDefault="007265A1" w:rsidP="007265A1">
      <w:pPr>
        <w:spacing w:after="0" w:line="259" w:lineRule="auto"/>
        <w:jc w:val="both"/>
        <w:rPr>
          <w:rFonts w:ascii="Arial" w:hAnsi="Arial" w:cs="Arial"/>
          <w:b/>
        </w:rPr>
      </w:pPr>
    </w:p>
    <w:p w:rsidR="008913EC" w:rsidRPr="007265A1" w:rsidRDefault="007265A1" w:rsidP="007265A1">
      <w:pPr>
        <w:pStyle w:val="Akapitzlist"/>
        <w:numPr>
          <w:ilvl w:val="0"/>
          <w:numId w:val="3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7265A1">
        <w:rPr>
          <w:rFonts w:ascii="Arial" w:hAnsi="Arial" w:cs="Arial"/>
          <w:b/>
        </w:rPr>
        <w:t xml:space="preserve"> </w:t>
      </w:r>
      <w:r w:rsidR="00AC3696" w:rsidRPr="007265A1">
        <w:rPr>
          <w:rFonts w:ascii="Arial" w:hAnsi="Arial" w:cs="Arial"/>
          <w:sz w:val="20"/>
          <w:szCs w:val="20"/>
        </w:rPr>
        <w:t>Warunki udziału w postępowaniu</w:t>
      </w:r>
      <w:r w:rsidR="006E0ED2" w:rsidRPr="007265A1">
        <w:rPr>
          <w:rFonts w:ascii="Arial" w:hAnsi="Arial" w:cs="Arial"/>
          <w:sz w:val="20"/>
          <w:szCs w:val="20"/>
        </w:rPr>
        <w:t>:</w:t>
      </w:r>
      <w:r w:rsidR="007F67B6" w:rsidRPr="007265A1">
        <w:rPr>
          <w:rFonts w:ascii="Arial" w:hAnsi="Arial" w:cs="Arial"/>
          <w:sz w:val="20"/>
          <w:szCs w:val="20"/>
        </w:rPr>
        <w:t xml:space="preserve"> </w:t>
      </w:r>
    </w:p>
    <w:p w:rsidR="00D6405D" w:rsidRPr="00D6405D" w:rsidRDefault="00D6405D" w:rsidP="00D6405D">
      <w:pPr>
        <w:pStyle w:val="Akapitzlist"/>
        <w:spacing w:after="0"/>
        <w:ind w:left="360"/>
        <w:rPr>
          <w:rFonts w:ascii="Arial" w:hAnsi="Arial" w:cs="Arial"/>
          <w:b/>
        </w:rPr>
      </w:pPr>
      <w:r w:rsidRPr="00D6405D">
        <w:rPr>
          <w:rFonts w:ascii="Arial" w:hAnsi="Arial" w:cs="Arial"/>
          <w:b/>
        </w:rPr>
        <w:t xml:space="preserve">Wykonawca może złożyć tylko jedną ofertę. </w:t>
      </w:r>
    </w:p>
    <w:p w:rsidR="00D27EDF" w:rsidRPr="00D6405D" w:rsidRDefault="007F67B6" w:rsidP="00D6405D">
      <w:pPr>
        <w:pStyle w:val="Akapitzlist"/>
        <w:spacing w:after="0"/>
        <w:ind w:left="360"/>
        <w:rPr>
          <w:rFonts w:ascii="Arial" w:hAnsi="Arial" w:cs="Arial"/>
          <w:sz w:val="20"/>
          <w:szCs w:val="18"/>
        </w:rPr>
      </w:pPr>
      <w:r w:rsidRPr="008913EC">
        <w:rPr>
          <w:rFonts w:ascii="Arial" w:hAnsi="Arial" w:cs="Arial"/>
          <w:sz w:val="20"/>
          <w:szCs w:val="18"/>
        </w:rPr>
        <w:t xml:space="preserve">oraz sposób </w:t>
      </w:r>
      <w:r w:rsidR="00D61826">
        <w:rPr>
          <w:rFonts w:ascii="Arial" w:hAnsi="Arial" w:cs="Arial"/>
          <w:sz w:val="20"/>
          <w:szCs w:val="18"/>
        </w:rPr>
        <w:t xml:space="preserve">dokonywania oceny ich </w:t>
      </w:r>
      <w:r w:rsidRPr="008913EC">
        <w:rPr>
          <w:rFonts w:ascii="Arial" w:hAnsi="Arial" w:cs="Arial"/>
          <w:sz w:val="20"/>
          <w:szCs w:val="18"/>
        </w:rPr>
        <w:t>spełniania</w:t>
      </w:r>
      <w:r w:rsidR="00D27EDF">
        <w:rPr>
          <w:rFonts w:ascii="Arial" w:hAnsi="Arial" w:cs="Arial"/>
          <w:sz w:val="20"/>
          <w:szCs w:val="18"/>
        </w:rPr>
        <w:t>:</w:t>
      </w:r>
      <w:r w:rsidR="00D6405D">
        <w:rPr>
          <w:rFonts w:ascii="Arial" w:hAnsi="Arial" w:cs="Arial"/>
          <w:sz w:val="20"/>
          <w:szCs w:val="18"/>
        </w:rPr>
        <w:t xml:space="preserve"> </w:t>
      </w:r>
      <w:r w:rsidR="00D6405D" w:rsidRPr="00D6405D">
        <w:rPr>
          <w:rFonts w:ascii="Arial" w:hAnsi="Arial" w:cs="Arial"/>
          <w:b/>
          <w:sz w:val="24"/>
          <w:szCs w:val="20"/>
        </w:rPr>
        <w:t>-</w:t>
      </w:r>
    </w:p>
    <w:p w:rsidR="00D27EDF" w:rsidRPr="007265A1" w:rsidRDefault="00D27EDF" w:rsidP="007265A1">
      <w:pPr>
        <w:pStyle w:val="Akapitzlist"/>
        <w:numPr>
          <w:ilvl w:val="0"/>
          <w:numId w:val="34"/>
        </w:num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7265A1">
        <w:rPr>
          <w:rFonts w:ascii="Arial" w:hAnsi="Arial" w:cs="Arial"/>
          <w:b/>
          <w:sz w:val="20"/>
          <w:szCs w:val="20"/>
        </w:rPr>
        <w:t>Istotne warunki realizacji zamówienia:</w:t>
      </w:r>
    </w:p>
    <w:p w:rsidR="009810A1" w:rsidRDefault="009810A1" w:rsidP="009810A1">
      <w:pPr>
        <w:pStyle w:val="Tekstpodstawowy"/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="00D27EDF" w:rsidRPr="001B4C58">
        <w:rPr>
          <w:rFonts w:ascii="Arial" w:hAnsi="Arial" w:cs="Arial"/>
          <w:sz w:val="20"/>
          <w:szCs w:val="24"/>
        </w:rPr>
        <w:t xml:space="preserve">ermin </w:t>
      </w:r>
      <w:r w:rsidR="00D27EDF">
        <w:rPr>
          <w:rFonts w:ascii="Arial" w:hAnsi="Arial" w:cs="Arial"/>
          <w:sz w:val="20"/>
          <w:szCs w:val="24"/>
        </w:rPr>
        <w:t>wykonania</w:t>
      </w:r>
      <w:r w:rsidR="00D27EDF" w:rsidRPr="001B4C58">
        <w:rPr>
          <w:rFonts w:ascii="Arial" w:hAnsi="Arial" w:cs="Arial"/>
          <w:sz w:val="20"/>
          <w:szCs w:val="24"/>
        </w:rPr>
        <w:t>:</w:t>
      </w:r>
    </w:p>
    <w:p w:rsidR="00D27EDF" w:rsidRDefault="00D27EDF" w:rsidP="00A659BA">
      <w:pPr>
        <w:pStyle w:val="Tekstpodstawowy"/>
        <w:spacing w:before="120" w:after="0"/>
        <w:ind w:left="72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od dnia </w:t>
      </w:r>
      <w:r w:rsidR="00D6405D" w:rsidRPr="00D6405D">
        <w:rPr>
          <w:rFonts w:ascii="Arial" w:hAnsi="Arial" w:cs="Arial"/>
          <w:b/>
          <w:sz w:val="20"/>
          <w:szCs w:val="24"/>
        </w:rPr>
        <w:t>podpisania umowy</w:t>
      </w:r>
      <w:r w:rsidR="00D6405D">
        <w:rPr>
          <w:rFonts w:ascii="Arial" w:hAnsi="Arial" w:cs="Arial"/>
          <w:sz w:val="20"/>
          <w:szCs w:val="24"/>
        </w:rPr>
        <w:t xml:space="preserve"> </w:t>
      </w:r>
      <w:r w:rsidR="009810A1" w:rsidRPr="009810A1">
        <w:rPr>
          <w:rFonts w:ascii="Arial" w:eastAsiaTheme="minorHAnsi" w:hAnsi="Arial" w:cs="Arial"/>
          <w:i/>
          <w:color w:val="000000"/>
          <w:sz w:val="18"/>
          <w:szCs w:val="18"/>
        </w:rPr>
        <w:t xml:space="preserve">(np. </w:t>
      </w:r>
      <w:r w:rsidRPr="009810A1">
        <w:rPr>
          <w:rFonts w:ascii="Arial" w:eastAsiaTheme="minorHAnsi" w:hAnsi="Arial" w:cs="Arial"/>
          <w:i/>
          <w:color w:val="000000"/>
          <w:sz w:val="18"/>
          <w:szCs w:val="18"/>
        </w:rPr>
        <w:t>podpisan</w:t>
      </w:r>
      <w:r w:rsidR="00506231" w:rsidRPr="009810A1">
        <w:rPr>
          <w:rFonts w:ascii="Arial" w:eastAsiaTheme="minorHAnsi" w:hAnsi="Arial" w:cs="Arial"/>
          <w:i/>
          <w:color w:val="000000"/>
          <w:sz w:val="18"/>
          <w:szCs w:val="18"/>
        </w:rPr>
        <w:t>i</w:t>
      </w:r>
      <w:r w:rsidR="004433B3" w:rsidRPr="009810A1">
        <w:rPr>
          <w:rFonts w:ascii="Arial" w:eastAsiaTheme="minorHAnsi" w:hAnsi="Arial" w:cs="Arial"/>
          <w:i/>
          <w:color w:val="000000"/>
          <w:sz w:val="18"/>
          <w:szCs w:val="18"/>
        </w:rPr>
        <w:t>a umow</w:t>
      </w:r>
      <w:r w:rsidR="009810A1">
        <w:rPr>
          <w:rFonts w:ascii="Arial" w:eastAsiaTheme="minorHAnsi" w:hAnsi="Arial" w:cs="Arial"/>
          <w:i/>
          <w:color w:val="000000"/>
          <w:sz w:val="18"/>
          <w:szCs w:val="18"/>
        </w:rPr>
        <w:t>y, itp.</w:t>
      </w:r>
      <w:r w:rsidR="009810A1" w:rsidRPr="009810A1">
        <w:rPr>
          <w:rFonts w:ascii="Arial" w:eastAsiaTheme="minorHAnsi" w:hAnsi="Arial" w:cs="Arial"/>
          <w:i/>
          <w:color w:val="000000"/>
          <w:sz w:val="18"/>
          <w:szCs w:val="18"/>
        </w:rPr>
        <w:t>)</w:t>
      </w:r>
      <w:r w:rsidR="009810A1">
        <w:rPr>
          <w:rFonts w:ascii="Arial" w:hAnsi="Arial" w:cs="Arial"/>
          <w:sz w:val="20"/>
          <w:szCs w:val="24"/>
        </w:rPr>
        <w:t xml:space="preserve"> </w:t>
      </w:r>
      <w:r w:rsidR="009810A1" w:rsidRPr="007265A1">
        <w:rPr>
          <w:rFonts w:ascii="Arial" w:hAnsi="Arial" w:cs="Arial"/>
          <w:b/>
          <w:sz w:val="20"/>
          <w:szCs w:val="24"/>
        </w:rPr>
        <w:t xml:space="preserve">do dnia </w:t>
      </w:r>
      <w:r w:rsidR="00950EF9" w:rsidRPr="007265A1">
        <w:rPr>
          <w:rFonts w:ascii="Arial" w:hAnsi="Arial" w:cs="Arial"/>
          <w:b/>
          <w:sz w:val="20"/>
          <w:szCs w:val="24"/>
        </w:rPr>
        <w:t>30.11</w:t>
      </w:r>
      <w:r w:rsidR="00407F93" w:rsidRPr="007265A1">
        <w:rPr>
          <w:rFonts w:ascii="Arial" w:hAnsi="Arial" w:cs="Arial"/>
          <w:b/>
          <w:sz w:val="20"/>
          <w:szCs w:val="24"/>
        </w:rPr>
        <w:t>.2023</w:t>
      </w:r>
      <w:r w:rsidR="009810A1">
        <w:rPr>
          <w:rFonts w:ascii="Arial" w:hAnsi="Arial" w:cs="Arial"/>
          <w:sz w:val="20"/>
          <w:szCs w:val="24"/>
        </w:rPr>
        <w:t xml:space="preserve"> / czas realizacji </w:t>
      </w:r>
      <w:r w:rsidR="00827DEB">
        <w:rPr>
          <w:rFonts w:ascii="Arial" w:hAnsi="Arial" w:cs="Arial"/>
          <w:sz w:val="20"/>
          <w:szCs w:val="24"/>
        </w:rPr>
        <w:br/>
      </w:r>
      <w:r w:rsidR="009810A1" w:rsidRPr="009810A1">
        <w:rPr>
          <w:rFonts w:ascii="Arial" w:hAnsi="Arial" w:cs="Arial"/>
          <w:i/>
          <w:sz w:val="18"/>
          <w:szCs w:val="24"/>
        </w:rPr>
        <w:t>(</w:t>
      </w:r>
      <w:r w:rsidR="009810A1" w:rsidRPr="009810A1">
        <w:rPr>
          <w:rFonts w:ascii="Arial" w:eastAsiaTheme="minorHAnsi" w:hAnsi="Arial" w:cs="Arial"/>
          <w:i/>
          <w:color w:val="000000"/>
          <w:sz w:val="18"/>
          <w:szCs w:val="18"/>
        </w:rPr>
        <w:t>w dniach, tygodniach, miesiącach)</w:t>
      </w:r>
      <w:r w:rsidR="009810A1">
        <w:rPr>
          <w:rFonts w:ascii="Arial" w:hAnsi="Arial" w:cs="Arial"/>
          <w:sz w:val="20"/>
          <w:szCs w:val="24"/>
        </w:rPr>
        <w:t>: …</w:t>
      </w:r>
      <w:r w:rsidR="004433B3">
        <w:rPr>
          <w:rFonts w:ascii="Arial" w:hAnsi="Arial" w:cs="Arial"/>
          <w:sz w:val="20"/>
          <w:szCs w:val="24"/>
        </w:rPr>
        <w:t>……</w:t>
      </w:r>
      <w:r w:rsidR="009810A1">
        <w:rPr>
          <w:rFonts w:ascii="Arial" w:hAnsi="Arial" w:cs="Arial"/>
          <w:sz w:val="20"/>
          <w:szCs w:val="24"/>
        </w:rPr>
        <w:t>…</w:t>
      </w:r>
      <w:r w:rsidR="00506231">
        <w:rPr>
          <w:rFonts w:ascii="Arial" w:hAnsi="Arial" w:cs="Arial"/>
          <w:sz w:val="20"/>
          <w:szCs w:val="24"/>
        </w:rPr>
        <w:t>........</w:t>
      </w:r>
    </w:p>
    <w:p w:rsidR="00D27EDF" w:rsidRDefault="009810A1" w:rsidP="000B0697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="00D27EDF">
        <w:rPr>
          <w:rFonts w:ascii="Arial" w:hAnsi="Arial" w:cs="Arial"/>
          <w:sz w:val="20"/>
          <w:szCs w:val="24"/>
        </w:rPr>
        <w:t>ermin</w:t>
      </w:r>
      <w:r w:rsidR="004433B3">
        <w:rPr>
          <w:rFonts w:ascii="Arial" w:hAnsi="Arial" w:cs="Arial"/>
          <w:sz w:val="20"/>
          <w:szCs w:val="24"/>
        </w:rPr>
        <w:t>y</w:t>
      </w:r>
      <w:r w:rsidR="00D6405D">
        <w:rPr>
          <w:rFonts w:ascii="Arial" w:hAnsi="Arial" w:cs="Arial"/>
          <w:sz w:val="20"/>
          <w:szCs w:val="24"/>
        </w:rPr>
        <w:t xml:space="preserve"> i warunki płatności: </w:t>
      </w:r>
      <w:r w:rsidR="00D6405D" w:rsidRPr="00D6405D">
        <w:rPr>
          <w:rFonts w:ascii="Arial" w:hAnsi="Arial" w:cs="Arial"/>
          <w:b/>
          <w:sz w:val="20"/>
          <w:szCs w:val="24"/>
        </w:rPr>
        <w:t>zgodnie z umową</w:t>
      </w:r>
    </w:p>
    <w:p w:rsidR="00D27EDF" w:rsidRPr="007265A1" w:rsidRDefault="009810A1" w:rsidP="000B0697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D27EDF">
        <w:rPr>
          <w:rFonts w:ascii="Arial" w:hAnsi="Arial" w:cs="Arial"/>
          <w:sz w:val="20"/>
          <w:szCs w:val="24"/>
        </w:rPr>
        <w:t>ługość rękojmi / gwarancji</w:t>
      </w:r>
      <w:r w:rsidR="00E26B40" w:rsidRPr="00D6405D">
        <w:rPr>
          <w:rFonts w:ascii="Arial" w:hAnsi="Arial" w:cs="Arial"/>
          <w:sz w:val="20"/>
          <w:szCs w:val="24"/>
        </w:rPr>
        <w:t>:</w:t>
      </w:r>
      <w:r w:rsidR="00E26B40" w:rsidRPr="00D6405D">
        <w:rPr>
          <w:rFonts w:ascii="Arial" w:hAnsi="Arial" w:cs="Arial"/>
          <w:strike/>
          <w:sz w:val="20"/>
          <w:szCs w:val="24"/>
        </w:rPr>
        <w:t xml:space="preserve"> .</w:t>
      </w:r>
      <w:r w:rsidR="00506231" w:rsidRPr="00D6405D">
        <w:rPr>
          <w:rFonts w:ascii="Arial" w:hAnsi="Arial" w:cs="Arial"/>
          <w:strike/>
          <w:sz w:val="20"/>
          <w:szCs w:val="24"/>
        </w:rPr>
        <w:t>....................................................................................</w:t>
      </w:r>
      <w:r w:rsidR="00D27EDF" w:rsidRPr="00D6405D">
        <w:rPr>
          <w:rFonts w:ascii="Arial" w:hAnsi="Arial" w:cs="Arial"/>
          <w:strike/>
          <w:sz w:val="20"/>
          <w:szCs w:val="24"/>
        </w:rPr>
        <w:t>...................</w:t>
      </w:r>
    </w:p>
    <w:p w:rsidR="007265A1" w:rsidRDefault="009810A1" w:rsidP="007265A1">
      <w:pPr>
        <w:pStyle w:val="Tekstpodstawowy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 w:rsidRPr="007265A1">
        <w:rPr>
          <w:rFonts w:ascii="Arial" w:hAnsi="Arial" w:cs="Arial"/>
          <w:sz w:val="20"/>
          <w:szCs w:val="20"/>
        </w:rPr>
        <w:t xml:space="preserve">inne </w:t>
      </w:r>
      <w:r w:rsidRPr="007265A1">
        <w:rPr>
          <w:rFonts w:ascii="Arial" w:hAnsi="Arial" w:cs="Arial"/>
          <w:i/>
          <w:sz w:val="18"/>
          <w:szCs w:val="18"/>
        </w:rPr>
        <w:t>(</w:t>
      </w:r>
      <w:r w:rsidRPr="007265A1">
        <w:rPr>
          <w:rFonts w:ascii="Arial" w:eastAsiaTheme="minorHAnsi" w:hAnsi="Arial" w:cs="Arial"/>
          <w:i/>
          <w:color w:val="000000"/>
          <w:sz w:val="18"/>
          <w:szCs w:val="18"/>
        </w:rPr>
        <w:t>należy wymienić jakie</w:t>
      </w:r>
      <w:r w:rsidRPr="007265A1">
        <w:rPr>
          <w:rFonts w:ascii="Arial" w:hAnsi="Arial" w:cs="Arial"/>
          <w:i/>
          <w:sz w:val="18"/>
          <w:szCs w:val="18"/>
        </w:rPr>
        <w:t>)</w:t>
      </w:r>
      <w:r w:rsidRPr="007265A1">
        <w:rPr>
          <w:rFonts w:ascii="Arial" w:hAnsi="Arial" w:cs="Arial"/>
          <w:sz w:val="20"/>
          <w:szCs w:val="20"/>
        </w:rPr>
        <w:t>:</w:t>
      </w:r>
      <w:r w:rsidR="00D6405D" w:rsidRPr="007265A1">
        <w:rPr>
          <w:rFonts w:ascii="Arial" w:hAnsi="Arial" w:cs="Arial"/>
          <w:sz w:val="20"/>
          <w:szCs w:val="20"/>
        </w:rPr>
        <w:t xml:space="preserve"> </w:t>
      </w:r>
      <w:r w:rsidR="00396380" w:rsidRPr="007265A1">
        <w:rPr>
          <w:rFonts w:ascii="Arial" w:hAnsi="Arial" w:cs="Arial"/>
          <w:b/>
          <w:sz w:val="20"/>
          <w:szCs w:val="20"/>
        </w:rPr>
        <w:t xml:space="preserve">Należy dokładnie zapoznać się z przedmiotem zamówienia w terenie </w:t>
      </w:r>
      <w:r w:rsidR="007265A1" w:rsidRPr="007265A1">
        <w:rPr>
          <w:rFonts w:ascii="Arial" w:hAnsi="Arial" w:cs="Arial"/>
          <w:b/>
          <w:sz w:val="20"/>
          <w:szCs w:val="20"/>
        </w:rPr>
        <w:t xml:space="preserve">  </w:t>
      </w:r>
      <w:r w:rsidR="007265A1" w:rsidRPr="007265A1">
        <w:rPr>
          <w:rFonts w:ascii="Arial" w:hAnsi="Arial" w:cs="Arial"/>
          <w:b/>
          <w:sz w:val="20"/>
          <w:szCs w:val="20"/>
        </w:rPr>
        <w:br/>
        <w:t xml:space="preserve">                                              </w:t>
      </w:r>
      <w:r w:rsidR="00396380" w:rsidRPr="007265A1">
        <w:rPr>
          <w:rFonts w:ascii="Arial" w:hAnsi="Arial" w:cs="Arial"/>
          <w:b/>
          <w:sz w:val="20"/>
          <w:szCs w:val="20"/>
        </w:rPr>
        <w:t>tj. sprawdzić położenie obiektu, którego dotyczy umowa.</w:t>
      </w:r>
    </w:p>
    <w:p w:rsidR="00BB7C22" w:rsidRPr="007265A1" w:rsidRDefault="007265A1" w:rsidP="007265A1">
      <w:pPr>
        <w:pStyle w:val="Tekstpodstawowy"/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0"/>
          <w:szCs w:val="24"/>
        </w:rPr>
      </w:pPr>
      <w:r w:rsidRPr="007265A1">
        <w:rPr>
          <w:b/>
          <w:sz w:val="20"/>
          <w:szCs w:val="20"/>
        </w:rPr>
        <w:t xml:space="preserve"> </w:t>
      </w:r>
      <w:r w:rsidR="00574CAE" w:rsidRPr="007265A1">
        <w:rPr>
          <w:b/>
        </w:rPr>
        <w:t xml:space="preserve">Możliwość dokonania </w:t>
      </w:r>
      <w:r w:rsidR="00BB7C22" w:rsidRPr="007265A1">
        <w:rPr>
          <w:b/>
        </w:rPr>
        <w:t>istotnych zmian umowy zawartej</w:t>
      </w:r>
      <w:r w:rsidR="00BB7C22" w:rsidRPr="007265A1">
        <w:rPr>
          <w:sz w:val="20"/>
          <w:szCs w:val="20"/>
        </w:rPr>
        <w:t xml:space="preserve"> w wyniku przeprowadzonego postępowania o udzielenie zamówienia</w:t>
      </w:r>
      <w:r w:rsidR="00574CAE" w:rsidRPr="007265A1">
        <w:rPr>
          <w:sz w:val="20"/>
          <w:szCs w:val="20"/>
        </w:rPr>
        <w:t>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7342F7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D6405D" w:rsidP="007342F7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7342F7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BB7C22" w:rsidRPr="00D6405D" w:rsidRDefault="00D6405D" w:rsidP="007342F7">
      <w:pPr>
        <w:pStyle w:val="Akapitzlist"/>
        <w:numPr>
          <w:ilvl w:val="0"/>
          <w:numId w:val="15"/>
        </w:numPr>
        <w:spacing w:before="120" w:after="0"/>
        <w:ind w:left="993" w:hanging="14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6405D">
        <w:rPr>
          <w:rFonts w:ascii="Arial" w:hAnsi="Arial" w:cs="Arial"/>
          <w:b/>
          <w:sz w:val="20"/>
          <w:szCs w:val="20"/>
        </w:rPr>
        <w:t>Zgodnie z</w:t>
      </w:r>
      <w:r w:rsidR="007265A1">
        <w:rPr>
          <w:rFonts w:ascii="Arial" w:hAnsi="Arial" w:cs="Arial"/>
          <w:b/>
          <w:sz w:val="20"/>
          <w:szCs w:val="20"/>
        </w:rPr>
        <w:t xml:space="preserve"> projektem</w:t>
      </w:r>
      <w:r w:rsidR="00432D1E">
        <w:rPr>
          <w:rFonts w:ascii="Arial" w:hAnsi="Arial" w:cs="Arial"/>
          <w:b/>
          <w:sz w:val="20"/>
          <w:szCs w:val="20"/>
        </w:rPr>
        <w:t xml:space="preserve"> umowy.</w:t>
      </w:r>
    </w:p>
    <w:p w:rsidR="00BB7C22" w:rsidRPr="005E2DC7" w:rsidRDefault="00BB7C22" w:rsidP="007342F7">
      <w:pPr>
        <w:pStyle w:val="Akapitzlist"/>
        <w:spacing w:after="0"/>
        <w:ind w:left="993" w:firstLine="425"/>
        <w:jc w:val="both"/>
        <w:rPr>
          <w:rFonts w:ascii="Arial" w:hAnsi="Arial" w:cs="Arial"/>
          <w:i/>
          <w:sz w:val="18"/>
          <w:szCs w:val="20"/>
        </w:rPr>
      </w:pPr>
      <w:r w:rsidRPr="005E2DC7">
        <w:rPr>
          <w:rFonts w:ascii="Arial" w:hAnsi="Arial" w:cs="Arial"/>
          <w:i/>
          <w:sz w:val="16"/>
          <w:szCs w:val="20"/>
        </w:rPr>
        <w:t>(należy określić rodzaj przewidywanych zmian i warunki /okoliczności ich wprowadzenia</w:t>
      </w:r>
      <w:r w:rsidRPr="005E2DC7">
        <w:rPr>
          <w:rFonts w:ascii="Arial" w:hAnsi="Arial" w:cs="Arial"/>
          <w:i/>
          <w:sz w:val="18"/>
          <w:szCs w:val="20"/>
        </w:rPr>
        <w:t xml:space="preserve">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5D148D" w:rsidRPr="005F79A5" w:rsidRDefault="005D148D" w:rsidP="005F79A5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F79A5">
        <w:rPr>
          <w:rFonts w:ascii="Arial" w:hAnsi="Arial" w:cs="Arial"/>
          <w:b/>
          <w:sz w:val="20"/>
          <w:szCs w:val="20"/>
        </w:rPr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7342F7" w:rsidRDefault="007342F7" w:rsidP="002777AE">
      <w:pPr>
        <w:pStyle w:val="Akapitzlist"/>
        <w:numPr>
          <w:ilvl w:val="0"/>
          <w:numId w:val="24"/>
        </w:numPr>
        <w:spacing w:after="0"/>
        <w:ind w:hanging="57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  <w:r w:rsidRPr="00BB7C22">
        <w:rPr>
          <w:rFonts w:ascii="Arial" w:hAnsi="Arial" w:cs="Arial"/>
          <w:sz w:val="20"/>
          <w:szCs w:val="20"/>
        </w:rPr>
        <w:t>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Pr="00BB7C22">
        <w:rPr>
          <w:rFonts w:ascii="Arial" w:hAnsi="Arial" w:cs="Arial"/>
          <w:sz w:val="20"/>
          <w:szCs w:val="20"/>
        </w:rPr>
        <w:t xml:space="preserve">.. </w:t>
      </w:r>
    </w:p>
    <w:p w:rsidR="005D148D" w:rsidRPr="005E2DC7" w:rsidRDefault="007342F7" w:rsidP="007342F7">
      <w:pPr>
        <w:pStyle w:val="Default"/>
        <w:ind w:left="1429"/>
        <w:rPr>
          <w:i/>
          <w:sz w:val="16"/>
          <w:szCs w:val="18"/>
        </w:rPr>
      </w:pPr>
      <w:r w:rsidRPr="005E2DC7">
        <w:rPr>
          <w:i/>
          <w:sz w:val="16"/>
          <w:szCs w:val="18"/>
        </w:rPr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D6405D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181AB5" w:rsidRPr="005F79A5" w:rsidRDefault="00181AB5" w:rsidP="005F79A5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F79A5">
        <w:rPr>
          <w:rFonts w:ascii="Arial" w:hAnsi="Arial" w:cs="Arial"/>
          <w:b/>
          <w:sz w:val="20"/>
          <w:szCs w:val="20"/>
        </w:rPr>
        <w:t>Kryteria oceny ofert i ich waga:</w:t>
      </w: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099"/>
        <w:gridCol w:w="1301"/>
        <w:gridCol w:w="2748"/>
      </w:tblGrid>
      <w:tr w:rsidR="005E2DC7" w:rsidRPr="005E2DC7" w:rsidTr="005E2DC7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D6405D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cena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D6405D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100%=100pkt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5E2DC7" w:rsidRDefault="005E2DC7" w:rsidP="005E2DC7">
      <w:pPr>
        <w:spacing w:after="0" w:line="240" w:lineRule="auto"/>
        <w:jc w:val="both"/>
        <w:rPr>
          <w:rFonts w:ascii="Arial" w:hAnsi="Arial" w:cs="Arial"/>
          <w:b/>
          <w:sz w:val="8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5E2DC7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D6405D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D6405D">
              <w:rPr>
                <w:rFonts w:ascii="Arial" w:eastAsiaTheme="minorHAnsi" w:hAnsi="Arial" w:cs="Arial"/>
                <w:strike/>
                <w:sz w:val="20"/>
                <w:szCs w:val="20"/>
              </w:rPr>
              <w:t>……………………………...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5E2DC7" w:rsidRDefault="005E2DC7" w:rsidP="005E2DC7">
      <w:pPr>
        <w:spacing w:after="0" w:line="240" w:lineRule="auto"/>
        <w:jc w:val="both"/>
        <w:rPr>
          <w:rFonts w:ascii="Arial" w:hAnsi="Arial" w:cs="Arial"/>
          <w:b/>
          <w:sz w:val="6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5E2DC7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ind w:left="-114" w:right="-9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D6405D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D6405D">
              <w:rPr>
                <w:rFonts w:ascii="Arial" w:eastAsiaTheme="minorHAnsi" w:hAnsi="Arial" w:cs="Arial"/>
                <w:strike/>
                <w:sz w:val="20"/>
                <w:szCs w:val="20"/>
              </w:rPr>
              <w:t>………………………………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ind w:left="-144" w:right="-63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5E2DC7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Default="005E2DC7" w:rsidP="00181AB5">
      <w:pPr>
        <w:spacing w:after="0" w:line="240" w:lineRule="auto"/>
        <w:ind w:left="709"/>
        <w:jc w:val="both"/>
        <w:rPr>
          <w:rFonts w:ascii="Arial" w:hAnsi="Arial" w:cs="Arial"/>
          <w:i/>
          <w:sz w:val="16"/>
          <w:szCs w:val="21"/>
        </w:rPr>
      </w:pPr>
      <w:r w:rsidRPr="00D27EDF">
        <w:rPr>
          <w:rFonts w:ascii="Arial" w:hAnsi="Arial" w:cs="Arial"/>
          <w:i/>
          <w:sz w:val="16"/>
          <w:szCs w:val="21"/>
        </w:rPr>
        <w:t xml:space="preserve"> </w:t>
      </w:r>
      <w:r w:rsidR="00181AB5" w:rsidRPr="00D27EDF">
        <w:rPr>
          <w:rFonts w:ascii="Arial" w:hAnsi="Arial" w:cs="Arial"/>
          <w:i/>
          <w:sz w:val="16"/>
          <w:szCs w:val="21"/>
        </w:rPr>
        <w:t>(</w:t>
      </w:r>
      <w:r w:rsidRPr="005E2DC7">
        <w:rPr>
          <w:rFonts w:ascii="Arial" w:hAnsi="Arial" w:cs="Arial"/>
          <w:i/>
          <w:sz w:val="16"/>
          <w:szCs w:val="21"/>
        </w:rPr>
        <w:t xml:space="preserve">pozacenowe warunki realizacji zamówienia </w:t>
      </w:r>
    </w:p>
    <w:p w:rsidR="00181AB5" w:rsidRPr="00D27EDF" w:rsidRDefault="00181AB5" w:rsidP="00181AB5">
      <w:pPr>
        <w:spacing w:after="0" w:line="240" w:lineRule="auto"/>
        <w:ind w:left="709"/>
        <w:jc w:val="both"/>
        <w:rPr>
          <w:rFonts w:ascii="Arial" w:hAnsi="Arial" w:cs="Arial"/>
          <w:sz w:val="16"/>
          <w:szCs w:val="21"/>
        </w:rPr>
      </w:pPr>
      <w:r w:rsidRPr="00D27EDF">
        <w:rPr>
          <w:rFonts w:ascii="Arial" w:hAnsi="Arial" w:cs="Arial"/>
          <w:i/>
          <w:sz w:val="16"/>
          <w:szCs w:val="21"/>
        </w:rPr>
        <w:t>należy wskazać jakie)</w:t>
      </w:r>
    </w:p>
    <w:p w:rsidR="00EE6C7E" w:rsidRDefault="00EE6C7E" w:rsidP="00EE6C7E">
      <w:pPr>
        <w:pStyle w:val="Tekstpodstawowy"/>
        <w:spacing w:before="120"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EE6C7E">
        <w:rPr>
          <w:rFonts w:ascii="Arial" w:hAnsi="Arial" w:cs="Arial"/>
          <w:sz w:val="20"/>
          <w:szCs w:val="24"/>
        </w:rPr>
        <w:t>Sposób obliczenia najkorzystniejszej oferty:</w:t>
      </w:r>
    </w:p>
    <w:p w:rsidR="001B383D" w:rsidRDefault="00BB427D" w:rsidP="001B383D">
      <w:pPr>
        <w:pStyle w:val="Default"/>
        <w:ind w:firstLine="357"/>
        <w:rPr>
          <w:i/>
          <w:sz w:val="16"/>
          <w:szCs w:val="18"/>
        </w:rPr>
      </w:pPr>
      <w:r w:rsidRPr="005E2DC7">
        <w:rPr>
          <w:i/>
          <w:sz w:val="16"/>
          <w:szCs w:val="18"/>
        </w:rPr>
        <w:t xml:space="preserve"> </w:t>
      </w:r>
      <w:r w:rsidR="001B383D" w:rsidRPr="005E2DC7">
        <w:rPr>
          <w:i/>
          <w:sz w:val="16"/>
          <w:szCs w:val="18"/>
        </w:rPr>
        <w:t xml:space="preserve">(należy opisać) </w:t>
      </w:r>
    </w:p>
    <w:p w:rsidR="00AC3696" w:rsidRPr="00AC3696" w:rsidRDefault="00AC3696" w:rsidP="005F79A5">
      <w:pPr>
        <w:pStyle w:val="Tekstpodstawowy"/>
        <w:numPr>
          <w:ilvl w:val="0"/>
          <w:numId w:val="34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 w:rsidRPr="00AC3696">
        <w:rPr>
          <w:rFonts w:ascii="Arial" w:hAnsi="Arial" w:cs="Arial"/>
          <w:b/>
          <w:sz w:val="20"/>
          <w:szCs w:val="24"/>
        </w:rPr>
        <w:t>Wymagania dotyczące oferty:</w:t>
      </w:r>
    </w:p>
    <w:p w:rsidR="00B2495C" w:rsidRPr="00B2495C" w:rsidRDefault="002777AE" w:rsidP="002777AE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C3696" w:rsidRPr="00B2495C">
        <w:rPr>
          <w:rFonts w:ascii="Arial" w:hAnsi="Arial" w:cs="Arial"/>
          <w:sz w:val="20"/>
          <w:szCs w:val="20"/>
        </w:rPr>
        <w:t>ermin składania ofert:</w:t>
      </w:r>
      <w:r w:rsidR="00A260C9" w:rsidRPr="00B2495C">
        <w:rPr>
          <w:rFonts w:ascii="Arial" w:hAnsi="Arial" w:cs="Arial"/>
          <w:sz w:val="20"/>
          <w:szCs w:val="20"/>
        </w:rPr>
        <w:t xml:space="preserve"> </w:t>
      </w:r>
    </w:p>
    <w:p w:rsidR="000A68DD" w:rsidRDefault="000A68DD" w:rsidP="0086163B">
      <w:pPr>
        <w:spacing w:after="0"/>
        <w:ind w:left="142" w:firstLine="709"/>
        <w:jc w:val="both"/>
        <w:rPr>
          <w:rFonts w:ascii="Arial" w:hAnsi="Arial" w:cs="Arial"/>
          <w:sz w:val="20"/>
          <w:szCs w:val="20"/>
        </w:rPr>
      </w:pPr>
      <w:r w:rsidRPr="00836841">
        <w:rPr>
          <w:rFonts w:ascii="Arial" w:hAnsi="Arial" w:cs="Arial"/>
          <w:b/>
          <w:sz w:val="20"/>
          <w:szCs w:val="20"/>
        </w:rPr>
        <w:t xml:space="preserve">do dnia </w:t>
      </w:r>
      <w:r w:rsidR="005F79A5">
        <w:rPr>
          <w:rFonts w:ascii="Arial" w:hAnsi="Arial" w:cs="Arial"/>
          <w:b/>
          <w:sz w:val="20"/>
          <w:szCs w:val="20"/>
        </w:rPr>
        <w:t>31</w:t>
      </w:r>
      <w:r w:rsidR="00836841" w:rsidRPr="00836841">
        <w:rPr>
          <w:rFonts w:ascii="Arial" w:hAnsi="Arial" w:cs="Arial"/>
          <w:b/>
          <w:sz w:val="20"/>
          <w:szCs w:val="20"/>
        </w:rPr>
        <w:t>.</w:t>
      </w:r>
      <w:r w:rsidR="004E093D">
        <w:rPr>
          <w:rFonts w:ascii="Arial" w:hAnsi="Arial" w:cs="Arial"/>
          <w:b/>
          <w:sz w:val="20"/>
          <w:szCs w:val="20"/>
        </w:rPr>
        <w:t>08</w:t>
      </w:r>
      <w:r w:rsidR="00407F93">
        <w:rPr>
          <w:rFonts w:ascii="Arial" w:hAnsi="Arial" w:cs="Arial"/>
          <w:b/>
          <w:sz w:val="20"/>
          <w:szCs w:val="20"/>
        </w:rPr>
        <w:t>.2023</w:t>
      </w:r>
      <w:r w:rsidRPr="00836841">
        <w:rPr>
          <w:rFonts w:ascii="Arial" w:hAnsi="Arial" w:cs="Arial"/>
          <w:b/>
          <w:sz w:val="20"/>
          <w:szCs w:val="20"/>
        </w:rPr>
        <w:t xml:space="preserve"> do godziny</w:t>
      </w:r>
      <w:r w:rsidR="00836841" w:rsidRPr="00836841">
        <w:rPr>
          <w:rFonts w:ascii="Arial" w:hAnsi="Arial" w:cs="Arial"/>
          <w:b/>
          <w:sz w:val="20"/>
          <w:szCs w:val="20"/>
        </w:rPr>
        <w:t xml:space="preserve"> 10.00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6644B" w:rsidRDefault="002777AE" w:rsidP="00B2495C">
      <w:pPr>
        <w:pStyle w:val="Akapitzlist"/>
        <w:numPr>
          <w:ilvl w:val="0"/>
          <w:numId w:val="20"/>
        </w:numPr>
        <w:spacing w:before="120" w:after="0"/>
        <w:ind w:left="851" w:hanging="425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</w:t>
      </w:r>
      <w:r w:rsidR="0099342E" w:rsidRPr="00B2495C">
        <w:rPr>
          <w:rFonts w:ascii="Arial" w:hAnsi="Arial" w:cs="Arial"/>
          <w:sz w:val="20"/>
          <w:szCs w:val="24"/>
        </w:rPr>
        <w:t xml:space="preserve">fertę należy złożyć: 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419F9" w:rsidRPr="00827DEB" w:rsidTr="002419F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F9" w:rsidRPr="00827DEB" w:rsidRDefault="002419F9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F9" w:rsidRPr="00827DEB" w:rsidRDefault="002419F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27DEB">
              <w:rPr>
                <w:rFonts w:ascii="Arial" w:hAnsi="Arial" w:cs="Arial"/>
                <w:strike/>
                <w:sz w:val="20"/>
                <w:szCs w:val="24"/>
                <w:u w:val="single"/>
              </w:rPr>
              <w:t>pisemnie,</w:t>
            </w:r>
            <w:r w:rsidRPr="00827DEB">
              <w:rPr>
                <w:rFonts w:ascii="Arial" w:hAnsi="Arial" w:cs="Arial"/>
                <w:strike/>
                <w:sz w:val="20"/>
                <w:szCs w:val="24"/>
              </w:rPr>
              <w:t xml:space="preserve"> tj.:</w:t>
            </w:r>
          </w:p>
        </w:tc>
      </w:tr>
    </w:tbl>
    <w:p w:rsidR="00660F9D" w:rsidRPr="00827DEB" w:rsidRDefault="00963744" w:rsidP="002419F9">
      <w:pPr>
        <w:pStyle w:val="Tekstpodstawowy"/>
        <w:spacing w:before="120" w:after="0" w:line="240" w:lineRule="auto"/>
        <w:ind w:left="709"/>
        <w:jc w:val="both"/>
        <w:rPr>
          <w:rFonts w:ascii="Arial" w:hAnsi="Arial" w:cs="Arial"/>
          <w:strike/>
          <w:sz w:val="20"/>
          <w:szCs w:val="24"/>
        </w:rPr>
      </w:pPr>
      <w:r w:rsidRPr="00827DEB">
        <w:rPr>
          <w:rFonts w:ascii="Arial" w:hAnsi="Arial" w:cs="Arial"/>
          <w:strike/>
          <w:sz w:val="20"/>
          <w:szCs w:val="24"/>
        </w:rPr>
        <w:t xml:space="preserve">przesłać </w:t>
      </w:r>
      <w:r w:rsidR="0026644B" w:rsidRPr="00827DEB">
        <w:rPr>
          <w:rFonts w:ascii="Arial" w:hAnsi="Arial" w:cs="Arial"/>
          <w:strike/>
          <w:sz w:val="20"/>
          <w:szCs w:val="24"/>
        </w:rPr>
        <w:t>pocztą na adres zamawiającego lub dostarcz</w:t>
      </w:r>
      <w:r w:rsidR="00436569" w:rsidRPr="00827DEB">
        <w:rPr>
          <w:rFonts w:ascii="Arial" w:hAnsi="Arial" w:cs="Arial"/>
          <w:strike/>
          <w:sz w:val="20"/>
          <w:szCs w:val="24"/>
        </w:rPr>
        <w:t>yć</w:t>
      </w:r>
      <w:r w:rsidR="0026644B" w:rsidRPr="00827DEB">
        <w:rPr>
          <w:rFonts w:ascii="Arial" w:hAnsi="Arial" w:cs="Arial"/>
          <w:strike/>
          <w:sz w:val="20"/>
          <w:szCs w:val="24"/>
        </w:rPr>
        <w:t xml:space="preserve"> osobiście do siedziby zamawiającego</w:t>
      </w:r>
      <w:r w:rsidR="0013290A" w:rsidRPr="00827DEB">
        <w:rPr>
          <w:rFonts w:ascii="Arial" w:hAnsi="Arial" w:cs="Arial"/>
          <w:strike/>
          <w:sz w:val="20"/>
          <w:szCs w:val="24"/>
        </w:rPr>
        <w:t xml:space="preserve"> (w zamkniętej kopercie)</w:t>
      </w:r>
      <w:r w:rsidR="00660F9D" w:rsidRPr="00827DEB">
        <w:rPr>
          <w:rFonts w:ascii="Arial" w:hAnsi="Arial" w:cs="Arial"/>
          <w:strike/>
          <w:sz w:val="20"/>
          <w:szCs w:val="24"/>
        </w:rPr>
        <w:t xml:space="preserve">: </w:t>
      </w:r>
    </w:p>
    <w:p w:rsidR="00660F9D" w:rsidRPr="00B2495C" w:rsidRDefault="00660F9D" w:rsidP="002419F9">
      <w:pPr>
        <w:pStyle w:val="Tekstpodstawowy"/>
        <w:spacing w:after="0" w:line="240" w:lineRule="auto"/>
        <w:ind w:left="2135" w:firstLine="701"/>
        <w:jc w:val="both"/>
        <w:rPr>
          <w:rFonts w:ascii="Arial" w:hAnsi="Arial" w:cs="Arial"/>
          <w:sz w:val="20"/>
          <w:szCs w:val="24"/>
        </w:rPr>
      </w:pP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419F9" w:rsidRPr="007342F7" w:rsidTr="002419F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9F9" w:rsidRPr="007342F7" w:rsidRDefault="00D6405D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F9" w:rsidRPr="007342F7" w:rsidRDefault="002419F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e</w:t>
            </w:r>
            <w:r w:rsidRPr="00963744">
              <w:rPr>
                <w:rFonts w:ascii="Arial" w:hAnsi="Arial" w:cs="Arial"/>
                <w:sz w:val="20"/>
                <w:szCs w:val="24"/>
                <w:u w:val="single"/>
              </w:rPr>
              <w:t>lektronicznie,</w:t>
            </w:r>
            <w:r w:rsidRPr="00963744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3659B8" w:rsidRPr="0016746B" w:rsidRDefault="003659B8" w:rsidP="00B2495C">
      <w:pPr>
        <w:pStyle w:val="Tekstpodstawowy"/>
        <w:spacing w:before="120" w:after="0"/>
        <w:ind w:left="717" w:firstLine="494"/>
        <w:jc w:val="both"/>
        <w:rPr>
          <w:rFonts w:ascii="Arial" w:hAnsi="Arial" w:cs="Arial"/>
          <w:sz w:val="20"/>
          <w:szCs w:val="24"/>
          <w:u w:val="single"/>
        </w:rPr>
      </w:pPr>
      <w:r w:rsidRPr="0016746B">
        <w:rPr>
          <w:rFonts w:ascii="Arial" w:hAnsi="Arial" w:cs="Arial"/>
          <w:sz w:val="20"/>
          <w:szCs w:val="24"/>
          <w:u w:val="single"/>
        </w:rPr>
        <w:t>przedstawić w platformie zakupowej*</w:t>
      </w:r>
    </w:p>
    <w:p w:rsidR="0026644B" w:rsidRPr="0016746B" w:rsidRDefault="00963744" w:rsidP="003659B8">
      <w:pPr>
        <w:pStyle w:val="Tekstpodstawowy"/>
        <w:spacing w:after="0"/>
        <w:ind w:left="717" w:firstLine="494"/>
        <w:jc w:val="both"/>
        <w:rPr>
          <w:rFonts w:ascii="Arial" w:hAnsi="Arial" w:cs="Arial"/>
          <w:strike/>
          <w:sz w:val="20"/>
          <w:szCs w:val="24"/>
        </w:rPr>
      </w:pPr>
      <w:r w:rsidRPr="0016746B">
        <w:rPr>
          <w:rFonts w:ascii="Arial" w:hAnsi="Arial" w:cs="Arial"/>
          <w:strike/>
          <w:sz w:val="20"/>
          <w:szCs w:val="24"/>
        </w:rPr>
        <w:t xml:space="preserve">przesłać na </w:t>
      </w:r>
      <w:r w:rsidR="0099342E" w:rsidRPr="0016746B">
        <w:rPr>
          <w:rFonts w:ascii="Arial" w:hAnsi="Arial" w:cs="Arial"/>
          <w:strike/>
          <w:sz w:val="20"/>
          <w:szCs w:val="24"/>
        </w:rPr>
        <w:t xml:space="preserve">nr </w:t>
      </w:r>
      <w:r w:rsidR="0026644B" w:rsidRPr="0016746B">
        <w:rPr>
          <w:rFonts w:ascii="Arial" w:hAnsi="Arial" w:cs="Arial"/>
          <w:strike/>
          <w:sz w:val="20"/>
          <w:szCs w:val="24"/>
        </w:rPr>
        <w:t>faks</w:t>
      </w:r>
      <w:r w:rsidRPr="0016746B">
        <w:rPr>
          <w:rFonts w:ascii="Arial" w:hAnsi="Arial" w:cs="Arial"/>
          <w:strike/>
          <w:sz w:val="20"/>
          <w:szCs w:val="24"/>
        </w:rPr>
        <w:t>u</w:t>
      </w:r>
      <w:r w:rsidR="003659B8" w:rsidRPr="0016746B">
        <w:rPr>
          <w:rFonts w:ascii="Arial" w:hAnsi="Arial" w:cs="Arial"/>
          <w:strike/>
          <w:sz w:val="20"/>
          <w:szCs w:val="24"/>
        </w:rPr>
        <w:t xml:space="preserve">* </w:t>
      </w:r>
      <w:r w:rsidR="0026644B" w:rsidRPr="0016746B">
        <w:rPr>
          <w:rFonts w:ascii="Arial" w:hAnsi="Arial" w:cs="Arial"/>
          <w:strike/>
          <w:sz w:val="20"/>
          <w:szCs w:val="24"/>
        </w:rPr>
        <w:t>....................................... lub</w:t>
      </w:r>
    </w:p>
    <w:p w:rsidR="00881802" w:rsidRPr="00BB427D" w:rsidRDefault="00963744" w:rsidP="00B2495C">
      <w:pPr>
        <w:pStyle w:val="Tekstpodstawowy"/>
        <w:spacing w:after="0"/>
        <w:ind w:left="717" w:firstLine="494"/>
        <w:jc w:val="both"/>
        <w:rPr>
          <w:rFonts w:ascii="Arial" w:hAnsi="Arial" w:cs="Arial"/>
          <w:sz w:val="20"/>
          <w:szCs w:val="24"/>
        </w:rPr>
      </w:pPr>
      <w:r w:rsidRPr="00BB427D">
        <w:rPr>
          <w:rFonts w:ascii="Arial" w:hAnsi="Arial" w:cs="Arial"/>
          <w:sz w:val="20"/>
          <w:szCs w:val="24"/>
        </w:rPr>
        <w:t xml:space="preserve">przesłać </w:t>
      </w:r>
      <w:r w:rsidR="0099342E" w:rsidRPr="00BB427D">
        <w:rPr>
          <w:rFonts w:ascii="Arial" w:hAnsi="Arial" w:cs="Arial"/>
          <w:sz w:val="20"/>
          <w:szCs w:val="24"/>
        </w:rPr>
        <w:t>e-mail</w:t>
      </w:r>
      <w:r w:rsidRPr="00BB427D">
        <w:rPr>
          <w:rFonts w:ascii="Arial" w:hAnsi="Arial" w:cs="Arial"/>
          <w:sz w:val="20"/>
          <w:szCs w:val="24"/>
        </w:rPr>
        <w:t>em (skan)</w:t>
      </w:r>
      <w:r w:rsidR="0099342E" w:rsidRPr="00BB427D">
        <w:rPr>
          <w:rFonts w:ascii="Arial" w:hAnsi="Arial" w:cs="Arial"/>
          <w:sz w:val="20"/>
          <w:szCs w:val="24"/>
        </w:rPr>
        <w:t xml:space="preserve"> / na adres</w:t>
      </w:r>
      <w:r w:rsidR="003659B8" w:rsidRPr="00BB427D">
        <w:rPr>
          <w:rFonts w:ascii="Arial" w:hAnsi="Arial" w:cs="Arial"/>
          <w:sz w:val="20"/>
          <w:szCs w:val="24"/>
        </w:rPr>
        <w:t>*</w:t>
      </w:r>
      <w:r w:rsidR="00BB427D">
        <w:rPr>
          <w:rFonts w:ascii="Arial" w:hAnsi="Arial" w:cs="Arial"/>
          <w:sz w:val="20"/>
          <w:szCs w:val="24"/>
        </w:rPr>
        <w:t xml:space="preserve"> </w:t>
      </w:r>
      <w:r w:rsidR="00BB427D" w:rsidRPr="00BB427D">
        <w:rPr>
          <w:rFonts w:ascii="Arial" w:hAnsi="Arial" w:cs="Arial"/>
          <w:b/>
          <w:sz w:val="20"/>
          <w:szCs w:val="24"/>
        </w:rPr>
        <w:t>e-urzad@piotrkow.pl</w:t>
      </w:r>
      <w:r w:rsidR="00881802" w:rsidRPr="00BB427D">
        <w:rPr>
          <w:rFonts w:ascii="Arial" w:hAnsi="Arial" w:cs="Arial"/>
          <w:sz w:val="20"/>
          <w:szCs w:val="24"/>
        </w:rPr>
        <w:t xml:space="preserve"> </w:t>
      </w:r>
      <w:r w:rsidR="00BB427D">
        <w:rPr>
          <w:rFonts w:ascii="Arial" w:hAnsi="Arial" w:cs="Arial"/>
          <w:sz w:val="20"/>
          <w:szCs w:val="24"/>
        </w:rPr>
        <w:t xml:space="preserve">oraz kopię na adres </w:t>
      </w:r>
      <w:r w:rsidR="00407F93">
        <w:rPr>
          <w:rFonts w:ascii="Arial" w:hAnsi="Arial" w:cs="Arial"/>
          <w:b/>
          <w:sz w:val="20"/>
          <w:szCs w:val="24"/>
        </w:rPr>
        <w:t>m.balcerzyk</w:t>
      </w:r>
      <w:r w:rsidR="00BB427D" w:rsidRPr="00BB427D">
        <w:rPr>
          <w:rFonts w:ascii="Arial" w:hAnsi="Arial" w:cs="Arial"/>
          <w:b/>
          <w:sz w:val="20"/>
          <w:szCs w:val="24"/>
        </w:rPr>
        <w:t>@piotrkow.pl</w:t>
      </w:r>
    </w:p>
    <w:p w:rsidR="0026644B" w:rsidRPr="0016746B" w:rsidRDefault="00963744" w:rsidP="00B2495C">
      <w:pPr>
        <w:pStyle w:val="Tekstpodstawowy"/>
        <w:spacing w:after="0"/>
        <w:ind w:left="717" w:firstLine="494"/>
        <w:jc w:val="both"/>
        <w:rPr>
          <w:rFonts w:ascii="Arial" w:hAnsi="Arial" w:cs="Arial"/>
          <w:strike/>
          <w:sz w:val="20"/>
          <w:szCs w:val="24"/>
        </w:rPr>
      </w:pPr>
      <w:r w:rsidRPr="0016746B">
        <w:rPr>
          <w:rFonts w:ascii="Arial" w:hAnsi="Arial" w:cs="Arial"/>
          <w:strike/>
          <w:sz w:val="20"/>
          <w:szCs w:val="24"/>
        </w:rPr>
        <w:t xml:space="preserve">przesłać </w:t>
      </w:r>
      <w:r w:rsidR="00421D41" w:rsidRPr="0016746B">
        <w:rPr>
          <w:rFonts w:ascii="Arial" w:hAnsi="Arial" w:cs="Arial"/>
          <w:strike/>
          <w:sz w:val="20"/>
          <w:szCs w:val="24"/>
        </w:rPr>
        <w:t>za pośrednictwem ePUAP</w:t>
      </w:r>
      <w:r w:rsidR="003659B8" w:rsidRPr="0016746B">
        <w:rPr>
          <w:rFonts w:ascii="Arial" w:hAnsi="Arial" w:cs="Arial"/>
          <w:strike/>
          <w:sz w:val="20"/>
          <w:szCs w:val="24"/>
        </w:rPr>
        <w:t>*</w:t>
      </w:r>
      <w:r w:rsidR="00421D41" w:rsidRPr="0016746B">
        <w:rPr>
          <w:rFonts w:ascii="Arial" w:hAnsi="Arial" w:cs="Arial"/>
          <w:strike/>
          <w:sz w:val="20"/>
          <w:szCs w:val="24"/>
        </w:rPr>
        <w:t xml:space="preserve"> </w:t>
      </w:r>
    </w:p>
    <w:p w:rsidR="000A68DD" w:rsidRPr="00D57D27" w:rsidRDefault="000A68DD" w:rsidP="005F79A5">
      <w:pPr>
        <w:pStyle w:val="Akapitzlist"/>
        <w:numPr>
          <w:ilvl w:val="0"/>
          <w:numId w:val="34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sz w:val="20"/>
          <w:szCs w:val="24"/>
        </w:rPr>
      </w:pPr>
      <w:r w:rsidRPr="00D57D27">
        <w:rPr>
          <w:rFonts w:ascii="Arial" w:hAnsi="Arial" w:cs="Arial"/>
          <w:b/>
          <w:sz w:val="20"/>
          <w:szCs w:val="24"/>
        </w:rPr>
        <w:t>Załączniki do oferty:</w:t>
      </w:r>
    </w:p>
    <w:p w:rsidR="0029216B" w:rsidRPr="00836841" w:rsidRDefault="000A68DD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6841">
        <w:rPr>
          <w:rFonts w:ascii="Arial" w:hAnsi="Arial" w:cs="Arial"/>
          <w:sz w:val="20"/>
          <w:szCs w:val="20"/>
        </w:rPr>
        <w:t>wypełniony i podpisany formularz oferty,</w:t>
      </w:r>
    </w:p>
    <w:p w:rsidR="0029216B" w:rsidRDefault="00836841" w:rsidP="002777AE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836841">
        <w:rPr>
          <w:rFonts w:ascii="Arial" w:hAnsi="Arial" w:cs="Arial"/>
          <w:sz w:val="20"/>
          <w:szCs w:val="20"/>
        </w:rPr>
        <w:t>projekt umowy</w:t>
      </w:r>
      <w:r w:rsidR="00173600">
        <w:rPr>
          <w:rFonts w:ascii="Arial" w:hAnsi="Arial" w:cs="Arial"/>
          <w:sz w:val="20"/>
          <w:szCs w:val="20"/>
        </w:rPr>
        <w:t>,</w:t>
      </w:r>
      <w:r w:rsidR="00827DEB">
        <w:rPr>
          <w:rFonts w:ascii="Arial" w:hAnsi="Arial" w:cs="Arial"/>
          <w:sz w:val="20"/>
          <w:szCs w:val="20"/>
        </w:rPr>
        <w:t xml:space="preserve"> który należy zaakceptować bez zmian,</w:t>
      </w:r>
    </w:p>
    <w:p w:rsidR="00D97D77" w:rsidRPr="005F79A5" w:rsidRDefault="0016746B" w:rsidP="005F79A5">
      <w:pPr>
        <w:pStyle w:val="Tekstpodstawowy"/>
        <w:numPr>
          <w:ilvl w:val="0"/>
          <w:numId w:val="22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142E">
        <w:rPr>
          <w:rFonts w:ascii="Arial" w:hAnsi="Arial" w:cs="Arial"/>
          <w:sz w:val="20"/>
          <w:szCs w:val="20"/>
        </w:rPr>
        <w:t>oświadczenie o wyrażanie zgody na przetwarzanie danych osobowych</w:t>
      </w:r>
      <w:r w:rsidR="005F79A5">
        <w:rPr>
          <w:rFonts w:ascii="Arial" w:hAnsi="Arial" w:cs="Arial"/>
          <w:sz w:val="20"/>
          <w:szCs w:val="20"/>
        </w:rPr>
        <w:t>.</w:t>
      </w:r>
    </w:p>
    <w:p w:rsidR="00F97E4C" w:rsidRPr="002777AE" w:rsidRDefault="005E35D2" w:rsidP="005F79A5">
      <w:pPr>
        <w:pStyle w:val="Tekstpodstawowy"/>
        <w:numPr>
          <w:ilvl w:val="0"/>
          <w:numId w:val="34"/>
        </w:numPr>
        <w:spacing w:before="60" w:after="0" w:line="240" w:lineRule="auto"/>
        <w:ind w:left="357" w:hanging="357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Dodatkowe informacje</w:t>
      </w:r>
      <w:r w:rsidR="00F97E4C" w:rsidRPr="002777AE">
        <w:rPr>
          <w:rFonts w:ascii="Arial" w:hAnsi="Arial" w:cs="Arial"/>
          <w:b/>
          <w:sz w:val="20"/>
          <w:szCs w:val="24"/>
        </w:rPr>
        <w:t xml:space="preserve">: 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Zapytanie ofertowe może zostać zmienione przed upływem terminu składania ofert przewidzianym </w:t>
      </w:r>
      <w:r w:rsidRPr="002777AE">
        <w:rPr>
          <w:rFonts w:ascii="Arial" w:hAnsi="Arial" w:cs="Arial"/>
          <w:sz w:val="17"/>
          <w:szCs w:val="17"/>
        </w:rPr>
        <w:br/>
        <w:t>w zapytaniu ofertowym. 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Wykonawca może złożyć tylko jedną ofertę.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Wykonawca może dokonać zmian lub wycofać złożoną ofertę przed upływem terminu wyznaczonego </w:t>
      </w:r>
      <w:r w:rsidR="005C55CB"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do składania ofert.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Oferty otrzymane po terminie składania ofert zostaną zwrócone wykonawcom bez otwierania. 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Oferta niezgodna z zapytaniem ofertowym nie stanowi oferty ważnej.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Dla skuteczności niniejszego postępowania o zamówienie publiczne wystarczające jest otrzymanie przez zamawiającego </w:t>
      </w:r>
      <w:r w:rsidRPr="007F5D86">
        <w:rPr>
          <w:rFonts w:ascii="Arial" w:hAnsi="Arial" w:cs="Arial"/>
          <w:b/>
          <w:sz w:val="17"/>
          <w:szCs w:val="17"/>
        </w:rPr>
        <w:t>jednej ważnej oferty</w:t>
      </w:r>
      <w:r w:rsidR="000E11E4" w:rsidRPr="007F5D86">
        <w:rPr>
          <w:rFonts w:ascii="Arial" w:hAnsi="Arial" w:cs="Arial"/>
          <w:b/>
          <w:sz w:val="17"/>
          <w:szCs w:val="17"/>
        </w:rPr>
        <w:t xml:space="preserve"> / ……… ważnych ofert</w:t>
      </w:r>
      <w:r w:rsidR="007F5D86">
        <w:rPr>
          <w:rFonts w:ascii="Arial" w:hAnsi="Arial" w:cs="Arial"/>
          <w:sz w:val="17"/>
          <w:szCs w:val="17"/>
        </w:rPr>
        <w:t>**</w:t>
      </w:r>
      <w:r w:rsidR="000E11E4">
        <w:rPr>
          <w:rFonts w:ascii="Arial" w:hAnsi="Arial" w:cs="Arial"/>
          <w:sz w:val="17"/>
          <w:szCs w:val="17"/>
        </w:rPr>
        <w:t xml:space="preserve"> </w:t>
      </w:r>
      <w:r w:rsidRPr="002777AE">
        <w:rPr>
          <w:rFonts w:ascii="Arial" w:hAnsi="Arial" w:cs="Arial"/>
          <w:sz w:val="17"/>
          <w:szCs w:val="17"/>
        </w:rPr>
        <w:t>niepodlegającej</w:t>
      </w:r>
      <w:r w:rsidR="000E11E4">
        <w:rPr>
          <w:rFonts w:ascii="Arial" w:hAnsi="Arial" w:cs="Arial"/>
          <w:sz w:val="17"/>
          <w:szCs w:val="17"/>
        </w:rPr>
        <w:t>/ych</w:t>
      </w:r>
      <w:r w:rsidRPr="002777AE">
        <w:rPr>
          <w:rFonts w:ascii="Arial" w:hAnsi="Arial" w:cs="Arial"/>
          <w:sz w:val="17"/>
          <w:szCs w:val="17"/>
        </w:rPr>
        <w:t xml:space="preserve"> odrzuceniu.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Zamawiający zastrzega sobie prawo swobodnego wyboru oferty, odwołania postępowania lub jego zamknięcia bez wybrania którejkolwiek z ofert. 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Zamawiający udostępnia wnioskodawcy zestawienie ofert złożonych w postępowaniu:</w:t>
      </w:r>
    </w:p>
    <w:p w:rsidR="00F97E4C" w:rsidRPr="002777AE" w:rsidRDefault="00F97E4C" w:rsidP="00F97E4C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na wniosek wykonawcy, który złożył ofertę,</w:t>
      </w:r>
    </w:p>
    <w:p w:rsidR="00F97E4C" w:rsidRPr="002777AE" w:rsidRDefault="00F97E4C" w:rsidP="00F97E4C">
      <w:pPr>
        <w:pStyle w:val="Tekstpodstawowy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wg własnego uznania na stronie, na której zostało upublicznione zapytanie ofertowe.</w:t>
      </w:r>
    </w:p>
    <w:p w:rsidR="00F97E4C" w:rsidRPr="002777AE" w:rsidRDefault="00F97E4C" w:rsidP="00F97E4C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 xml:space="preserve">Informację o wyniku postępowania (co najmniej nazwę (firmę) albo imię i nazwisko, siedzibę albo miejsce zamieszkania wybranego wykonawcy, a także cenę wybranej oferty) zamawiający upublicznia </w:t>
      </w:r>
      <w:r w:rsidR="005C55CB">
        <w:rPr>
          <w:rFonts w:ascii="Arial" w:hAnsi="Arial" w:cs="Arial"/>
          <w:sz w:val="17"/>
          <w:szCs w:val="17"/>
        </w:rPr>
        <w:t>w taki sposób,</w:t>
      </w:r>
      <w:r w:rsidR="005C55CB"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w jakim zostało upublicznione zapytanie ofertowe (poprzez skierowanie do potencjalnych wykonawców</w:t>
      </w:r>
      <w:r w:rsidR="00394DA1">
        <w:rPr>
          <w:rFonts w:ascii="Arial" w:hAnsi="Arial" w:cs="Arial"/>
          <w:sz w:val="17"/>
          <w:szCs w:val="17"/>
        </w:rPr>
        <w:t xml:space="preserve"> </w:t>
      </w:r>
      <w:r w:rsidR="00394DA1">
        <w:rPr>
          <w:rFonts w:ascii="Arial" w:hAnsi="Arial" w:cs="Arial"/>
          <w:sz w:val="17"/>
          <w:szCs w:val="17"/>
        </w:rPr>
        <w:br/>
      </w:r>
      <w:r w:rsidRPr="002777AE">
        <w:rPr>
          <w:rFonts w:ascii="Arial" w:hAnsi="Arial" w:cs="Arial"/>
          <w:sz w:val="17"/>
          <w:szCs w:val="17"/>
        </w:rPr>
        <w:t>/ ogłoszenie na stronie internetowej).</w:t>
      </w:r>
    </w:p>
    <w:p w:rsidR="00257C4B" w:rsidRDefault="00F97E4C" w:rsidP="00257C4B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777AE">
        <w:rPr>
          <w:rFonts w:ascii="Arial" w:hAnsi="Arial" w:cs="Arial"/>
          <w:sz w:val="17"/>
          <w:szCs w:val="17"/>
        </w:rPr>
        <w:t>Niezwłocznie po wyborze najkorzystniejszej oferty, zamawiający zawiera umowę w sprawie zamówienia publicznego z wyłonionym wykonawcą (udziela zamówienia).</w:t>
      </w:r>
    </w:p>
    <w:p w:rsidR="00257C4B" w:rsidRPr="00257C4B" w:rsidRDefault="00257C4B" w:rsidP="00257C4B">
      <w:pPr>
        <w:pStyle w:val="Tekstpodstawowy"/>
        <w:numPr>
          <w:ilvl w:val="0"/>
          <w:numId w:val="25"/>
        </w:numPr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>
        <w:rPr>
          <w:rFonts w:ascii="Arial" w:hAnsi="Arial" w:cs="Arial"/>
          <w:sz w:val="17"/>
          <w:szCs w:val="17"/>
        </w:rPr>
        <w:br/>
      </w:r>
      <w:r w:rsidRPr="00257C4B">
        <w:rPr>
          <w:rFonts w:ascii="Arial" w:hAnsi="Arial" w:cs="Arial"/>
          <w:sz w:val="17"/>
          <w:szCs w:val="17"/>
        </w:rPr>
        <w:t>a w szczególności art. 13 RODO informujemy że: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 xml:space="preserve">Administratorem Państwa danych osobowych jest Prezydent Miasta Piotrkowa Trybunalskiego z siedzibą przy Pasażu Karola Rudowskiego 10, w Piotrkowie Trybunalskim (kod pocztowy: 97-300), tel.: 44732 77 01, </w:t>
      </w:r>
      <w:r w:rsidR="00F3619F">
        <w:rPr>
          <w:rFonts w:ascii="Arial" w:hAnsi="Arial" w:cs="Arial"/>
          <w:sz w:val="17"/>
          <w:szCs w:val="17"/>
        </w:rPr>
        <w:br/>
      </w:r>
      <w:r w:rsidRPr="00257C4B">
        <w:rPr>
          <w:rFonts w:ascii="Arial" w:hAnsi="Arial" w:cs="Arial"/>
          <w:sz w:val="17"/>
          <w:szCs w:val="17"/>
        </w:rPr>
        <w:t>adres e-mail: e-urzad.piotrkow.pl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>Administrator wyznaczył Ins</w:t>
      </w:r>
      <w:r w:rsidR="00950EF9">
        <w:rPr>
          <w:rFonts w:ascii="Arial" w:hAnsi="Arial" w:cs="Arial"/>
          <w:sz w:val="17"/>
          <w:szCs w:val="17"/>
        </w:rPr>
        <w:t>pektora Ochrony Danych</w:t>
      </w:r>
      <w:r w:rsidRPr="00257C4B">
        <w:rPr>
          <w:rFonts w:ascii="Arial" w:hAnsi="Arial" w:cs="Arial"/>
          <w:sz w:val="17"/>
          <w:szCs w:val="17"/>
        </w:rPr>
        <w:t xml:space="preserve"> w Urzędzie Miasta</w:t>
      </w:r>
      <w:r w:rsidR="00827DEB">
        <w:rPr>
          <w:rFonts w:ascii="Arial" w:hAnsi="Arial" w:cs="Arial"/>
          <w:sz w:val="17"/>
          <w:szCs w:val="17"/>
        </w:rPr>
        <w:t xml:space="preserve"> Piotrkowa Trybunalskiego, </w:t>
      </w:r>
      <w:r w:rsidR="00827DEB" w:rsidRPr="00827DEB">
        <w:rPr>
          <w:rFonts w:ascii="Arial" w:hAnsi="Arial" w:cs="Arial"/>
          <w:sz w:val="17"/>
          <w:szCs w:val="17"/>
        </w:rPr>
        <w:t>którym jest: Pan</w:t>
      </w:r>
      <w:r w:rsidRPr="00827DEB">
        <w:rPr>
          <w:rFonts w:ascii="Arial" w:hAnsi="Arial" w:cs="Arial"/>
          <w:sz w:val="17"/>
          <w:szCs w:val="17"/>
        </w:rPr>
        <w:t xml:space="preserve"> </w:t>
      </w:r>
      <w:r w:rsidR="00827DEB" w:rsidRPr="00827DEB">
        <w:rPr>
          <w:rFonts w:ascii="Arial" w:hAnsi="Arial" w:cs="Arial"/>
          <w:sz w:val="17"/>
          <w:szCs w:val="17"/>
        </w:rPr>
        <w:t>Włodzimierz Lasek, z którym skontaktować się można poprzez adres e-mail: email: iod@piotrkow.pl, tel. 44 7327765.</w:t>
      </w:r>
      <w:r w:rsidRPr="00257C4B">
        <w:rPr>
          <w:rFonts w:ascii="Arial" w:hAnsi="Arial" w:cs="Arial"/>
          <w:sz w:val="17"/>
          <w:szCs w:val="17"/>
        </w:rPr>
        <w:t xml:space="preserve"> 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 xml:space="preserve">Państwa dane osobowe będziemy przetwarzać w celu realizacji praw i obowiązków wynikających z: art. 6 ust 1 lit. b  Rozporządzenia Parlamentu Europejskiego i Rady (UE) 2016/679 z dnia 27 kwietnia 2016 r. w sprawie </w:t>
      </w:r>
      <w:r w:rsidRPr="00257C4B">
        <w:rPr>
          <w:rFonts w:ascii="Arial" w:hAnsi="Arial" w:cs="Arial"/>
          <w:sz w:val="17"/>
          <w:szCs w:val="17"/>
        </w:rPr>
        <w:lastRenderedPageBreak/>
        <w:t>ochrony osób fizycznych w związku z przetwarzaniem danych osobowych i w sprawie swobodnego przepływu takich danych oraz uchylenia Dyrektywy 95/46/WE Ogólne Rozporządzenie o Ochranie Danych Osobowych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>Państwa dane osobowe będą przechowywane przez okres niezbędny do realizacji w/w celu a po tym czasie przez okres oraz w zakresie wymaganym przez przepisy powszechnie obowiązującego prawa.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>Dane udostępnione przez Państwa nie będą podlegały udostępnieniu podmiotom trzecim. Odbiorcami danych będą tylko instytucje upoważnione z mocy prawa.</w:t>
      </w:r>
    </w:p>
    <w:p w:rsidR="00257C4B" w:rsidRPr="00257C4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>Dane udostępnione przez Państwa nie będą podlegały profilowaniu.</w:t>
      </w:r>
    </w:p>
    <w:p w:rsidR="0016746B" w:rsidRDefault="00257C4B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sz w:val="17"/>
          <w:szCs w:val="17"/>
        </w:rPr>
      </w:pPr>
      <w:r w:rsidRPr="00257C4B">
        <w:rPr>
          <w:rFonts w:ascii="Arial" w:hAnsi="Arial" w:cs="Arial"/>
          <w:sz w:val="17"/>
          <w:szCs w:val="17"/>
        </w:rPr>
        <w:t>Administrator danych nie ma zamiaru przekazywać danych osobowych do państwa trzeciego lub organizacji międzynarodowej.</w:t>
      </w:r>
    </w:p>
    <w:p w:rsidR="00257C4B" w:rsidRPr="0016746B" w:rsidRDefault="00D6405D" w:rsidP="00257C4B">
      <w:pPr>
        <w:pStyle w:val="Tekstpodstawowy"/>
        <w:spacing w:after="0" w:line="240" w:lineRule="auto"/>
        <w:ind w:left="785"/>
        <w:jc w:val="both"/>
        <w:rPr>
          <w:rFonts w:ascii="Arial" w:hAnsi="Arial" w:cs="Arial"/>
          <w:b/>
          <w:sz w:val="17"/>
          <w:szCs w:val="17"/>
        </w:rPr>
      </w:pPr>
      <w:r w:rsidRPr="0016746B">
        <w:rPr>
          <w:rFonts w:ascii="Arial" w:hAnsi="Arial" w:cs="Arial"/>
          <w:b/>
        </w:rPr>
        <w:t>Warunkiem koniecznym dla prawidłowego przygotowania oferty jest uwzględnienie wszelkich robót i czynności związanych z prawidłową realizacją zamówienia, nawet w przypadku, gdy nie zostały one ujęte w opisie zamówienia. Zatem wymaga się aby jej przygotowanie poprzedzić oględzinami terenów ob</w:t>
      </w:r>
      <w:r w:rsidR="00950EF9">
        <w:rPr>
          <w:rFonts w:ascii="Arial" w:hAnsi="Arial" w:cs="Arial"/>
          <w:b/>
        </w:rPr>
        <w:t>jętych likwidacją studni</w:t>
      </w:r>
      <w:r w:rsidR="00063982">
        <w:rPr>
          <w:rFonts w:ascii="Arial" w:hAnsi="Arial" w:cs="Arial"/>
          <w:b/>
        </w:rPr>
        <w:t xml:space="preserve">, </w:t>
      </w:r>
      <w:r w:rsidRPr="0016746B">
        <w:rPr>
          <w:rFonts w:ascii="Arial" w:hAnsi="Arial" w:cs="Arial"/>
          <w:b/>
        </w:rPr>
        <w:t>dokładną analizą zakresu prac oraz zdobyciem wszelkich informacji, które mogą mieć istotny wpływ na prawidłowe przygotowanie oferty cenowej</w:t>
      </w:r>
      <w:r w:rsidR="0016746B">
        <w:rPr>
          <w:rFonts w:ascii="Arial" w:hAnsi="Arial" w:cs="Arial"/>
          <w:b/>
        </w:rPr>
        <w:t>.</w:t>
      </w:r>
    </w:p>
    <w:p w:rsidR="002777AE" w:rsidRPr="003637D1" w:rsidRDefault="002777AE" w:rsidP="005F79A5">
      <w:pPr>
        <w:pStyle w:val="Tekstpodstawowy"/>
        <w:numPr>
          <w:ilvl w:val="0"/>
          <w:numId w:val="34"/>
        </w:numPr>
        <w:spacing w:before="12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</w:t>
      </w:r>
      <w:r w:rsidRPr="002777AE">
        <w:rPr>
          <w:rFonts w:ascii="Arial" w:hAnsi="Arial" w:cs="Arial"/>
          <w:b/>
          <w:sz w:val="20"/>
          <w:szCs w:val="24"/>
        </w:rPr>
        <w:t>so</w:t>
      </w:r>
      <w:r>
        <w:rPr>
          <w:rFonts w:ascii="Arial" w:hAnsi="Arial" w:cs="Arial"/>
          <w:b/>
          <w:sz w:val="20"/>
          <w:szCs w:val="24"/>
        </w:rPr>
        <w:t>ba</w:t>
      </w:r>
      <w:r w:rsidRPr="002777AE">
        <w:rPr>
          <w:rFonts w:ascii="Arial" w:hAnsi="Arial" w:cs="Arial"/>
          <w:b/>
          <w:sz w:val="20"/>
          <w:szCs w:val="24"/>
        </w:rPr>
        <w:t xml:space="preserve"> do kontaktu</w:t>
      </w:r>
      <w:r w:rsidRPr="003637D1">
        <w:rPr>
          <w:rFonts w:ascii="Arial" w:hAnsi="Arial" w:cs="Arial"/>
          <w:b/>
          <w:sz w:val="20"/>
          <w:szCs w:val="24"/>
        </w:rPr>
        <w:t xml:space="preserve">: </w:t>
      </w:r>
    </w:p>
    <w:p w:rsidR="0016746B" w:rsidRPr="0016746B" w:rsidRDefault="00407F93" w:rsidP="002777AE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Monika Balcerzyk – pracownik</w:t>
      </w:r>
      <w:r w:rsidR="0016746B" w:rsidRPr="0016746B">
        <w:rPr>
          <w:rFonts w:ascii="Arial" w:hAnsi="Arial" w:cs="Arial"/>
          <w:b/>
          <w:sz w:val="20"/>
          <w:szCs w:val="24"/>
        </w:rPr>
        <w:t xml:space="preserve"> /Barbara Król - Kierownik </w:t>
      </w:r>
    </w:p>
    <w:p w:rsidR="002777AE" w:rsidRPr="0016746B" w:rsidRDefault="0016746B" w:rsidP="002777AE">
      <w:pPr>
        <w:pStyle w:val="Tekstpodstawowy"/>
        <w:spacing w:after="0" w:line="240" w:lineRule="auto"/>
        <w:ind w:firstLine="357"/>
        <w:jc w:val="both"/>
        <w:rPr>
          <w:rFonts w:ascii="Arial" w:hAnsi="Arial" w:cs="Arial"/>
          <w:b/>
          <w:sz w:val="20"/>
          <w:szCs w:val="24"/>
        </w:rPr>
      </w:pPr>
      <w:r w:rsidRPr="0016746B">
        <w:rPr>
          <w:rFonts w:ascii="Arial" w:hAnsi="Arial" w:cs="Arial"/>
          <w:b/>
          <w:sz w:val="20"/>
          <w:szCs w:val="24"/>
        </w:rPr>
        <w:t>Referat Gospodarki Komunalnej i Ochrony Środowiska</w:t>
      </w:r>
    </w:p>
    <w:p w:rsidR="002777AE" w:rsidRDefault="002777AE" w:rsidP="002777AE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6"/>
          <w:szCs w:val="24"/>
        </w:rPr>
        <w:t>im</w:t>
      </w:r>
      <w:r w:rsidRPr="005F3432">
        <w:rPr>
          <w:rFonts w:ascii="Arial" w:hAnsi="Arial" w:cs="Arial"/>
          <w:i/>
          <w:sz w:val="16"/>
          <w:szCs w:val="24"/>
        </w:rPr>
        <w:t>ię i nazwisko</w:t>
      </w:r>
      <w:r>
        <w:rPr>
          <w:rFonts w:ascii="Arial" w:hAnsi="Arial" w:cs="Arial"/>
          <w:i/>
          <w:sz w:val="16"/>
          <w:szCs w:val="24"/>
        </w:rPr>
        <w:t xml:space="preserve"> osoby do kontaktu, nazwa komórki przeprowadzającej postępowanie</w:t>
      </w:r>
    </w:p>
    <w:p w:rsidR="002777AE" w:rsidRPr="0016746B" w:rsidRDefault="0016746B" w:rsidP="002777AE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16746B">
        <w:rPr>
          <w:rFonts w:ascii="Arial" w:hAnsi="Arial" w:cs="Arial"/>
          <w:b/>
          <w:sz w:val="20"/>
          <w:szCs w:val="24"/>
          <w:lang w:val="en-US"/>
        </w:rPr>
        <w:t>44-732-30-27 / 44-732-18-22</w:t>
      </w:r>
    </w:p>
    <w:p w:rsidR="002777AE" w:rsidRDefault="002777AE" w:rsidP="002777AE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i/>
          <w:sz w:val="16"/>
          <w:szCs w:val="24"/>
          <w:lang w:val="en-US"/>
        </w:rPr>
      </w:pPr>
      <w:r w:rsidRPr="00831FC9">
        <w:rPr>
          <w:rFonts w:ascii="Arial" w:hAnsi="Arial" w:cs="Arial"/>
          <w:i/>
          <w:sz w:val="16"/>
          <w:szCs w:val="24"/>
          <w:lang w:val="en-US"/>
        </w:rPr>
        <w:t>nr tel./fax/e-mail</w:t>
      </w:r>
    </w:p>
    <w:p w:rsidR="002777AE" w:rsidRPr="0016746B" w:rsidRDefault="0016746B" w:rsidP="002777AE">
      <w:pPr>
        <w:pStyle w:val="Tekstpodstawowy"/>
        <w:spacing w:after="0" w:line="240" w:lineRule="auto"/>
        <w:ind w:firstLine="425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16746B">
        <w:rPr>
          <w:rFonts w:ascii="Arial" w:hAnsi="Arial" w:cs="Arial"/>
          <w:b/>
          <w:sz w:val="20"/>
          <w:szCs w:val="24"/>
          <w:lang w:val="en-US"/>
        </w:rPr>
        <w:t>Szkolna 28B pokój. 208, II piętro</w:t>
      </w:r>
    </w:p>
    <w:p w:rsidR="002777AE" w:rsidRDefault="002777AE" w:rsidP="002777AE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i/>
          <w:sz w:val="16"/>
          <w:szCs w:val="24"/>
        </w:rPr>
      </w:pPr>
      <w:r w:rsidRPr="005F3432">
        <w:rPr>
          <w:rFonts w:ascii="Arial" w:hAnsi="Arial" w:cs="Arial"/>
          <w:i/>
          <w:sz w:val="16"/>
          <w:szCs w:val="24"/>
        </w:rPr>
        <w:t xml:space="preserve">adres, piętro, nr </w:t>
      </w:r>
      <w:r>
        <w:rPr>
          <w:rFonts w:ascii="Arial" w:hAnsi="Arial" w:cs="Arial"/>
          <w:i/>
          <w:sz w:val="16"/>
          <w:szCs w:val="24"/>
        </w:rPr>
        <w:t>pokoju</w:t>
      </w:r>
    </w:p>
    <w:p w:rsidR="002777AE" w:rsidRPr="00F97E4C" w:rsidRDefault="002777AE" w:rsidP="002777AE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sz w:val="18"/>
          <w:szCs w:val="24"/>
        </w:rPr>
        <w:t>….</w:t>
      </w:r>
      <w:r>
        <w:rPr>
          <w:rFonts w:ascii="Arial" w:hAnsi="Arial" w:cs="Arial"/>
          <w:sz w:val="18"/>
          <w:szCs w:val="24"/>
        </w:rPr>
        <w:t>.</w:t>
      </w:r>
      <w:r w:rsidRPr="00F97E4C">
        <w:rPr>
          <w:rFonts w:ascii="Arial" w:hAnsi="Arial" w:cs="Arial"/>
          <w:sz w:val="18"/>
          <w:szCs w:val="24"/>
        </w:rPr>
        <w:t>…......................</w:t>
      </w:r>
      <w:r>
        <w:rPr>
          <w:rFonts w:ascii="Arial" w:hAnsi="Arial" w:cs="Arial"/>
          <w:sz w:val="18"/>
          <w:szCs w:val="24"/>
        </w:rPr>
        <w:t>.............</w:t>
      </w:r>
      <w:r w:rsidRPr="00F97E4C">
        <w:rPr>
          <w:rFonts w:ascii="Arial" w:hAnsi="Arial" w:cs="Arial"/>
          <w:sz w:val="18"/>
          <w:szCs w:val="24"/>
        </w:rPr>
        <w:t>.................</w:t>
      </w:r>
      <w:r>
        <w:rPr>
          <w:rFonts w:ascii="Arial" w:hAnsi="Arial" w:cs="Arial"/>
          <w:sz w:val="18"/>
          <w:szCs w:val="24"/>
        </w:rPr>
        <w:t>....................</w:t>
      </w:r>
    </w:p>
    <w:p w:rsidR="002777AE" w:rsidRDefault="002777AE" w:rsidP="00733404">
      <w:pPr>
        <w:spacing w:after="0" w:line="240" w:lineRule="auto"/>
        <w:ind w:left="4679" w:firstLine="284"/>
        <w:jc w:val="both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>(data, podpis i pieczęć kierownika komórki wnioskującej)</w:t>
      </w:r>
    </w:p>
    <w:p w:rsidR="00733404" w:rsidRDefault="00733404" w:rsidP="00F97E4C">
      <w:pPr>
        <w:pStyle w:val="Tekstpodstawowy"/>
        <w:spacing w:after="0" w:line="240" w:lineRule="auto"/>
        <w:ind w:left="425"/>
        <w:jc w:val="both"/>
        <w:rPr>
          <w:rFonts w:ascii="Arial" w:hAnsi="Arial" w:cs="Arial"/>
          <w:sz w:val="18"/>
          <w:szCs w:val="24"/>
        </w:rPr>
        <w:sectPr w:rsidR="00733404" w:rsidSect="00C334E2">
          <w:footerReference w:type="default" r:id="rId9"/>
          <w:pgSz w:w="11906" w:h="16838" w:code="9"/>
          <w:pgMar w:top="709" w:right="1418" w:bottom="1276" w:left="1418" w:header="709" w:footer="194" w:gutter="0"/>
          <w:cols w:space="708"/>
          <w:docGrid w:linePitch="360"/>
        </w:sectPr>
      </w:pP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2777AE" w:rsidRPr="00F97E4C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AE" w:rsidRPr="00F97E4C" w:rsidRDefault="002777AE" w:rsidP="001353A1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AE" w:rsidRPr="00F97E4C" w:rsidRDefault="002777AE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0E11E4" w:rsidRDefault="000E11E4" w:rsidP="0086163B">
      <w:pPr>
        <w:spacing w:after="0"/>
        <w:rPr>
          <w:rFonts w:ascii="Arial" w:hAnsi="Arial" w:cs="Arial"/>
          <w:b/>
          <w:sz w:val="20"/>
          <w:szCs w:val="20"/>
        </w:rPr>
      </w:pPr>
    </w:p>
    <w:p w:rsidR="007E33FE" w:rsidRDefault="003659B8" w:rsidP="0086163B">
      <w:pPr>
        <w:spacing w:after="0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659B8">
        <w:rPr>
          <w:rFonts w:ascii="Arial" w:hAnsi="Arial" w:cs="Arial"/>
          <w:i/>
          <w:sz w:val="16"/>
          <w:szCs w:val="24"/>
        </w:rPr>
        <w:t xml:space="preserve">niepotrzebne </w:t>
      </w:r>
      <w:r>
        <w:rPr>
          <w:rFonts w:ascii="Arial" w:hAnsi="Arial" w:cs="Arial"/>
          <w:i/>
          <w:sz w:val="16"/>
          <w:szCs w:val="24"/>
        </w:rPr>
        <w:t>usunąć</w:t>
      </w:r>
    </w:p>
    <w:p w:rsidR="007F5D86" w:rsidRPr="009810A1" w:rsidRDefault="000127BC" w:rsidP="000127BC">
      <w:pPr>
        <w:spacing w:after="0"/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24"/>
        </w:rPr>
        <w:t xml:space="preserve">** wypełnić w przypadku </w:t>
      </w:r>
      <w:r w:rsidR="007F5D86" w:rsidRPr="007F5D86">
        <w:rPr>
          <w:rFonts w:ascii="Arial" w:hAnsi="Arial" w:cs="Arial"/>
          <w:i/>
          <w:sz w:val="16"/>
          <w:szCs w:val="24"/>
        </w:rPr>
        <w:t xml:space="preserve">zamówień współfinansowanych ze środków europejskich lub innych mechanizmów finansowych </w:t>
      </w:r>
      <w:r>
        <w:rPr>
          <w:rFonts w:ascii="Arial" w:hAnsi="Arial" w:cs="Arial"/>
          <w:i/>
          <w:sz w:val="16"/>
          <w:szCs w:val="24"/>
        </w:rPr>
        <w:t xml:space="preserve">                wg</w:t>
      </w:r>
      <w:r w:rsidR="007F5D86" w:rsidRPr="007F5D86">
        <w:rPr>
          <w:rFonts w:ascii="Arial" w:hAnsi="Arial" w:cs="Arial"/>
          <w:i/>
          <w:sz w:val="16"/>
          <w:szCs w:val="24"/>
        </w:rPr>
        <w:t xml:space="preserve"> aktualnych wytycznych w zakresie kwalifikowalności wydatków</w:t>
      </w:r>
      <w:r>
        <w:rPr>
          <w:rFonts w:ascii="Arial" w:hAnsi="Arial" w:cs="Arial"/>
          <w:i/>
          <w:sz w:val="16"/>
          <w:szCs w:val="24"/>
        </w:rPr>
        <w:t>.</w:t>
      </w:r>
    </w:p>
    <w:sectPr w:rsidR="007F5D86" w:rsidRPr="009810A1" w:rsidSect="002777AE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25" w:rsidRDefault="00506725" w:rsidP="00187ED3">
      <w:pPr>
        <w:spacing w:after="0" w:line="240" w:lineRule="auto"/>
      </w:pPr>
      <w:r>
        <w:separator/>
      </w:r>
    </w:p>
  </w:endnote>
  <w:endnote w:type="continuationSeparator" w:id="0">
    <w:p w:rsidR="00506725" w:rsidRDefault="0050672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649C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16746B">
      <w:rPr>
        <w:b/>
        <w:bCs/>
        <w:noProof/>
      </w:rPr>
      <w:fldChar w:fldCharType="begin"/>
    </w:r>
    <w:r w:rsidR="0016746B">
      <w:rPr>
        <w:b/>
        <w:bCs/>
        <w:noProof/>
      </w:rPr>
      <w:instrText>NUMPAGES  \* Arabic  \* MERGEFORMAT</w:instrText>
    </w:r>
    <w:r w:rsidR="0016746B">
      <w:rPr>
        <w:b/>
        <w:bCs/>
        <w:noProof/>
      </w:rPr>
      <w:fldChar w:fldCharType="separate"/>
    </w:r>
    <w:r w:rsidR="000649C1">
      <w:rPr>
        <w:b/>
        <w:bCs/>
        <w:noProof/>
      </w:rPr>
      <w:t>3</w:t>
    </w:r>
    <w:r w:rsidR="0016746B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25" w:rsidRDefault="00506725" w:rsidP="00187ED3">
      <w:pPr>
        <w:spacing w:after="0" w:line="240" w:lineRule="auto"/>
      </w:pPr>
      <w:r>
        <w:separator/>
      </w:r>
    </w:p>
  </w:footnote>
  <w:footnote w:type="continuationSeparator" w:id="0">
    <w:p w:rsidR="00506725" w:rsidRDefault="00506725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6A95D54"/>
    <w:multiLevelType w:val="hybridMultilevel"/>
    <w:tmpl w:val="E3F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5A74"/>
    <w:multiLevelType w:val="hybridMultilevel"/>
    <w:tmpl w:val="13D8B7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41EF0"/>
    <w:multiLevelType w:val="hybridMultilevel"/>
    <w:tmpl w:val="D7DA426E"/>
    <w:lvl w:ilvl="0" w:tplc="B75823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7B455F"/>
    <w:multiLevelType w:val="hybridMultilevel"/>
    <w:tmpl w:val="0F129D96"/>
    <w:lvl w:ilvl="0" w:tplc="2E42E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AE08E3"/>
    <w:multiLevelType w:val="hybridMultilevel"/>
    <w:tmpl w:val="C510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4C2DC5"/>
    <w:multiLevelType w:val="hybridMultilevel"/>
    <w:tmpl w:val="701097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29"/>
  </w:num>
  <w:num w:numId="10">
    <w:abstractNumId w:val="19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3"/>
  </w:num>
  <w:num w:numId="16">
    <w:abstractNumId w:val="25"/>
  </w:num>
  <w:num w:numId="17">
    <w:abstractNumId w:val="27"/>
  </w:num>
  <w:num w:numId="18">
    <w:abstractNumId w:val="26"/>
  </w:num>
  <w:num w:numId="19">
    <w:abstractNumId w:val="4"/>
  </w:num>
  <w:num w:numId="20">
    <w:abstractNumId w:val="23"/>
  </w:num>
  <w:num w:numId="21">
    <w:abstractNumId w:val="20"/>
  </w:num>
  <w:num w:numId="22">
    <w:abstractNumId w:val="17"/>
  </w:num>
  <w:num w:numId="23">
    <w:abstractNumId w:val="5"/>
  </w:num>
  <w:num w:numId="24">
    <w:abstractNumId w:val="31"/>
  </w:num>
  <w:num w:numId="25">
    <w:abstractNumId w:val="6"/>
  </w:num>
  <w:num w:numId="26">
    <w:abstractNumId w:val="33"/>
  </w:num>
  <w:num w:numId="27">
    <w:abstractNumId w:val="13"/>
  </w:num>
  <w:num w:numId="28">
    <w:abstractNumId w:val="8"/>
  </w:num>
  <w:num w:numId="29">
    <w:abstractNumId w:val="22"/>
  </w:num>
  <w:num w:numId="30">
    <w:abstractNumId w:val="30"/>
  </w:num>
  <w:num w:numId="31">
    <w:abstractNumId w:val="32"/>
  </w:num>
  <w:num w:numId="32">
    <w:abstractNumId w:val="10"/>
  </w:num>
  <w:num w:numId="33">
    <w:abstractNumId w:val="21"/>
  </w:num>
  <w:num w:numId="3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716D78F-6B07-4AD8-8427-4B30A8BA5F57}"/>
  </w:docVars>
  <w:rsids>
    <w:rsidRoot w:val="00910F6B"/>
    <w:rsid w:val="000127BC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60FA"/>
    <w:rsid w:val="000579C3"/>
    <w:rsid w:val="00061DE5"/>
    <w:rsid w:val="00063982"/>
    <w:rsid w:val="000649C1"/>
    <w:rsid w:val="00065624"/>
    <w:rsid w:val="00067498"/>
    <w:rsid w:val="000736B9"/>
    <w:rsid w:val="000802DD"/>
    <w:rsid w:val="00085849"/>
    <w:rsid w:val="00090EEC"/>
    <w:rsid w:val="000A1509"/>
    <w:rsid w:val="000A1716"/>
    <w:rsid w:val="000A68DD"/>
    <w:rsid w:val="000B030E"/>
    <w:rsid w:val="000B0697"/>
    <w:rsid w:val="000B2874"/>
    <w:rsid w:val="000B57C9"/>
    <w:rsid w:val="000B7909"/>
    <w:rsid w:val="000C21CC"/>
    <w:rsid w:val="000C2EB0"/>
    <w:rsid w:val="000C3948"/>
    <w:rsid w:val="000C444C"/>
    <w:rsid w:val="000D110A"/>
    <w:rsid w:val="000D2164"/>
    <w:rsid w:val="000D4BDC"/>
    <w:rsid w:val="000D6A68"/>
    <w:rsid w:val="000E0200"/>
    <w:rsid w:val="000E11E4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290A"/>
    <w:rsid w:val="001358A1"/>
    <w:rsid w:val="001372A1"/>
    <w:rsid w:val="00147FF8"/>
    <w:rsid w:val="001516B7"/>
    <w:rsid w:val="00153051"/>
    <w:rsid w:val="00155271"/>
    <w:rsid w:val="00161E19"/>
    <w:rsid w:val="0016746B"/>
    <w:rsid w:val="00167898"/>
    <w:rsid w:val="00171E5F"/>
    <w:rsid w:val="00173600"/>
    <w:rsid w:val="00173D3A"/>
    <w:rsid w:val="00181AB5"/>
    <w:rsid w:val="00181E57"/>
    <w:rsid w:val="00187ED3"/>
    <w:rsid w:val="00193149"/>
    <w:rsid w:val="001966C2"/>
    <w:rsid w:val="001A2B15"/>
    <w:rsid w:val="001B383D"/>
    <w:rsid w:val="001B4C58"/>
    <w:rsid w:val="001B5371"/>
    <w:rsid w:val="001B62A9"/>
    <w:rsid w:val="001C0C92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419F9"/>
    <w:rsid w:val="002435AD"/>
    <w:rsid w:val="00247857"/>
    <w:rsid w:val="00250C2A"/>
    <w:rsid w:val="00257C4B"/>
    <w:rsid w:val="0026629F"/>
    <w:rsid w:val="0026644B"/>
    <w:rsid w:val="0027108A"/>
    <w:rsid w:val="00274C74"/>
    <w:rsid w:val="002775A1"/>
    <w:rsid w:val="002777AE"/>
    <w:rsid w:val="00280858"/>
    <w:rsid w:val="00286894"/>
    <w:rsid w:val="0029216B"/>
    <w:rsid w:val="0029693A"/>
    <w:rsid w:val="002A51C7"/>
    <w:rsid w:val="002A6161"/>
    <w:rsid w:val="002B077C"/>
    <w:rsid w:val="002C6AAA"/>
    <w:rsid w:val="002D0BAD"/>
    <w:rsid w:val="002D190B"/>
    <w:rsid w:val="002D1B94"/>
    <w:rsid w:val="002D27BE"/>
    <w:rsid w:val="002F2ACE"/>
    <w:rsid w:val="002F62C6"/>
    <w:rsid w:val="00303FEA"/>
    <w:rsid w:val="003117B4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7D1"/>
    <w:rsid w:val="003659B8"/>
    <w:rsid w:val="00385D10"/>
    <w:rsid w:val="003925F2"/>
    <w:rsid w:val="00394DA1"/>
    <w:rsid w:val="00396380"/>
    <w:rsid w:val="003970E9"/>
    <w:rsid w:val="003A447B"/>
    <w:rsid w:val="003A459A"/>
    <w:rsid w:val="003B2820"/>
    <w:rsid w:val="003B3993"/>
    <w:rsid w:val="003B7B21"/>
    <w:rsid w:val="003B7E23"/>
    <w:rsid w:val="003C3212"/>
    <w:rsid w:val="003D281B"/>
    <w:rsid w:val="003D722A"/>
    <w:rsid w:val="003E036B"/>
    <w:rsid w:val="003E2A3D"/>
    <w:rsid w:val="003E3BBA"/>
    <w:rsid w:val="003E3F6A"/>
    <w:rsid w:val="003E445D"/>
    <w:rsid w:val="003E500B"/>
    <w:rsid w:val="00400501"/>
    <w:rsid w:val="0040306B"/>
    <w:rsid w:val="00407F93"/>
    <w:rsid w:val="00416621"/>
    <w:rsid w:val="00421D41"/>
    <w:rsid w:val="0042221D"/>
    <w:rsid w:val="00430A0A"/>
    <w:rsid w:val="00432D1E"/>
    <w:rsid w:val="00433E83"/>
    <w:rsid w:val="00436569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C3143"/>
    <w:rsid w:val="004C3A29"/>
    <w:rsid w:val="004C67FF"/>
    <w:rsid w:val="004D0DB9"/>
    <w:rsid w:val="004D16D7"/>
    <w:rsid w:val="004D418B"/>
    <w:rsid w:val="004E093D"/>
    <w:rsid w:val="004E0D62"/>
    <w:rsid w:val="004E2CA9"/>
    <w:rsid w:val="004E3A65"/>
    <w:rsid w:val="004F0D51"/>
    <w:rsid w:val="004F5498"/>
    <w:rsid w:val="00503068"/>
    <w:rsid w:val="00506231"/>
    <w:rsid w:val="00506725"/>
    <w:rsid w:val="00512380"/>
    <w:rsid w:val="00514273"/>
    <w:rsid w:val="0052026D"/>
    <w:rsid w:val="0053757A"/>
    <w:rsid w:val="005412E6"/>
    <w:rsid w:val="005432D9"/>
    <w:rsid w:val="00544894"/>
    <w:rsid w:val="00560616"/>
    <w:rsid w:val="00574CAE"/>
    <w:rsid w:val="00576906"/>
    <w:rsid w:val="005920FE"/>
    <w:rsid w:val="00594808"/>
    <w:rsid w:val="005A446A"/>
    <w:rsid w:val="005B1AFB"/>
    <w:rsid w:val="005B5F52"/>
    <w:rsid w:val="005C2A95"/>
    <w:rsid w:val="005C55CB"/>
    <w:rsid w:val="005D148D"/>
    <w:rsid w:val="005D339B"/>
    <w:rsid w:val="005E2DC7"/>
    <w:rsid w:val="005E35D2"/>
    <w:rsid w:val="005F0B48"/>
    <w:rsid w:val="005F3432"/>
    <w:rsid w:val="005F54FB"/>
    <w:rsid w:val="005F692B"/>
    <w:rsid w:val="005F6EA1"/>
    <w:rsid w:val="005F79A5"/>
    <w:rsid w:val="005F7E86"/>
    <w:rsid w:val="006013EE"/>
    <w:rsid w:val="00603D1F"/>
    <w:rsid w:val="00605DD1"/>
    <w:rsid w:val="006115D2"/>
    <w:rsid w:val="00613516"/>
    <w:rsid w:val="00613B8C"/>
    <w:rsid w:val="00616BE9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949A6"/>
    <w:rsid w:val="006A4AEC"/>
    <w:rsid w:val="006B32DB"/>
    <w:rsid w:val="006C6F78"/>
    <w:rsid w:val="006E0ED2"/>
    <w:rsid w:val="006E76A1"/>
    <w:rsid w:val="006F0B94"/>
    <w:rsid w:val="006F285E"/>
    <w:rsid w:val="006F53EC"/>
    <w:rsid w:val="00700213"/>
    <w:rsid w:val="00700594"/>
    <w:rsid w:val="0070453E"/>
    <w:rsid w:val="00705F41"/>
    <w:rsid w:val="00723416"/>
    <w:rsid w:val="00725DC5"/>
    <w:rsid w:val="007265A1"/>
    <w:rsid w:val="007276D6"/>
    <w:rsid w:val="007308DD"/>
    <w:rsid w:val="0073335D"/>
    <w:rsid w:val="00733404"/>
    <w:rsid w:val="007342F7"/>
    <w:rsid w:val="00737E5E"/>
    <w:rsid w:val="00740271"/>
    <w:rsid w:val="007421EE"/>
    <w:rsid w:val="00743093"/>
    <w:rsid w:val="007574A4"/>
    <w:rsid w:val="007578E1"/>
    <w:rsid w:val="0075797A"/>
    <w:rsid w:val="0076302E"/>
    <w:rsid w:val="007633CB"/>
    <w:rsid w:val="00766BBF"/>
    <w:rsid w:val="00772652"/>
    <w:rsid w:val="00774C58"/>
    <w:rsid w:val="007774DE"/>
    <w:rsid w:val="00780594"/>
    <w:rsid w:val="007820B8"/>
    <w:rsid w:val="007855CC"/>
    <w:rsid w:val="00790EE7"/>
    <w:rsid w:val="00792770"/>
    <w:rsid w:val="00796E07"/>
    <w:rsid w:val="007A6F98"/>
    <w:rsid w:val="007B337E"/>
    <w:rsid w:val="007C313D"/>
    <w:rsid w:val="007C5F13"/>
    <w:rsid w:val="007D217B"/>
    <w:rsid w:val="007D3D7C"/>
    <w:rsid w:val="007D5189"/>
    <w:rsid w:val="007D5707"/>
    <w:rsid w:val="007E33FE"/>
    <w:rsid w:val="007F5D86"/>
    <w:rsid w:val="007F67B6"/>
    <w:rsid w:val="007F689C"/>
    <w:rsid w:val="008012CC"/>
    <w:rsid w:val="0080211C"/>
    <w:rsid w:val="00802B8E"/>
    <w:rsid w:val="00804E57"/>
    <w:rsid w:val="008067B7"/>
    <w:rsid w:val="00817E47"/>
    <w:rsid w:val="00821673"/>
    <w:rsid w:val="00822876"/>
    <w:rsid w:val="00825FA0"/>
    <w:rsid w:val="00827DEB"/>
    <w:rsid w:val="00831BCA"/>
    <w:rsid w:val="00831FC9"/>
    <w:rsid w:val="00836841"/>
    <w:rsid w:val="00841D82"/>
    <w:rsid w:val="0084448D"/>
    <w:rsid w:val="00854223"/>
    <w:rsid w:val="00860635"/>
    <w:rsid w:val="0086163B"/>
    <w:rsid w:val="008623B8"/>
    <w:rsid w:val="00870C8B"/>
    <w:rsid w:val="00881802"/>
    <w:rsid w:val="00886C9A"/>
    <w:rsid w:val="008872A0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1938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3BCB"/>
    <w:rsid w:val="00937932"/>
    <w:rsid w:val="00941052"/>
    <w:rsid w:val="00944D1D"/>
    <w:rsid w:val="009462C3"/>
    <w:rsid w:val="00947217"/>
    <w:rsid w:val="00947F9D"/>
    <w:rsid w:val="00950D0B"/>
    <w:rsid w:val="00950EF9"/>
    <w:rsid w:val="00961264"/>
    <w:rsid w:val="00963744"/>
    <w:rsid w:val="00967C5C"/>
    <w:rsid w:val="00967C5E"/>
    <w:rsid w:val="00967E68"/>
    <w:rsid w:val="009746EA"/>
    <w:rsid w:val="00975107"/>
    <w:rsid w:val="00976DFB"/>
    <w:rsid w:val="009810A1"/>
    <w:rsid w:val="00983B8C"/>
    <w:rsid w:val="00987EBA"/>
    <w:rsid w:val="0099342E"/>
    <w:rsid w:val="00997E16"/>
    <w:rsid w:val="009A3E56"/>
    <w:rsid w:val="009A7259"/>
    <w:rsid w:val="009A767E"/>
    <w:rsid w:val="009B1ED6"/>
    <w:rsid w:val="009B3195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03F9"/>
    <w:rsid w:val="00A30992"/>
    <w:rsid w:val="00A313DE"/>
    <w:rsid w:val="00A4242F"/>
    <w:rsid w:val="00A510F6"/>
    <w:rsid w:val="00A608FD"/>
    <w:rsid w:val="00A659BA"/>
    <w:rsid w:val="00A701A5"/>
    <w:rsid w:val="00A705CD"/>
    <w:rsid w:val="00A75AAC"/>
    <w:rsid w:val="00A77406"/>
    <w:rsid w:val="00A835FC"/>
    <w:rsid w:val="00A84D15"/>
    <w:rsid w:val="00A87BF2"/>
    <w:rsid w:val="00A91065"/>
    <w:rsid w:val="00A923C6"/>
    <w:rsid w:val="00A9632E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67B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495C"/>
    <w:rsid w:val="00B3256C"/>
    <w:rsid w:val="00B37D57"/>
    <w:rsid w:val="00B40EE6"/>
    <w:rsid w:val="00B421EE"/>
    <w:rsid w:val="00B5673A"/>
    <w:rsid w:val="00B713C0"/>
    <w:rsid w:val="00B71D28"/>
    <w:rsid w:val="00B77006"/>
    <w:rsid w:val="00B80306"/>
    <w:rsid w:val="00B8142E"/>
    <w:rsid w:val="00B82FFD"/>
    <w:rsid w:val="00B92F01"/>
    <w:rsid w:val="00B94A94"/>
    <w:rsid w:val="00BB427D"/>
    <w:rsid w:val="00BB5B89"/>
    <w:rsid w:val="00BB7C22"/>
    <w:rsid w:val="00BC1F8C"/>
    <w:rsid w:val="00BC3BF0"/>
    <w:rsid w:val="00BC3C51"/>
    <w:rsid w:val="00BC774D"/>
    <w:rsid w:val="00BD0821"/>
    <w:rsid w:val="00BD35AA"/>
    <w:rsid w:val="00BE4425"/>
    <w:rsid w:val="00BF010E"/>
    <w:rsid w:val="00BF189D"/>
    <w:rsid w:val="00C17243"/>
    <w:rsid w:val="00C2011B"/>
    <w:rsid w:val="00C20F47"/>
    <w:rsid w:val="00C210E0"/>
    <w:rsid w:val="00C22BBA"/>
    <w:rsid w:val="00C334E2"/>
    <w:rsid w:val="00C33B20"/>
    <w:rsid w:val="00C403FD"/>
    <w:rsid w:val="00C500A8"/>
    <w:rsid w:val="00C51E80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45FA"/>
    <w:rsid w:val="00CF4D37"/>
    <w:rsid w:val="00CF7626"/>
    <w:rsid w:val="00D04B70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6405D"/>
    <w:rsid w:val="00D64E1F"/>
    <w:rsid w:val="00D86D26"/>
    <w:rsid w:val="00D91EA1"/>
    <w:rsid w:val="00D9254A"/>
    <w:rsid w:val="00D9452D"/>
    <w:rsid w:val="00D97D77"/>
    <w:rsid w:val="00DA0436"/>
    <w:rsid w:val="00DB18F2"/>
    <w:rsid w:val="00DB1A63"/>
    <w:rsid w:val="00DB4B5F"/>
    <w:rsid w:val="00E00122"/>
    <w:rsid w:val="00E020BB"/>
    <w:rsid w:val="00E03696"/>
    <w:rsid w:val="00E054DF"/>
    <w:rsid w:val="00E22FE1"/>
    <w:rsid w:val="00E26B40"/>
    <w:rsid w:val="00E30CC2"/>
    <w:rsid w:val="00E324BB"/>
    <w:rsid w:val="00E370FA"/>
    <w:rsid w:val="00E3729A"/>
    <w:rsid w:val="00E4214F"/>
    <w:rsid w:val="00E5278F"/>
    <w:rsid w:val="00E618DE"/>
    <w:rsid w:val="00E73016"/>
    <w:rsid w:val="00E732BD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6C7E"/>
    <w:rsid w:val="00F13F99"/>
    <w:rsid w:val="00F141CC"/>
    <w:rsid w:val="00F247BF"/>
    <w:rsid w:val="00F25AEB"/>
    <w:rsid w:val="00F3583C"/>
    <w:rsid w:val="00F3619F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292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104E"/>
    <w:rsid w:val="00F97E4C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D78F-6B07-4AD8-8427-4B30A8BA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80CC4D0-8823-44D5-94AE-1A175F73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Balcerzyk Monika</cp:lastModifiedBy>
  <cp:revision>2</cp:revision>
  <cp:lastPrinted>2019-04-29T11:24:00Z</cp:lastPrinted>
  <dcterms:created xsi:type="dcterms:W3CDTF">2023-08-23T11:48:00Z</dcterms:created>
  <dcterms:modified xsi:type="dcterms:W3CDTF">2023-08-23T11:48:00Z</dcterms:modified>
</cp:coreProperties>
</file>