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6" w:rsidRPr="00B06A7B" w:rsidRDefault="00C62AC1" w:rsidP="000E0416">
      <w:pPr>
        <w:ind w:left="4248" w:firstLine="708"/>
        <w:jc w:val="right"/>
      </w:pPr>
      <w:r>
        <w:t>Chojnice, dnia 29</w:t>
      </w:r>
      <w:bookmarkStart w:id="0" w:name="_GoBack"/>
      <w:bookmarkEnd w:id="0"/>
      <w:r w:rsidR="000E0416" w:rsidRPr="00B06A7B">
        <w:t>.03.2022 r.</w:t>
      </w:r>
    </w:p>
    <w:p w:rsidR="000E0416" w:rsidRPr="00B06A7B" w:rsidRDefault="000E0416" w:rsidP="000E0416">
      <w:pPr>
        <w:spacing w:after="0" w:line="240" w:lineRule="auto"/>
      </w:pPr>
      <w:r w:rsidRPr="00B06A7B">
        <w:t xml:space="preserve">Gmina Miejska </w:t>
      </w:r>
    </w:p>
    <w:p w:rsidR="000E0416" w:rsidRPr="00B06A7B" w:rsidRDefault="000E0416" w:rsidP="000E0416">
      <w:pPr>
        <w:spacing w:after="0" w:line="240" w:lineRule="auto"/>
      </w:pPr>
      <w:r w:rsidRPr="00B06A7B">
        <w:t xml:space="preserve">     Chojnice</w:t>
      </w:r>
    </w:p>
    <w:p w:rsidR="000E0416" w:rsidRPr="00B06A7B" w:rsidRDefault="000E0416" w:rsidP="000E0416"/>
    <w:p w:rsidR="000E0416" w:rsidRPr="00B06A7B" w:rsidRDefault="000E0416" w:rsidP="000E0416">
      <w:r>
        <w:t>OR</w:t>
      </w:r>
      <w:r w:rsidRPr="00B06A7B">
        <w:t>. 271.1.</w:t>
      </w:r>
      <w:r>
        <w:t>1.</w:t>
      </w:r>
      <w:r w:rsidRPr="00B06A7B">
        <w:t>2022</w:t>
      </w:r>
    </w:p>
    <w:p w:rsidR="000E0416" w:rsidRDefault="000E0416" w:rsidP="00752E97">
      <w:pPr>
        <w:jc w:val="center"/>
        <w:rPr>
          <w:b/>
        </w:rPr>
      </w:pPr>
    </w:p>
    <w:p w:rsidR="00752E97" w:rsidRPr="00B54A43" w:rsidRDefault="00752E97" w:rsidP="00752E97">
      <w:pPr>
        <w:jc w:val="center"/>
        <w:rPr>
          <w:b/>
        </w:rPr>
      </w:pPr>
      <w:r w:rsidRPr="00B54A43">
        <w:rPr>
          <w:b/>
        </w:rPr>
        <w:t>ZMIANA  DO  SWZ</w:t>
      </w:r>
    </w:p>
    <w:p w:rsidR="00752E97" w:rsidRPr="00B54A43" w:rsidRDefault="00752E97" w:rsidP="00752E97">
      <w:pPr>
        <w:jc w:val="both"/>
        <w:rPr>
          <w:b/>
          <w:bCs/>
        </w:rPr>
      </w:pPr>
      <w:r w:rsidRPr="00B54A43">
        <w:rPr>
          <w:b/>
        </w:rPr>
        <w:t xml:space="preserve">Dotyczy: </w:t>
      </w:r>
      <w:r w:rsidRPr="00B54A43">
        <w:t xml:space="preserve">opublikowanego  w Biuletynie Zamówień Publicznych pod  nr 2022/BZP 00094982/01 z dnia 2022-03-23 postępowania w trybie podstawowym na </w:t>
      </w:r>
      <w:r w:rsidRPr="00B54A43">
        <w:rPr>
          <w:b/>
          <w:bCs/>
        </w:rPr>
        <w:t xml:space="preserve">ŚWIADCZENIE USŁUG POCZTOWYCH </w:t>
      </w:r>
    </w:p>
    <w:p w:rsidR="00752E97" w:rsidRPr="00B54A43" w:rsidRDefault="00752E97" w:rsidP="00752E97">
      <w:pPr>
        <w:jc w:val="both"/>
      </w:pPr>
      <w:r w:rsidRPr="00B54A43">
        <w:rPr>
          <w:b/>
        </w:rPr>
        <w:t>Gmina Miejska Chojnice</w:t>
      </w:r>
      <w:r w:rsidRPr="00B54A43">
        <w:t xml:space="preserve"> w nawiązaniu do ogłoszonego dnia 23.03.2022 r. na stronie </w:t>
      </w:r>
      <w:r w:rsidRPr="00B54A43">
        <w:rPr>
          <w:b/>
          <w:bCs/>
        </w:rPr>
        <w:t>ttps://www.platformazakupowa.pl/chojnice/aukcje</w:t>
      </w:r>
      <w:r w:rsidRPr="00B54A43">
        <w:t xml:space="preserve"> postępowania informuje, że na podstawie art. 286 ust. 1 ustawy Pzp wprowadza następujące zmiany do Specyfikacji Warunków Zamówienia:</w:t>
      </w:r>
    </w:p>
    <w:p w:rsidR="00752E97" w:rsidRPr="00B54A43" w:rsidRDefault="00752E97" w:rsidP="00752E97">
      <w:pPr>
        <w:rPr>
          <w:u w:val="single"/>
        </w:rPr>
      </w:pPr>
      <w:r w:rsidRPr="00B54A43">
        <w:rPr>
          <w:u w:val="single"/>
        </w:rPr>
        <w:t xml:space="preserve">Zamawiający zmienia </w:t>
      </w:r>
      <w:r w:rsidR="000B3244">
        <w:rPr>
          <w:u w:val="single"/>
        </w:rPr>
        <w:t xml:space="preserve">treści rozdziału IV i XIX w SWZ </w:t>
      </w:r>
      <w:r w:rsidRPr="00B54A43">
        <w:rPr>
          <w:u w:val="single"/>
        </w:rPr>
        <w:t xml:space="preserve"> w niniejszym postępowaniu. </w:t>
      </w:r>
    </w:p>
    <w:p w:rsidR="00752E97" w:rsidRPr="00B54A43" w:rsidRDefault="00752E97" w:rsidP="00752E97">
      <w:pPr>
        <w:rPr>
          <w:b/>
          <w:lang w:val="cs-CZ"/>
        </w:rPr>
      </w:pPr>
      <w:r w:rsidRPr="00B54A43">
        <w:t xml:space="preserve">W SWZ w rozdziale IV </w:t>
      </w:r>
      <w:r w:rsidRPr="00B54A43">
        <w:rPr>
          <w:b/>
          <w:lang w:val="cs-CZ"/>
        </w:rPr>
        <w:t>w pkt 1b jest:</w:t>
      </w:r>
    </w:p>
    <w:p w:rsidR="00190665" w:rsidRPr="00B54A43" w:rsidRDefault="00752E97">
      <w:r w:rsidRPr="00B54A43">
        <w:t xml:space="preserve">Określone w </w:t>
      </w:r>
      <w:r w:rsidRPr="00B54A43">
        <w:rPr>
          <w:b/>
          <w:bCs/>
        </w:rPr>
        <w:t xml:space="preserve">formularzu cenowym </w:t>
      </w:r>
      <w:r w:rsidRPr="00B54A43">
        <w:t>rodzaje i liczba przesyłek w ramach świadczonych usług są szacunkowe i mogą ulec zmianie w zależności od potrzeb Zamawiającego, na co Wykonawca wyraża zgodę i nie będzie dochodził roszczeń z tytułu zmian ilościowych i rodzajowych w trakcie realizacji przedmiotu zamówienia. Rodzaje przesyłek, zwrotów, paczek pocztowych, ich przedziały wagowe oraz gabaryty kopert Zamawiający opracował w oparciu o dotychczasowe doświadczenia w zakresie usług pocztowych, które były świadczone przez dotychczasowego Wykonawcę. Przesyłki nadawane przez Zamawiającego dostarczane będą przez Wykonawcę do każdego miejsca w kraju i zagranicą, na podany adres bądź wskazany adres skrytki pocztowej z zachowaniem określonych stosownymi przepisami zasad i warunków skutecznego i terminowego doręczania pism. Nadawane przez Zamawiającego przesyłki, będą w przypadku awizowania odbierane przez adresatów we właściwie oznaczonych stałych placówkach Wykonawcy zlokalizowanych w każdej gminie w kraju</w:t>
      </w:r>
    </w:p>
    <w:p w:rsidR="00752E97" w:rsidRPr="00B54A43" w:rsidRDefault="00B54A43">
      <w:pPr>
        <w:rPr>
          <w:b/>
        </w:rPr>
      </w:pPr>
      <w:r w:rsidRPr="00B54A43">
        <w:rPr>
          <w:b/>
        </w:rPr>
        <w:t>Powinno być</w:t>
      </w:r>
    </w:p>
    <w:p w:rsidR="00B54A43" w:rsidRPr="00B54A43" w:rsidRDefault="00B54A43" w:rsidP="00B54A43">
      <w:r w:rsidRPr="00B54A43">
        <w:t xml:space="preserve">Określone w </w:t>
      </w:r>
      <w:r w:rsidRPr="00B54A43">
        <w:rPr>
          <w:b/>
          <w:bCs/>
        </w:rPr>
        <w:t xml:space="preserve">formularzu cenowym </w:t>
      </w:r>
      <w:r w:rsidRPr="00B54A43">
        <w:t xml:space="preserve">rodzaje i liczba przesyłek w ramach świadczonych usług są szacunkowe i mogą ulec zmianie w zależności od potrzeb Zamawiającego, na co Wykonawca wyraża zgodę i nie będzie dochodził roszczeń z tytułu zmian ilościowych i rodzajowych w trakcie realizacji przedmiotu zamówienia. Rodzaje przesyłek, zwrotów, paczek pocztowych, ich przedziały wagowe oraz gabaryty kopert Zamawiający opracował w oparciu o dotychczasowe doświadczenia w zakresie usług pocztowych, które były świadczone przez dotychczasowego Wykonawcę. Przesyłki nadawane przez Zamawiającego dostarczane będą przez Wykonawcę do każdego miejsca w kraju i zagranicą, zgodnie z wiążącymi Rzeczpospolitą Polską umowami międzynarodowymi dotyczącymi świadczenia usług pocztowych oraz wiążących regulaminów Światowego Związku Pocztowego na podany adres </w:t>
      </w:r>
      <w:r w:rsidRPr="00B54A43">
        <w:lastRenderedPageBreak/>
        <w:t>bądź wskazany adres skrytki pocztowej z zachowaniem określonych stosownymi przepisami zasad i warunków skutecznego i terminowego doręczania pism. Nadawane przez Zamawiającego przesyłki, będą w przypadku awizowania odbierane przez adresatów we właściwie oznaczonych stałych placówkach Wykonawcy zlokalizowanych w każdej gminie w kraju</w:t>
      </w:r>
    </w:p>
    <w:p w:rsidR="00752E97" w:rsidRPr="00B54A43" w:rsidRDefault="00752E97"/>
    <w:p w:rsidR="00B54A43" w:rsidRDefault="00B54A43" w:rsidP="00B54A43">
      <w:pPr>
        <w:spacing w:after="0"/>
        <w:rPr>
          <w:b/>
          <w:bCs/>
        </w:rPr>
      </w:pPr>
      <w:r w:rsidRPr="00B54A43">
        <w:t xml:space="preserve">W SWZ w rozdziale XIX w </w:t>
      </w:r>
      <w:r w:rsidRPr="00B54A43">
        <w:rPr>
          <w:b/>
          <w:bCs/>
        </w:rPr>
        <w:t>pkt. 1. Lit. b) jest</w:t>
      </w:r>
    </w:p>
    <w:p w:rsidR="000E0416" w:rsidRPr="00B54A43" w:rsidRDefault="000E0416" w:rsidP="00B54A43">
      <w:pPr>
        <w:spacing w:after="0"/>
        <w:rPr>
          <w:b/>
          <w:bCs/>
        </w:rPr>
      </w:pPr>
    </w:p>
    <w:p w:rsidR="00B54A43" w:rsidRDefault="00B54A43" w:rsidP="00B54A43">
      <w:pPr>
        <w:autoSpaceDE w:val="0"/>
        <w:autoSpaceDN w:val="0"/>
        <w:adjustRightInd w:val="0"/>
        <w:spacing w:after="0"/>
      </w:pPr>
      <w:r w:rsidRPr="00B54A43">
        <w:t>Zasady oceny kryterium „Kryterium społeczne” (S):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>
        <w:t xml:space="preserve">     </w:t>
      </w:r>
      <w:r w:rsidRPr="00B54A43">
        <w:t>Kryterium społeczne odnosi się do osób niepełnosprawnych, o których mowa w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71" w:firstLine="57"/>
      </w:pPr>
      <w:r w:rsidRPr="00B54A43">
        <w:t>przepisach o rehabilitacji zawodowej i społecznej oraz zatrudnianiu osób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71" w:firstLine="57"/>
      </w:pPr>
      <w:r w:rsidRPr="00B54A43">
        <w:t>niepełnosprawnych, zatrudnionych przez Wykonawcę.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14" w:firstLine="57"/>
      </w:pPr>
      <w:r w:rsidRPr="00B54A43">
        <w:t>W przypadku kryterium „Kryterium społeczne” Wykonawca może otrzymać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maksymalnie 40 pkt, gdzie: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- Wykonawca, nie zobowiąże się </w:t>
      </w:r>
      <w:r w:rsidRPr="00B54A43">
        <w:rPr>
          <w:b/>
          <w:bCs/>
        </w:rPr>
        <w:t>do zatrudniania osoby niepełnosprawnej</w:t>
      </w:r>
      <w:r w:rsidRPr="00B54A43">
        <w:t>, która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będzie brała udział w realizacji przedmiotowego zamówienia, w placówkach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nadawczej przeznaczonych dla Zamawiającego lub sortowniach na terenie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powiatu, w którym znajduje się siedziba lub jednostka organizacyjna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Zamawiającego otrzyma </w:t>
      </w:r>
      <w:r w:rsidRPr="00B54A43">
        <w:rPr>
          <w:b/>
          <w:bCs/>
        </w:rPr>
        <w:t>0 pkt</w:t>
      </w:r>
      <w:r w:rsidRPr="00B54A43">
        <w:t>,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- Wykonawca, zobowiąże się do </w:t>
      </w:r>
      <w:r w:rsidRPr="00B54A43">
        <w:rPr>
          <w:b/>
          <w:bCs/>
        </w:rPr>
        <w:t>zatrudniania 1 osoby niepełnosprawnej</w:t>
      </w:r>
      <w:r w:rsidRPr="00B54A43">
        <w:t>, która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będzie brała udział w realizacji przedmiotowego zamówienia, w placówkach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nadawczych przeznaczonych dla Zamawiającego lub sortowniach na terenie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powiatu, w którym znajduje się siedziba lub jednostka organizacyjna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Zamawiającego otrzyma </w:t>
      </w:r>
      <w:r w:rsidRPr="00B54A43">
        <w:rPr>
          <w:b/>
          <w:bCs/>
        </w:rPr>
        <w:t>20 pkt</w:t>
      </w:r>
      <w:r w:rsidRPr="00B54A43">
        <w:t>,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rPr>
          <w:b/>
          <w:bCs/>
        </w:rPr>
      </w:pPr>
      <w:r w:rsidRPr="00B54A43">
        <w:t xml:space="preserve">       - Wykonawca, zobowiąże się do </w:t>
      </w:r>
      <w:r w:rsidRPr="00B54A43">
        <w:rPr>
          <w:b/>
          <w:bCs/>
        </w:rPr>
        <w:t xml:space="preserve">zatrudniania 2 lub więcej osób 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rPr>
          <w:b/>
          <w:bCs/>
        </w:rPr>
        <w:t xml:space="preserve">       niepełnosprawnych</w:t>
      </w:r>
      <w:r w:rsidRPr="00B54A43">
        <w:t>, które będą brały udział w realizacji przedmiotowego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zamówienia, w placówkach nadawczych przeznaczonych dla Zamawiającego lub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sortowniach na terenie powiatów, w których znajduje się siedziba lub jednostka</w:t>
      </w:r>
    </w:p>
    <w:p w:rsidR="00B54A43" w:rsidRPr="00B54A43" w:rsidRDefault="00B54A43" w:rsidP="00B54A43">
      <w:pPr>
        <w:spacing w:after="0"/>
        <w:jc w:val="both"/>
        <w:rPr>
          <w:b/>
        </w:rPr>
      </w:pPr>
      <w:r w:rsidRPr="00B54A43">
        <w:t xml:space="preserve">       organizacyjna Zamawiającego otrzyma </w:t>
      </w:r>
      <w:r w:rsidRPr="00B54A43">
        <w:rPr>
          <w:b/>
          <w:bCs/>
        </w:rPr>
        <w:t>20 pkt</w:t>
      </w:r>
      <w:r w:rsidRPr="00B54A43">
        <w:t>.</w:t>
      </w:r>
    </w:p>
    <w:p w:rsidR="00B54A43" w:rsidRDefault="00B54A43">
      <w:pPr>
        <w:rPr>
          <w:b/>
          <w:bCs/>
        </w:rPr>
      </w:pPr>
    </w:p>
    <w:p w:rsidR="00B54A43" w:rsidRPr="00B54A43" w:rsidRDefault="00B54A43">
      <w:pPr>
        <w:rPr>
          <w:b/>
          <w:bCs/>
        </w:rPr>
      </w:pPr>
      <w:r w:rsidRPr="00B54A43">
        <w:rPr>
          <w:b/>
          <w:bCs/>
        </w:rPr>
        <w:t>Powinno być: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rPr>
          <w:color w:val="FF0000"/>
        </w:rPr>
        <w:t xml:space="preserve"> </w:t>
      </w:r>
      <w:r w:rsidRPr="00B54A43">
        <w:t>Zasady oceny kryterium „Kryterium społeczne” (S):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71" w:firstLine="57"/>
      </w:pPr>
      <w:r w:rsidRPr="00B54A43">
        <w:t>Kryterium społeczne odnosi się do osób niepełnosprawnych, o których mowa w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71" w:firstLine="57"/>
      </w:pPr>
      <w:r w:rsidRPr="00B54A43">
        <w:t>przepisach o rehabilitacji zawodowej i społecznej oraz zatrudnianiu osób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71" w:firstLine="57"/>
      </w:pPr>
      <w:r w:rsidRPr="00B54A43">
        <w:t>niepełnosprawnych, zatrudnionych przez Wykonawcę.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ind w:left="114" w:firstLine="57"/>
      </w:pPr>
      <w:r w:rsidRPr="00B54A43">
        <w:t>W przypadku kryterium „Kryterium społeczne” Wykonawca może otrzymać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maksymalnie 40 pkt, gdzie: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- Wykonawca, nie zobowiąże się </w:t>
      </w:r>
      <w:r w:rsidRPr="00B54A43">
        <w:rPr>
          <w:b/>
          <w:bCs/>
        </w:rPr>
        <w:t>do zatrudniania osoby niepełnosprawnej</w:t>
      </w:r>
      <w:r w:rsidRPr="00B54A43">
        <w:t>, która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będzie brała udział w realizacji przedmiotowego zamówienia, w placówkach</w:t>
      </w:r>
    </w:p>
    <w:p w:rsidR="00B54A43" w:rsidRPr="00B54A43" w:rsidRDefault="00B54A43" w:rsidP="00D377DA">
      <w:pPr>
        <w:autoSpaceDE w:val="0"/>
        <w:autoSpaceDN w:val="0"/>
        <w:adjustRightInd w:val="0"/>
        <w:spacing w:after="0"/>
      </w:pPr>
      <w:r w:rsidRPr="00B54A43">
        <w:t xml:space="preserve">       nadawczej przeznaczonych dla </w:t>
      </w:r>
      <w:r w:rsidRPr="00D377DA">
        <w:t>Zamawiającego lub sortowniach</w:t>
      </w:r>
      <w:r w:rsidRPr="00D377DA">
        <w:rPr>
          <w:color w:val="FF0000"/>
        </w:rPr>
        <w:t xml:space="preserve"> </w:t>
      </w:r>
      <w:r w:rsidR="00D377DA" w:rsidRPr="00D377DA">
        <w:t>Wyko</w:t>
      </w:r>
      <w:r w:rsidR="00D377DA" w:rsidRPr="00877049">
        <w:t xml:space="preserve">nawcy </w:t>
      </w:r>
      <w:r w:rsidR="00D377DA">
        <w:br/>
        <w:t xml:space="preserve">       </w:t>
      </w:r>
      <w:r w:rsidR="00D377DA" w:rsidRPr="00877049">
        <w:t>zlokalizowanych w województwie pomorskim</w:t>
      </w:r>
      <w:r w:rsidRPr="00D377DA">
        <w:rPr>
          <w:color w:val="FF0000"/>
        </w:rPr>
        <w:t xml:space="preserve"> </w:t>
      </w:r>
      <w:r w:rsidRPr="00B54A43">
        <w:t xml:space="preserve">otrzyma </w:t>
      </w:r>
      <w:r w:rsidRPr="00B54A43">
        <w:rPr>
          <w:b/>
          <w:bCs/>
        </w:rPr>
        <w:t>0 pkt</w:t>
      </w:r>
      <w:r w:rsidRPr="00B54A43">
        <w:t>,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- Wykonawca, zobowiąże się do </w:t>
      </w:r>
      <w:r w:rsidRPr="00B54A43">
        <w:rPr>
          <w:b/>
          <w:bCs/>
        </w:rPr>
        <w:t>zatrudniania 1 osoby niepełnosprawnej</w:t>
      </w:r>
      <w:r w:rsidRPr="00B54A43">
        <w:t>, która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będzie brała udział w realizacji przedmiotowego zamówienia, w placówkach</w:t>
      </w:r>
    </w:p>
    <w:p w:rsidR="00B54A43" w:rsidRPr="00B54A43" w:rsidRDefault="00B54A43" w:rsidP="00D377DA">
      <w:pPr>
        <w:autoSpaceDE w:val="0"/>
        <w:autoSpaceDN w:val="0"/>
        <w:adjustRightInd w:val="0"/>
        <w:spacing w:after="0"/>
      </w:pPr>
      <w:r w:rsidRPr="00B54A43">
        <w:lastRenderedPageBreak/>
        <w:t xml:space="preserve">       nadawczych przeznaczonych dla </w:t>
      </w:r>
      <w:r w:rsidRPr="00D377DA">
        <w:t>Zamawiającego lub sortowniach</w:t>
      </w:r>
      <w:r w:rsidRPr="00D377DA">
        <w:rPr>
          <w:color w:val="FF0000"/>
        </w:rPr>
        <w:t xml:space="preserve"> </w:t>
      </w:r>
      <w:r w:rsidR="00D377DA" w:rsidRPr="00D377DA">
        <w:t>Wyko</w:t>
      </w:r>
      <w:r w:rsidR="00D377DA" w:rsidRPr="00877049">
        <w:t xml:space="preserve">nawcy </w:t>
      </w:r>
      <w:r w:rsidR="00D377DA">
        <w:t xml:space="preserve">  </w:t>
      </w:r>
      <w:r w:rsidR="00D377DA">
        <w:br/>
        <w:t xml:space="preserve">      </w:t>
      </w:r>
      <w:r w:rsidR="00D377DA" w:rsidRPr="00877049">
        <w:t>zlokalizowanych w województwie pomorskim</w:t>
      </w:r>
      <w:r w:rsidRPr="00B54A43">
        <w:t xml:space="preserve"> otrzyma </w:t>
      </w:r>
      <w:r w:rsidRPr="00B54A43">
        <w:rPr>
          <w:b/>
          <w:bCs/>
        </w:rPr>
        <w:t>20 pkt</w:t>
      </w:r>
      <w:r w:rsidRPr="00B54A43">
        <w:t>,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  <w:rPr>
          <w:b/>
          <w:bCs/>
        </w:rPr>
      </w:pPr>
      <w:r w:rsidRPr="00B54A43">
        <w:t xml:space="preserve">       - Wykonawca, zobowiąże się do </w:t>
      </w:r>
      <w:r w:rsidRPr="00B54A43">
        <w:rPr>
          <w:b/>
          <w:bCs/>
        </w:rPr>
        <w:t xml:space="preserve">zatrudniania 2 lub więcej osób </w:t>
      </w:r>
    </w:p>
    <w:p w:rsidR="00B54A43" w:rsidRPr="00B54A43" w:rsidRDefault="00B54A43" w:rsidP="00B54A43">
      <w:pPr>
        <w:autoSpaceDE w:val="0"/>
        <w:autoSpaceDN w:val="0"/>
        <w:adjustRightInd w:val="0"/>
        <w:spacing w:after="0"/>
      </w:pPr>
      <w:r w:rsidRPr="00B54A43">
        <w:rPr>
          <w:b/>
          <w:bCs/>
        </w:rPr>
        <w:t xml:space="preserve">       niepełnosprawnych</w:t>
      </w:r>
      <w:r w:rsidRPr="00B54A43">
        <w:t>, które będą brały udział w realizacji przedmiotowego</w:t>
      </w:r>
    </w:p>
    <w:p w:rsidR="00B54A43" w:rsidRPr="00D377DA" w:rsidRDefault="00B54A43" w:rsidP="00B54A43">
      <w:pPr>
        <w:autoSpaceDE w:val="0"/>
        <w:autoSpaceDN w:val="0"/>
        <w:adjustRightInd w:val="0"/>
        <w:spacing w:after="0"/>
      </w:pPr>
      <w:r w:rsidRPr="00B54A43">
        <w:t xml:space="preserve">       zamówienia, w placówkach nadawczych przeznaczonych dla </w:t>
      </w:r>
      <w:r w:rsidRPr="00D377DA">
        <w:t>Zamawiającego lub</w:t>
      </w:r>
    </w:p>
    <w:p w:rsidR="00B54A43" w:rsidRPr="00B54A43" w:rsidRDefault="00B54A43" w:rsidP="00D377DA">
      <w:pPr>
        <w:autoSpaceDE w:val="0"/>
        <w:autoSpaceDN w:val="0"/>
        <w:adjustRightInd w:val="0"/>
        <w:spacing w:after="0"/>
        <w:rPr>
          <w:b/>
        </w:rPr>
      </w:pPr>
      <w:r w:rsidRPr="00D377DA">
        <w:t xml:space="preserve">       sortowniach </w:t>
      </w:r>
      <w:r w:rsidR="00D377DA" w:rsidRPr="00D377DA">
        <w:t>Wyko</w:t>
      </w:r>
      <w:r w:rsidR="00D377DA" w:rsidRPr="00877049">
        <w:t>nawcy zlokalizowanych w województwie pomorskim</w:t>
      </w:r>
      <w:r w:rsidR="00D377DA" w:rsidRPr="00D377DA">
        <w:rPr>
          <w:color w:val="FF0000"/>
        </w:rPr>
        <w:t xml:space="preserve"> </w:t>
      </w:r>
      <w:r w:rsidRPr="00B54A43">
        <w:t>otrzyma 4</w:t>
      </w:r>
      <w:r w:rsidRPr="00B54A43">
        <w:rPr>
          <w:b/>
          <w:bCs/>
        </w:rPr>
        <w:t>0 pkt</w:t>
      </w:r>
      <w:r w:rsidRPr="00B54A43">
        <w:t>.</w:t>
      </w:r>
    </w:p>
    <w:p w:rsidR="00B54A43" w:rsidRDefault="00B54A43">
      <w:pPr>
        <w:rPr>
          <w:b/>
          <w:bCs/>
        </w:rPr>
      </w:pPr>
    </w:p>
    <w:p w:rsidR="00794F95" w:rsidRPr="00B06A7B" w:rsidRDefault="00794F95" w:rsidP="00794F95">
      <w:pPr>
        <w:numPr>
          <w:ilvl w:val="0"/>
          <w:numId w:val="1"/>
        </w:numPr>
      </w:pPr>
      <w:r w:rsidRPr="00B06A7B">
        <w:t xml:space="preserve">Zmieniony Załącznik Nr </w:t>
      </w:r>
      <w:r>
        <w:t>5</w:t>
      </w:r>
      <w:r w:rsidRPr="00B06A7B">
        <w:t xml:space="preserve"> </w:t>
      </w:r>
      <w:r>
        <w:t>– Szczegółowy zakres zamówienia</w:t>
      </w:r>
    </w:p>
    <w:p w:rsidR="00794F95" w:rsidRPr="00B06A7B" w:rsidRDefault="00794F95" w:rsidP="00794F95"/>
    <w:p w:rsidR="00794F95" w:rsidRPr="00B54A43" w:rsidRDefault="00794F95">
      <w:pPr>
        <w:rPr>
          <w:b/>
          <w:bCs/>
        </w:rPr>
      </w:pPr>
    </w:p>
    <w:p w:rsidR="00752E97" w:rsidRPr="00B54A43" w:rsidRDefault="00D377DA" w:rsidP="00752E97">
      <w:pPr>
        <w:ind w:left="4956" w:firstLine="708"/>
      </w:pPr>
      <w:r>
        <w:t>B</w:t>
      </w:r>
      <w:r w:rsidR="00752E97" w:rsidRPr="00B54A43">
        <w:t xml:space="preserve">URMISTRZ </w:t>
      </w:r>
    </w:p>
    <w:p w:rsidR="00752E97" w:rsidRPr="00B54A43" w:rsidRDefault="00752E97" w:rsidP="00752E97">
      <w:pPr>
        <w:ind w:left="4956"/>
      </w:pPr>
      <w:r w:rsidRPr="00B54A43">
        <w:t>ARSENIUSZ FINSTER</w:t>
      </w:r>
    </w:p>
    <w:sectPr w:rsidR="00752E97" w:rsidRPr="00B54A43" w:rsidSect="00D377DA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E97"/>
    <w:rsid w:val="000B3244"/>
    <w:rsid w:val="000E0416"/>
    <w:rsid w:val="00190665"/>
    <w:rsid w:val="00752E97"/>
    <w:rsid w:val="00794F95"/>
    <w:rsid w:val="00982260"/>
    <w:rsid w:val="00AE44AF"/>
    <w:rsid w:val="00B54A43"/>
    <w:rsid w:val="00BB7E7C"/>
    <w:rsid w:val="00C62AC1"/>
    <w:rsid w:val="00D0668C"/>
    <w:rsid w:val="00D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E9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KKarkoszka</dc:creator>
  <cp:lastModifiedBy>Agnieszka</cp:lastModifiedBy>
  <cp:revision>5</cp:revision>
  <dcterms:created xsi:type="dcterms:W3CDTF">2022-03-28T12:02:00Z</dcterms:created>
  <dcterms:modified xsi:type="dcterms:W3CDTF">2022-03-29T07:29:00Z</dcterms:modified>
</cp:coreProperties>
</file>