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C3717C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 xml:space="preserve">Nr </w:t>
      </w:r>
      <w:proofErr w:type="spellStart"/>
      <w:r>
        <w:rPr>
          <w:rFonts w:ascii="Calibri" w:hAnsi="Calibri"/>
          <w:b/>
          <w:i/>
          <w:color w:val="000000" w:themeColor="text1"/>
        </w:rPr>
        <w:t>spr</w:t>
      </w:r>
      <w:proofErr w:type="spellEnd"/>
      <w:r>
        <w:rPr>
          <w:rFonts w:ascii="Calibri" w:hAnsi="Calibri"/>
          <w:b/>
          <w:i/>
          <w:color w:val="000000" w:themeColor="text1"/>
        </w:rPr>
        <w:t>. 2232.</w:t>
      </w:r>
      <w:r w:rsidR="00B7452F">
        <w:rPr>
          <w:rFonts w:ascii="Calibri" w:hAnsi="Calibri"/>
          <w:b/>
          <w:i/>
          <w:color w:val="000000" w:themeColor="text1"/>
        </w:rPr>
        <w:t>13</w:t>
      </w:r>
      <w:r>
        <w:rPr>
          <w:rFonts w:ascii="Calibri" w:hAnsi="Calibri"/>
          <w:b/>
          <w:i/>
          <w:color w:val="000000" w:themeColor="text1"/>
        </w:rPr>
        <w:t>.2023</w:t>
      </w:r>
      <w:r w:rsidR="003E089C">
        <w:rPr>
          <w:rFonts w:ascii="Calibri" w:hAnsi="Calibri"/>
          <w:b/>
          <w:i/>
          <w:color w:val="000000" w:themeColor="text1"/>
        </w:rPr>
        <w:t>.D/</w:t>
      </w:r>
      <w:proofErr w:type="spellStart"/>
      <w:r w:rsidR="003E089C">
        <w:rPr>
          <w:rFonts w:ascii="Calibri" w:hAnsi="Calibri"/>
          <w:b/>
          <w:i/>
          <w:color w:val="000000" w:themeColor="text1"/>
        </w:rPr>
        <w:t>Kw.Ż</w:t>
      </w:r>
      <w:proofErr w:type="spellEnd"/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Pr="00015D28" w:rsidRDefault="00386EB0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Przetargu nieograniczonego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rea</w:t>
      </w:r>
      <w:r>
        <w:rPr>
          <w:rFonts w:ascii="Calibri" w:hAnsi="Calibri"/>
          <w:color w:val="000000" w:themeColor="text1"/>
          <w:szCs w:val="32"/>
        </w:rPr>
        <w:t>lizowanego na podstawie art. 132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 pkt. 1 Ustawy Prawo Za</w:t>
      </w:r>
      <w:r w:rsidR="004B5BE0">
        <w:rPr>
          <w:rFonts w:ascii="Calibri" w:hAnsi="Calibri"/>
          <w:color w:val="000000" w:themeColor="text1"/>
          <w:szCs w:val="32"/>
        </w:rPr>
        <w:t>mówień Publicznych (Dz.U. z 2022 r. poz. 1710</w:t>
      </w:r>
      <w:r w:rsidR="00F564B5" w:rsidRPr="00015D28">
        <w:rPr>
          <w:rFonts w:ascii="Calibri" w:hAnsi="Calibri"/>
          <w:color w:val="000000" w:themeColor="text1"/>
          <w:szCs w:val="32"/>
        </w:rPr>
        <w:t>)</w:t>
      </w:r>
      <w:r w:rsidR="00265CAF">
        <w:rPr>
          <w:rFonts w:ascii="Calibri" w:hAnsi="Calibri"/>
          <w:color w:val="000000" w:themeColor="text1"/>
          <w:szCs w:val="32"/>
        </w:rPr>
        <w:t xml:space="preserve"> </w:t>
      </w:r>
    </w:p>
    <w:p w:rsidR="00F30106" w:rsidRPr="00015D28" w:rsidRDefault="005B7701" w:rsidP="00015D28">
      <w:pPr>
        <w:jc w:val="center"/>
        <w:rPr>
          <w:sz w:val="22"/>
        </w:rPr>
      </w:pPr>
      <w:r>
        <w:rPr>
          <w:rFonts w:ascii="Calibri" w:hAnsi="Calibri"/>
          <w:b/>
          <w:color w:val="000000" w:themeColor="text1"/>
          <w:sz w:val="28"/>
          <w:szCs w:val="32"/>
        </w:rPr>
        <w:t>DOSTA</w:t>
      </w:r>
      <w:r w:rsidR="00473CCA">
        <w:rPr>
          <w:rFonts w:ascii="Calibri" w:hAnsi="Calibri"/>
          <w:b/>
          <w:color w:val="000000" w:themeColor="text1"/>
          <w:sz w:val="28"/>
          <w:szCs w:val="32"/>
        </w:rPr>
        <w:t>WA MIĘSA, WĘDLIN, DROBIU ORAZ KONSERW</w:t>
      </w:r>
      <w:r w:rsidR="003E089C">
        <w:rPr>
          <w:rFonts w:ascii="Calibri" w:hAnsi="Calibri"/>
          <w:b/>
          <w:color w:val="000000" w:themeColor="text1"/>
          <w:sz w:val="28"/>
          <w:szCs w:val="32"/>
        </w:rPr>
        <w:t xml:space="preserve"> DO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JEDNOSTEK ORGANIZACYJNYCH S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 xml:space="preserve">ŁUŻBY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W</w:t>
      </w:r>
      <w:r w:rsidR="00842040">
        <w:rPr>
          <w:rFonts w:ascii="Calibri" w:hAnsi="Calibri"/>
          <w:b/>
          <w:color w:val="000000" w:themeColor="text1"/>
          <w:sz w:val="28"/>
          <w:szCs w:val="32"/>
        </w:rPr>
        <w:t>IĘZIENNEJ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 xml:space="preserve"> OKĘGU POZNAŃSKIEGO (Z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AKŁAD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K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ARNY W KRZYWAŃCU</w:t>
      </w:r>
      <w:r w:rsidR="004B5BE0">
        <w:rPr>
          <w:rFonts w:ascii="Calibri" w:hAnsi="Calibri"/>
          <w:b/>
          <w:color w:val="000000" w:themeColor="text1"/>
          <w:sz w:val="28"/>
          <w:szCs w:val="32"/>
        </w:rPr>
        <w:t xml:space="preserve">,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A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 xml:space="preserve">RESZT 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Ś</w:t>
      </w:r>
      <w:r w:rsidR="00BF1025">
        <w:rPr>
          <w:rFonts w:ascii="Calibri" w:hAnsi="Calibri"/>
          <w:b/>
          <w:color w:val="000000" w:themeColor="text1"/>
          <w:sz w:val="28"/>
          <w:szCs w:val="32"/>
        </w:rPr>
        <w:t>LEDCZY W ZIELONEJ GÓRZE</w:t>
      </w:r>
      <w:r w:rsidR="00D43D44">
        <w:rPr>
          <w:rFonts w:ascii="Calibri" w:hAnsi="Calibri"/>
          <w:b/>
          <w:color w:val="000000" w:themeColor="text1"/>
          <w:sz w:val="28"/>
          <w:szCs w:val="32"/>
        </w:rPr>
        <w:t>)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8808FC" w:rsidRDefault="008808FC" w:rsidP="008808FC">
      <w:pPr>
        <w:spacing w:line="360" w:lineRule="auto"/>
        <w:ind w:left="720"/>
        <w:jc w:val="both"/>
        <w:rPr>
          <w:rFonts w:ascii="Calibri" w:hAnsi="Calibri"/>
          <w:b/>
          <w:bCs/>
        </w:rPr>
      </w:pP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374A39" w:rsidRDefault="00F564B5" w:rsidP="00FC386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374A39" w:rsidRDefault="00374A39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374A39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9E1F15" w:rsidRDefault="009E1F15" w:rsidP="00E321F2">
      <w:pPr>
        <w:spacing w:line="360" w:lineRule="auto"/>
        <w:jc w:val="both"/>
        <w:rPr>
          <w:rFonts w:ascii="Calibri" w:hAnsi="Calibri"/>
          <w:b/>
          <w:bCs/>
          <w:lang w:eastAsia="pl-PL"/>
        </w:rPr>
      </w:pPr>
    </w:p>
    <w:p w:rsidR="00E321F2" w:rsidRPr="00E321F2" w:rsidRDefault="00E321F2" w:rsidP="00E321F2">
      <w:pPr>
        <w:spacing w:line="360" w:lineRule="auto"/>
        <w:jc w:val="both"/>
        <w:rPr>
          <w:rFonts w:ascii="Calibri" w:hAnsi="Calibri"/>
          <w:b/>
          <w:bCs/>
        </w:rPr>
      </w:pP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t>Rodzaj Przedsiębiorcy</w:t>
      </w:r>
      <w:r w:rsidRPr="00842040">
        <w:rPr>
          <w:rFonts w:ascii="Calibri" w:hAnsi="Calibri"/>
          <w:color w:val="000000" w:themeColor="text1"/>
          <w:sz w:val="22"/>
          <w:vertAlign w:val="superscript"/>
          <w:lang w:eastAsia="pl-PL"/>
        </w:rPr>
        <w:footnoteReference w:id="1"/>
      </w:r>
      <w:r w:rsidRPr="00842040">
        <w:rPr>
          <w:rFonts w:ascii="Calibri" w:hAnsi="Calibri"/>
          <w:color w:val="000000" w:themeColor="text1"/>
          <w:sz w:val="22"/>
          <w:lang w:eastAsia="pl-PL"/>
        </w:rPr>
        <w:t>:</w:t>
      </w:r>
    </w:p>
    <w:p w:rsidR="00842040" w:rsidRPr="00842040" w:rsidRDefault="00842040" w:rsidP="00842040">
      <w:pPr>
        <w:rPr>
          <w:rFonts w:ascii="Calibri" w:hAnsi="Calibri"/>
          <w:color w:val="000000" w:themeColor="text1"/>
          <w:sz w:val="22"/>
          <w:lang w:eastAsia="pl-PL"/>
        </w:rPr>
      </w:pPr>
      <w:r w:rsidRPr="00842040">
        <w:rPr>
          <w:rFonts w:ascii="Calibri" w:hAnsi="Calibri"/>
          <w:color w:val="000000" w:themeColor="text1"/>
          <w:sz w:val="22"/>
          <w:lang w:eastAsia="pl-PL"/>
        </w:rPr>
        <w:lastRenderedPageBreak/>
        <w:t>Wyłącznie do celów statystycznych Urzędu Zamówień Publicznych, należy zaznaczyć jedną</w:t>
      </w:r>
      <w:r w:rsidRPr="00842040">
        <w:rPr>
          <w:rFonts w:ascii="Calibri" w:hAnsi="Calibri"/>
          <w:color w:val="000000" w:themeColor="text1"/>
          <w:sz w:val="22"/>
          <w:lang w:eastAsia="pl-PL"/>
        </w:rPr>
        <w:br/>
        <w:t>z poniższych opcji:</w:t>
      </w: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842040" w:rsidRPr="00842040" w:rsidTr="001B6732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bCs/>
                <w:color w:val="000000" w:themeColor="text1"/>
                <w:sz w:val="22"/>
                <w:lang w:val="sv-SE" w:eastAsia="pl-PL"/>
              </w:rPr>
              <w:t>Rodzaj Przedsiebiorcy Wykonawcy</w:t>
            </w:r>
          </w:p>
          <w:p w:rsidR="00842040" w:rsidRPr="00842040" w:rsidRDefault="00842040" w:rsidP="00842040">
            <w:p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i/>
                <w:iCs/>
                <w:color w:val="000000" w:themeColor="text1"/>
                <w:sz w:val="22"/>
                <w:lang w:val="sv-SE" w:eastAsia="pl-PL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mikroprzedsiębiorstwo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małe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średnie przedsiębiorstwo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jednoosobowa działalność gospodarcza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osoba fizyczna nieprowadząca działalności gospodarczej</w:t>
            </w:r>
          </w:p>
          <w:p w:rsidR="00842040" w:rsidRPr="00842040" w:rsidRDefault="00842040" w:rsidP="00842040">
            <w:pPr>
              <w:numPr>
                <w:ilvl w:val="0"/>
                <w:numId w:val="19"/>
              </w:numPr>
              <w:rPr>
                <w:rFonts w:ascii="Calibri" w:hAnsi="Calibri"/>
                <w:color w:val="000000" w:themeColor="text1"/>
                <w:lang w:eastAsia="pl-PL"/>
              </w:rPr>
            </w:pPr>
            <w:r w:rsidRPr="00842040">
              <w:rPr>
                <w:rFonts w:ascii="Calibri" w:hAnsi="Calibri"/>
                <w:color w:val="000000" w:themeColor="text1"/>
                <w:sz w:val="22"/>
                <w:lang w:val="sv-SE" w:eastAsia="pl-PL"/>
              </w:rPr>
              <w:t>inny rodzaj (określić jaki) ............................................................</w:t>
            </w:r>
          </w:p>
        </w:tc>
      </w:tr>
    </w:tbl>
    <w:p w:rsidR="00E321F2" w:rsidRDefault="008808FC" w:rsidP="00BF1025">
      <w:p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5B7701">
        <w:rPr>
          <w:rFonts w:asciiTheme="minorHAnsi" w:hAnsiTheme="minorHAnsi" w:cstheme="minorHAnsi"/>
          <w:b/>
        </w:rPr>
        <w:t>DOSTA</w:t>
      </w:r>
      <w:r w:rsidR="00473CCA">
        <w:rPr>
          <w:rFonts w:asciiTheme="minorHAnsi" w:hAnsiTheme="minorHAnsi" w:cstheme="minorHAnsi"/>
          <w:b/>
        </w:rPr>
        <w:t>WA MIĘSA, WĘDLIN, DROBIU ORAZ KONSERW</w:t>
      </w:r>
      <w:r w:rsidR="003E089C">
        <w:rPr>
          <w:rFonts w:asciiTheme="minorHAnsi" w:hAnsiTheme="minorHAnsi" w:cstheme="minorHAnsi"/>
          <w:b/>
        </w:rPr>
        <w:t xml:space="preserve"> DO </w:t>
      </w:r>
      <w:r w:rsidR="006D3272">
        <w:rPr>
          <w:rFonts w:asciiTheme="minorHAnsi" w:hAnsiTheme="minorHAnsi" w:cstheme="minorHAnsi"/>
          <w:b/>
        </w:rPr>
        <w:t>JEDNOSTEK ORGANIZACYJNYCH S</w:t>
      </w:r>
      <w:r w:rsidR="005E2888">
        <w:rPr>
          <w:rFonts w:asciiTheme="minorHAnsi" w:hAnsiTheme="minorHAnsi" w:cstheme="minorHAnsi"/>
          <w:b/>
        </w:rPr>
        <w:t xml:space="preserve">ŁUŻBY </w:t>
      </w:r>
      <w:r w:rsidR="006D3272">
        <w:rPr>
          <w:rFonts w:asciiTheme="minorHAnsi" w:hAnsiTheme="minorHAnsi" w:cstheme="minorHAnsi"/>
          <w:b/>
        </w:rPr>
        <w:t>W</w:t>
      </w:r>
      <w:r w:rsidR="005E2888">
        <w:rPr>
          <w:rFonts w:asciiTheme="minorHAnsi" w:hAnsiTheme="minorHAnsi" w:cstheme="minorHAnsi"/>
          <w:b/>
        </w:rPr>
        <w:t>IĘZIENNEJ</w:t>
      </w:r>
      <w:r w:rsidR="006D3272">
        <w:rPr>
          <w:rFonts w:asciiTheme="minorHAnsi" w:hAnsiTheme="minorHAnsi" w:cstheme="minorHAnsi"/>
          <w:b/>
        </w:rPr>
        <w:t xml:space="preserve"> OKR</w:t>
      </w:r>
      <w:r w:rsidR="00441B88">
        <w:rPr>
          <w:rFonts w:asciiTheme="minorHAnsi" w:hAnsiTheme="minorHAnsi" w:cstheme="minorHAnsi"/>
          <w:b/>
        </w:rPr>
        <w:t>ĘGU POZNAŃSKIEGO (Z</w:t>
      </w:r>
      <w:r w:rsidR="00BF1025">
        <w:rPr>
          <w:rFonts w:asciiTheme="minorHAnsi" w:hAnsiTheme="minorHAnsi" w:cstheme="minorHAnsi"/>
          <w:b/>
        </w:rPr>
        <w:t xml:space="preserve">AKŁAD </w:t>
      </w:r>
      <w:r w:rsidR="00441B88">
        <w:rPr>
          <w:rFonts w:asciiTheme="minorHAnsi" w:hAnsiTheme="minorHAnsi" w:cstheme="minorHAnsi"/>
          <w:b/>
        </w:rPr>
        <w:t>K</w:t>
      </w:r>
      <w:r w:rsidR="00BF1025">
        <w:rPr>
          <w:rFonts w:asciiTheme="minorHAnsi" w:hAnsiTheme="minorHAnsi" w:cstheme="minorHAnsi"/>
          <w:b/>
        </w:rPr>
        <w:t>ARNY W</w:t>
      </w:r>
      <w:r w:rsidR="00441B88">
        <w:rPr>
          <w:rFonts w:asciiTheme="minorHAnsi" w:hAnsiTheme="minorHAnsi" w:cstheme="minorHAnsi"/>
          <w:b/>
        </w:rPr>
        <w:t xml:space="preserve"> </w:t>
      </w:r>
      <w:r w:rsidR="007C6C48">
        <w:rPr>
          <w:rFonts w:asciiTheme="minorHAnsi" w:hAnsiTheme="minorHAnsi" w:cstheme="minorHAnsi"/>
          <w:b/>
        </w:rPr>
        <w:t xml:space="preserve">KRZYWAŃCU, </w:t>
      </w:r>
      <w:r w:rsidR="006D3272">
        <w:rPr>
          <w:rFonts w:asciiTheme="minorHAnsi" w:hAnsiTheme="minorHAnsi" w:cstheme="minorHAnsi"/>
          <w:b/>
        </w:rPr>
        <w:t>A</w:t>
      </w:r>
      <w:r w:rsidR="00BF1025">
        <w:rPr>
          <w:rFonts w:asciiTheme="minorHAnsi" w:hAnsiTheme="minorHAnsi" w:cstheme="minorHAnsi"/>
          <w:b/>
        </w:rPr>
        <w:t xml:space="preserve">RESZT </w:t>
      </w:r>
      <w:r w:rsidR="006D3272">
        <w:rPr>
          <w:rFonts w:asciiTheme="minorHAnsi" w:hAnsiTheme="minorHAnsi" w:cstheme="minorHAnsi"/>
          <w:b/>
        </w:rPr>
        <w:t>Ś</w:t>
      </w:r>
      <w:r w:rsidR="00BF1025">
        <w:rPr>
          <w:rFonts w:asciiTheme="minorHAnsi" w:hAnsiTheme="minorHAnsi" w:cstheme="minorHAnsi"/>
          <w:b/>
        </w:rPr>
        <w:t>LEDCZY W ZIELONEJ GÓRZE</w:t>
      </w:r>
      <w:r w:rsidR="006D3272">
        <w:rPr>
          <w:rFonts w:asciiTheme="minorHAnsi" w:hAnsiTheme="minorHAnsi" w:cstheme="minorHAnsi"/>
          <w:b/>
        </w:rPr>
        <w:t xml:space="preserve">)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321F2" w:rsidRPr="00BF1025" w:rsidRDefault="00E321F2" w:rsidP="00BF1025">
      <w:pPr>
        <w:rPr>
          <w:rFonts w:asciiTheme="minorHAnsi" w:hAnsiTheme="minorHAnsi" w:cstheme="minorHAnsi"/>
          <w:color w:val="000000" w:themeColor="text1"/>
        </w:rPr>
      </w:pPr>
    </w:p>
    <w:p w:rsidR="00E321F2" w:rsidRPr="007D5CF1" w:rsidRDefault="00E321F2" w:rsidP="00E321F2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1 – MIĘSO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900"/>
        <w:gridCol w:w="180"/>
        <w:gridCol w:w="1260"/>
        <w:gridCol w:w="1080"/>
        <w:gridCol w:w="180"/>
        <w:gridCol w:w="1083"/>
        <w:gridCol w:w="1367"/>
        <w:gridCol w:w="1339"/>
      </w:tblGrid>
      <w:tr w:rsidR="00E321F2" w:rsidRPr="00B86CE2" w:rsidTr="00E321F2">
        <w:trPr>
          <w:trHeight w:val="426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 w:rsidRPr="00B86CE2">
              <w:rPr>
                <w:rFonts w:ascii="Calibri" w:hAnsi="Calibri" w:cs="Calibri"/>
                <w:b/>
                <w:bCs/>
                <w:sz w:val="20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 xml:space="preserve">Wartość  netto(zł) </w:t>
            </w:r>
            <w:r w:rsidRPr="00B86CE2">
              <w:rPr>
                <w:rFonts w:ascii="Calibri" w:hAnsi="Calibri" w:cs="Calibri"/>
                <w:b/>
                <w:bCs/>
                <w:sz w:val="20"/>
              </w:rPr>
              <w:br/>
              <w:t xml:space="preserve"> </w:t>
            </w:r>
            <w:r w:rsidRPr="00B86CE2">
              <w:rPr>
                <w:rFonts w:ascii="Calibri" w:hAnsi="Calibri" w:cs="Calibri"/>
                <w:bCs/>
                <w:sz w:val="16"/>
                <w:szCs w:val="16"/>
              </w:rPr>
              <w:t>(kol. 4*5)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>Stawka VAT(%)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 xml:space="preserve">Wartość VAT(zł) </w:t>
            </w:r>
            <w:r w:rsidRPr="00B86CE2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B86CE2">
              <w:rPr>
                <w:rFonts w:ascii="Calibri" w:hAnsi="Calibri" w:cs="Calibri"/>
                <w:bCs/>
                <w:sz w:val="16"/>
                <w:szCs w:val="16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</w:rPr>
            </w:pPr>
            <w:r w:rsidRPr="00B86CE2">
              <w:rPr>
                <w:rFonts w:ascii="Calibri" w:hAnsi="Calibri" w:cs="Calibri"/>
                <w:b/>
                <w:bCs/>
                <w:sz w:val="20"/>
              </w:rPr>
              <w:t xml:space="preserve">Wartość brutto(zł) </w:t>
            </w:r>
            <w:r w:rsidRPr="00B86CE2">
              <w:rPr>
                <w:rFonts w:ascii="Calibri" w:hAnsi="Calibri" w:cs="Calibri"/>
                <w:bCs/>
                <w:sz w:val="16"/>
                <w:szCs w:val="16"/>
              </w:rPr>
              <w:t>(kol. 6 +8)</w:t>
            </w:r>
          </w:p>
        </w:tc>
      </w:tr>
      <w:tr w:rsidR="00E321F2" w:rsidRPr="00B86CE2" w:rsidTr="00363730">
        <w:trPr>
          <w:trHeight w:val="2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B86CE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6CE2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Mięso gulaszowe wieprzowe świeże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Mięso mielone wieprzowe świeże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Szynka wieprzowa b/k świeża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Schab wieprzowy b/k świeży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Wątroba wieprzowa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5)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5)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B86CE2" w:rsidTr="00363730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5)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321F2" w:rsidRPr="00B86CE2" w:rsidRDefault="00E321F2" w:rsidP="00E321F2">
      <w:pPr>
        <w:rPr>
          <w:rFonts w:ascii="Calibri" w:hAnsi="Calibri" w:cs="Calibri"/>
          <w:b/>
        </w:rPr>
      </w:pPr>
    </w:p>
    <w:p w:rsidR="00E321F2" w:rsidRPr="007D5CF1" w:rsidRDefault="00E321F2" w:rsidP="00E321F2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2 – WĘDLINY</w:t>
      </w:r>
    </w:p>
    <w:tbl>
      <w:tblPr>
        <w:tblW w:w="1240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  <w:gridCol w:w="1339"/>
      </w:tblGrid>
      <w:tr w:rsidR="00E321F2" w:rsidRPr="003035E9" w:rsidTr="00E321F2">
        <w:trPr>
          <w:gridAfter w:val="1"/>
          <w:wAfter w:w="1339" w:type="dxa"/>
          <w:trHeight w:val="69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1703BA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03BA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 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3035E9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E321F2" w:rsidRPr="003035E9" w:rsidTr="00363730">
        <w:trPr>
          <w:gridAfter w:val="1"/>
          <w:wAfter w:w="1339" w:type="dxa"/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1703BA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1703BA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3035E9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35E9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E321F2" w:rsidRPr="003035E9" w:rsidTr="00363730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" w:name="_Hlk113351660"/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Kaszanka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321F2" w:rsidRPr="003035E9" w:rsidTr="00363730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Salceson włoski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3035E9" w:rsidTr="00363730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Wątrobianka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3035E9" w:rsidTr="00363730">
        <w:trPr>
          <w:gridAfter w:val="1"/>
          <w:wAfter w:w="1339" w:type="dxa"/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Mielonka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mortadela z papryką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biała parzona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śląska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zwyczajna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słoikowa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szynkowa wieprzowa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Parówki z cielęciną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Parówki drobiowe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drobiowa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650</w:t>
            </w:r>
            <w:bookmarkStart w:id="2" w:name="_GoBack"/>
            <w:bookmarkEnd w:id="2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szynkowa z indyka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Szynka kanapkowa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żywiecka drobiowa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Szynka z kurczaka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serdelowa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Boczek wędzony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Kiełbasa toruńska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trHeight w:val="2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E321F2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snapToGrid w:val="0"/>
              <w:ind w:left="785" w:hanging="7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Kiełbasa </w:t>
            </w:r>
            <w:proofErr w:type="spellStart"/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golonkowa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E321F2" w:rsidRPr="003035E9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  <w:tr w:rsidR="00E321F2" w:rsidRPr="003035E9" w:rsidTr="00363730">
        <w:trPr>
          <w:gridAfter w:val="1"/>
          <w:wAfter w:w="1339" w:type="dxa"/>
          <w:trHeight w:val="285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21 )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21)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3035E9" w:rsidTr="00363730">
        <w:trPr>
          <w:gridAfter w:val="1"/>
          <w:wAfter w:w="1339" w:type="dxa"/>
          <w:trHeight w:val="285"/>
        </w:trPr>
        <w:tc>
          <w:tcPr>
            <w:tcW w:w="567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21)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321F2" w:rsidRDefault="00E321F2" w:rsidP="00E321F2">
      <w:pPr>
        <w:rPr>
          <w:rFonts w:ascii="Calibri" w:hAnsi="Calibri"/>
          <w:b/>
        </w:rPr>
      </w:pPr>
    </w:p>
    <w:p w:rsidR="00E321F2" w:rsidRPr="007D5CF1" w:rsidRDefault="00E321F2" w:rsidP="00E321F2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3</w:t>
      </w:r>
      <w:r w:rsidRPr="007D5CF1">
        <w:rPr>
          <w:rFonts w:ascii="Calibri" w:hAnsi="Calibri"/>
          <w:b/>
        </w:rPr>
        <w:t xml:space="preserve"> – DRÓB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900"/>
        <w:gridCol w:w="180"/>
        <w:gridCol w:w="1260"/>
        <w:gridCol w:w="1080"/>
        <w:gridCol w:w="180"/>
        <w:gridCol w:w="900"/>
        <w:gridCol w:w="1550"/>
        <w:gridCol w:w="1339"/>
      </w:tblGrid>
      <w:tr w:rsidR="00E321F2" w:rsidRPr="007D5CF1" w:rsidTr="00E321F2">
        <w:trPr>
          <w:trHeight w:val="602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</w:t>
            </w: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 </w:t>
            </w:r>
            <w:r w:rsidRPr="00A14C12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14C12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A14C12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E321F2" w:rsidRPr="007D5CF1" w:rsidTr="00363730">
        <w:trPr>
          <w:trHeight w:val="2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Kurczak cały mrożony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Filet z piersi kurczaka mrożony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Porcja rosołowa mrożona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Mięso mielone drobiowe mrożone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Wątróbka z kurczaka świeża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Ćwiartka z kurczaka mrożona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shd w:val="clear" w:color="auto" w:fill="auto"/>
            <w:vAlign w:val="bottom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bottom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shd w:val="clear" w:color="auto" w:fill="auto"/>
            <w:vAlign w:val="bottom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bottom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6)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321F2" w:rsidRDefault="00E321F2" w:rsidP="00E321F2">
      <w:pPr>
        <w:rPr>
          <w:rFonts w:ascii="Calibri" w:hAnsi="Calibri"/>
          <w:b/>
        </w:rPr>
      </w:pPr>
    </w:p>
    <w:p w:rsidR="00E321F2" w:rsidRPr="007D5CF1" w:rsidRDefault="00E321F2" w:rsidP="00E321F2">
      <w:pPr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</w:rPr>
        <w:t>CZĘŚĆ NR 4</w:t>
      </w:r>
      <w:r w:rsidRPr="007D5CF1">
        <w:rPr>
          <w:rFonts w:ascii="Calibri" w:hAnsi="Calibri"/>
          <w:b/>
        </w:rPr>
        <w:t xml:space="preserve"> – KONSERWY</w:t>
      </w:r>
    </w:p>
    <w:tbl>
      <w:tblPr>
        <w:tblW w:w="1107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594"/>
        <w:gridCol w:w="540"/>
        <w:gridCol w:w="900"/>
        <w:gridCol w:w="180"/>
        <w:gridCol w:w="1260"/>
        <w:gridCol w:w="1080"/>
        <w:gridCol w:w="180"/>
        <w:gridCol w:w="1080"/>
        <w:gridCol w:w="1370"/>
        <w:gridCol w:w="1339"/>
      </w:tblGrid>
      <w:tr w:rsidR="00E321F2" w:rsidRPr="007D5CF1" w:rsidTr="00E321F2">
        <w:trPr>
          <w:trHeight w:val="553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 netto(zł)   </w:t>
            </w:r>
            <w:r w:rsidRPr="00A14C12">
              <w:rPr>
                <w:rFonts w:ascii="Calibri" w:hAnsi="Calibri" w:cs="Calibri"/>
                <w:bCs/>
                <w:sz w:val="18"/>
                <w:szCs w:val="18"/>
              </w:rPr>
              <w:t>(kol. 4*5)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>Stawka VAT(%)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VAT(zł) </w:t>
            </w: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14C12">
              <w:rPr>
                <w:rFonts w:ascii="Calibri" w:hAnsi="Calibri" w:cs="Calibri"/>
                <w:bCs/>
                <w:sz w:val="18"/>
                <w:szCs w:val="18"/>
              </w:rPr>
              <w:t>(kol. 6*7)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Wartość brutto(zł) </w:t>
            </w:r>
            <w:r w:rsidRPr="00A14C12">
              <w:rPr>
                <w:rFonts w:ascii="Calibri" w:hAnsi="Calibri" w:cs="Calibri"/>
                <w:bCs/>
                <w:sz w:val="18"/>
                <w:szCs w:val="18"/>
              </w:rPr>
              <w:t>(kol. 6 +8)</w:t>
            </w:r>
          </w:p>
        </w:tc>
      </w:tr>
      <w:tr w:rsidR="00E321F2" w:rsidRPr="007D5CF1" w:rsidTr="00363730">
        <w:trPr>
          <w:trHeight w:val="2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3" w:name="_Hlk132710348"/>
            <w:r w:rsidRPr="00A14C12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Pasztet drobiowy 300 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Konserwa mięsna typu „Turystyczna” 300 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Pasztet drobiowy 130 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autoSpaceDE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C49EC" w:rsidP="0036373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Pasztet drobiowy 1</w:t>
            </w:r>
            <w:r w:rsidR="00E321F2"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00 g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4C12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B7452F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bookmarkEnd w:id="3"/>
      <w:tr w:rsidR="00E321F2" w:rsidRPr="007D5CF1" w:rsidTr="00363730">
        <w:trPr>
          <w:trHeight w:val="285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Razem netto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4 )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Suma VAT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4)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21F2" w:rsidRPr="007D5CF1" w:rsidTr="00363730">
        <w:trPr>
          <w:trHeight w:val="285"/>
        </w:trPr>
        <w:tc>
          <w:tcPr>
            <w:tcW w:w="547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napToGrid w:val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14C12">
              <w:rPr>
                <w:rFonts w:ascii="Calibri" w:hAnsi="Calibri" w:cs="Calibri"/>
                <w:b/>
                <w:sz w:val="18"/>
                <w:szCs w:val="18"/>
              </w:rPr>
              <w:t>Ogółem brutto</w:t>
            </w:r>
          </w:p>
          <w:p w:rsidR="00E321F2" w:rsidRPr="00A14C12" w:rsidRDefault="00E321F2" w:rsidP="003637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C12">
              <w:rPr>
                <w:rFonts w:ascii="Calibri" w:hAnsi="Calibri" w:cs="Calibri"/>
                <w:i/>
                <w:sz w:val="18"/>
                <w:szCs w:val="18"/>
              </w:rPr>
              <w:t>(suma poz. od 1 do 4)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1F2" w:rsidRPr="00A14C12" w:rsidRDefault="00E321F2" w:rsidP="003637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9B7F1F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prawo zam</w:t>
      </w:r>
      <w:r w:rsidR="007C6EE9">
        <w:rPr>
          <w:rFonts w:ascii="Calibri" w:hAnsi="Calibri"/>
          <w:bCs/>
          <w:color w:val="000000"/>
        </w:rPr>
        <w:t xml:space="preserve">ówień publicznych. (Dz.U. </w:t>
      </w:r>
      <w:r w:rsidR="004B5BE0">
        <w:rPr>
          <w:rFonts w:ascii="Calibri" w:hAnsi="Calibri"/>
          <w:bCs/>
          <w:color w:val="000000"/>
        </w:rPr>
        <w:t>z 2022 r. poz. 1710</w:t>
      </w:r>
      <w:r w:rsidR="00793550" w:rsidRPr="00793550">
        <w:rPr>
          <w:rFonts w:ascii="Calibri" w:hAnsi="Calibri"/>
          <w:bCs/>
          <w:color w:val="000000"/>
        </w:rPr>
        <w:t>)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265CAF" w:rsidRDefault="00793550" w:rsidP="00265CAF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793550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900588" w:rsidRDefault="00900588" w:rsidP="00900588">
      <w:pPr>
        <w:rPr>
          <w:rFonts w:ascii="Calibri" w:hAnsi="Calibri"/>
          <w:b/>
          <w:color w:val="FF0000"/>
        </w:rPr>
      </w:pPr>
    </w:p>
    <w:p w:rsidR="00015D28" w:rsidRDefault="00015D28" w:rsidP="00900588">
      <w:pP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B7452F" w:rsidRDefault="00B7452F" w:rsidP="00900588">
      <w:pP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ED27CA" w:rsidRPr="00C23567" w:rsidRDefault="00ED27CA" w:rsidP="00ED27CA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niniejszą ofertą na czas wskazany w specyfikacji warunków zamówienia. Bieg terminu związania ofertą rozpoczyna się wraz z upływem terminu składania ofert.</w:t>
      </w:r>
    </w:p>
    <w:p w:rsidR="00BD3612" w:rsidRPr="00E321F2" w:rsidRDefault="00C3717C" w:rsidP="00E321F2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 xml:space="preserve">Termin realizacji zamówienia: </w:t>
      </w:r>
      <w:r w:rsidR="00B7452F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miesięcy licząc od dnia </w:t>
      </w:r>
      <w:r w:rsidR="00E321F2">
        <w:rPr>
          <w:rFonts w:ascii="Calibri" w:hAnsi="Calibri"/>
          <w:b/>
          <w:color w:val="000000" w:themeColor="text1"/>
          <w:sz w:val="24"/>
          <w:szCs w:val="24"/>
        </w:rPr>
        <w:t xml:space="preserve">1 </w:t>
      </w:r>
      <w:r w:rsidR="00B7452F">
        <w:rPr>
          <w:rFonts w:ascii="Calibri" w:hAnsi="Calibri"/>
          <w:b/>
          <w:color w:val="000000" w:themeColor="text1"/>
          <w:sz w:val="24"/>
          <w:szCs w:val="24"/>
        </w:rPr>
        <w:t>stycznia 2024</w:t>
      </w:r>
      <w:r w:rsidR="00ED27CA"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ED27CA" w:rsidRPr="00BD3612" w:rsidRDefault="00F564B5" w:rsidP="00ED27CA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E32514" w:rsidRDefault="00E32514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467BD6">
              <w:rPr>
                <w:rFonts w:ascii="Calibri" w:hAnsi="Calibri" w:cs="Arial"/>
                <w:b/>
              </w:rPr>
              <w:t>(zakres i przedmiot)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F30106" w:rsidRDefault="00F30106">
      <w:pPr>
        <w:tabs>
          <w:tab w:val="left" w:pos="349"/>
        </w:tabs>
        <w:jc w:val="both"/>
        <w:textAlignment w:val="baseline"/>
        <w:rPr>
          <w:rFonts w:ascii="Calibri" w:hAnsi="Calibri" w:cs="Arial"/>
        </w:rPr>
      </w:pPr>
    </w:p>
    <w:p w:rsidR="00BD25C1" w:rsidRDefault="00BD3612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</w:t>
      </w: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B7452F">
      <w:pPr>
        <w:pStyle w:val="Akapitzlist"/>
        <w:numPr>
          <w:ilvl w:val="0"/>
          <w:numId w:val="15"/>
        </w:numPr>
        <w:spacing w:line="360" w:lineRule="auto"/>
        <w:ind w:left="0" w:firstLine="426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</w:t>
      </w:r>
      <w:proofErr w:type="spellStart"/>
      <w:r w:rsidRPr="00900588">
        <w:rPr>
          <w:rFonts w:asciiTheme="minorHAnsi" w:hAnsiTheme="minorHAnsi" w:cstheme="minorHAnsi"/>
          <w:bCs/>
          <w:color w:val="000000" w:themeColor="text1"/>
        </w:rPr>
        <w:t>publiczno</w:t>
      </w:r>
      <w:proofErr w:type="spellEnd"/>
      <w:r w:rsidRPr="00900588">
        <w:rPr>
          <w:rFonts w:asciiTheme="minorHAnsi" w:hAnsiTheme="minorHAnsi" w:cstheme="minorHAnsi"/>
          <w:bCs/>
          <w:color w:val="000000" w:themeColor="text1"/>
        </w:rPr>
        <w:t xml:space="preserve"> – prywatnym (Dz. U. z 2018 r. poz. 2191). </w:t>
      </w:r>
    </w:p>
    <w:p w:rsidR="00F30106" w:rsidRPr="00900588" w:rsidRDefault="00F30106" w:rsidP="009B7F1F">
      <w:pPr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B7F1F">
      <w:pPr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Default="00F30106" w:rsidP="009B7F1F">
      <w:pPr>
        <w:pStyle w:val="NormalnyWeb"/>
        <w:rPr>
          <w:rFonts w:asciiTheme="minorHAnsi" w:hAnsiTheme="minorHAnsi" w:cstheme="minorHAnsi"/>
        </w:rPr>
      </w:pPr>
    </w:p>
    <w:p w:rsidR="00B7452F" w:rsidRDefault="00B7452F" w:rsidP="009B7F1F">
      <w:pPr>
        <w:pStyle w:val="NormalnyWeb"/>
        <w:rPr>
          <w:rFonts w:asciiTheme="minorHAnsi" w:hAnsiTheme="minorHAnsi" w:cstheme="minorHAnsi"/>
        </w:rPr>
      </w:pPr>
    </w:p>
    <w:p w:rsidR="00B7452F" w:rsidRPr="00900588" w:rsidRDefault="00B7452F" w:rsidP="009B7F1F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30106" w:rsidP="009B7F1F">
      <w:pPr>
        <w:pStyle w:val="NormalnyWeb"/>
        <w:rPr>
          <w:rFonts w:asciiTheme="minorHAnsi" w:hAnsiTheme="minorHAnsi" w:cstheme="minorHAnsi"/>
        </w:rPr>
      </w:pPr>
    </w:p>
    <w:p w:rsidR="00F30106" w:rsidRPr="00E32514" w:rsidRDefault="00F564B5" w:rsidP="009B7F1F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lastRenderedPageBreak/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2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BF1025">
        <w:rPr>
          <w:rFonts w:asciiTheme="minorHAnsi" w:hAnsiTheme="minorHAnsi" w:cstheme="minorHAnsi"/>
        </w:rPr>
        <w:t>.</w:t>
      </w:r>
    </w:p>
    <w:p w:rsidR="00E32514" w:rsidRPr="00E32514" w:rsidRDefault="00E32514" w:rsidP="00E32514">
      <w:pPr>
        <w:pStyle w:val="NormalnyWeb"/>
        <w:rPr>
          <w:rFonts w:asciiTheme="minorHAnsi" w:hAnsiTheme="minorHAnsi" w:cstheme="minorHAnsi"/>
          <w:i/>
        </w:rPr>
      </w:pPr>
    </w:p>
    <w:p w:rsidR="001E7C8E" w:rsidRPr="00623E45" w:rsidRDefault="00E32514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Oświadczamy że termin płatności: do 30 dni od dnia otrzymania przez zamawiającego oryginału prawidłowo wystawionej faktury.</w:t>
      </w:r>
    </w:p>
    <w:p w:rsidR="00623E45" w:rsidRDefault="00623E45" w:rsidP="00623E45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3"/>
        </w:numPr>
        <w:ind w:left="0" w:hanging="357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wskazuję bezpłatne i ogólnodostępne bazy danych, umożliwiające dostęp do odpisu lub informacji z Krajowego Rejestru Sądowego lub z</w:t>
      </w:r>
      <w:r>
        <w:rPr>
          <w:rFonts w:asciiTheme="minorHAnsi" w:hAnsiTheme="minorHAnsi" w:cstheme="minorHAnsi"/>
          <w:i/>
        </w:rPr>
        <w:t xml:space="preserve"> Centralnej Ewidencji i Informa</w:t>
      </w:r>
      <w:r w:rsidRPr="001E7C8E">
        <w:rPr>
          <w:rFonts w:asciiTheme="minorHAnsi" w:hAnsiTheme="minorHAnsi" w:cstheme="minorHAnsi"/>
          <w:i/>
        </w:rPr>
        <w:t>cji o Działalności Gospodarczej: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https://ekrs.ms.gov.pl/web/wyszukiwarka-krs/strona-glowna/index.html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z Krajowego Rejestru Sądowego)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1E7C8E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https://prod.ceidg.gov.pl/CEIDG/CEIDG.Public.UI/Search.aspx</w:t>
      </w:r>
    </w:p>
    <w:p w:rsidR="001E7C8E" w:rsidRPr="001E7C8E" w:rsidRDefault="001E7C8E" w:rsidP="001E7C8E">
      <w:pPr>
        <w:pStyle w:val="NormalnyWeb"/>
        <w:ind w:left="720"/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(dotyczy odpisu lub informacji Centralnej Ewi</w:t>
      </w:r>
      <w:r>
        <w:rPr>
          <w:rFonts w:asciiTheme="minorHAnsi" w:hAnsiTheme="minorHAnsi" w:cstheme="minorHAnsi"/>
          <w:i/>
        </w:rPr>
        <w:t>dencji i Informacji o Działalno</w:t>
      </w:r>
      <w:r w:rsidRPr="001E7C8E">
        <w:rPr>
          <w:rFonts w:asciiTheme="minorHAnsi" w:hAnsiTheme="minorHAnsi" w:cstheme="minorHAnsi"/>
          <w:i/>
        </w:rPr>
        <w:t>ści Gospodarczej)</w:t>
      </w:r>
    </w:p>
    <w:p w:rsidR="001E7C8E" w:rsidRPr="001E7C8E" w:rsidRDefault="001E7C8E" w:rsidP="001E7C8E">
      <w:pPr>
        <w:pStyle w:val="NormalnyWeb"/>
        <w:rPr>
          <w:rFonts w:asciiTheme="minorHAnsi" w:hAnsiTheme="minorHAnsi" w:cstheme="minorHAnsi"/>
          <w:i/>
        </w:rPr>
      </w:pPr>
    </w:p>
    <w:p w:rsidR="001E7C8E" w:rsidRPr="00E32514" w:rsidRDefault="001E7C8E" w:rsidP="001E7C8E">
      <w:pPr>
        <w:pStyle w:val="NormalnyWeb"/>
        <w:numPr>
          <w:ilvl w:val="0"/>
          <w:numId w:val="21"/>
        </w:numPr>
        <w:rPr>
          <w:rFonts w:asciiTheme="minorHAnsi" w:hAnsiTheme="minorHAnsi" w:cstheme="minorHAnsi"/>
          <w:i/>
        </w:rPr>
      </w:pPr>
      <w:r w:rsidRPr="001E7C8E">
        <w:rPr>
          <w:rFonts w:asciiTheme="minorHAnsi" w:hAnsiTheme="minorHAnsi" w:cstheme="minorHAnsi"/>
          <w:i/>
        </w:rPr>
        <w:t>inna …………………………………………………………………………………………………………….</w:t>
      </w:r>
    </w:p>
    <w:p w:rsidR="003E089C" w:rsidRPr="003E089C" w:rsidRDefault="003E089C" w:rsidP="009B7F1F">
      <w:pPr>
        <w:pStyle w:val="NormalnyWeb"/>
        <w:rPr>
          <w:rFonts w:asciiTheme="minorHAnsi" w:hAnsiTheme="minorHAnsi" w:cstheme="minorHAnsi"/>
          <w:i/>
        </w:rPr>
      </w:pPr>
    </w:p>
    <w:p w:rsidR="00F30106" w:rsidRPr="00900588" w:rsidRDefault="00F564B5" w:rsidP="009B7F1F">
      <w:pPr>
        <w:pStyle w:val="Default"/>
        <w:numPr>
          <w:ilvl w:val="0"/>
          <w:numId w:val="3"/>
        </w:numPr>
        <w:ind w:left="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art. 18 ust. 3 ustawy Prawo zamówień publicznych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A575BA">
      <w:pPr>
        <w:pStyle w:val="Default"/>
        <w:numPr>
          <w:ilvl w:val="1"/>
          <w:numId w:val="6"/>
        </w:numPr>
        <w:spacing w:line="360" w:lineRule="auto"/>
        <w:ind w:left="851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>zgodnie z definicją zawartą w treści art. 11 ust. 4 ustawy z 16.04.1993 r</w:t>
      </w:r>
      <w:bookmarkStart w:id="4" w:name="OLE_LINK1"/>
      <w:r w:rsidRPr="00900588">
        <w:rPr>
          <w:rFonts w:asciiTheme="minorHAnsi" w:hAnsiTheme="minorHAnsi" w:cstheme="minorHAnsi"/>
          <w:color w:val="000000" w:themeColor="text1"/>
        </w:rPr>
        <w:t xml:space="preserve">. o zwalczaniu nieuczciwej konkurencji </w:t>
      </w:r>
      <w:bookmarkEnd w:id="4"/>
      <w:r w:rsidR="004B5BE0">
        <w:rPr>
          <w:rFonts w:asciiTheme="minorHAnsi" w:hAnsiTheme="minorHAnsi" w:cstheme="minorHAnsi"/>
          <w:color w:val="000000" w:themeColor="text1"/>
        </w:rPr>
        <w:t>(Dz. U. z 2022 r. poz. 1233</w:t>
      </w:r>
      <w:r w:rsidRPr="00900588">
        <w:rPr>
          <w:rFonts w:asciiTheme="minorHAnsi" w:hAnsiTheme="minorHAnsi" w:cstheme="minorHAnsi"/>
          <w:color w:val="000000" w:themeColor="text1"/>
        </w:rPr>
        <w:t xml:space="preserve">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9B7F1F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Wykonawca nie może zastrzec informacji o których mowa w art. 225 ust. 5 Ustawy Prawo zamówień publicznych.</w:t>
      </w:r>
    </w:p>
    <w:p w:rsidR="00E32514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F30106" w:rsidRPr="00900588" w:rsidRDefault="00F564B5" w:rsidP="009B7F1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B7F1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Default="00F564B5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452F"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</w:t>
      </w:r>
    </w:p>
    <w:p w:rsidR="00B7452F" w:rsidRPr="00AF78DF" w:rsidRDefault="00B7452F" w:rsidP="00AF78DF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lastRenderedPageBreak/>
        <w:t xml:space="preserve">12. 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900588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F30106" w:rsidRDefault="00F564B5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B7452F" w:rsidRDefault="00B7452F" w:rsidP="00AF78DF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</w:p>
    <w:p w:rsidR="00B7452F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Przedstawiciel</w:t>
      </w:r>
      <w:r w:rsidR="00623E45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Wykonawcy w sprawach związanych z realizacją umowy </w:t>
      </w:r>
      <w:r w:rsidR="00623E45">
        <w:rPr>
          <w:rFonts w:asciiTheme="minorHAnsi" w:hAnsiTheme="minorHAnsi" w:cstheme="minorHAnsi"/>
        </w:rPr>
        <w:t>będzie</w:t>
      </w:r>
      <w:r w:rsidR="00CD1973">
        <w:rPr>
          <w:rFonts w:asciiTheme="minorHAnsi" w:hAnsiTheme="minorHAnsi" w:cstheme="minorHAnsi"/>
        </w:rPr>
        <w:t xml:space="preserve">: </w:t>
      </w:r>
    </w:p>
    <w:p w:rsidR="00087DE9" w:rsidRDefault="00087DE9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 (imię i nazwisko) ………………………. (telefon) ………………………. (e-mail)</w:t>
      </w:r>
    </w:p>
    <w:p w:rsidR="00B7452F" w:rsidRPr="00900588" w:rsidRDefault="00B7452F" w:rsidP="00087DE9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:rsidR="00F30106" w:rsidRPr="00087DE9" w:rsidRDefault="00087DE9" w:rsidP="00900588">
      <w:pPr>
        <w:keepNex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3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1E7C8E" w:rsidRDefault="00F564B5" w:rsidP="00BD361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4E700F">
        <w:rPr>
          <w:rFonts w:asciiTheme="minorHAnsi" w:hAnsiTheme="minorHAnsi" w:cstheme="minorHAnsi"/>
        </w:rPr>
        <w:t>;</w:t>
      </w:r>
    </w:p>
    <w:p w:rsidR="001E7C8E" w:rsidRPr="00BD3612" w:rsidRDefault="001E7C8E" w:rsidP="001E7C8E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sectPr w:rsidR="001E7C8E" w:rsidRPr="00BD3612" w:rsidSect="00E321F2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65" w:rsidRDefault="00EB2C65">
      <w:r>
        <w:separator/>
      </w:r>
    </w:p>
  </w:endnote>
  <w:endnote w:type="continuationSeparator" w:id="0">
    <w:p w:rsidR="00EB2C65" w:rsidRDefault="00EB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473CCA" w:rsidRDefault="00473CCA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E25B2D">
          <w:rPr>
            <w:rFonts w:ascii="Calibri" w:hAnsi="Calibri"/>
            <w:noProof/>
            <w:sz w:val="20"/>
            <w:szCs w:val="20"/>
          </w:rPr>
          <w:t>7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473CCA" w:rsidRDefault="00473C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65" w:rsidRDefault="00EB2C65">
      <w:pPr>
        <w:rPr>
          <w:sz w:val="12"/>
        </w:rPr>
      </w:pPr>
      <w:r>
        <w:separator/>
      </w:r>
    </w:p>
  </w:footnote>
  <w:footnote w:type="continuationSeparator" w:id="0">
    <w:p w:rsidR="00EB2C65" w:rsidRDefault="00EB2C65">
      <w:pPr>
        <w:rPr>
          <w:sz w:val="12"/>
        </w:rPr>
      </w:pPr>
      <w:r>
        <w:continuationSeparator/>
      </w:r>
    </w:p>
  </w:footnote>
  <w:footnote w:id="1">
    <w:p w:rsidR="00473CCA" w:rsidRPr="009C46F1" w:rsidRDefault="00473CCA" w:rsidP="00842040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B7452F">
        <w:rPr>
          <w:rFonts w:asciiTheme="minorHAnsi" w:hAnsiTheme="minorHAnsi" w:cstheme="minorHAnsi"/>
          <w:sz w:val="16"/>
          <w:szCs w:val="16"/>
        </w:rPr>
        <w:footnoteRef/>
      </w:r>
      <w:r w:rsidRPr="00B7452F">
        <w:rPr>
          <w:rFonts w:asciiTheme="minorHAnsi" w:hAnsiTheme="minorHAnsi" w:cstheme="minorHAnsi"/>
          <w:sz w:val="16"/>
          <w:szCs w:val="16"/>
        </w:rPr>
        <w:t xml:space="preserve"> </w:t>
      </w:r>
      <w:r w:rsidRPr="009C46F1">
        <w:rPr>
          <w:rFonts w:asciiTheme="minorHAnsi" w:hAnsiTheme="minorHAnsi" w:cstheme="minorHAnsi"/>
          <w:sz w:val="16"/>
          <w:szCs w:val="16"/>
        </w:rPr>
        <w:t>Zgodnie z definicją zawartą w USTAWIE z dnia 2 lipca 2004 r</w:t>
      </w:r>
      <w:bookmarkStart w:id="0" w:name="OLE_LINK2"/>
      <w:r w:rsidRPr="009C46F1">
        <w:rPr>
          <w:rFonts w:asciiTheme="minorHAnsi" w:hAnsiTheme="minorHAnsi" w:cstheme="minorHAnsi"/>
          <w:sz w:val="16"/>
          <w:szCs w:val="16"/>
        </w:rPr>
        <w:t xml:space="preserve">. o swobodzie działalności gospodarczej </w:t>
      </w:r>
      <w:bookmarkEnd w:id="0"/>
      <w:r w:rsidRPr="009C46F1">
        <w:rPr>
          <w:rFonts w:asciiTheme="minorHAnsi" w:hAnsiTheme="minorHAnsi" w:cstheme="minorHAnsi"/>
          <w:sz w:val="16"/>
          <w:szCs w:val="16"/>
        </w:rPr>
        <w:t xml:space="preserve">/tekst jednolity Dz.U. z 2016 poz.1829: </w:t>
      </w:r>
    </w:p>
    <w:p w:rsidR="00473CCA" w:rsidRDefault="00473CCA" w:rsidP="00842040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>[</w:t>
      </w:r>
      <w:proofErr w:type="spellStart"/>
      <w:r>
        <w:rPr>
          <w:rFonts w:asciiTheme="minorHAnsi" w:hAnsiTheme="minorHAnsi"/>
          <w:b/>
          <w:sz w:val="16"/>
          <w:szCs w:val="16"/>
        </w:rPr>
        <w:t>Mikroprzedsiębiorca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] 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 </w:t>
      </w:r>
      <w:proofErr w:type="spellStart"/>
      <w:r>
        <w:rPr>
          <w:rFonts w:asciiTheme="minorHAnsi" w:hAnsiTheme="minorHAnsi"/>
          <w:sz w:val="16"/>
          <w:szCs w:val="16"/>
        </w:rPr>
        <w:t>mikroprzedsiębiorcę</w:t>
      </w:r>
      <w:proofErr w:type="spellEnd"/>
      <w:r>
        <w:rPr>
          <w:rFonts w:asciiTheme="minorHAnsi" w:hAnsiTheme="minorHAnsi"/>
          <w:sz w:val="16"/>
          <w:szCs w:val="16"/>
        </w:rPr>
        <w:t xml:space="preserve"> uważa się przedsiębiorcę, który w co najmniej jednym z dwóch ostatnich lat obrotowych: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473CCA" w:rsidRDefault="00473CCA" w:rsidP="00842040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473CCA" w:rsidRDefault="00473CCA" w:rsidP="00842040">
      <w:pPr>
        <w:tabs>
          <w:tab w:val="left" w:pos="360"/>
        </w:tabs>
        <w:jc w:val="both"/>
        <w:rPr>
          <w:rFonts w:asciiTheme="minorHAnsi" w:hAnsiTheme="minorHAnsi"/>
          <w:sz w:val="18"/>
          <w:szCs w:val="18"/>
        </w:rPr>
      </w:pPr>
    </w:p>
    <w:p w:rsidR="00473CCA" w:rsidRDefault="00473CCA" w:rsidP="00842040">
      <w:pPr>
        <w:pStyle w:val="Tekstprzypisudolnego"/>
      </w:pPr>
    </w:p>
  </w:footnote>
  <w:footnote w:id="2">
    <w:p w:rsidR="00473CCA" w:rsidRDefault="00473CCA">
      <w:pPr>
        <w:pStyle w:val="Tekstprzypisudolnego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</w:t>
      </w:r>
      <w:r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473CCA" w:rsidRPr="00F41491" w:rsidRDefault="00473CCA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</w:r>
      <w:r w:rsidRPr="00F41491">
        <w:rPr>
          <w:rFonts w:ascii="Calibri" w:hAnsi="Calibri"/>
          <w:sz w:val="16"/>
          <w:szCs w:val="16"/>
        </w:rPr>
        <w:t xml:space="preserve"> Jeżeli dołączone dokumenty są odpisami bądź kopiami, to muszą być one poświadczone przez Wykonawcę za zgodność z oryginałem.</w:t>
      </w:r>
    </w:p>
    <w:p w:rsidR="00473CCA" w:rsidRPr="00F41491" w:rsidRDefault="00473CCA">
      <w:pPr>
        <w:pStyle w:val="Tekstprzypisudolnego"/>
        <w:ind w:left="426" w:hanging="426"/>
        <w:rPr>
          <w:rFonts w:ascii="Calibri" w:hAnsi="Calibri"/>
          <w:sz w:val="16"/>
          <w:szCs w:val="16"/>
        </w:rPr>
      </w:pPr>
    </w:p>
    <w:p w:rsidR="00473CCA" w:rsidRPr="00F41491" w:rsidRDefault="00473CCA" w:rsidP="00AF78DF">
      <w:pPr>
        <w:pStyle w:val="Tekstprzypisudolnego"/>
        <w:ind w:left="851" w:hanging="426"/>
        <w:rPr>
          <w:rFonts w:ascii="Calibri" w:hAnsi="Calibri"/>
          <w:sz w:val="16"/>
          <w:szCs w:val="16"/>
        </w:rPr>
      </w:pPr>
      <w:r w:rsidRPr="00F41491">
        <w:rPr>
          <w:rFonts w:ascii="Calibri" w:hAnsi="Calibri"/>
          <w:sz w:val="16"/>
          <w:szCs w:val="16"/>
        </w:rPr>
        <w:t>Informacja dla wykonawcy:</w:t>
      </w:r>
    </w:p>
    <w:p w:rsidR="00473CCA" w:rsidRDefault="00473CCA" w:rsidP="00AF78DF">
      <w:pPr>
        <w:pStyle w:val="Tekstprzypisudolnego"/>
        <w:ind w:left="426"/>
        <w:rPr>
          <w:rFonts w:ascii="Calibri" w:hAnsi="Calibri"/>
        </w:rPr>
      </w:pPr>
      <w:r w:rsidRPr="00F41491">
        <w:rPr>
          <w:rFonts w:ascii="Calibri" w:hAnsi="Calibri"/>
          <w:sz w:val="16"/>
          <w:szCs w:val="16"/>
        </w:rPr>
        <w:t xml:space="preserve">Oświadczenie musi być opatrzone przez osobę lub osoby uprawnione do reprezentowania Wykonawcy </w:t>
      </w:r>
      <w:r w:rsidRPr="00B7452F">
        <w:rPr>
          <w:rFonts w:ascii="Calibri" w:hAnsi="Calibri"/>
          <w:b/>
          <w:sz w:val="16"/>
          <w:szCs w:val="16"/>
          <w:highlight w:val="yellow"/>
        </w:rPr>
        <w:t>kwalifikowanym podpisem elektronicznym.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CA" w:rsidRDefault="00473CCA">
    <w:pPr>
      <w:pStyle w:val="Nagwek"/>
    </w:pPr>
  </w:p>
  <w:p w:rsidR="00473CCA" w:rsidRDefault="00473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44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E0EE8F58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Garamond"/>
      </w:rPr>
    </w:lvl>
  </w:abstractNum>
  <w:abstractNum w:abstractNumId="2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1666576"/>
    <w:multiLevelType w:val="hybridMultilevel"/>
    <w:tmpl w:val="41D4E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662EF4"/>
    <w:multiLevelType w:val="hybridMultilevel"/>
    <w:tmpl w:val="FEBE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F27AD"/>
    <w:multiLevelType w:val="hybridMultilevel"/>
    <w:tmpl w:val="9FA2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D410B"/>
    <w:multiLevelType w:val="hybridMultilevel"/>
    <w:tmpl w:val="3D7E7862"/>
    <w:lvl w:ilvl="0" w:tplc="839804AA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4F11E5"/>
    <w:multiLevelType w:val="hybridMultilevel"/>
    <w:tmpl w:val="8A160870"/>
    <w:lvl w:ilvl="0" w:tplc="ED3EFC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729BF"/>
    <w:multiLevelType w:val="hybridMultilevel"/>
    <w:tmpl w:val="938E2D96"/>
    <w:lvl w:ilvl="0" w:tplc="D56876E8">
      <w:start w:val="1"/>
      <w:numFmt w:val="bullet"/>
      <w:lvlText w:val=""/>
      <w:lvlJc w:val="left"/>
      <w:pPr>
        <w:ind w:left="2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7" w15:restartNumberingAfterBreak="0">
    <w:nsid w:val="2E4A0293"/>
    <w:multiLevelType w:val="hybridMultilevel"/>
    <w:tmpl w:val="E6980F9A"/>
    <w:lvl w:ilvl="0" w:tplc="2CFE9C20">
      <w:start w:val="1"/>
      <w:numFmt w:val="lowerLetter"/>
      <w:lvlText w:val="%1)"/>
      <w:lvlJc w:val="left"/>
      <w:pPr>
        <w:ind w:left="299" w:hanging="15"/>
      </w:pPr>
      <w:rPr>
        <w:rFonts w:ascii="Calibri" w:eastAsia="Lucida Sans Unicode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617285D"/>
    <w:multiLevelType w:val="hybridMultilevel"/>
    <w:tmpl w:val="110C71EE"/>
    <w:lvl w:ilvl="0" w:tplc="343AF32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7A41CF8"/>
    <w:multiLevelType w:val="hybridMultilevel"/>
    <w:tmpl w:val="31B8E2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36166D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0DD4E79"/>
    <w:multiLevelType w:val="hybridMultilevel"/>
    <w:tmpl w:val="5662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7D68"/>
    <w:multiLevelType w:val="multilevel"/>
    <w:tmpl w:val="A77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51A24"/>
    <w:multiLevelType w:val="hybridMultilevel"/>
    <w:tmpl w:val="12965294"/>
    <w:lvl w:ilvl="0" w:tplc="8A60F4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3402F11"/>
    <w:multiLevelType w:val="hybridMultilevel"/>
    <w:tmpl w:val="9A6EF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3283D"/>
    <w:multiLevelType w:val="hybridMultilevel"/>
    <w:tmpl w:val="D93687AA"/>
    <w:lvl w:ilvl="0" w:tplc="95DEF0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 w15:restartNumberingAfterBreak="0">
    <w:nsid w:val="7A706C3E"/>
    <w:multiLevelType w:val="multilevel"/>
    <w:tmpl w:val="CE2617F0"/>
    <w:lvl w:ilvl="0">
      <w:start w:val="2"/>
      <w:numFmt w:val="decimal"/>
      <w:lvlText w:val="%1."/>
      <w:lvlJc w:val="left"/>
      <w:pPr>
        <w:ind w:left="360" w:hanging="36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ahoma" w:hint="default"/>
        <w:b/>
      </w:rPr>
    </w:lvl>
  </w:abstractNum>
  <w:abstractNum w:abstractNumId="35" w15:restartNumberingAfterBreak="0">
    <w:nsid w:val="7C103BF1"/>
    <w:multiLevelType w:val="hybridMultilevel"/>
    <w:tmpl w:val="89B4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7EB95BD1"/>
    <w:multiLevelType w:val="hybridMultilevel"/>
    <w:tmpl w:val="86B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4"/>
  </w:num>
  <w:num w:numId="4">
    <w:abstractNumId w:val="13"/>
  </w:num>
  <w:num w:numId="5">
    <w:abstractNumId w:val="5"/>
  </w:num>
  <w:num w:numId="6">
    <w:abstractNumId w:val="33"/>
  </w:num>
  <w:num w:numId="7">
    <w:abstractNumId w:val="9"/>
  </w:num>
  <w:num w:numId="8">
    <w:abstractNumId w:val="10"/>
  </w:num>
  <w:num w:numId="9">
    <w:abstractNumId w:val="19"/>
  </w:num>
  <w:num w:numId="10">
    <w:abstractNumId w:val="24"/>
  </w:num>
  <w:num w:numId="11">
    <w:abstractNumId w:val="4"/>
  </w:num>
  <w:num w:numId="12">
    <w:abstractNumId w:val="12"/>
  </w:num>
  <w:num w:numId="13">
    <w:abstractNumId w:val="32"/>
  </w:num>
  <w:num w:numId="14">
    <w:abstractNumId w:val="2"/>
  </w:num>
  <w:num w:numId="15">
    <w:abstractNumId w:val="18"/>
  </w:num>
  <w:num w:numId="16">
    <w:abstractNumId w:val="15"/>
  </w:num>
  <w:num w:numId="17">
    <w:abstractNumId w:val="31"/>
  </w:num>
  <w:num w:numId="18">
    <w:abstractNumId w:val="35"/>
  </w:num>
  <w:num w:numId="19">
    <w:abstractNumId w:val="27"/>
  </w:num>
  <w:num w:numId="20">
    <w:abstractNumId w:val="11"/>
  </w:num>
  <w:num w:numId="21">
    <w:abstractNumId w:val="30"/>
  </w:num>
  <w:num w:numId="22">
    <w:abstractNumId w:val="0"/>
  </w:num>
  <w:num w:numId="23">
    <w:abstractNumId w:val="1"/>
  </w:num>
  <w:num w:numId="24">
    <w:abstractNumId w:val="3"/>
  </w:num>
  <w:num w:numId="25">
    <w:abstractNumId w:val="17"/>
  </w:num>
  <w:num w:numId="26">
    <w:abstractNumId w:val="29"/>
  </w:num>
  <w:num w:numId="27">
    <w:abstractNumId w:val="8"/>
  </w:num>
  <w:num w:numId="28">
    <w:abstractNumId w:val="21"/>
  </w:num>
  <w:num w:numId="29">
    <w:abstractNumId w:val="28"/>
  </w:num>
  <w:num w:numId="30">
    <w:abstractNumId w:val="20"/>
  </w:num>
  <w:num w:numId="31">
    <w:abstractNumId w:val="34"/>
  </w:num>
  <w:num w:numId="32">
    <w:abstractNumId w:val="16"/>
  </w:num>
  <w:num w:numId="33">
    <w:abstractNumId w:val="22"/>
  </w:num>
  <w:num w:numId="34">
    <w:abstractNumId w:val="6"/>
  </w:num>
  <w:num w:numId="35">
    <w:abstractNumId w:val="25"/>
  </w:num>
  <w:num w:numId="36">
    <w:abstractNumId w:val="7"/>
  </w:num>
  <w:num w:numId="37">
    <w:abstractNumId w:val="3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6"/>
    <w:rsid w:val="0000391E"/>
    <w:rsid w:val="00013DD0"/>
    <w:rsid w:val="00015D28"/>
    <w:rsid w:val="00041A4E"/>
    <w:rsid w:val="0004320F"/>
    <w:rsid w:val="00074809"/>
    <w:rsid w:val="00087DE9"/>
    <w:rsid w:val="000F7672"/>
    <w:rsid w:val="00112571"/>
    <w:rsid w:val="00174EC3"/>
    <w:rsid w:val="001B6732"/>
    <w:rsid w:val="001C5DA8"/>
    <w:rsid w:val="001E7C8E"/>
    <w:rsid w:val="00210577"/>
    <w:rsid w:val="00222059"/>
    <w:rsid w:val="002226DC"/>
    <w:rsid w:val="00230495"/>
    <w:rsid w:val="00237F1B"/>
    <w:rsid w:val="00255BA5"/>
    <w:rsid w:val="00265CAF"/>
    <w:rsid w:val="002A0ABB"/>
    <w:rsid w:val="002B4FB8"/>
    <w:rsid w:val="002D1B0C"/>
    <w:rsid w:val="002D1CE1"/>
    <w:rsid w:val="002E51C8"/>
    <w:rsid w:val="002F2077"/>
    <w:rsid w:val="002F2650"/>
    <w:rsid w:val="00301C0F"/>
    <w:rsid w:val="00333505"/>
    <w:rsid w:val="00373670"/>
    <w:rsid w:val="00374A39"/>
    <w:rsid w:val="0038147C"/>
    <w:rsid w:val="00382981"/>
    <w:rsid w:val="00386EB0"/>
    <w:rsid w:val="003A51EF"/>
    <w:rsid w:val="003E089C"/>
    <w:rsid w:val="00441B88"/>
    <w:rsid w:val="00467BD6"/>
    <w:rsid w:val="00473CCA"/>
    <w:rsid w:val="004A51E9"/>
    <w:rsid w:val="004A561B"/>
    <w:rsid w:val="004B5BE0"/>
    <w:rsid w:val="004C19E0"/>
    <w:rsid w:val="004C7BE8"/>
    <w:rsid w:val="004E700F"/>
    <w:rsid w:val="00510F4B"/>
    <w:rsid w:val="005261F7"/>
    <w:rsid w:val="00572162"/>
    <w:rsid w:val="005805A2"/>
    <w:rsid w:val="005B363E"/>
    <w:rsid w:val="005B7701"/>
    <w:rsid w:val="005C1DF2"/>
    <w:rsid w:val="005E259C"/>
    <w:rsid w:val="005E2888"/>
    <w:rsid w:val="005F259F"/>
    <w:rsid w:val="006160C4"/>
    <w:rsid w:val="00623E45"/>
    <w:rsid w:val="006C0784"/>
    <w:rsid w:val="006D3272"/>
    <w:rsid w:val="006E212A"/>
    <w:rsid w:val="00714BA1"/>
    <w:rsid w:val="0073444E"/>
    <w:rsid w:val="0075235B"/>
    <w:rsid w:val="00770F7A"/>
    <w:rsid w:val="00793550"/>
    <w:rsid w:val="007C6C48"/>
    <w:rsid w:val="007C6EE9"/>
    <w:rsid w:val="007D576F"/>
    <w:rsid w:val="00842040"/>
    <w:rsid w:val="008808FC"/>
    <w:rsid w:val="00890B8C"/>
    <w:rsid w:val="008974AA"/>
    <w:rsid w:val="008C6A11"/>
    <w:rsid w:val="00900588"/>
    <w:rsid w:val="0090718A"/>
    <w:rsid w:val="009142F8"/>
    <w:rsid w:val="0094576C"/>
    <w:rsid w:val="009759EF"/>
    <w:rsid w:val="00996F8B"/>
    <w:rsid w:val="009B7F1F"/>
    <w:rsid w:val="009C2C8A"/>
    <w:rsid w:val="009C46F1"/>
    <w:rsid w:val="009E1F15"/>
    <w:rsid w:val="00A4403A"/>
    <w:rsid w:val="00A575BA"/>
    <w:rsid w:val="00AB6140"/>
    <w:rsid w:val="00AF78DF"/>
    <w:rsid w:val="00B23728"/>
    <w:rsid w:val="00B42FDD"/>
    <w:rsid w:val="00B4352C"/>
    <w:rsid w:val="00B540A5"/>
    <w:rsid w:val="00B7452F"/>
    <w:rsid w:val="00B97A0A"/>
    <w:rsid w:val="00BB1209"/>
    <w:rsid w:val="00BD25C1"/>
    <w:rsid w:val="00BD3612"/>
    <w:rsid w:val="00BF0612"/>
    <w:rsid w:val="00BF1025"/>
    <w:rsid w:val="00C3717C"/>
    <w:rsid w:val="00C55362"/>
    <w:rsid w:val="00C55FF5"/>
    <w:rsid w:val="00C70ADB"/>
    <w:rsid w:val="00C72DDC"/>
    <w:rsid w:val="00C977F5"/>
    <w:rsid w:val="00CA4E80"/>
    <w:rsid w:val="00CD1973"/>
    <w:rsid w:val="00D35B18"/>
    <w:rsid w:val="00D43D44"/>
    <w:rsid w:val="00D74382"/>
    <w:rsid w:val="00D8532F"/>
    <w:rsid w:val="00DA462E"/>
    <w:rsid w:val="00E06DE2"/>
    <w:rsid w:val="00E172F4"/>
    <w:rsid w:val="00E25B2D"/>
    <w:rsid w:val="00E321F2"/>
    <w:rsid w:val="00E32514"/>
    <w:rsid w:val="00E55B5E"/>
    <w:rsid w:val="00E7605A"/>
    <w:rsid w:val="00E874E2"/>
    <w:rsid w:val="00E940F3"/>
    <w:rsid w:val="00EA2701"/>
    <w:rsid w:val="00EA2D5B"/>
    <w:rsid w:val="00EB2C65"/>
    <w:rsid w:val="00EB71BA"/>
    <w:rsid w:val="00EC49EC"/>
    <w:rsid w:val="00ED2352"/>
    <w:rsid w:val="00ED27CA"/>
    <w:rsid w:val="00EE2E56"/>
    <w:rsid w:val="00F210BB"/>
    <w:rsid w:val="00F21363"/>
    <w:rsid w:val="00F30106"/>
    <w:rsid w:val="00F35666"/>
    <w:rsid w:val="00F41491"/>
    <w:rsid w:val="00F564B5"/>
    <w:rsid w:val="00F67A49"/>
    <w:rsid w:val="00F97061"/>
    <w:rsid w:val="00FC3867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3717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371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C3717C"/>
    <w:rPr>
      <w:b w:val="0"/>
      <w:sz w:val="24"/>
      <w:szCs w:val="24"/>
    </w:rPr>
  </w:style>
  <w:style w:type="character" w:customStyle="1" w:styleId="WW8Num2z0">
    <w:name w:val="WW8Num2z0"/>
    <w:rsid w:val="00C3717C"/>
    <w:rPr>
      <w:rFonts w:ascii="Symbol" w:eastAsia="Times New Roman" w:hAnsi="Symbol" w:cs="Garamond"/>
    </w:rPr>
  </w:style>
  <w:style w:type="character" w:customStyle="1" w:styleId="Domylnaczcionkaakapitu2">
    <w:name w:val="Domyślna czcionka akapitu2"/>
    <w:rsid w:val="00C3717C"/>
  </w:style>
  <w:style w:type="character" w:customStyle="1" w:styleId="Absatz-Standardschriftart">
    <w:name w:val="Absatz-Standardschriftart"/>
    <w:rsid w:val="00C3717C"/>
  </w:style>
  <w:style w:type="character" w:customStyle="1" w:styleId="WW-Absatz-Standardschriftart">
    <w:name w:val="WW-Absatz-Standardschriftart"/>
    <w:rsid w:val="00C3717C"/>
  </w:style>
  <w:style w:type="character" w:customStyle="1" w:styleId="WW8Num2z1">
    <w:name w:val="WW8Num2z1"/>
    <w:rsid w:val="00C3717C"/>
    <w:rPr>
      <w:rFonts w:ascii="Courier New" w:hAnsi="Courier New" w:cs="Courier New"/>
    </w:rPr>
  </w:style>
  <w:style w:type="character" w:customStyle="1" w:styleId="WW8Num2z2">
    <w:name w:val="WW8Num2z2"/>
    <w:rsid w:val="00C3717C"/>
    <w:rPr>
      <w:rFonts w:ascii="Wingdings" w:hAnsi="Wingdings"/>
    </w:rPr>
  </w:style>
  <w:style w:type="character" w:customStyle="1" w:styleId="WW8Num2z3">
    <w:name w:val="WW8Num2z3"/>
    <w:rsid w:val="00C3717C"/>
    <w:rPr>
      <w:rFonts w:ascii="Symbol" w:hAnsi="Symbol"/>
    </w:rPr>
  </w:style>
  <w:style w:type="character" w:customStyle="1" w:styleId="WW8Num3z0">
    <w:name w:val="WW8Num3z0"/>
    <w:rsid w:val="00C3717C"/>
    <w:rPr>
      <w:rFonts w:ascii="Symbol" w:hAnsi="Symbol"/>
      <w:sz w:val="20"/>
    </w:rPr>
  </w:style>
  <w:style w:type="character" w:customStyle="1" w:styleId="WW8Num3z1">
    <w:name w:val="WW8Num3z1"/>
    <w:rsid w:val="00C3717C"/>
    <w:rPr>
      <w:rFonts w:ascii="Courier New" w:hAnsi="Courier New"/>
      <w:sz w:val="20"/>
    </w:rPr>
  </w:style>
  <w:style w:type="character" w:customStyle="1" w:styleId="WW8Num3z2">
    <w:name w:val="WW8Num3z2"/>
    <w:rsid w:val="00C3717C"/>
    <w:rPr>
      <w:rFonts w:ascii="Wingdings" w:hAnsi="Wingdings"/>
      <w:sz w:val="20"/>
    </w:rPr>
  </w:style>
  <w:style w:type="character" w:customStyle="1" w:styleId="WW8Num5z1">
    <w:name w:val="WW8Num5z1"/>
    <w:rsid w:val="00C3717C"/>
    <w:rPr>
      <w:rFonts w:ascii="Symbol" w:hAnsi="Symbol"/>
    </w:rPr>
  </w:style>
  <w:style w:type="character" w:customStyle="1" w:styleId="WW8Num6z0">
    <w:name w:val="WW8Num6z0"/>
    <w:rsid w:val="00C3717C"/>
    <w:rPr>
      <w:rFonts w:ascii="Symbol" w:hAnsi="Symbol"/>
    </w:rPr>
  </w:style>
  <w:style w:type="character" w:customStyle="1" w:styleId="WW8Num6z1">
    <w:name w:val="WW8Num6z1"/>
    <w:rsid w:val="00C3717C"/>
    <w:rPr>
      <w:rFonts w:ascii="Courier New" w:hAnsi="Courier New" w:cs="Courier New"/>
    </w:rPr>
  </w:style>
  <w:style w:type="character" w:customStyle="1" w:styleId="WW8Num6z2">
    <w:name w:val="WW8Num6z2"/>
    <w:rsid w:val="00C3717C"/>
    <w:rPr>
      <w:rFonts w:ascii="Wingdings" w:hAnsi="Wingdings"/>
    </w:rPr>
  </w:style>
  <w:style w:type="character" w:customStyle="1" w:styleId="Domylnaczcionkaakapitu1">
    <w:name w:val="Domyślna czcionka akapitu1"/>
    <w:rsid w:val="00C3717C"/>
  </w:style>
  <w:style w:type="character" w:styleId="Numerstrony">
    <w:name w:val="page number"/>
    <w:basedOn w:val="Domylnaczcionkaakapitu1"/>
    <w:rsid w:val="00C3717C"/>
  </w:style>
  <w:style w:type="character" w:customStyle="1" w:styleId="Odwoanieprzypisudolnego1">
    <w:name w:val="Odwołanie przypisu dolnego1"/>
    <w:rsid w:val="00C3717C"/>
    <w:rPr>
      <w:vertAlign w:val="superscript"/>
    </w:rPr>
  </w:style>
  <w:style w:type="character" w:customStyle="1" w:styleId="Odwoanieprzypisukocowego1">
    <w:name w:val="Odwołanie przypisu końcowego1"/>
    <w:rsid w:val="00C3717C"/>
    <w:rPr>
      <w:vertAlign w:val="superscript"/>
    </w:rPr>
  </w:style>
  <w:style w:type="character" w:styleId="Odwoanieprzypisukocowego">
    <w:name w:val="endnote reference"/>
    <w:rsid w:val="00C3717C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C3717C"/>
    <w:pPr>
      <w:widowControl w:val="0"/>
      <w:suppressLineNumbers/>
      <w:spacing w:before="120" w:after="120"/>
    </w:pPr>
    <w:rPr>
      <w:rFonts w:eastAsia="Lucida Sans Unicode" w:cs="Mangal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C3717C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717C"/>
    <w:pPr>
      <w:widowControl w:val="0"/>
      <w:suppressLineNumbers/>
      <w:spacing w:before="120" w:after="120"/>
    </w:pPr>
    <w:rPr>
      <w:rFonts w:eastAsia="Lucida Sans Unicode" w:cs="Tahoma"/>
      <w:i/>
      <w:iCs/>
      <w:lang w:eastAsia="ar-SA"/>
    </w:rPr>
  </w:style>
  <w:style w:type="paragraph" w:styleId="Tekstprzypisukocowego">
    <w:name w:val="endnote text"/>
    <w:basedOn w:val="Normalny"/>
    <w:link w:val="TekstprzypisukocowegoZnak"/>
    <w:rsid w:val="00C3717C"/>
    <w:pPr>
      <w:widowControl w:val="0"/>
    </w:pPr>
    <w:rPr>
      <w:rFonts w:eastAsia="Lucida Sans Unicode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717C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717C"/>
    <w:pPr>
      <w:widowControl w:val="0"/>
      <w:suppressLineNumbers/>
    </w:pPr>
    <w:rPr>
      <w:rFonts w:eastAsia="Lucida Sans Unicode"/>
      <w:szCs w:val="20"/>
      <w:lang w:eastAsia="ar-SA"/>
    </w:rPr>
  </w:style>
  <w:style w:type="paragraph" w:customStyle="1" w:styleId="Nagwektabeli">
    <w:name w:val="Nagłówek tabeli"/>
    <w:basedOn w:val="Zawartotabeli"/>
    <w:rsid w:val="00C371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717C"/>
    <w:pPr>
      <w:widowControl w:val="0"/>
      <w:tabs>
        <w:tab w:val="clear" w:pos="709"/>
        <w:tab w:val="clear" w:pos="993"/>
      </w:tabs>
      <w:spacing w:after="120"/>
    </w:pPr>
    <w:rPr>
      <w:rFonts w:eastAsia="Lucida Sans Unicode"/>
      <w:lang w:eastAsia="ar-SA"/>
    </w:rPr>
  </w:style>
  <w:style w:type="character" w:styleId="Hipercze">
    <w:name w:val="Hyperlink"/>
    <w:uiPriority w:val="99"/>
    <w:unhideWhenUsed/>
    <w:rsid w:val="00C37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325A-0E81-44FB-9C52-B7B152B1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Danuta Zarzycka</cp:lastModifiedBy>
  <cp:revision>4</cp:revision>
  <cp:lastPrinted>2023-10-10T07:34:00Z</cp:lastPrinted>
  <dcterms:created xsi:type="dcterms:W3CDTF">2023-04-24T07:29:00Z</dcterms:created>
  <dcterms:modified xsi:type="dcterms:W3CDTF">2023-10-10T07:34:00Z</dcterms:modified>
  <dc:language>pl-PL</dc:language>
</cp:coreProperties>
</file>