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4D6DFB25"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Skarbem Państwa – Państwowym Gospodarstwem Leśnym Lasy Państwowe Nadleśnictwem </w:t>
      </w:r>
      <w:r w:rsidR="00B222EC">
        <w:rPr>
          <w:rFonts w:ascii="Cambria" w:hAnsi="Cambria" w:cs="Arial"/>
          <w:sz w:val="22"/>
          <w:szCs w:val="22"/>
          <w:lang w:eastAsia="pl-PL"/>
        </w:rPr>
        <w:t>Stare Jabłonki</w:t>
      </w:r>
      <w:r w:rsidRPr="002821F1">
        <w:rPr>
          <w:rFonts w:ascii="Cambria" w:hAnsi="Cambria" w:cs="Arial"/>
          <w:sz w:val="22"/>
          <w:szCs w:val="22"/>
          <w:lang w:eastAsia="pl-PL"/>
        </w:rPr>
        <w:t xml:space="preserve"> z siedzibą w </w:t>
      </w:r>
      <w:r w:rsidR="006B0D9C">
        <w:rPr>
          <w:rFonts w:ascii="Cambria" w:hAnsi="Cambria" w:cs="Arial"/>
          <w:sz w:val="22"/>
          <w:szCs w:val="22"/>
          <w:lang w:eastAsia="pl-PL"/>
        </w:rPr>
        <w:t>Starych Jabłonkach</w:t>
      </w:r>
      <w:r w:rsidRPr="002821F1">
        <w:rPr>
          <w:rFonts w:ascii="Cambria" w:hAnsi="Cambria" w:cs="Arial"/>
          <w:sz w:val="22"/>
          <w:szCs w:val="22"/>
          <w:lang w:eastAsia="pl-PL"/>
        </w:rPr>
        <w:t xml:space="preserve"> („Zamawiający”)</w:t>
      </w:r>
    </w:p>
    <w:p w14:paraId="2D98B1E6" w14:textId="3C5E512E"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w:t>
      </w:r>
      <w:r w:rsidR="006B0D9C">
        <w:rPr>
          <w:rFonts w:ascii="Cambria" w:hAnsi="Cambria" w:cs="Arial"/>
          <w:sz w:val="22"/>
          <w:szCs w:val="22"/>
          <w:lang w:eastAsia="pl-PL"/>
        </w:rPr>
        <w:t>Olsztyńska 2</w:t>
      </w:r>
      <w:r w:rsidRPr="002821F1">
        <w:rPr>
          <w:rFonts w:ascii="Cambria" w:hAnsi="Cambria" w:cs="Arial"/>
          <w:sz w:val="22"/>
          <w:szCs w:val="22"/>
          <w:lang w:eastAsia="pl-PL"/>
        </w:rPr>
        <w:t xml:space="preserve">; </w:t>
      </w:r>
    </w:p>
    <w:p w14:paraId="55ED8691" w14:textId="6ECFA9C9" w:rsidR="0013110C" w:rsidRPr="002821F1" w:rsidRDefault="006B0D9C" w:rsidP="002821F1">
      <w:pPr>
        <w:suppressAutoHyphens w:val="0"/>
        <w:spacing w:before="120"/>
        <w:jc w:val="both"/>
        <w:rPr>
          <w:rFonts w:ascii="Cambria" w:hAnsi="Cambria" w:cs="Arial"/>
          <w:sz w:val="22"/>
          <w:szCs w:val="22"/>
          <w:lang w:eastAsia="pl-PL"/>
        </w:rPr>
      </w:pPr>
      <w:r>
        <w:rPr>
          <w:rFonts w:ascii="Cambria" w:hAnsi="Cambria" w:cs="Arial"/>
          <w:sz w:val="22"/>
          <w:szCs w:val="22"/>
          <w:lang w:eastAsia="pl-PL"/>
        </w:rPr>
        <w:t>14</w:t>
      </w:r>
      <w:r w:rsidR="0013110C" w:rsidRPr="002821F1">
        <w:rPr>
          <w:rFonts w:ascii="Cambria" w:hAnsi="Cambria" w:cs="Arial"/>
          <w:sz w:val="22"/>
          <w:szCs w:val="22"/>
          <w:lang w:eastAsia="pl-PL"/>
        </w:rPr>
        <w:t xml:space="preserve"> - </w:t>
      </w:r>
      <w:r>
        <w:rPr>
          <w:rFonts w:ascii="Cambria" w:hAnsi="Cambria" w:cs="Arial"/>
          <w:sz w:val="22"/>
          <w:szCs w:val="22"/>
          <w:lang w:eastAsia="pl-PL"/>
        </w:rPr>
        <w:t>133</w:t>
      </w:r>
      <w:r w:rsidR="0013110C" w:rsidRPr="002821F1">
        <w:rPr>
          <w:rFonts w:ascii="Cambria" w:hAnsi="Cambria" w:cs="Arial"/>
          <w:sz w:val="22"/>
          <w:szCs w:val="22"/>
          <w:lang w:eastAsia="pl-PL"/>
        </w:rPr>
        <w:t xml:space="preserve"> </w:t>
      </w:r>
      <w:r>
        <w:rPr>
          <w:rFonts w:ascii="Cambria" w:hAnsi="Cambria" w:cs="Arial"/>
          <w:sz w:val="22"/>
          <w:szCs w:val="22"/>
          <w:lang w:eastAsia="pl-PL"/>
        </w:rPr>
        <w:t>Stare Jabłonki</w:t>
      </w:r>
    </w:p>
    <w:p w14:paraId="1450437E" w14:textId="19D1B150"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NIP </w:t>
      </w:r>
      <w:r w:rsidR="006B0D9C">
        <w:rPr>
          <w:rFonts w:ascii="Cambria" w:hAnsi="Cambria" w:cs="Arial"/>
          <w:sz w:val="22"/>
          <w:szCs w:val="22"/>
          <w:lang w:eastAsia="pl-PL"/>
        </w:rPr>
        <w:t>7410006862</w:t>
      </w:r>
      <w:r w:rsidRPr="002821F1">
        <w:rPr>
          <w:rFonts w:ascii="Cambria" w:hAnsi="Cambria" w:cs="Arial"/>
          <w:sz w:val="22"/>
          <w:szCs w:val="22"/>
          <w:lang w:eastAsia="pl-PL"/>
        </w:rPr>
        <w:t xml:space="preserve">, REGON </w:t>
      </w:r>
      <w:r w:rsidR="006B0D9C">
        <w:rPr>
          <w:rFonts w:ascii="Cambria" w:hAnsi="Cambria" w:cs="Arial"/>
          <w:sz w:val="22"/>
          <w:szCs w:val="22"/>
          <w:lang w:eastAsia="pl-PL"/>
        </w:rPr>
        <w:t>510544202</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3A539CED" w:rsidR="0013110C" w:rsidRPr="002821F1" w:rsidRDefault="006B0D9C" w:rsidP="002821F1">
      <w:pPr>
        <w:suppressAutoHyphens w:val="0"/>
        <w:spacing w:before="120"/>
        <w:rPr>
          <w:rFonts w:ascii="Cambria" w:hAnsi="Cambria" w:cs="Arial"/>
          <w:sz w:val="22"/>
          <w:szCs w:val="22"/>
          <w:lang w:eastAsia="pl-PL"/>
        </w:rPr>
      </w:pPr>
      <w:r>
        <w:rPr>
          <w:rFonts w:ascii="Cambria" w:hAnsi="Cambria" w:cs="Arial"/>
          <w:sz w:val="22"/>
          <w:szCs w:val="22"/>
          <w:lang w:eastAsia="pl-PL"/>
        </w:rPr>
        <w:t xml:space="preserve">Jarosława </w:t>
      </w:r>
      <w:proofErr w:type="spellStart"/>
      <w:r>
        <w:rPr>
          <w:rFonts w:ascii="Cambria" w:hAnsi="Cambria" w:cs="Arial"/>
          <w:sz w:val="22"/>
          <w:szCs w:val="22"/>
          <w:lang w:eastAsia="pl-PL"/>
        </w:rPr>
        <w:t>Szustkowskiego</w:t>
      </w:r>
      <w:proofErr w:type="spellEnd"/>
      <w:r w:rsidR="0013110C" w:rsidRPr="002821F1">
        <w:rPr>
          <w:rFonts w:ascii="Cambria" w:hAnsi="Cambria" w:cs="Arial"/>
          <w:sz w:val="22"/>
          <w:szCs w:val="22"/>
          <w:lang w:eastAsia="pl-PL"/>
        </w:rPr>
        <w:t xml:space="preserve">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59C19D3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2A863F3E"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7B59475" w14:textId="7FB78E0C"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6B0D9C" w:rsidRPr="006B0D9C">
        <w:rPr>
          <w:rFonts w:ascii="Cambria" w:hAnsi="Cambria" w:cs="Arial"/>
          <w:sz w:val="22"/>
          <w:szCs w:val="22"/>
          <w:lang w:eastAsia="pl-PL"/>
        </w:rPr>
        <w:t>„Wykonywanie usług w zakresie gospodarki leśnej na terenie Nadleśnictwa Stare J</w:t>
      </w:r>
      <w:r w:rsidR="006B0D9C">
        <w:rPr>
          <w:rFonts w:ascii="Cambria" w:hAnsi="Cambria" w:cs="Arial"/>
          <w:sz w:val="22"/>
          <w:szCs w:val="22"/>
          <w:lang w:eastAsia="pl-PL"/>
        </w:rPr>
        <w:t>abłonki w roku 2024</w:t>
      </w:r>
      <w:r w:rsidR="006B0D9C" w:rsidRPr="006B0D9C">
        <w:rPr>
          <w:rFonts w:ascii="Cambria" w:hAnsi="Cambria" w:cs="Arial"/>
          <w:sz w:val="22"/>
          <w:szCs w:val="22"/>
          <w:lang w:eastAsia="pl-PL"/>
        </w:rPr>
        <w:t xml:space="preserve"> ”</w:t>
      </w:r>
      <w:r w:rsidR="006B0D9C">
        <w:rPr>
          <w:rFonts w:ascii="Cambria" w:hAnsi="Cambria" w:cs="Arial"/>
          <w:sz w:val="22"/>
          <w:szCs w:val="22"/>
          <w:lang w:eastAsia="pl-PL"/>
        </w:rPr>
        <w:t xml:space="preserve"> </w:t>
      </w:r>
      <w:r w:rsidR="00C27073" w:rsidRPr="00C27073">
        <w:rPr>
          <w:rFonts w:ascii="Cambria" w:hAnsi="Cambria" w:cs="Arial"/>
          <w:sz w:val="22"/>
          <w:szCs w:val="22"/>
          <w:lang w:eastAsia="pl-PL"/>
        </w:rPr>
        <w:t xml:space="preserve">(Szkółka Leśna Jagiełek) </w:t>
      </w:r>
      <w:r w:rsidRPr="002821F1">
        <w:rPr>
          <w:rFonts w:ascii="Cambria" w:hAnsi="Cambria" w:cs="Arial"/>
          <w:sz w:val="22"/>
          <w:szCs w:val="22"/>
          <w:lang w:eastAsia="pl-PL"/>
        </w:rPr>
        <w:t>nr _____________</w:t>
      </w:r>
      <w:r w:rsidR="00C27073">
        <w:rPr>
          <w:rFonts w:ascii="Cambria" w:hAnsi="Cambria" w:cs="Arial"/>
          <w:sz w:val="22"/>
          <w:szCs w:val="22"/>
          <w:lang w:eastAsia="pl-PL"/>
        </w:rPr>
        <w:t>, pakiet _____,</w:t>
      </w:r>
      <w:r w:rsidRPr="002821F1">
        <w:rPr>
          <w:rFonts w:ascii="Cambria" w:hAnsi="Cambria" w:cs="Arial"/>
          <w:sz w:val="22"/>
          <w:szCs w:val="22"/>
          <w:lang w:eastAsia="pl-PL"/>
        </w:rPr>
        <w:t xml:space="preserve"> </w:t>
      </w:r>
      <w:r w:rsidR="006B0D9C">
        <w:rPr>
          <w:rFonts w:ascii="Cambria" w:hAnsi="Cambria" w:cs="Arial"/>
          <w:sz w:val="22"/>
          <w:szCs w:val="22"/>
          <w:lang w:eastAsia="pl-PL"/>
        </w:rPr>
        <w:t>przeprowadzonym w trybie 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0741C3">
        <w:rPr>
          <w:rFonts w:ascii="Cambria" w:hAnsi="Cambria" w:cs="Arial"/>
          <w:sz w:val="22"/>
          <w:szCs w:val="22"/>
          <w:lang w:eastAsia="pl-PL"/>
        </w:rPr>
        <w:t xml:space="preserve"> ze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529E31A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C27073">
        <w:rPr>
          <w:rFonts w:ascii="Cambria" w:hAnsi="Cambria" w:cs="Arial"/>
          <w:sz w:val="22"/>
          <w:szCs w:val="22"/>
          <w:lang w:eastAsia="pl-PL"/>
        </w:rPr>
        <w:t>leśnej</w:t>
      </w:r>
      <w:r w:rsidR="00BB401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 xml:space="preserve">terenie Nadleśnictwa </w:t>
      </w:r>
      <w:r w:rsidR="006B0D9C">
        <w:rPr>
          <w:rFonts w:ascii="Cambria" w:hAnsi="Cambria" w:cs="Arial"/>
          <w:sz w:val="22"/>
          <w:szCs w:val="22"/>
          <w:lang w:eastAsia="pl-PL"/>
        </w:rPr>
        <w:t>Stare Jabłonki</w:t>
      </w:r>
      <w:r w:rsidR="00BB4013" w:rsidRPr="002821F1">
        <w:rPr>
          <w:rFonts w:ascii="Cambria" w:hAnsi="Cambria" w:cs="Arial"/>
          <w:sz w:val="22"/>
          <w:szCs w:val="22"/>
          <w:lang w:eastAsia="pl-PL"/>
        </w:rPr>
        <w:t xml:space="preserve"> w roku </w:t>
      </w:r>
      <w:r w:rsidR="006B0D9C">
        <w:rPr>
          <w:rFonts w:ascii="Cambria" w:hAnsi="Cambria" w:cs="Arial"/>
          <w:sz w:val="22"/>
          <w:szCs w:val="22"/>
          <w:lang w:eastAsia="pl-PL"/>
        </w:rPr>
        <w:t>2024</w:t>
      </w:r>
      <w:r w:rsidR="00C27073">
        <w:rPr>
          <w:rFonts w:ascii="Cambria" w:hAnsi="Cambria" w:cs="Arial"/>
          <w:sz w:val="22"/>
          <w:szCs w:val="22"/>
          <w:lang w:eastAsia="pl-PL"/>
        </w:rPr>
        <w:t xml:space="preserve"> </w:t>
      </w:r>
      <w:r w:rsidR="00C27073" w:rsidRPr="002821F1">
        <w:rPr>
          <w:rFonts w:ascii="Cambria" w:hAnsi="Cambria" w:cs="Arial"/>
          <w:sz w:val="22"/>
          <w:szCs w:val="22"/>
          <w:lang w:eastAsia="pl-PL"/>
        </w:rPr>
        <w:t xml:space="preserve">(Szkółka Leśna </w:t>
      </w:r>
      <w:r w:rsidR="00C27073">
        <w:rPr>
          <w:rFonts w:ascii="Cambria" w:hAnsi="Cambria" w:cs="Arial"/>
          <w:sz w:val="22"/>
          <w:szCs w:val="22"/>
          <w:lang w:eastAsia="pl-PL"/>
        </w:rPr>
        <w:t>Jagiełek</w:t>
      </w:r>
      <w:r w:rsidR="00C27073" w:rsidRPr="002821F1">
        <w:rPr>
          <w:rFonts w:ascii="Cambria" w:hAnsi="Cambria" w:cs="Arial"/>
          <w:sz w:val="22"/>
          <w:szCs w:val="22"/>
          <w:lang w:eastAsia="pl-PL"/>
        </w:rPr>
        <w:t xml:space="preserve">) </w:t>
      </w:r>
      <w:r w:rsidRPr="002821F1">
        <w:rPr>
          <w:rFonts w:ascii="Cambria" w:hAnsi="Cambria" w:cs="Arial"/>
          <w:sz w:val="22"/>
          <w:szCs w:val="22"/>
          <w:lang w:eastAsia="pl-PL"/>
        </w:rPr>
        <w:t>(„Przedmiot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bookmarkStart w:id="4" w:name="_GoBack"/>
      <w:r w:rsidRPr="002821F1">
        <w:rPr>
          <w:rFonts w:ascii="Cambria" w:hAnsi="Cambria" w:cs="Arial"/>
          <w:sz w:val="22"/>
          <w:szCs w:val="22"/>
          <w:lang w:eastAsia="pl-PL"/>
        </w:rPr>
        <w:t xml:space="preserve">ochronie przeciwpożarowej. Koszty związane z ww. czynnościami pokrywa </w:t>
      </w:r>
      <w:bookmarkEnd w:id="4"/>
      <w:r w:rsidRPr="002821F1">
        <w:rPr>
          <w:rFonts w:ascii="Cambria" w:hAnsi="Cambria" w:cs="Arial"/>
          <w:sz w:val="22"/>
          <w:szCs w:val="22"/>
          <w:lang w:eastAsia="pl-PL"/>
        </w:rPr>
        <w:t>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1642B6B0"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5" w:name="_Hlk107905762"/>
      <w:r w:rsidRPr="002821F1">
        <w:rPr>
          <w:rFonts w:ascii="Cambria" w:hAnsi="Cambria" w:cs="Arial"/>
          <w:sz w:val="22"/>
          <w:szCs w:val="22"/>
        </w:rPr>
        <w:t xml:space="preserve">wystąpienia konieczności zwiększenia zakresu rzeczowego usług stanowiących </w:t>
      </w:r>
      <w:r w:rsidR="000741C3">
        <w:rPr>
          <w:rFonts w:ascii="Cambria" w:hAnsi="Cambria" w:cs="Arial"/>
          <w:sz w:val="22"/>
          <w:szCs w:val="22"/>
        </w:rPr>
        <w:t>P</w:t>
      </w:r>
      <w:r w:rsidRPr="002821F1">
        <w:rPr>
          <w:rFonts w:ascii="Cambria" w:hAnsi="Cambria" w:cs="Arial"/>
          <w:sz w:val="22"/>
          <w:szCs w:val="22"/>
        </w:rPr>
        <w:t xml:space="preserve">rzedmiot </w:t>
      </w:r>
      <w:r w:rsidR="000741C3">
        <w:rPr>
          <w:rFonts w:ascii="Cambria" w:hAnsi="Cambria" w:cs="Arial"/>
          <w:sz w:val="22"/>
          <w:szCs w:val="22"/>
        </w:rPr>
        <w:t>Umowy</w:t>
      </w:r>
      <w:r w:rsidR="000741C3" w:rsidRPr="002821F1">
        <w:rPr>
          <w:rFonts w:ascii="Cambria" w:hAnsi="Cambria" w:cs="Arial"/>
          <w:sz w:val="22"/>
          <w:szCs w:val="22"/>
        </w:rPr>
        <w:t xml:space="preserve"> </w:t>
      </w:r>
      <w:r w:rsidRPr="002821F1">
        <w:rPr>
          <w:rFonts w:ascii="Cambria" w:hAnsi="Cambria" w:cs="Arial"/>
          <w:sz w:val="22"/>
          <w:szCs w:val="22"/>
        </w:rPr>
        <w:t xml:space="preserve">w następstwie przyczyn przyrodniczych, klimatycznych, atmosferycznych bądź związanych z prawidłowym prowadzeniem gospodarki leśnej, </w:t>
      </w:r>
      <w:bookmarkEnd w:id="5"/>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6"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6"/>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0CED5F01"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w:t>
      </w:r>
      <w:r w:rsidR="000741C3">
        <w:rPr>
          <w:rFonts w:ascii="Cambria" w:hAnsi="Cambria"/>
          <w:sz w:val="22"/>
          <w:szCs w:val="22"/>
          <w:lang w:eastAsia="pl-PL"/>
        </w:rPr>
        <w:t xml:space="preserve">Wykonawcy </w:t>
      </w:r>
      <w:r w:rsidRPr="002821F1">
        <w:rPr>
          <w:rFonts w:ascii="Cambria" w:hAnsi="Cambria"/>
          <w:sz w:val="22"/>
          <w:szCs w:val="22"/>
          <w:lang w:eastAsia="pl-PL"/>
        </w:rPr>
        <w:t xml:space="preserve">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100B2BD6"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w:t>
      </w:r>
      <w:r w:rsidR="000741C3">
        <w:rPr>
          <w:rFonts w:ascii="Cambria" w:hAnsi="Cambria"/>
          <w:sz w:val="22"/>
          <w:szCs w:val="22"/>
          <w:lang w:eastAsia="pl-PL"/>
        </w:rPr>
        <w:t>, nie później niż w terminie 7 dni od dnia przekazania takiego Zlecenia.</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0B136903"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 xml:space="preserve">po jego przekazaniu, </w:t>
      </w:r>
      <w:r w:rsidR="000741C3">
        <w:rPr>
          <w:rFonts w:ascii="Cambria" w:hAnsi="Cambria" w:cs="Arial"/>
          <w:sz w:val="22"/>
          <w:szCs w:val="22"/>
          <w:lang w:eastAsia="pl-PL"/>
        </w:rPr>
        <w:t xml:space="preserve">a przed jego wykonaniem </w:t>
      </w:r>
      <w:r w:rsidR="006B6DE5" w:rsidRPr="002821F1">
        <w:rPr>
          <w:rFonts w:ascii="Cambria" w:hAnsi="Cambria" w:cs="Arial"/>
          <w:sz w:val="22"/>
          <w:szCs w:val="22"/>
          <w:lang w:eastAsia="pl-PL"/>
        </w:rPr>
        <w:t>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208A4F8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w:t>
      </w:r>
      <w:r w:rsidR="000741C3">
        <w:rPr>
          <w:rFonts w:ascii="Cambria" w:hAnsi="Cambria" w:cs="Arial"/>
          <w:sz w:val="22"/>
          <w:szCs w:val="22"/>
          <w:lang w:eastAsia="pl-PL"/>
        </w:rPr>
        <w:t xml:space="preserve">Wykonawca odmówił przyjęcia Zlecenia lub </w:t>
      </w:r>
      <w:r w:rsidRPr="002821F1">
        <w:rPr>
          <w:rFonts w:ascii="Cambria" w:hAnsi="Cambria" w:cs="Arial"/>
          <w:sz w:val="22"/>
          <w:szCs w:val="22"/>
          <w:lang w:eastAsia="pl-PL"/>
        </w:rPr>
        <w:t>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lastRenderedPageBreak/>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6F84EAFD" w:rsidR="0013110C" w:rsidRPr="000741C3" w:rsidRDefault="0013110C" w:rsidP="000741C3">
      <w:pPr>
        <w:numPr>
          <w:ilvl w:val="0"/>
          <w:numId w:val="11"/>
        </w:num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w:t>
      </w:r>
      <w:proofErr w:type="spellStart"/>
      <w:r w:rsidRPr="002821F1">
        <w:rPr>
          <w:rFonts w:ascii="Cambria" w:hAnsi="Cambria" w:cs="Arial"/>
          <w:sz w:val="22"/>
          <w:szCs w:val="22"/>
          <w:lang w:eastAsia="pl-PL"/>
        </w:rPr>
        <w:t>pokrycia</w:t>
      </w:r>
      <w:r w:rsidR="000741C3">
        <w:rPr>
          <w:rFonts w:ascii="Cambria" w:hAnsi="Cambria" w:cs="Arial"/>
          <w:sz w:val="22"/>
          <w:szCs w:val="22"/>
          <w:lang w:eastAsia="pl-PL"/>
        </w:rPr>
        <w:t>,</w:t>
      </w:r>
      <w:r w:rsidR="000741C3" w:rsidRPr="000741C3">
        <w:rPr>
          <w:rFonts w:ascii="Cambria" w:hAnsi="Cambria" w:cs="Arial"/>
          <w:sz w:val="22"/>
          <w:szCs w:val="22"/>
          <w:lang w:eastAsia="pl-PL"/>
        </w:rPr>
        <w:t>a</w:t>
      </w:r>
      <w:proofErr w:type="spellEnd"/>
      <w:r w:rsidR="000741C3" w:rsidRPr="000741C3">
        <w:rPr>
          <w:rFonts w:ascii="Cambria" w:hAnsi="Cambria" w:cs="Arial"/>
          <w:sz w:val="22"/>
          <w:szCs w:val="22"/>
          <w:lang w:eastAsia="pl-PL"/>
        </w:rPr>
        <w:t xml:space="preserve"> w przypadku ich pokrycia przez</w:t>
      </w:r>
      <w:r w:rsidR="000741C3">
        <w:rPr>
          <w:rFonts w:ascii="Cambria" w:hAnsi="Cambria" w:cs="Arial"/>
          <w:sz w:val="22"/>
          <w:szCs w:val="22"/>
          <w:lang w:eastAsia="pl-PL"/>
        </w:rPr>
        <w:t xml:space="preserve"> </w:t>
      </w:r>
      <w:r w:rsidR="000741C3" w:rsidRPr="000741C3">
        <w:rPr>
          <w:rFonts w:ascii="Cambria" w:hAnsi="Cambria" w:cs="Arial"/>
          <w:sz w:val="22"/>
          <w:szCs w:val="22"/>
          <w:lang w:eastAsia="pl-PL"/>
        </w:rPr>
        <w:t>Zamawiającego do zwrotu na jego rzecz wszelkich wydatków poniesionych z tego</w:t>
      </w:r>
      <w:r w:rsidR="000741C3">
        <w:rPr>
          <w:rFonts w:ascii="Cambria" w:hAnsi="Cambria" w:cs="Arial"/>
          <w:sz w:val="22"/>
          <w:szCs w:val="22"/>
          <w:lang w:eastAsia="pl-PL"/>
        </w:rPr>
        <w:t xml:space="preserve"> </w:t>
      </w:r>
      <w:r w:rsidR="000741C3" w:rsidRPr="000741C3">
        <w:rPr>
          <w:rFonts w:ascii="Cambria" w:hAnsi="Cambria" w:cs="Arial"/>
          <w:sz w:val="22"/>
          <w:szCs w:val="22"/>
          <w:lang w:eastAsia="pl-PL"/>
        </w:rPr>
        <w:t>tytułu.</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Polskiej, </w:t>
      </w:r>
      <w:r w:rsidRPr="002821F1">
        <w:rPr>
          <w:rFonts w:ascii="Cambria" w:hAnsi="Cambria" w:cs="Arial"/>
          <w:sz w:val="22"/>
          <w:szCs w:val="22"/>
          <w:lang w:eastAsia="pl-PL"/>
        </w:rPr>
        <w:lastRenderedPageBreak/>
        <w:t>regulacjami obowiązującymi w Państwowym Gospodarstwie Leśnym Lasy Państwowe, zapisami Zlecenia lub uznaną wiedzą leśną.</w:t>
      </w:r>
    </w:p>
    <w:p w14:paraId="577BA8AA" w14:textId="6F1D187A"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w:t>
      </w:r>
      <w:r w:rsidR="000741C3">
        <w:rPr>
          <w:rFonts w:ascii="Cambria" w:hAnsi="Cambria" w:cs="Arial"/>
          <w:color w:val="000000"/>
          <w:sz w:val="22"/>
          <w:szCs w:val="22"/>
          <w:lang w:eastAsia="pl-PL"/>
        </w:rPr>
        <w:t xml:space="preserve">, danego Zlecenia lub jego części, </w:t>
      </w:r>
      <w:r w:rsidRPr="002821F1">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lastRenderedPageBreak/>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8DFBDA2"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w:t>
      </w:r>
      <w:r w:rsidR="004B7EE9">
        <w:rPr>
          <w:rFonts w:ascii="Cambria" w:eastAsia="Calibri" w:hAnsi="Cambria" w:cs="Arial"/>
          <w:sz w:val="22"/>
          <w:szCs w:val="22"/>
          <w:lang w:eastAsia="en-US"/>
        </w:rPr>
        <w:t xml:space="preserve">pisemnej </w:t>
      </w:r>
      <w:r w:rsidRPr="002821F1">
        <w:rPr>
          <w:rFonts w:ascii="Cambria" w:eastAsia="Calibri" w:hAnsi="Cambria" w:cs="Arial"/>
          <w:sz w:val="22"/>
          <w:szCs w:val="22"/>
          <w:lang w:eastAsia="en-US"/>
        </w:rPr>
        <w:t xml:space="preserve">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A90F214" w:rsidR="0013110C" w:rsidRPr="004B7EE9" w:rsidRDefault="0013110C" w:rsidP="004B7EE9">
      <w:pPr>
        <w:numPr>
          <w:ilvl w:val="0"/>
          <w:numId w:val="16"/>
        </w:num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W przypadku braku</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potrącenia z Wynagrodzenia Wykonawcy lub braku zaspokojenia z Zabezpieczenia</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wartość tej szkody płatna jest w terminie 7 dni od dnia doręczenia Wykonawcy</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stosownego wezwania w tym zakresie. W przypadku uchybienia terminowi zapłaty, o</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którym mowa w zdaniu poprzednim Zamawiającemu należą się odsetki ustawowe za</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opóźnienie.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7"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7"/>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bookmarkEnd w:id="8"/>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3CA6C3E" w14:textId="220380EB" w:rsidR="004B7EE9" w:rsidRPr="004B7EE9" w:rsidRDefault="004B7EE9" w:rsidP="004B7EE9">
      <w:pPr>
        <w:numPr>
          <w:ilvl w:val="0"/>
          <w:numId w:val="22"/>
        </w:numPr>
        <w:tabs>
          <w:tab w:val="left" w:pos="567"/>
        </w:tabs>
        <w:suppressAutoHyphens w:val="0"/>
        <w:spacing w:before="120"/>
        <w:jc w:val="both"/>
        <w:rPr>
          <w:rFonts w:ascii="Cambria" w:hAnsi="Cambria" w:cs="Arial"/>
          <w:sz w:val="22"/>
          <w:szCs w:val="22"/>
          <w:lang w:eastAsia="pl-PL"/>
        </w:rPr>
      </w:pPr>
      <w:r w:rsidRPr="004B7EE9">
        <w:rPr>
          <w:rFonts w:ascii="Cambria" w:hAnsi="Cambria" w:cs="Arial"/>
          <w:sz w:val="22"/>
          <w:szCs w:val="22"/>
          <w:lang w:eastAsia="pl-PL"/>
        </w:rPr>
        <w:t>W przypadku niewykonania przez Wykonawcę obowiązku, o którym mowa w ust. 3</w:t>
      </w:r>
      <w:r>
        <w:rPr>
          <w:rFonts w:ascii="Cambria" w:hAnsi="Cambria" w:cs="Arial"/>
          <w:sz w:val="22"/>
          <w:szCs w:val="22"/>
          <w:lang w:eastAsia="pl-PL"/>
        </w:rPr>
        <w:t xml:space="preserve"> </w:t>
      </w:r>
      <w:r w:rsidRPr="004B7EE9">
        <w:rPr>
          <w:rFonts w:ascii="Cambria" w:hAnsi="Cambria" w:cs="Arial"/>
          <w:sz w:val="22"/>
          <w:szCs w:val="22"/>
          <w:lang w:eastAsia="pl-PL"/>
        </w:rPr>
        <w:t>zdanie drugie w terminie tam wskazanym, Zamawiający wedle swojego uznania może:</w:t>
      </w:r>
    </w:p>
    <w:p w14:paraId="37A78BF9" w14:textId="77777777" w:rsidR="004B7EE9" w:rsidRPr="004B7EE9" w:rsidRDefault="004B7EE9" w:rsidP="0080262E">
      <w:pPr>
        <w:tabs>
          <w:tab w:val="left" w:pos="567"/>
        </w:tabs>
        <w:suppressAutoHyphens w:val="0"/>
        <w:spacing w:before="120"/>
        <w:ind w:left="360"/>
        <w:jc w:val="both"/>
        <w:rPr>
          <w:rFonts w:ascii="Cambria" w:hAnsi="Cambria" w:cs="Arial"/>
          <w:sz w:val="22"/>
          <w:szCs w:val="22"/>
          <w:lang w:eastAsia="pl-PL"/>
        </w:rPr>
      </w:pPr>
      <w:r w:rsidRPr="004B7EE9">
        <w:rPr>
          <w:rFonts w:ascii="Cambria" w:hAnsi="Cambria" w:cs="Arial"/>
          <w:sz w:val="22"/>
          <w:szCs w:val="22"/>
          <w:lang w:eastAsia="pl-PL"/>
        </w:rPr>
        <w:lastRenderedPageBreak/>
        <w:t>a) Odwołać Zlecenie z winy Wykonawcy</w:t>
      </w:r>
    </w:p>
    <w:p w14:paraId="31B19644" w14:textId="77777777" w:rsidR="004B7EE9" w:rsidRPr="004B7EE9" w:rsidRDefault="004B7EE9" w:rsidP="0080262E">
      <w:pPr>
        <w:tabs>
          <w:tab w:val="left" w:pos="567"/>
        </w:tabs>
        <w:suppressAutoHyphens w:val="0"/>
        <w:spacing w:before="120"/>
        <w:ind w:left="360"/>
        <w:jc w:val="both"/>
        <w:rPr>
          <w:rFonts w:ascii="Cambria" w:hAnsi="Cambria" w:cs="Arial"/>
          <w:sz w:val="22"/>
          <w:szCs w:val="22"/>
          <w:lang w:eastAsia="pl-PL"/>
        </w:rPr>
      </w:pPr>
      <w:r w:rsidRPr="004B7EE9">
        <w:rPr>
          <w:rFonts w:ascii="Cambria" w:hAnsi="Cambria" w:cs="Arial"/>
          <w:sz w:val="22"/>
          <w:szCs w:val="22"/>
          <w:lang w:eastAsia="pl-PL"/>
        </w:rPr>
        <w:t>albo</w:t>
      </w:r>
    </w:p>
    <w:p w14:paraId="1E565959" w14:textId="56B8B84B" w:rsidR="004B7EE9" w:rsidRPr="002821F1" w:rsidRDefault="004B7EE9" w:rsidP="0080262E">
      <w:pPr>
        <w:tabs>
          <w:tab w:val="left" w:pos="567"/>
        </w:tabs>
        <w:suppressAutoHyphens w:val="0"/>
        <w:spacing w:before="120"/>
        <w:ind w:left="360"/>
        <w:jc w:val="both"/>
        <w:rPr>
          <w:rFonts w:ascii="Cambria" w:hAnsi="Cambria" w:cs="Arial"/>
          <w:sz w:val="22"/>
          <w:szCs w:val="22"/>
          <w:lang w:eastAsia="pl-PL"/>
        </w:rPr>
      </w:pPr>
      <w:r w:rsidRPr="004B7EE9">
        <w:rPr>
          <w:rFonts w:ascii="Cambria" w:hAnsi="Cambria" w:cs="Arial"/>
          <w:sz w:val="22"/>
          <w:szCs w:val="22"/>
          <w:lang w:eastAsia="pl-PL"/>
        </w:rPr>
        <w:t>b) naliczyć Wykonawcy karę umowną, o której mowa w § 14 ust. 1 pkt 1 za każdy dzień</w:t>
      </w:r>
      <w:r>
        <w:rPr>
          <w:rFonts w:ascii="Cambria" w:hAnsi="Cambria" w:cs="Arial"/>
          <w:sz w:val="22"/>
          <w:szCs w:val="22"/>
          <w:lang w:eastAsia="pl-PL"/>
        </w:rPr>
        <w:t xml:space="preserve"> </w:t>
      </w:r>
      <w:r w:rsidRPr="004B7EE9">
        <w:rPr>
          <w:rFonts w:ascii="Cambria" w:hAnsi="Cambria" w:cs="Arial"/>
          <w:sz w:val="22"/>
          <w:szCs w:val="22"/>
          <w:lang w:eastAsia="pl-PL"/>
        </w:rPr>
        <w:t>zwłoki.</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9"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9"/>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0" w:name="_Hlk81415788"/>
      <w:r w:rsidRPr="002821F1">
        <w:rPr>
          <w:rFonts w:ascii="Cambria" w:hAnsi="Cambria" w:cs="Arial"/>
          <w:sz w:val="22"/>
          <w:szCs w:val="22"/>
          <w:lang w:eastAsia="pl-PL"/>
        </w:rPr>
        <w:t xml:space="preserve">każdy przypadek braku środków ochrony indywidualnej </w:t>
      </w:r>
      <w:bookmarkEnd w:id="10"/>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1"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1"/>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lastRenderedPageBreak/>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0A9604D6" w14:textId="623ED696" w:rsidR="004B7EE9" w:rsidRPr="004B7EE9" w:rsidRDefault="004B7EE9" w:rsidP="004B7EE9">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sidRPr="004B7EE9">
        <w:rPr>
          <w:rFonts w:ascii="Cambria" w:hAnsi="Cambria" w:cs="Arial"/>
          <w:bCs/>
          <w:sz w:val="22"/>
          <w:szCs w:val="22"/>
          <w:lang w:eastAsia="pl-PL"/>
        </w:rPr>
        <w:t>Kara umowna podlega potrąceniu z Wynagrodzenia Wykonawcy lub z Zabezpieczenia</w:t>
      </w:r>
      <w:r>
        <w:rPr>
          <w:rFonts w:ascii="Cambria" w:hAnsi="Cambria" w:cs="Arial"/>
          <w:bCs/>
          <w:sz w:val="22"/>
          <w:szCs w:val="22"/>
          <w:lang w:eastAsia="pl-PL"/>
        </w:rPr>
        <w:t xml:space="preserve"> </w:t>
      </w:r>
      <w:r w:rsidRPr="004B7EE9">
        <w:rPr>
          <w:rFonts w:ascii="Cambria" w:hAnsi="Cambria" w:cs="Arial"/>
          <w:bCs/>
          <w:sz w:val="22"/>
          <w:szCs w:val="22"/>
          <w:lang w:eastAsia="pl-PL"/>
        </w:rPr>
        <w:t>wedle wyboru Zamawiającego. W przypadku braku potrącenia, o którym mowa w</w:t>
      </w:r>
      <w:r>
        <w:rPr>
          <w:rFonts w:ascii="Cambria" w:hAnsi="Cambria" w:cs="Arial"/>
          <w:bCs/>
          <w:sz w:val="22"/>
          <w:szCs w:val="22"/>
          <w:lang w:eastAsia="pl-PL"/>
        </w:rPr>
        <w:t xml:space="preserve"> </w:t>
      </w:r>
      <w:r w:rsidRPr="004B7EE9">
        <w:rPr>
          <w:rFonts w:ascii="Cambria" w:hAnsi="Cambria" w:cs="Arial"/>
          <w:bCs/>
          <w:sz w:val="22"/>
          <w:szCs w:val="22"/>
          <w:lang w:eastAsia="pl-PL"/>
        </w:rPr>
        <w:t>zdaniu pierwszym kara umowna płatna jest w terminie 7 dni od dnia doręczenia</w:t>
      </w:r>
      <w:r>
        <w:rPr>
          <w:rFonts w:ascii="Cambria" w:hAnsi="Cambria" w:cs="Arial"/>
          <w:bCs/>
          <w:sz w:val="22"/>
          <w:szCs w:val="22"/>
          <w:lang w:eastAsia="pl-PL"/>
        </w:rPr>
        <w:t xml:space="preserve"> </w:t>
      </w:r>
      <w:r w:rsidRPr="004B7EE9">
        <w:rPr>
          <w:rFonts w:ascii="Cambria" w:hAnsi="Cambria" w:cs="Arial"/>
          <w:bCs/>
          <w:sz w:val="22"/>
          <w:szCs w:val="22"/>
          <w:lang w:eastAsia="pl-PL"/>
        </w:rPr>
        <w:t>Wykonawcy stosownego wezwania w tym zakresie. W przypadku uchybienia terminowi</w:t>
      </w:r>
      <w:r>
        <w:rPr>
          <w:rFonts w:ascii="Cambria" w:hAnsi="Cambria" w:cs="Arial"/>
          <w:bCs/>
          <w:sz w:val="22"/>
          <w:szCs w:val="22"/>
          <w:lang w:eastAsia="pl-PL"/>
        </w:rPr>
        <w:t xml:space="preserve"> </w:t>
      </w:r>
      <w:r w:rsidRPr="004B7EE9">
        <w:rPr>
          <w:rFonts w:ascii="Cambria" w:hAnsi="Cambria" w:cs="Arial"/>
          <w:bCs/>
          <w:sz w:val="22"/>
          <w:szCs w:val="22"/>
          <w:lang w:eastAsia="pl-PL"/>
        </w:rPr>
        <w:t>zapłaty, o którym mowa w zdaniu poprzednim Zamawiającemu należą się odsetki</w:t>
      </w:r>
      <w:r>
        <w:rPr>
          <w:rFonts w:ascii="Cambria" w:hAnsi="Cambria" w:cs="Arial"/>
          <w:bCs/>
          <w:sz w:val="22"/>
          <w:szCs w:val="22"/>
          <w:lang w:eastAsia="pl-PL"/>
        </w:rPr>
        <w:t xml:space="preserve"> </w:t>
      </w:r>
      <w:r w:rsidRPr="004B7EE9">
        <w:rPr>
          <w:rFonts w:ascii="Cambria" w:hAnsi="Cambria" w:cs="Arial"/>
          <w:bCs/>
          <w:sz w:val="22"/>
          <w:szCs w:val="22"/>
          <w:lang w:eastAsia="pl-PL"/>
        </w:rPr>
        <w:t>ustawowe za opóźnienie.</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2" w:name="_Toc68356761"/>
      <w:r w:rsidRPr="002821F1">
        <w:rPr>
          <w:rFonts w:ascii="Cambria" w:hAnsi="Cambria" w:cs="Arial"/>
          <w:b/>
          <w:sz w:val="22"/>
          <w:szCs w:val="22"/>
          <w:lang w:eastAsia="pl-PL"/>
        </w:rPr>
        <w:br/>
        <w:t>Ubezpieczenia</w:t>
      </w:r>
      <w:bookmarkEnd w:id="12"/>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lastRenderedPageBreak/>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lastRenderedPageBreak/>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w:t>
      </w:r>
      <w:r w:rsidRPr="002821F1">
        <w:rPr>
          <w:rFonts w:ascii="Cambria" w:eastAsia="Calibri" w:hAnsi="Cambria" w:cs="Verdana"/>
          <w:color w:val="000000"/>
          <w:sz w:val="22"/>
          <w:szCs w:val="22"/>
          <w:lang w:eastAsia="en-US"/>
        </w:rPr>
        <w:lastRenderedPageBreak/>
        <w:t xml:space="preserve">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3"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3"/>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w:t>
      </w:r>
      <w:r w:rsidRPr="002821F1">
        <w:rPr>
          <w:rFonts w:ascii="Cambria" w:eastAsia="Calibri" w:hAnsi="Cambria" w:cs="Calibri Light"/>
          <w:sz w:val="22"/>
          <w:szCs w:val="22"/>
          <w:lang w:eastAsia="en-US"/>
        </w:rPr>
        <w:lastRenderedPageBreak/>
        <w:t xml:space="preserve">początkowego dnia realizacji Umowy, o którym mowa w § 4 ust. 1) komunikatu </w:t>
      </w:r>
      <w:bookmarkStart w:id="14" w:name="_Hlk116975564"/>
      <w:r w:rsidRPr="002821F1">
        <w:rPr>
          <w:rFonts w:ascii="Cambria" w:eastAsia="Calibri" w:hAnsi="Cambria" w:cs="Calibri Light"/>
          <w:sz w:val="22"/>
          <w:szCs w:val="22"/>
          <w:lang w:eastAsia="en-US"/>
        </w:rPr>
        <w:t xml:space="preserve">Prezesa Głównego Urzędu Statystycznego podającego Wskaźnik GUS </w:t>
      </w:r>
      <w:bookmarkEnd w:id="14"/>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5"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5"/>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6"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6"/>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354FF188" w14:textId="504FA6FD"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r>
      <w:r w:rsidR="006B0D9C">
        <w:rPr>
          <w:rFonts w:ascii="Cambria" w:hAnsi="Cambria" w:cs="Arial"/>
          <w:sz w:val="22"/>
          <w:szCs w:val="22"/>
          <w:lang w:eastAsia="pl-PL"/>
        </w:rPr>
        <w:t>ul. Olsztyńska 2; 14-133 Stare Jabłonki</w:t>
      </w:r>
    </w:p>
    <w:p w14:paraId="56F1C0FA" w14:textId="2A45A24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r>
      <w:r w:rsidR="006B0D9C">
        <w:rPr>
          <w:rFonts w:ascii="Cambria" w:hAnsi="Cambria" w:cs="Arial"/>
          <w:sz w:val="22"/>
          <w:szCs w:val="22"/>
          <w:lang w:eastAsia="pl-PL"/>
        </w:rPr>
        <w:t>89 641 14 73</w:t>
      </w:r>
    </w:p>
    <w:p w14:paraId="73D429F1" w14:textId="19B64B41"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r>
      <w:r w:rsidR="006B0D9C">
        <w:rPr>
          <w:rFonts w:ascii="Cambria" w:hAnsi="Cambria" w:cs="Arial"/>
          <w:sz w:val="22"/>
          <w:szCs w:val="22"/>
          <w:lang w:eastAsia="pl-PL"/>
        </w:rPr>
        <w:t>starejablonki@olsztyn.lasy.gov.pl</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sidRPr="002821F1">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jako dokumenty w postaci elektronicznej podpisane kwalifikowanym podpisem elektronicznym przez </w:t>
      </w:r>
      <w:r w:rsidRPr="002821F1">
        <w:rPr>
          <w:rFonts w:ascii="Cambria" w:hAnsi="Cambria" w:cs="Arial"/>
          <w:sz w:val="22"/>
          <w:szCs w:val="22"/>
          <w:lang w:eastAsia="pl-PL"/>
        </w:rPr>
        <w:lastRenderedPageBreak/>
        <w:t>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5BABB" w14:textId="77777777" w:rsidR="003B0A0F" w:rsidRDefault="003B0A0F">
      <w:r>
        <w:separator/>
      </w:r>
    </w:p>
  </w:endnote>
  <w:endnote w:type="continuationSeparator" w:id="0">
    <w:p w14:paraId="2ABFFFBD" w14:textId="77777777" w:rsidR="003B0A0F" w:rsidRDefault="003B0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067FF835"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B0072">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F208" w14:textId="77777777" w:rsidR="003B0A0F" w:rsidRDefault="003B0A0F">
      <w:r>
        <w:separator/>
      </w:r>
    </w:p>
  </w:footnote>
  <w:footnote w:type="continuationSeparator" w:id="0">
    <w:p w14:paraId="5E30146F" w14:textId="77777777" w:rsidR="003B0A0F" w:rsidRDefault="003B0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4"/>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5"/>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3"/>
  </w:num>
  <w:num w:numId="32">
    <w:abstractNumId w:val="24"/>
  </w:num>
  <w:num w:numId="33">
    <w:abstractNumId w:val="5"/>
  </w:num>
  <w:num w:numId="34">
    <w:abstractNumId w:val="28"/>
  </w:num>
  <w:num w:numId="35">
    <w:abstractNumId w:val="3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9D0"/>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C3"/>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0A0F"/>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B7EE9"/>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D9C"/>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62E"/>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692"/>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4E83"/>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22EC"/>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073"/>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072"/>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8C8F5-BB93-4807-B57C-31EA95C89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8635</Words>
  <Characters>51814</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N.Stare Jabłonki Michalina Więckiewicz</cp:lastModifiedBy>
  <cp:revision>4</cp:revision>
  <cp:lastPrinted>2022-06-29T12:23:00Z</cp:lastPrinted>
  <dcterms:created xsi:type="dcterms:W3CDTF">2023-10-25T10:35:00Z</dcterms:created>
  <dcterms:modified xsi:type="dcterms:W3CDTF">2023-10-31T11:53:00Z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