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CENOWY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Do obliczenia łącznej ceny za wykonanie zamówienia należy przyjąć wycenę usługi</w:t>
      </w:r>
      <w:r w:rsidRPr="00AA6CCE">
        <w:rPr>
          <w:rFonts w:ascii="Times New Roman" w:hAnsi="Times New Roman"/>
          <w:sz w:val="20"/>
        </w:rPr>
        <w:t xml:space="preserve"> </w:t>
      </w:r>
      <w:r w:rsidRPr="00AC4B78">
        <w:rPr>
          <w:rFonts w:ascii="Times New Roman" w:hAnsi="Times New Roman"/>
          <w:sz w:val="20"/>
        </w:rPr>
        <w:t>skład</w:t>
      </w:r>
      <w:r>
        <w:rPr>
          <w:rFonts w:ascii="Times New Roman" w:hAnsi="Times New Roman"/>
          <w:sz w:val="20"/>
        </w:rPr>
        <w:t>u i łamania</w:t>
      </w:r>
      <w:r w:rsidRPr="00AC4B7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dla liczby</w:t>
      </w:r>
      <w:r w:rsidRPr="00AC4B78">
        <w:rPr>
          <w:rFonts w:ascii="Times New Roman" w:hAnsi="Times New Roman"/>
          <w:sz w:val="20"/>
        </w:rPr>
        <w:t xml:space="preserve"> </w:t>
      </w:r>
      <w:r w:rsidR="00541410">
        <w:rPr>
          <w:rFonts w:ascii="Times New Roman" w:hAnsi="Times New Roman"/>
          <w:b/>
          <w:bCs/>
          <w:sz w:val="20"/>
        </w:rPr>
        <w:t>68</w:t>
      </w:r>
      <w:r w:rsidR="001E7A02">
        <w:rPr>
          <w:rFonts w:ascii="Times New Roman" w:hAnsi="Times New Roman"/>
          <w:b/>
          <w:bCs/>
          <w:sz w:val="20"/>
        </w:rPr>
        <w:t>, 25</w:t>
      </w:r>
      <w:r w:rsidR="001D2081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arkuszy wydawniczych o różnym stopniu trudności,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372"/>
        <w:gridCol w:w="1351"/>
        <w:gridCol w:w="1560"/>
        <w:gridCol w:w="1525"/>
        <w:gridCol w:w="1357"/>
        <w:gridCol w:w="1336"/>
      </w:tblGrid>
      <w:tr w:rsidR="00FD63B6" w:rsidTr="00575B23">
        <w:tc>
          <w:tcPr>
            <w:tcW w:w="1354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372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Liczba arkuszy wydawniczych </w:t>
            </w:r>
          </w:p>
          <w:p w:rsidR="00FD63B6" w:rsidRP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netto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(bez VAT)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składu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Default="00FD63B6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:rsidR="008D5B9A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Default="00B90F95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zwoln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</w:t>
            </w:r>
            <w:r w:rsidR="00FD63B6"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63B6"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nieodpodatkowany</w:t>
            </w:r>
            <w:proofErr w:type="spellEnd"/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netto 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BxC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brutto 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575B23">
        <w:tc>
          <w:tcPr>
            <w:tcW w:w="1354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372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351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560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525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średniotrudny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AA6CCE" w:rsidRDefault="00541410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</w:t>
            </w:r>
            <w:bookmarkStart w:id="0" w:name="_GoBack"/>
            <w:bookmarkEnd w:id="0"/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trudny </w:t>
            </w:r>
          </w:p>
        </w:tc>
        <w:tc>
          <w:tcPr>
            <w:tcW w:w="1372" w:type="dxa"/>
          </w:tcPr>
          <w:p w:rsidR="00AA6CCE" w:rsidRDefault="00541410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</w:t>
            </w:r>
            <w:r w:rsidR="001E7A02">
              <w:rPr>
                <w:rFonts w:ascii="Times New Roman" w:hAnsi="Times New Roman"/>
                <w:color w:val="000000"/>
                <w:sz w:val="20"/>
              </w:rPr>
              <w:t>, 25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P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>Ogółem</w:t>
            </w:r>
            <w:r w:rsidR="00B90F95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AA6CCE" w:rsidRDefault="00541410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  <w:r w:rsidR="001E7A02">
              <w:rPr>
                <w:rFonts w:ascii="Times New Roman" w:hAnsi="Times New Roman"/>
                <w:color w:val="000000"/>
                <w:sz w:val="20"/>
              </w:rPr>
              <w:t>, 25</w:t>
            </w:r>
          </w:p>
        </w:tc>
        <w:tc>
          <w:tcPr>
            <w:tcW w:w="1351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B90F95" w:rsidRPr="00357ED8" w:rsidRDefault="00357ED8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Uwaga! </w:t>
      </w:r>
      <w:r w:rsidR="00B90F95" w:rsidRPr="00357ED8">
        <w:rPr>
          <w:rFonts w:ascii="Times New Roman" w:hAnsi="Times New Roman"/>
          <w:color w:val="FF0000"/>
          <w:sz w:val="20"/>
        </w:rPr>
        <w:t xml:space="preserve">Łączną cenę netto/ brutto, odpowiednio z kol. F i G (wiersz ogółem) należy podać jako cenę oferty na Platformie zakupowej. 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W wycenie składu i łamania niezależnie od stopnia trudności należy uwzględnić wszelkie czynności i wymagania opisane w załączniku nr 1 – Opis przedmiotu zamówienia, w załączniku nr 2 – wzór </w:t>
      </w:r>
      <w:r w:rsidR="00B90F95">
        <w:rPr>
          <w:rFonts w:ascii="Times New Roman" w:hAnsi="Times New Roman"/>
          <w:color w:val="000000"/>
          <w:sz w:val="20"/>
        </w:rPr>
        <w:t>umowy.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* </w:t>
      </w:r>
      <w:r w:rsidRPr="00575B23">
        <w:rPr>
          <w:rFonts w:ascii="Times New Roman" w:hAnsi="Times New Roman"/>
          <w:color w:val="000000"/>
          <w:sz w:val="20"/>
          <w:lang w:eastAsia="en-US"/>
        </w:rPr>
        <w:t>W przypadku wykonawcy nie będącego płatnikiem VAT, cena netto oferty powinna być tożsama z ceną brutto oferty, a rozliczenie nastąpi na podstawie wystawionego przez wykonawcę rachunku.</w:t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4DF" w:rsidRDefault="00B564DF">
      <w:r>
        <w:separator/>
      </w:r>
    </w:p>
  </w:endnote>
  <w:endnote w:type="continuationSeparator" w:id="0">
    <w:p w:rsidR="00B564DF" w:rsidRDefault="00B5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E7A02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E7A02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4DF" w:rsidRDefault="00B564DF">
      <w:r>
        <w:separator/>
      </w:r>
    </w:p>
  </w:footnote>
  <w:footnote w:type="continuationSeparator" w:id="0">
    <w:p w:rsidR="00B564DF" w:rsidRDefault="00B5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AA6CCE">
      <w:rPr>
        <w:rFonts w:ascii="Times New Roman" w:hAnsi="Times New Roman"/>
        <w:b w:val="0"/>
        <w:i/>
        <w:sz w:val="20"/>
      </w:rPr>
      <w:t>A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865"/>
    <w:rsid w:val="000E50F9"/>
    <w:rsid w:val="00104791"/>
    <w:rsid w:val="00106481"/>
    <w:rsid w:val="00136B62"/>
    <w:rsid w:val="0017690D"/>
    <w:rsid w:val="001A21A0"/>
    <w:rsid w:val="001D1C98"/>
    <w:rsid w:val="001D2081"/>
    <w:rsid w:val="001E7A02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F7E3C"/>
    <w:rsid w:val="0044399A"/>
    <w:rsid w:val="00451B9B"/>
    <w:rsid w:val="004971EA"/>
    <w:rsid w:val="004B0FD4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6417C2"/>
    <w:rsid w:val="00697C48"/>
    <w:rsid w:val="006F126B"/>
    <w:rsid w:val="00740C55"/>
    <w:rsid w:val="00790FA4"/>
    <w:rsid w:val="007B022B"/>
    <w:rsid w:val="007B4230"/>
    <w:rsid w:val="007D2F97"/>
    <w:rsid w:val="007E118F"/>
    <w:rsid w:val="00863694"/>
    <w:rsid w:val="008B13D1"/>
    <w:rsid w:val="008D5B9A"/>
    <w:rsid w:val="009E0AA7"/>
    <w:rsid w:val="009F0770"/>
    <w:rsid w:val="00A06916"/>
    <w:rsid w:val="00A11E29"/>
    <w:rsid w:val="00A347C3"/>
    <w:rsid w:val="00A440DF"/>
    <w:rsid w:val="00AA6CCE"/>
    <w:rsid w:val="00AC17DA"/>
    <w:rsid w:val="00AC4B78"/>
    <w:rsid w:val="00AF11DE"/>
    <w:rsid w:val="00B26005"/>
    <w:rsid w:val="00B52EDD"/>
    <w:rsid w:val="00B564DF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63EE"/>
    <w:rsid w:val="00E43A3E"/>
    <w:rsid w:val="00E75334"/>
    <w:rsid w:val="00E910D3"/>
    <w:rsid w:val="00EA44EB"/>
    <w:rsid w:val="00EF54C9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1804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B624-8E90-4D3D-9DBF-5E91D568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Granat Ewelina</cp:lastModifiedBy>
  <cp:revision>135</cp:revision>
  <cp:lastPrinted>2020-01-30T09:59:00Z</cp:lastPrinted>
  <dcterms:created xsi:type="dcterms:W3CDTF">2020-01-30T12:06:00Z</dcterms:created>
  <dcterms:modified xsi:type="dcterms:W3CDTF">2021-07-28T19:24:00Z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