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5A99" w14:textId="1B87E657" w:rsidR="000D333A" w:rsidRPr="00891741" w:rsidRDefault="000D333A" w:rsidP="000D333A">
      <w:pPr>
        <w:spacing w:line="360" w:lineRule="auto"/>
        <w:jc w:val="right"/>
        <w:rPr>
          <w:b/>
          <w:i/>
          <w:sz w:val="24"/>
          <w:szCs w:val="24"/>
        </w:rPr>
      </w:pPr>
      <w:r w:rsidRPr="00891741">
        <w:rPr>
          <w:b/>
          <w:i/>
          <w:sz w:val="24"/>
          <w:szCs w:val="24"/>
        </w:rPr>
        <w:t>Załącznik 1</w:t>
      </w:r>
      <w:r w:rsidR="00891741" w:rsidRPr="00891741">
        <w:rPr>
          <w:b/>
          <w:i/>
          <w:sz w:val="24"/>
          <w:szCs w:val="24"/>
        </w:rPr>
        <w:t xml:space="preserve"> do SWZ </w:t>
      </w:r>
    </w:p>
    <w:p w14:paraId="1D415203" w14:textId="77777777" w:rsidR="000D333A" w:rsidRPr="000D333A" w:rsidRDefault="000D333A" w:rsidP="000D333A">
      <w:pPr>
        <w:spacing w:line="360" w:lineRule="auto"/>
        <w:jc w:val="center"/>
        <w:rPr>
          <w:sz w:val="24"/>
          <w:szCs w:val="24"/>
        </w:rPr>
      </w:pPr>
      <w:r w:rsidRPr="000D333A">
        <w:rPr>
          <w:sz w:val="24"/>
          <w:szCs w:val="24"/>
        </w:rPr>
        <w:t>SZCZEGÓŁOWY OPIS PRZEDMIOTU ZAMÓWIENIA WYMAGANIA MINIMALNE DLA:</w:t>
      </w:r>
    </w:p>
    <w:p w14:paraId="6DF3F9EE" w14:textId="77777777" w:rsidR="005013E7" w:rsidRPr="000D333A" w:rsidRDefault="005013E7" w:rsidP="005D703F">
      <w:pPr>
        <w:pStyle w:val="western"/>
        <w:spacing w:before="0" w:beforeAutospacing="0"/>
        <w:jc w:val="center"/>
        <w:rPr>
          <w:noProof/>
          <w:sz w:val="24"/>
          <w:szCs w:val="24"/>
        </w:rPr>
      </w:pPr>
    </w:p>
    <w:p w14:paraId="43C80C2F" w14:textId="64E08810" w:rsidR="00CB5EC3" w:rsidRPr="00CB5EC3" w:rsidRDefault="00CB5EC3" w:rsidP="00CB5EC3">
      <w:pPr>
        <w:spacing w:line="360" w:lineRule="auto"/>
        <w:jc w:val="center"/>
        <w:rPr>
          <w:rStyle w:val="Pogrubienie"/>
          <w:sz w:val="24"/>
          <w:szCs w:val="24"/>
        </w:rPr>
      </w:pPr>
      <w:r w:rsidRPr="00CB5EC3">
        <w:rPr>
          <w:rStyle w:val="Pogrubienie"/>
          <w:sz w:val="24"/>
          <w:szCs w:val="24"/>
        </w:rPr>
        <w:t xml:space="preserve">1 szt. samochodu – </w:t>
      </w:r>
      <w:r w:rsidR="006142A1">
        <w:rPr>
          <w:rStyle w:val="Pogrubienie"/>
          <w:sz w:val="24"/>
          <w:szCs w:val="24"/>
        </w:rPr>
        <w:t xml:space="preserve">autobusu </w:t>
      </w:r>
      <w:r w:rsidR="00CC7054">
        <w:rPr>
          <w:rStyle w:val="Pogrubienie"/>
          <w:sz w:val="24"/>
          <w:szCs w:val="24"/>
        </w:rPr>
        <w:t xml:space="preserve">min. </w:t>
      </w:r>
      <w:r w:rsidR="00B6280B">
        <w:rPr>
          <w:rStyle w:val="Pogrubienie"/>
          <w:sz w:val="24"/>
          <w:szCs w:val="24"/>
        </w:rPr>
        <w:t xml:space="preserve">21 miejscowego </w:t>
      </w:r>
      <w:r w:rsidR="006142A1">
        <w:rPr>
          <w:rStyle w:val="Pogrubienie"/>
          <w:sz w:val="24"/>
          <w:szCs w:val="24"/>
        </w:rPr>
        <w:t>do przewozu ratowników</w:t>
      </w:r>
      <w:r w:rsidRPr="00CB5EC3">
        <w:rPr>
          <w:rStyle w:val="Pogrubienie"/>
          <w:sz w:val="24"/>
          <w:szCs w:val="24"/>
        </w:rPr>
        <w:t xml:space="preserve"> na potrzeby </w:t>
      </w:r>
      <w:r w:rsidR="00B6280B">
        <w:rPr>
          <w:rStyle w:val="Pogrubienie"/>
          <w:sz w:val="24"/>
          <w:szCs w:val="24"/>
        </w:rPr>
        <w:br/>
      </w:r>
      <w:r w:rsidRPr="00CB5EC3">
        <w:rPr>
          <w:rStyle w:val="Pogrubienie"/>
          <w:sz w:val="24"/>
          <w:szCs w:val="24"/>
        </w:rPr>
        <w:t>Centralnej Szkoły Państwowej Straży Pożarnej w Częstochowie</w:t>
      </w:r>
    </w:p>
    <w:p w14:paraId="6C883020" w14:textId="77777777" w:rsidR="000D333A" w:rsidRPr="000D333A" w:rsidRDefault="000D333A" w:rsidP="005D703F">
      <w:pPr>
        <w:pStyle w:val="western"/>
        <w:spacing w:before="0" w:beforeAutospacing="0"/>
        <w:jc w:val="center"/>
        <w:rPr>
          <w:b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900"/>
      </w:tblGrid>
      <w:tr w:rsidR="00B33E8B" w:rsidRPr="0007515A" w14:paraId="1D55FB14" w14:textId="77777777" w:rsidTr="00981A49">
        <w:tc>
          <w:tcPr>
            <w:tcW w:w="1129" w:type="dxa"/>
            <w:vAlign w:val="center"/>
          </w:tcPr>
          <w:p w14:paraId="3FAB3FA6" w14:textId="77777777" w:rsidR="00B33E8B" w:rsidRPr="0007515A" w:rsidRDefault="00B33E8B" w:rsidP="0007515A">
            <w:pPr>
              <w:rPr>
                <w:b/>
                <w:sz w:val="24"/>
                <w:szCs w:val="24"/>
              </w:rPr>
            </w:pPr>
            <w:r w:rsidRPr="000751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900" w:type="dxa"/>
            <w:vAlign w:val="center"/>
          </w:tcPr>
          <w:p w14:paraId="27B59F3E" w14:textId="77777777" w:rsidR="00B33E8B" w:rsidRPr="0007515A" w:rsidRDefault="00B33E8B" w:rsidP="0007515A">
            <w:pPr>
              <w:jc w:val="center"/>
              <w:rPr>
                <w:b/>
                <w:caps/>
                <w:sz w:val="24"/>
                <w:szCs w:val="24"/>
              </w:rPr>
            </w:pPr>
            <w:r w:rsidRPr="0007515A">
              <w:rPr>
                <w:b/>
                <w:bCs/>
                <w:sz w:val="24"/>
                <w:szCs w:val="24"/>
              </w:rPr>
              <w:t>Wymagane parametry techniczno-użytkowe</w:t>
            </w:r>
          </w:p>
        </w:tc>
      </w:tr>
      <w:tr w:rsidR="00B33E8B" w:rsidRPr="0007515A" w14:paraId="1FE4C362" w14:textId="77777777" w:rsidTr="00422C74">
        <w:tc>
          <w:tcPr>
            <w:tcW w:w="1129" w:type="dxa"/>
            <w:shd w:val="clear" w:color="auto" w:fill="8DB3E2" w:themeFill="text2" w:themeFillTint="66"/>
          </w:tcPr>
          <w:p w14:paraId="334635F1" w14:textId="77777777" w:rsidR="00B33E8B" w:rsidRPr="0007515A" w:rsidRDefault="00B33E8B" w:rsidP="0007515A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1</w:t>
            </w:r>
          </w:p>
        </w:tc>
        <w:tc>
          <w:tcPr>
            <w:tcW w:w="12900" w:type="dxa"/>
            <w:shd w:val="clear" w:color="auto" w:fill="8DB3E2" w:themeFill="text2" w:themeFillTint="66"/>
          </w:tcPr>
          <w:p w14:paraId="27902536" w14:textId="77777777" w:rsidR="00B33E8B" w:rsidRPr="0007515A" w:rsidRDefault="00B33E8B" w:rsidP="0007515A">
            <w:pPr>
              <w:pStyle w:val="Tekstpodstawowy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Warunki ogólne</w:t>
            </w:r>
          </w:p>
        </w:tc>
      </w:tr>
      <w:tr w:rsidR="00B33E8B" w:rsidRPr="0007515A" w14:paraId="1DEDA29F" w14:textId="77777777" w:rsidTr="00981A49">
        <w:trPr>
          <w:trHeight w:val="853"/>
        </w:trPr>
        <w:tc>
          <w:tcPr>
            <w:tcW w:w="1129" w:type="dxa"/>
          </w:tcPr>
          <w:p w14:paraId="262841A6" w14:textId="77777777" w:rsidR="00B33E8B" w:rsidRPr="0007515A" w:rsidRDefault="00B33E8B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716B35DF" w14:textId="54936970" w:rsidR="00B33E8B" w:rsidRPr="006142A1" w:rsidRDefault="006142A1" w:rsidP="0007515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142A1">
              <w:rPr>
                <w:rFonts w:ascii="Times New Roman" w:hAnsi="Times New Roman"/>
              </w:rPr>
              <w:t xml:space="preserve">Pojazd musi spełniać wymagania polskich przepisów o ruchu drogowym, z uwzględnieniem wymagań dotyczących pojazdów uprzywilejowanych, zgodnie z ustawą z dnia 20 czerwca 1997 r. „Prawo o ruchu drogowym” (Dz. U. z 2018 r., poz.190, z </w:t>
            </w:r>
            <w:proofErr w:type="spellStart"/>
            <w:r w:rsidRPr="006142A1">
              <w:rPr>
                <w:rFonts w:ascii="Times New Roman" w:hAnsi="Times New Roman"/>
              </w:rPr>
              <w:t>późn</w:t>
            </w:r>
            <w:proofErr w:type="spellEnd"/>
            <w:r w:rsidRPr="006142A1">
              <w:rPr>
                <w:rFonts w:ascii="Times New Roman" w:hAnsi="Times New Roman"/>
              </w:rPr>
              <w:t>. zm.), wraz z przepisami wykonawczymi do ustawy oraz posiadać świadectwo homologacji.</w:t>
            </w:r>
          </w:p>
        </w:tc>
      </w:tr>
      <w:tr w:rsidR="00CC7054" w:rsidRPr="0007515A" w14:paraId="28CB868A" w14:textId="77777777" w:rsidTr="00CC7054">
        <w:trPr>
          <w:trHeight w:val="648"/>
        </w:trPr>
        <w:tc>
          <w:tcPr>
            <w:tcW w:w="1129" w:type="dxa"/>
          </w:tcPr>
          <w:p w14:paraId="75F0FEBE" w14:textId="77777777" w:rsidR="00CC7054" w:rsidRPr="0007515A" w:rsidRDefault="00CC7054" w:rsidP="00CC7054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3969BEDA" w14:textId="7DEA6D5A" w:rsidR="00CC7054" w:rsidRPr="001C531F" w:rsidRDefault="00CC7054" w:rsidP="00CC705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C531F">
              <w:rPr>
                <w:rFonts w:ascii="Times New Roman" w:hAnsi="Times New Roman"/>
                <w:kern w:val="24"/>
              </w:rPr>
              <w:t>Pojazd fabrycznie nowy, przystosowany do ruchu prawostronnego (kierownica po lewej stronie). Rok produkcji 202</w:t>
            </w:r>
            <w:r w:rsidR="001C531F" w:rsidRPr="001C531F">
              <w:rPr>
                <w:rFonts w:ascii="Times New Roman" w:hAnsi="Times New Roman"/>
                <w:kern w:val="24"/>
              </w:rPr>
              <w:t>2</w:t>
            </w:r>
            <w:r w:rsidRPr="001C531F">
              <w:rPr>
                <w:rFonts w:ascii="Times New Roman" w:hAnsi="Times New Roman"/>
                <w:kern w:val="24"/>
              </w:rPr>
              <w:t xml:space="preserve"> lub 20</w:t>
            </w:r>
            <w:r w:rsidR="001C531F" w:rsidRPr="001C531F">
              <w:rPr>
                <w:rFonts w:ascii="Times New Roman" w:hAnsi="Times New Roman"/>
                <w:kern w:val="24"/>
              </w:rPr>
              <w:t>21</w:t>
            </w:r>
            <w:r w:rsidRPr="001C531F">
              <w:rPr>
                <w:rFonts w:ascii="Times New Roman" w:hAnsi="Times New Roman"/>
                <w:kern w:val="24"/>
              </w:rPr>
              <w:t>. Zamawiający dopuszcza zaoferowanie pojazdu zarejestrowanego jednokrotnie na dealera.</w:t>
            </w:r>
          </w:p>
        </w:tc>
      </w:tr>
      <w:tr w:rsidR="001C531F" w:rsidRPr="0007515A" w14:paraId="5A2FF9B0" w14:textId="77777777" w:rsidTr="00CC7054">
        <w:trPr>
          <w:trHeight w:val="648"/>
        </w:trPr>
        <w:tc>
          <w:tcPr>
            <w:tcW w:w="1129" w:type="dxa"/>
          </w:tcPr>
          <w:p w14:paraId="09895521" w14:textId="77777777" w:rsidR="001C531F" w:rsidRPr="0007515A" w:rsidRDefault="001C531F" w:rsidP="00CC7054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749383B0" w14:textId="7CA25BCC" w:rsidR="001C531F" w:rsidRPr="001C531F" w:rsidRDefault="001C531F" w:rsidP="00CC705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kern w:val="24"/>
              </w:rPr>
            </w:pPr>
            <w:r w:rsidRPr="001C531F">
              <w:rPr>
                <w:rFonts w:ascii="Times New Roman" w:hAnsi="Times New Roman"/>
                <w:kern w:val="24"/>
              </w:rPr>
              <w:t xml:space="preserve">Wszystkie funkcje użytkowe pojazdu muszą być zapewnione w warunkach temperatury zewnętrznej w przedziale od </w:t>
            </w:r>
            <w:r w:rsidRPr="001C531F">
              <w:rPr>
                <w:rFonts w:ascii="Times New Roman" w:hAnsi="Times New Roman"/>
                <w:kern w:val="24"/>
              </w:rPr>
              <w:br/>
              <w:t xml:space="preserve">-25 </w:t>
            </w:r>
            <w:proofErr w:type="spellStart"/>
            <w:r w:rsidRPr="001C531F">
              <w:rPr>
                <w:rFonts w:ascii="Times New Roman" w:hAnsi="Times New Roman"/>
                <w:kern w:val="24"/>
                <w:vertAlign w:val="superscript"/>
              </w:rPr>
              <w:t>o</w:t>
            </w:r>
            <w:r w:rsidRPr="001C531F">
              <w:rPr>
                <w:rFonts w:ascii="Times New Roman" w:hAnsi="Times New Roman"/>
                <w:kern w:val="24"/>
              </w:rPr>
              <w:t>C</w:t>
            </w:r>
            <w:proofErr w:type="spellEnd"/>
            <w:r w:rsidRPr="001C531F">
              <w:rPr>
                <w:rFonts w:ascii="Times New Roman" w:hAnsi="Times New Roman"/>
                <w:kern w:val="24"/>
              </w:rPr>
              <w:t xml:space="preserve"> do +50</w:t>
            </w:r>
            <w:r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1C531F">
              <w:rPr>
                <w:rFonts w:ascii="Times New Roman" w:hAnsi="Times New Roman"/>
                <w:kern w:val="24"/>
                <w:vertAlign w:val="superscript"/>
              </w:rPr>
              <w:t>o</w:t>
            </w:r>
            <w:r w:rsidRPr="001C531F">
              <w:rPr>
                <w:rFonts w:ascii="Times New Roman" w:hAnsi="Times New Roman"/>
                <w:kern w:val="24"/>
              </w:rPr>
              <w:t>C</w:t>
            </w:r>
            <w:r>
              <w:rPr>
                <w:rFonts w:ascii="Times New Roman" w:hAnsi="Times New Roman"/>
                <w:kern w:val="24"/>
              </w:rPr>
              <w:t>.</w:t>
            </w:r>
            <w:proofErr w:type="spellEnd"/>
          </w:p>
        </w:tc>
      </w:tr>
      <w:tr w:rsidR="001C531F" w:rsidRPr="0007515A" w14:paraId="0B616F38" w14:textId="77777777" w:rsidTr="00CC7054">
        <w:trPr>
          <w:trHeight w:val="648"/>
        </w:trPr>
        <w:tc>
          <w:tcPr>
            <w:tcW w:w="1129" w:type="dxa"/>
          </w:tcPr>
          <w:p w14:paraId="564D46E6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6DA5C41D" w14:textId="19111922" w:rsidR="001C531F" w:rsidRPr="001C531F" w:rsidRDefault="001C531F" w:rsidP="001C531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kern w:val="24"/>
              </w:rPr>
            </w:pPr>
            <w:r w:rsidRPr="006142A1">
              <w:rPr>
                <w:rFonts w:ascii="Times New Roman" w:hAnsi="Times New Roman"/>
              </w:rPr>
              <w:t xml:space="preserve">Zmiany adaptacyjne pojazdu, realizowane przez </w:t>
            </w:r>
            <w:r>
              <w:rPr>
                <w:rFonts w:ascii="Times New Roman" w:hAnsi="Times New Roman"/>
              </w:rPr>
              <w:t>W</w:t>
            </w:r>
            <w:r w:rsidRPr="006142A1">
              <w:rPr>
                <w:rFonts w:ascii="Times New Roman" w:hAnsi="Times New Roman"/>
              </w:rPr>
              <w:t>ykonawcę dotyczące ewentualnej przebudowy, w zakresie montażu wyposażenia nie mogą powodować utraty ani ograniczenia uprawnień wynikających z fabrycznej gwarancji</w:t>
            </w:r>
            <w:r>
              <w:rPr>
                <w:rFonts w:ascii="Times New Roman" w:hAnsi="Times New Roman"/>
              </w:rPr>
              <w:t xml:space="preserve"> pojazdu bazowego.</w:t>
            </w:r>
          </w:p>
        </w:tc>
      </w:tr>
      <w:tr w:rsidR="001C531F" w:rsidRPr="0007515A" w14:paraId="48B9EA5C" w14:textId="77777777" w:rsidTr="001C531F">
        <w:trPr>
          <w:trHeight w:val="378"/>
        </w:trPr>
        <w:tc>
          <w:tcPr>
            <w:tcW w:w="1129" w:type="dxa"/>
          </w:tcPr>
          <w:p w14:paraId="7BA29D4A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287918D2" w14:textId="73B7911C" w:rsidR="001C531F" w:rsidRPr="001C531F" w:rsidRDefault="001C531F" w:rsidP="001C531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kern w:val="24"/>
              </w:rPr>
            </w:pPr>
            <w:r w:rsidRPr="006142A1">
              <w:rPr>
                <w:rFonts w:ascii="Times New Roman" w:hAnsi="Times New Roman"/>
              </w:rPr>
              <w:t xml:space="preserve">Pojazd w kolorze </w:t>
            </w:r>
            <w:r>
              <w:rPr>
                <w:rFonts w:ascii="Times New Roman" w:hAnsi="Times New Roman"/>
              </w:rPr>
              <w:t>biały lub czerwony lub srebrny. N</w:t>
            </w:r>
            <w:r w:rsidRPr="006142A1">
              <w:rPr>
                <w:rFonts w:ascii="Times New Roman" w:hAnsi="Times New Roman"/>
              </w:rPr>
              <w:t>adwozie lakierowane fabrycznie przez producenta pojazdu bazowego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C531F" w:rsidRPr="0007515A" w14:paraId="4C451B34" w14:textId="77777777" w:rsidTr="006142A1">
        <w:trPr>
          <w:trHeight w:val="556"/>
        </w:trPr>
        <w:tc>
          <w:tcPr>
            <w:tcW w:w="1129" w:type="dxa"/>
          </w:tcPr>
          <w:p w14:paraId="1A5323C0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6478532B" w14:textId="77777777" w:rsidR="001C531F" w:rsidRPr="006142A1" w:rsidRDefault="001C531F" w:rsidP="001C53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142A1">
              <w:rPr>
                <w:sz w:val="24"/>
                <w:szCs w:val="24"/>
              </w:rPr>
              <w:t xml:space="preserve">Komplet dokumentów niezbędny do rejestracji jako </w:t>
            </w:r>
            <w:r>
              <w:rPr>
                <w:sz w:val="24"/>
                <w:szCs w:val="24"/>
              </w:rPr>
              <w:t xml:space="preserve">pojazd </w:t>
            </w:r>
            <w:r w:rsidRPr="006142A1">
              <w:rPr>
                <w:sz w:val="24"/>
                <w:szCs w:val="24"/>
              </w:rPr>
              <w:t>uprzywilejowany, w tym:</w:t>
            </w:r>
          </w:p>
          <w:p w14:paraId="771B778D" w14:textId="77777777" w:rsidR="001C531F" w:rsidRPr="006142A1" w:rsidRDefault="001C531F" w:rsidP="001C53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142A1">
              <w:rPr>
                <w:sz w:val="24"/>
                <w:szCs w:val="24"/>
              </w:rPr>
              <w:t>- opis zmian dokonanych w pojeździe (załącznik do badania technicznego),</w:t>
            </w:r>
          </w:p>
          <w:p w14:paraId="028F3DDE" w14:textId="73C661BE" w:rsidR="001C531F" w:rsidRPr="006142A1" w:rsidRDefault="001C531F" w:rsidP="001C531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142A1">
              <w:rPr>
                <w:rFonts w:ascii="Times New Roman" w:hAnsi="Times New Roman"/>
              </w:rPr>
              <w:t xml:space="preserve">- zaświadczenie o przeprowadzonym badaniu technicznym pojazdu z potwierdzeniem spełnienia warunków jako pojazd </w:t>
            </w:r>
            <w:r>
              <w:rPr>
                <w:rFonts w:ascii="Times New Roman" w:hAnsi="Times New Roman"/>
              </w:rPr>
              <w:t>specjalny</w:t>
            </w:r>
            <w:r w:rsidRPr="006142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pojazd używany</w:t>
            </w:r>
            <w:r w:rsidRPr="006142A1">
              <w:rPr>
                <w:rFonts w:ascii="Times New Roman" w:hAnsi="Times New Roman"/>
              </w:rPr>
              <w:t xml:space="preserve"> do celów specjalnych jednostki ochrony przeciwpożarowej</w:t>
            </w:r>
          </w:p>
        </w:tc>
      </w:tr>
      <w:tr w:rsidR="001C531F" w:rsidRPr="0007515A" w14:paraId="25740852" w14:textId="77777777" w:rsidTr="006142A1">
        <w:trPr>
          <w:trHeight w:val="338"/>
        </w:trPr>
        <w:tc>
          <w:tcPr>
            <w:tcW w:w="1129" w:type="dxa"/>
          </w:tcPr>
          <w:p w14:paraId="427BBC9B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1FFF6FE3" w14:textId="7118C105" w:rsidR="001C531F" w:rsidRPr="006142A1" w:rsidRDefault="001C531F" w:rsidP="001C531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Podwozie pojazdu, zabudowa oraz wyposażenie fabrycznie nowe. Rok produkcji 202</w:t>
            </w:r>
            <w:r>
              <w:rPr>
                <w:rFonts w:ascii="Times New Roman" w:hAnsi="Times New Roman"/>
              </w:rPr>
              <w:t>2 lub 2021</w:t>
            </w:r>
            <w:r w:rsidRPr="0007515A">
              <w:rPr>
                <w:rFonts w:ascii="Times New Roman" w:hAnsi="Times New Roman"/>
              </w:rPr>
              <w:t>.</w:t>
            </w:r>
          </w:p>
        </w:tc>
      </w:tr>
      <w:tr w:rsidR="001C531F" w:rsidRPr="0007515A" w14:paraId="01F36DB7" w14:textId="77777777" w:rsidTr="00981A49">
        <w:trPr>
          <w:trHeight w:val="853"/>
        </w:trPr>
        <w:tc>
          <w:tcPr>
            <w:tcW w:w="1129" w:type="dxa"/>
          </w:tcPr>
          <w:p w14:paraId="328B42C6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238D61F3" w14:textId="2A4B1C26" w:rsidR="001C531F" w:rsidRPr="0007515A" w:rsidRDefault="001C531F" w:rsidP="001C531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Pojazd musi być oznakowany numerami operacyjnymi Państwowej Straży Pożarnej zgodnie z Zarządzeniem nr 1 Komendanta Głównego Państwowej Straży Pożarnej z dnia 24 stycznia 2020 r. w sprawie gospodarki transportowej w jednostkach organizacyjnych Państwowej Straży Pożarnej (Dz. Urz. KG PSP z 2020 r., poz.3 z </w:t>
            </w:r>
            <w:proofErr w:type="spellStart"/>
            <w:r w:rsidRPr="0007515A">
              <w:rPr>
                <w:rFonts w:ascii="Times New Roman" w:hAnsi="Times New Roman"/>
              </w:rPr>
              <w:t>późn</w:t>
            </w:r>
            <w:proofErr w:type="spellEnd"/>
            <w:r w:rsidRPr="0007515A">
              <w:rPr>
                <w:rFonts w:ascii="Times New Roman" w:hAnsi="Times New Roman"/>
              </w:rPr>
              <w:t xml:space="preserve">. zm.). </w:t>
            </w:r>
            <w:r w:rsidRPr="0007515A">
              <w:rPr>
                <w:rFonts w:ascii="Times New Roman" w:hAnsi="Times New Roman"/>
                <w:b/>
              </w:rPr>
              <w:t>Dane dotyczące oznaczenia zostaną przekazane w trakcie realizacji zamówienia.</w:t>
            </w:r>
          </w:p>
        </w:tc>
      </w:tr>
      <w:tr w:rsidR="001C531F" w:rsidRPr="0007515A" w14:paraId="78E87F5C" w14:textId="77777777" w:rsidTr="00422C74">
        <w:tc>
          <w:tcPr>
            <w:tcW w:w="1129" w:type="dxa"/>
            <w:shd w:val="clear" w:color="auto" w:fill="8DB3E2" w:themeFill="text2" w:themeFillTint="66"/>
          </w:tcPr>
          <w:p w14:paraId="50D0D58B" w14:textId="77777777" w:rsidR="001C531F" w:rsidRPr="0007515A" w:rsidRDefault="001C531F" w:rsidP="001C531F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lastRenderedPageBreak/>
              <w:t>2</w:t>
            </w:r>
          </w:p>
        </w:tc>
        <w:tc>
          <w:tcPr>
            <w:tcW w:w="12900" w:type="dxa"/>
            <w:shd w:val="clear" w:color="auto" w:fill="8DB3E2" w:themeFill="text2" w:themeFillTint="66"/>
          </w:tcPr>
          <w:p w14:paraId="769D0F68" w14:textId="2C2A383B" w:rsidR="001C531F" w:rsidRPr="0007515A" w:rsidRDefault="001C531F" w:rsidP="001C531F">
            <w:pPr>
              <w:pStyle w:val="Tekstpodstawowy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Po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dstawowe dane techniczne pojazdu - autobusu</w:t>
            </w:r>
          </w:p>
        </w:tc>
      </w:tr>
      <w:tr w:rsidR="001C531F" w:rsidRPr="0007515A" w14:paraId="08D467BF" w14:textId="77777777" w:rsidTr="00981A49">
        <w:trPr>
          <w:trHeight w:val="372"/>
          <w:hidden/>
        </w:trPr>
        <w:tc>
          <w:tcPr>
            <w:tcW w:w="1129" w:type="dxa"/>
          </w:tcPr>
          <w:p w14:paraId="0A6AE85C" w14:textId="77777777" w:rsidR="001C531F" w:rsidRPr="0007515A" w:rsidRDefault="001C531F" w:rsidP="001C531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4260C63F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15A23AE7" w14:textId="453BA075" w:rsidR="001C531F" w:rsidRPr="0007515A" w:rsidRDefault="001C531F" w:rsidP="001C531F">
            <w:pPr>
              <w:pStyle w:val="Tekstpodstawowy"/>
              <w:ind w:right="52"/>
              <w:jc w:val="both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 xml:space="preserve">Liczba osi/kół - 2/6 </w:t>
            </w:r>
          </w:p>
        </w:tc>
      </w:tr>
      <w:tr w:rsidR="001C531F" w:rsidRPr="0007515A" w14:paraId="38BD76E4" w14:textId="77777777" w:rsidTr="00981A49">
        <w:tc>
          <w:tcPr>
            <w:tcW w:w="1129" w:type="dxa"/>
          </w:tcPr>
          <w:p w14:paraId="579CBD1D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330FDA40" w14:textId="7F13E2D6" w:rsidR="001C531F" w:rsidRPr="0007515A" w:rsidRDefault="001C531F" w:rsidP="001C5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i położenie osi z kołami bliźniaczymi - 1/oś 2</w:t>
            </w:r>
          </w:p>
        </w:tc>
      </w:tr>
      <w:tr w:rsidR="001C531F" w:rsidRPr="0007515A" w14:paraId="0BB72EBE" w14:textId="77777777" w:rsidTr="00981A49">
        <w:tc>
          <w:tcPr>
            <w:tcW w:w="1129" w:type="dxa"/>
          </w:tcPr>
          <w:p w14:paraId="5786D16F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6A1D808A" w14:textId="05AA877D" w:rsidR="001C531F" w:rsidRPr="0007515A" w:rsidRDefault="001C531F" w:rsidP="001C531F">
            <w:pPr>
              <w:pStyle w:val="Bezodstpw"/>
              <w:ind w:right="52"/>
              <w:jc w:val="both"/>
              <w:rPr>
                <w:szCs w:val="24"/>
              </w:rPr>
            </w:pPr>
            <w:r>
              <w:rPr>
                <w:szCs w:val="24"/>
              </w:rPr>
              <w:t>Osie kierowane /liczba i położenie/ - 1/oś 1</w:t>
            </w:r>
          </w:p>
        </w:tc>
      </w:tr>
      <w:tr w:rsidR="001C531F" w:rsidRPr="0007515A" w14:paraId="0A409D8B" w14:textId="77777777" w:rsidTr="00C33EAE">
        <w:trPr>
          <w:trHeight w:val="274"/>
        </w:trPr>
        <w:tc>
          <w:tcPr>
            <w:tcW w:w="1129" w:type="dxa"/>
          </w:tcPr>
          <w:p w14:paraId="0D88D8B0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55ED8B1D" w14:textId="07C16A6E" w:rsidR="001C531F" w:rsidRPr="0007515A" w:rsidRDefault="001C531F" w:rsidP="001C531F">
            <w:pPr>
              <w:pStyle w:val="Default"/>
              <w:jc w:val="both"/>
            </w:pPr>
            <w:r>
              <w:t>Osie napędzane /liczba, położenie, współpraca/ - 1/oś 2</w:t>
            </w:r>
          </w:p>
        </w:tc>
      </w:tr>
      <w:tr w:rsidR="001C531F" w:rsidRPr="0007515A" w14:paraId="0B0DA4DB" w14:textId="77777777" w:rsidTr="00981A49">
        <w:tc>
          <w:tcPr>
            <w:tcW w:w="1129" w:type="dxa"/>
          </w:tcPr>
          <w:p w14:paraId="6BE883DB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521768C3" w14:textId="1E7297D5" w:rsidR="001C531F" w:rsidRPr="0007515A" w:rsidRDefault="001C531F" w:rsidP="001C531F">
            <w:pPr>
              <w:pStyle w:val="Default"/>
              <w:jc w:val="both"/>
            </w:pPr>
            <w:r>
              <w:t>Rozstaw osi min. 4300 mm,</w:t>
            </w:r>
          </w:p>
        </w:tc>
      </w:tr>
      <w:tr w:rsidR="001C531F" w:rsidRPr="0007515A" w14:paraId="430084AC" w14:textId="77777777" w:rsidTr="00981A49">
        <w:tc>
          <w:tcPr>
            <w:tcW w:w="1129" w:type="dxa"/>
          </w:tcPr>
          <w:p w14:paraId="0BA90DA8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6F7DAA70" w14:textId="15C4FA81" w:rsidR="001C531F" w:rsidRDefault="001C531F" w:rsidP="001C531F">
            <w:pPr>
              <w:pStyle w:val="Default"/>
              <w:jc w:val="both"/>
            </w:pPr>
            <w:r>
              <w:t>Wysokość wnętrza pojazdu min. 1850 mm w najmniej korzystnym punkcie (bez stopnia wejściowego na fotele mierzona w najmniej korzystnym miejscu)</w:t>
            </w:r>
          </w:p>
        </w:tc>
      </w:tr>
      <w:tr w:rsidR="001C531F" w:rsidRPr="0007515A" w14:paraId="3CED413E" w14:textId="77777777" w:rsidTr="00981A49">
        <w:tc>
          <w:tcPr>
            <w:tcW w:w="1129" w:type="dxa"/>
          </w:tcPr>
          <w:p w14:paraId="6CBA80D7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49EDA55A" w14:textId="1B7D0F09" w:rsidR="001C531F" w:rsidRPr="0007515A" w:rsidRDefault="001C531F" w:rsidP="001C531F">
            <w:pPr>
              <w:pStyle w:val="Default"/>
              <w:jc w:val="both"/>
            </w:pPr>
            <w:r>
              <w:t>Masa pojazdu gotowego do jazdy max. 3900 kg,</w:t>
            </w:r>
          </w:p>
        </w:tc>
      </w:tr>
      <w:tr w:rsidR="001C531F" w:rsidRPr="0007515A" w14:paraId="1B6B912A" w14:textId="77777777" w:rsidTr="00981A49">
        <w:tc>
          <w:tcPr>
            <w:tcW w:w="1129" w:type="dxa"/>
          </w:tcPr>
          <w:p w14:paraId="36AE7B38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5EB9DD4C" w14:textId="47A9F578" w:rsidR="001C531F" w:rsidRPr="0007515A" w:rsidRDefault="001C531F" w:rsidP="001C531F">
            <w:pPr>
              <w:pStyle w:val="Default"/>
              <w:jc w:val="both"/>
            </w:pPr>
            <w:r>
              <w:t>Dopuszczalna maksymalna masa całkowita pojazdu max. 5600 kg,</w:t>
            </w:r>
          </w:p>
        </w:tc>
      </w:tr>
      <w:tr w:rsidR="001C531F" w:rsidRPr="0007515A" w14:paraId="5CFFD44C" w14:textId="77777777" w:rsidTr="00981A49">
        <w:tc>
          <w:tcPr>
            <w:tcW w:w="1129" w:type="dxa"/>
          </w:tcPr>
          <w:p w14:paraId="6DEE41A9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6859EDAC" w14:textId="0F566A5E" w:rsidR="001C531F" w:rsidRPr="0007515A" w:rsidRDefault="001C531F" w:rsidP="001C531F">
            <w:pPr>
              <w:pStyle w:val="Default"/>
              <w:jc w:val="both"/>
            </w:pPr>
            <w:r>
              <w:t xml:space="preserve">Silnik wysokoprężny </w:t>
            </w:r>
          </w:p>
        </w:tc>
      </w:tr>
      <w:tr w:rsidR="001C531F" w:rsidRPr="0007515A" w14:paraId="63DF3E95" w14:textId="77777777" w:rsidTr="000C163B">
        <w:trPr>
          <w:trHeight w:val="266"/>
        </w:trPr>
        <w:tc>
          <w:tcPr>
            <w:tcW w:w="1129" w:type="dxa"/>
          </w:tcPr>
          <w:p w14:paraId="3B337E71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41869A6E" w14:textId="58ECA349" w:rsidR="001C531F" w:rsidRPr="0007515A" w:rsidRDefault="001C531F" w:rsidP="001C531F">
            <w:pPr>
              <w:pStyle w:val="Default"/>
              <w:jc w:val="both"/>
            </w:pPr>
            <w:r>
              <w:t xml:space="preserve">Liczba cylindrów min. 4 </w:t>
            </w:r>
          </w:p>
        </w:tc>
      </w:tr>
      <w:tr w:rsidR="001C531F" w:rsidRPr="0007515A" w14:paraId="29E710A0" w14:textId="77777777" w:rsidTr="00981A49">
        <w:tc>
          <w:tcPr>
            <w:tcW w:w="1129" w:type="dxa"/>
          </w:tcPr>
          <w:p w14:paraId="145FE74B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3E38F3A0" w14:textId="687A59DB" w:rsidR="001C531F" w:rsidRPr="0007515A" w:rsidRDefault="001C531F" w:rsidP="001C531F">
            <w:pPr>
              <w:pStyle w:val="Default"/>
              <w:jc w:val="both"/>
            </w:pPr>
            <w:r>
              <w:t xml:space="preserve">Pojemność skokowa silnika min. 2000 cm³ </w:t>
            </w:r>
          </w:p>
        </w:tc>
      </w:tr>
      <w:tr w:rsidR="001C531F" w:rsidRPr="0007515A" w14:paraId="75FFB9F6" w14:textId="77777777" w:rsidTr="00981A49">
        <w:tc>
          <w:tcPr>
            <w:tcW w:w="1129" w:type="dxa"/>
          </w:tcPr>
          <w:p w14:paraId="34884D93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6C14D36C" w14:textId="38D60292" w:rsidR="001C531F" w:rsidRPr="0007515A" w:rsidRDefault="001C531F" w:rsidP="001C531F">
            <w:pPr>
              <w:pStyle w:val="Default"/>
              <w:jc w:val="both"/>
            </w:pPr>
            <w:r>
              <w:t>Moc maksymalna silnika min. 170 KM</w:t>
            </w:r>
            <w:r w:rsidR="000C163B">
              <w:t xml:space="preserve"> </w:t>
            </w:r>
          </w:p>
        </w:tc>
      </w:tr>
      <w:tr w:rsidR="001C531F" w:rsidRPr="0007515A" w14:paraId="0C237E2F" w14:textId="77777777" w:rsidTr="00981A49">
        <w:tc>
          <w:tcPr>
            <w:tcW w:w="1129" w:type="dxa"/>
          </w:tcPr>
          <w:p w14:paraId="0F4C83C8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056844C9" w14:textId="795531B2" w:rsidR="001C531F" w:rsidRPr="0007515A" w:rsidRDefault="001C531F" w:rsidP="001C531F">
            <w:pPr>
              <w:pStyle w:val="Default"/>
              <w:jc w:val="both"/>
            </w:pPr>
            <w:r>
              <w:t>Skrzynia biegów manualna lub automatyczna plus bieg wsteczny</w:t>
            </w:r>
          </w:p>
        </w:tc>
      </w:tr>
      <w:tr w:rsidR="001C531F" w:rsidRPr="0007515A" w14:paraId="7E1339C0" w14:textId="77777777" w:rsidTr="00981A49">
        <w:tc>
          <w:tcPr>
            <w:tcW w:w="1129" w:type="dxa"/>
          </w:tcPr>
          <w:p w14:paraId="2511C2FE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35725427" w14:textId="1E63D211" w:rsidR="001C531F" w:rsidRPr="0007515A" w:rsidRDefault="001C531F" w:rsidP="001C531F">
            <w:pPr>
              <w:pStyle w:val="Default"/>
              <w:jc w:val="both"/>
            </w:pPr>
            <w:r>
              <w:t>Poziom emisji spalin min. EURO VI</w:t>
            </w:r>
          </w:p>
        </w:tc>
      </w:tr>
      <w:tr w:rsidR="001C531F" w:rsidRPr="0007515A" w14:paraId="28CBC4F8" w14:textId="77777777" w:rsidTr="00981A49">
        <w:tc>
          <w:tcPr>
            <w:tcW w:w="1129" w:type="dxa"/>
          </w:tcPr>
          <w:p w14:paraId="60F14B47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23E1CEEB" w14:textId="27A814EE" w:rsidR="001C531F" w:rsidRPr="0007515A" w:rsidRDefault="001C531F" w:rsidP="001C531F">
            <w:pPr>
              <w:pStyle w:val="Default"/>
              <w:jc w:val="both"/>
            </w:pPr>
            <w:r>
              <w:t>Prędkość maksymalna do 100 km/h</w:t>
            </w:r>
          </w:p>
        </w:tc>
      </w:tr>
      <w:tr w:rsidR="001C531F" w:rsidRPr="0007515A" w14:paraId="7F40E403" w14:textId="77777777" w:rsidTr="00981A49">
        <w:tc>
          <w:tcPr>
            <w:tcW w:w="1129" w:type="dxa"/>
          </w:tcPr>
          <w:p w14:paraId="2E94DBBF" w14:textId="77777777" w:rsidR="001C531F" w:rsidRPr="0007515A" w:rsidRDefault="001C531F" w:rsidP="001C531F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0" w:type="dxa"/>
          </w:tcPr>
          <w:p w14:paraId="1FBF0C20" w14:textId="2E185629" w:rsidR="001C531F" w:rsidRPr="0007515A" w:rsidRDefault="001C531F" w:rsidP="001C531F">
            <w:pPr>
              <w:pStyle w:val="Default"/>
              <w:jc w:val="both"/>
            </w:pPr>
            <w:r>
              <w:t>Ilość miejsc siedzących – min.  21 w tym  /1 miejsce kierowca, 1 miejsce dowódca, min. 19 miejsc dla ratowników/</w:t>
            </w:r>
          </w:p>
        </w:tc>
      </w:tr>
      <w:tr w:rsidR="001C531F" w:rsidRPr="0007515A" w14:paraId="6601C80E" w14:textId="77777777" w:rsidTr="00422C74">
        <w:tc>
          <w:tcPr>
            <w:tcW w:w="1129" w:type="dxa"/>
            <w:shd w:val="clear" w:color="auto" w:fill="8DB3E2" w:themeFill="text2" w:themeFillTint="66"/>
          </w:tcPr>
          <w:p w14:paraId="1146188F" w14:textId="15C3928B" w:rsidR="001C531F" w:rsidRPr="0007515A" w:rsidRDefault="001C531F" w:rsidP="001C531F">
            <w:pPr>
              <w:pStyle w:val="Tekstpodstawowy"/>
              <w:ind w:left="357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3</w:t>
            </w:r>
          </w:p>
        </w:tc>
        <w:tc>
          <w:tcPr>
            <w:tcW w:w="12900" w:type="dxa"/>
            <w:shd w:val="clear" w:color="auto" w:fill="8DB3E2" w:themeFill="text2" w:themeFillTint="66"/>
          </w:tcPr>
          <w:p w14:paraId="4928E4AA" w14:textId="5D77E44E" w:rsidR="001C531F" w:rsidRPr="008A659A" w:rsidRDefault="001C531F" w:rsidP="001C531F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8A659A">
              <w:rPr>
                <w:rFonts w:ascii="Times New Roman" w:hAnsi="Times New Roman"/>
                <w:b/>
                <w:szCs w:val="24"/>
                <w:lang w:val="pl-PL"/>
              </w:rPr>
              <w:t xml:space="preserve">Wyposażenie seryjne </w:t>
            </w:r>
          </w:p>
        </w:tc>
      </w:tr>
      <w:tr w:rsidR="001C531F" w:rsidRPr="0007515A" w14:paraId="71454AED" w14:textId="77777777" w:rsidTr="00981A49">
        <w:tc>
          <w:tcPr>
            <w:tcW w:w="1129" w:type="dxa"/>
          </w:tcPr>
          <w:p w14:paraId="6D64A124" w14:textId="7C689475" w:rsidR="001C531F" w:rsidRPr="004E50F8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4886DD09" w14:textId="4D3291C0" w:rsidR="001C531F" w:rsidRPr="0007515A" w:rsidRDefault="001C531F" w:rsidP="001C531F">
            <w:pPr>
              <w:pStyle w:val="Default"/>
              <w:jc w:val="both"/>
            </w:pPr>
            <w:r>
              <w:t>Oś przednia wzmocniona</w:t>
            </w:r>
          </w:p>
        </w:tc>
      </w:tr>
      <w:tr w:rsidR="001C531F" w:rsidRPr="0007515A" w14:paraId="10F27CCC" w14:textId="77777777" w:rsidTr="00981A49">
        <w:tc>
          <w:tcPr>
            <w:tcW w:w="1129" w:type="dxa"/>
          </w:tcPr>
          <w:p w14:paraId="0A5862B5" w14:textId="49832CF2" w:rsidR="001C531F" w:rsidRPr="00B47CE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B47CED">
              <w:rPr>
                <w:sz w:val="24"/>
                <w:szCs w:val="24"/>
              </w:rPr>
              <w:t>3.2.</w:t>
            </w:r>
          </w:p>
        </w:tc>
        <w:tc>
          <w:tcPr>
            <w:tcW w:w="12900" w:type="dxa"/>
          </w:tcPr>
          <w:p w14:paraId="7BCF6FEC" w14:textId="4FF80766" w:rsidR="001C531F" w:rsidRPr="0007515A" w:rsidRDefault="00BD70F9" w:rsidP="001C531F">
            <w:pPr>
              <w:pStyle w:val="Default"/>
              <w:jc w:val="both"/>
            </w:pPr>
            <w:r w:rsidRPr="000434F5">
              <w:rPr>
                <w:color w:val="4F81BD" w:themeColor="accent1"/>
              </w:rPr>
              <w:t xml:space="preserve">Opcjonalnie </w:t>
            </w:r>
            <w:r w:rsidRPr="00BD70F9">
              <w:rPr>
                <w:color w:val="1F497D" w:themeColor="text2"/>
              </w:rPr>
              <w:t>-</w:t>
            </w:r>
            <w:r>
              <w:rPr>
                <w:color w:val="FF0000"/>
              </w:rPr>
              <w:t xml:space="preserve"> </w:t>
            </w:r>
            <w:r w:rsidR="001C531F" w:rsidRPr="000434F5">
              <w:rPr>
                <w:color w:val="auto"/>
              </w:rPr>
              <w:t>Aktywny</w:t>
            </w:r>
            <w:r w:rsidR="001C531F" w:rsidRPr="00ED300E">
              <w:rPr>
                <w:color w:val="FF0000"/>
              </w:rPr>
              <w:t xml:space="preserve"> </w:t>
            </w:r>
            <w:r w:rsidR="001C531F" w:rsidRPr="000434F5">
              <w:rPr>
                <w:color w:val="auto"/>
              </w:rPr>
              <w:t>asystent układu hamulcowego</w:t>
            </w:r>
            <w:r w:rsidRPr="000434F5">
              <w:rPr>
                <w:color w:val="auto"/>
              </w:rPr>
              <w:t xml:space="preserve"> </w:t>
            </w:r>
          </w:p>
        </w:tc>
      </w:tr>
      <w:tr w:rsidR="001C531F" w:rsidRPr="0007515A" w14:paraId="253BF6A8" w14:textId="77777777" w:rsidTr="00981A49">
        <w:tc>
          <w:tcPr>
            <w:tcW w:w="1129" w:type="dxa"/>
          </w:tcPr>
          <w:p w14:paraId="51650FB6" w14:textId="3B70C385" w:rsidR="001C531F" w:rsidRPr="004E50F8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3</w:t>
            </w:r>
            <w:r w:rsidRPr="004E50F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2D188D30" w14:textId="1B4AD758" w:rsidR="001C531F" w:rsidRPr="0007515A" w:rsidRDefault="001C531F" w:rsidP="001C531F">
            <w:pPr>
              <w:pStyle w:val="Default"/>
              <w:jc w:val="both"/>
            </w:pPr>
            <w:r>
              <w:t>Kierownica wielofunkcyjna, regulowana w dwóch płaszczyznach</w:t>
            </w:r>
          </w:p>
        </w:tc>
      </w:tr>
      <w:tr w:rsidR="001C531F" w:rsidRPr="0007515A" w14:paraId="1AABA648" w14:textId="77777777" w:rsidTr="00981A49">
        <w:tc>
          <w:tcPr>
            <w:tcW w:w="1129" w:type="dxa"/>
          </w:tcPr>
          <w:p w14:paraId="087262C7" w14:textId="3C4E11A7" w:rsidR="001C531F" w:rsidRPr="004E50F8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4</w:t>
            </w:r>
            <w:r w:rsidRPr="004E50F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2744144E" w14:textId="52CDE0BE" w:rsidR="001C531F" w:rsidRPr="0007515A" w:rsidRDefault="001C531F" w:rsidP="001C531F">
            <w:pPr>
              <w:pStyle w:val="Default"/>
            </w:pPr>
            <w:r>
              <w:t>Nadwozie pojazdu z wysokim dachem</w:t>
            </w:r>
          </w:p>
        </w:tc>
      </w:tr>
      <w:tr w:rsidR="001C531F" w:rsidRPr="0007515A" w14:paraId="493C5AED" w14:textId="77777777" w:rsidTr="00981A49">
        <w:tc>
          <w:tcPr>
            <w:tcW w:w="1129" w:type="dxa"/>
          </w:tcPr>
          <w:p w14:paraId="4616D36D" w14:textId="14603495" w:rsidR="001C531F" w:rsidRPr="004E50F8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5</w:t>
            </w:r>
            <w:r w:rsidRPr="004E50F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74B9CA12" w14:textId="069AAF91" w:rsidR="001C531F" w:rsidRPr="0007515A" w:rsidRDefault="001C531F" w:rsidP="001C531F">
            <w:pPr>
              <w:pStyle w:val="Default"/>
              <w:jc w:val="both"/>
            </w:pPr>
            <w:r>
              <w:t>Brak ścianki działowej</w:t>
            </w:r>
          </w:p>
        </w:tc>
      </w:tr>
      <w:tr w:rsidR="001C531F" w:rsidRPr="0007515A" w14:paraId="6AA4F710" w14:textId="77777777" w:rsidTr="00981A49">
        <w:trPr>
          <w:trHeight w:val="320"/>
        </w:trPr>
        <w:tc>
          <w:tcPr>
            <w:tcW w:w="1129" w:type="dxa"/>
          </w:tcPr>
          <w:p w14:paraId="2B791A34" w14:textId="7A75BAC1" w:rsidR="001C531F" w:rsidRPr="00ED300E" w:rsidRDefault="001C531F" w:rsidP="001C531F">
            <w:pPr>
              <w:shd w:val="clear" w:color="auto" w:fill="FFFFFF"/>
              <w:ind w:left="357"/>
              <w:rPr>
                <w:color w:val="FF0000"/>
                <w:sz w:val="24"/>
                <w:szCs w:val="24"/>
              </w:rPr>
            </w:pPr>
            <w:r w:rsidRPr="000434F5">
              <w:rPr>
                <w:sz w:val="24"/>
                <w:szCs w:val="24"/>
              </w:rPr>
              <w:t>3.</w:t>
            </w:r>
            <w:r w:rsidR="00194639" w:rsidRPr="000434F5">
              <w:rPr>
                <w:sz w:val="24"/>
                <w:szCs w:val="24"/>
              </w:rPr>
              <w:t>6</w:t>
            </w:r>
            <w:r w:rsidRPr="000434F5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5FEF0A24" w14:textId="571B4662" w:rsidR="001C531F" w:rsidRPr="00ED300E" w:rsidRDefault="00BD70F9" w:rsidP="001C531F">
            <w:pPr>
              <w:pStyle w:val="Default"/>
              <w:jc w:val="both"/>
              <w:rPr>
                <w:color w:val="FF0000"/>
              </w:rPr>
            </w:pPr>
            <w:r w:rsidRPr="00BD70F9">
              <w:rPr>
                <w:color w:val="4F81BD" w:themeColor="accent1"/>
              </w:rPr>
              <w:t>Opcjonalnie -</w:t>
            </w:r>
            <w:r>
              <w:rPr>
                <w:color w:val="FF0000"/>
              </w:rPr>
              <w:t xml:space="preserve"> </w:t>
            </w:r>
            <w:r w:rsidR="001C531F" w:rsidRPr="000434F5">
              <w:rPr>
                <w:color w:val="auto"/>
              </w:rPr>
              <w:t>Asystent ruszania pojazdu na wzniesieniu</w:t>
            </w:r>
          </w:p>
        </w:tc>
      </w:tr>
      <w:tr w:rsidR="001C531F" w:rsidRPr="0007515A" w14:paraId="5D7966C3" w14:textId="77777777" w:rsidTr="00FE6134">
        <w:trPr>
          <w:trHeight w:val="210"/>
        </w:trPr>
        <w:tc>
          <w:tcPr>
            <w:tcW w:w="1129" w:type="dxa"/>
          </w:tcPr>
          <w:p w14:paraId="55A72343" w14:textId="09A6B4F8" w:rsidR="001C531F" w:rsidRPr="004E50F8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7</w:t>
            </w:r>
            <w:r w:rsidRPr="004E50F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0800A440" w14:textId="7D3DF440" w:rsidR="001C531F" w:rsidRPr="0007515A" w:rsidRDefault="001C531F" w:rsidP="001C531F">
            <w:pPr>
              <w:pStyle w:val="Default"/>
              <w:jc w:val="both"/>
            </w:pPr>
            <w:r>
              <w:t>Radio cyfrowe</w:t>
            </w:r>
          </w:p>
        </w:tc>
      </w:tr>
      <w:tr w:rsidR="001C531F" w:rsidRPr="0007515A" w14:paraId="44C4AC73" w14:textId="77777777" w:rsidTr="00981A49">
        <w:tc>
          <w:tcPr>
            <w:tcW w:w="1129" w:type="dxa"/>
          </w:tcPr>
          <w:p w14:paraId="2148D5E1" w14:textId="2B417947" w:rsidR="001C531F" w:rsidRPr="004E50F8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</w:t>
            </w:r>
            <w:r w:rsidR="00B622B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0241C9E5" w14:textId="63C00B92" w:rsidR="001C531F" w:rsidRPr="0007515A" w:rsidRDefault="001C531F" w:rsidP="001C531F">
            <w:pPr>
              <w:pStyle w:val="Default"/>
              <w:jc w:val="both"/>
            </w:pPr>
            <w:r>
              <w:t>Wyłącznik główny instalacji elektrycznej</w:t>
            </w:r>
          </w:p>
        </w:tc>
      </w:tr>
      <w:tr w:rsidR="001C531F" w:rsidRPr="0007515A" w14:paraId="53C0933A" w14:textId="77777777" w:rsidTr="00981A49">
        <w:tc>
          <w:tcPr>
            <w:tcW w:w="1129" w:type="dxa"/>
          </w:tcPr>
          <w:p w14:paraId="48189164" w14:textId="6D3AFAAD" w:rsidR="001C531F" w:rsidRPr="004E50F8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</w:t>
            </w:r>
            <w:r w:rsidR="00B622B0">
              <w:rPr>
                <w:sz w:val="24"/>
                <w:szCs w:val="24"/>
              </w:rPr>
              <w:t>9</w:t>
            </w:r>
            <w:r w:rsidRPr="004E50F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718E8C75" w14:textId="528C7BB2" w:rsidR="001C531F" w:rsidRPr="0007515A" w:rsidRDefault="001C531F" w:rsidP="001C531F">
            <w:pPr>
              <w:pStyle w:val="Default"/>
              <w:jc w:val="both"/>
            </w:pPr>
            <w:r>
              <w:t>Panel przełączników</w:t>
            </w:r>
          </w:p>
        </w:tc>
      </w:tr>
      <w:tr w:rsidR="001C531F" w:rsidRPr="0007515A" w14:paraId="21F68956" w14:textId="77777777" w:rsidTr="00981A49">
        <w:tc>
          <w:tcPr>
            <w:tcW w:w="1129" w:type="dxa"/>
          </w:tcPr>
          <w:p w14:paraId="1DDCFC54" w14:textId="13413E67" w:rsidR="001C531F" w:rsidRPr="004E50F8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3.1</w:t>
            </w:r>
            <w:r w:rsidR="00B622B0">
              <w:rPr>
                <w:sz w:val="24"/>
                <w:szCs w:val="24"/>
              </w:rPr>
              <w:t>0</w:t>
            </w:r>
            <w:r w:rsidRPr="004E50F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41C8D757" w14:textId="6EEB4383" w:rsidR="001C531F" w:rsidRPr="0007515A" w:rsidRDefault="001C531F" w:rsidP="001C531F">
            <w:pPr>
              <w:pStyle w:val="Default"/>
              <w:jc w:val="both"/>
            </w:pPr>
            <w:r>
              <w:t>Akumulator 12 V min. 95 Ah</w:t>
            </w:r>
          </w:p>
        </w:tc>
      </w:tr>
      <w:tr w:rsidR="001C531F" w:rsidRPr="0007515A" w14:paraId="02B9D0D6" w14:textId="77777777" w:rsidTr="00981A49">
        <w:tc>
          <w:tcPr>
            <w:tcW w:w="1129" w:type="dxa"/>
          </w:tcPr>
          <w:p w14:paraId="09FF7D37" w14:textId="2B061B4A" w:rsidR="001C531F" w:rsidRPr="004E50F8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lastRenderedPageBreak/>
              <w:t>3.1</w:t>
            </w:r>
            <w:r w:rsidR="00B622B0">
              <w:rPr>
                <w:sz w:val="24"/>
                <w:szCs w:val="24"/>
              </w:rPr>
              <w:t>1</w:t>
            </w:r>
            <w:r w:rsidRPr="004E50F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297359B5" w14:textId="0B456B87" w:rsidR="001C531F" w:rsidRPr="0007515A" w:rsidRDefault="001C531F" w:rsidP="001C531F">
            <w:pPr>
              <w:pStyle w:val="Default"/>
              <w:jc w:val="both"/>
            </w:pPr>
            <w:r>
              <w:t>Podłączenie elektryczne dla dodatkowych odbiorników</w:t>
            </w:r>
          </w:p>
        </w:tc>
      </w:tr>
      <w:tr w:rsidR="001C531F" w:rsidRPr="0007515A" w14:paraId="7EE9361D" w14:textId="77777777" w:rsidTr="00981A49">
        <w:tc>
          <w:tcPr>
            <w:tcW w:w="1129" w:type="dxa"/>
          </w:tcPr>
          <w:p w14:paraId="20A4EF35" w14:textId="6D15A652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3.1</w:t>
            </w:r>
            <w:r w:rsidR="00B622B0">
              <w:rPr>
                <w:sz w:val="24"/>
                <w:szCs w:val="24"/>
              </w:rPr>
              <w:t>2</w:t>
            </w:r>
            <w:r w:rsidRPr="009E4F8D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72799446" w14:textId="62597D49" w:rsidR="001C531F" w:rsidRPr="0007515A" w:rsidRDefault="001C531F" w:rsidP="001C531F">
            <w:pPr>
              <w:pStyle w:val="Default"/>
              <w:jc w:val="both"/>
            </w:pPr>
            <w:r>
              <w:t>Szyby tylne drzwi przyciemniane wklejane</w:t>
            </w:r>
          </w:p>
        </w:tc>
      </w:tr>
      <w:tr w:rsidR="001C531F" w:rsidRPr="0007515A" w14:paraId="542E4F81" w14:textId="77777777" w:rsidTr="00981A49">
        <w:tc>
          <w:tcPr>
            <w:tcW w:w="1129" w:type="dxa"/>
          </w:tcPr>
          <w:p w14:paraId="53CDE760" w14:textId="2BB24BE4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3.1</w:t>
            </w:r>
            <w:r w:rsidR="00B622B0">
              <w:rPr>
                <w:sz w:val="24"/>
                <w:szCs w:val="24"/>
              </w:rPr>
              <w:t>3</w:t>
            </w:r>
            <w:r w:rsidRPr="009E4F8D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1D323CFF" w14:textId="511F3892" w:rsidR="001C531F" w:rsidRPr="0007515A" w:rsidRDefault="001C531F" w:rsidP="001C531F">
            <w:pPr>
              <w:pStyle w:val="Default"/>
              <w:jc w:val="both"/>
            </w:pPr>
            <w:r>
              <w:t>Elektryczne sterowane i podgrzewane lusterka</w:t>
            </w:r>
          </w:p>
        </w:tc>
      </w:tr>
      <w:tr w:rsidR="001C531F" w:rsidRPr="0007515A" w14:paraId="74780139" w14:textId="77777777" w:rsidTr="00981A49">
        <w:tc>
          <w:tcPr>
            <w:tcW w:w="1129" w:type="dxa"/>
          </w:tcPr>
          <w:p w14:paraId="0C365F17" w14:textId="5B17C9D4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3.1</w:t>
            </w:r>
            <w:r w:rsidR="00B622B0">
              <w:rPr>
                <w:sz w:val="24"/>
                <w:szCs w:val="24"/>
              </w:rPr>
              <w:t>4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1CEABD97" w14:textId="7D3E8F6C" w:rsidR="001C531F" w:rsidRPr="0007515A" w:rsidRDefault="001C531F" w:rsidP="001C531F">
            <w:pPr>
              <w:pStyle w:val="Default"/>
              <w:jc w:val="both"/>
            </w:pPr>
            <w:r>
              <w:t>Półka nad przednią szybą</w:t>
            </w:r>
          </w:p>
        </w:tc>
      </w:tr>
      <w:tr w:rsidR="001C531F" w:rsidRPr="0007515A" w14:paraId="14821589" w14:textId="77777777" w:rsidTr="00981A49">
        <w:tc>
          <w:tcPr>
            <w:tcW w:w="1129" w:type="dxa"/>
          </w:tcPr>
          <w:p w14:paraId="38BAB925" w14:textId="250E6410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3.1</w:t>
            </w:r>
            <w:r w:rsidR="00B622B0">
              <w:rPr>
                <w:sz w:val="24"/>
                <w:szCs w:val="24"/>
              </w:rPr>
              <w:t>5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6E5D8346" w14:textId="4F91890E" w:rsidR="001C531F" w:rsidRPr="0007515A" w:rsidRDefault="001C531F" w:rsidP="001C531F">
            <w:pPr>
              <w:pStyle w:val="Default"/>
              <w:jc w:val="both"/>
            </w:pPr>
            <w:r>
              <w:t>Klimatyzacja dachowa min. 10 kW</w:t>
            </w:r>
          </w:p>
        </w:tc>
      </w:tr>
      <w:tr w:rsidR="001C531F" w:rsidRPr="0007515A" w14:paraId="57804D4E" w14:textId="77777777" w:rsidTr="00981A49">
        <w:tc>
          <w:tcPr>
            <w:tcW w:w="1129" w:type="dxa"/>
          </w:tcPr>
          <w:p w14:paraId="4677BF0C" w14:textId="024AB779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1</w:t>
            </w:r>
            <w:r w:rsidR="00B622B0">
              <w:rPr>
                <w:sz w:val="24"/>
                <w:szCs w:val="24"/>
              </w:rPr>
              <w:t>6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7AE8FEB5" w14:textId="7F783103" w:rsidR="001C531F" w:rsidRPr="0007515A" w:rsidRDefault="001C531F" w:rsidP="001C531F">
            <w:pPr>
              <w:pStyle w:val="Default"/>
              <w:jc w:val="both"/>
            </w:pPr>
            <w:r>
              <w:t>Tachograf cyfrowy</w:t>
            </w:r>
            <w:r w:rsidR="00194639">
              <w:t xml:space="preserve"> z ważną</w:t>
            </w:r>
            <w:r w:rsidR="00343A4D">
              <w:t xml:space="preserve"> </w:t>
            </w:r>
            <w:r w:rsidR="00194639">
              <w:t>legalizacją</w:t>
            </w:r>
          </w:p>
        </w:tc>
      </w:tr>
      <w:tr w:rsidR="001C531F" w:rsidRPr="0007515A" w14:paraId="710A72F8" w14:textId="77777777" w:rsidTr="00981A49">
        <w:tc>
          <w:tcPr>
            <w:tcW w:w="1129" w:type="dxa"/>
          </w:tcPr>
          <w:p w14:paraId="58238D6D" w14:textId="05749DDE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1</w:t>
            </w:r>
            <w:r w:rsidR="00B622B0">
              <w:rPr>
                <w:sz w:val="24"/>
                <w:szCs w:val="24"/>
              </w:rPr>
              <w:t>7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66F5715A" w14:textId="387A9745" w:rsidR="001C531F" w:rsidRPr="0007515A" w:rsidRDefault="001C531F" w:rsidP="001C531F">
            <w:pPr>
              <w:pStyle w:val="Default"/>
              <w:jc w:val="both"/>
            </w:pPr>
            <w:r>
              <w:t>Szyby przyciemniane, szyba czołowa z filtrem</w:t>
            </w:r>
          </w:p>
        </w:tc>
      </w:tr>
      <w:tr w:rsidR="001C531F" w:rsidRPr="0007515A" w14:paraId="48098178" w14:textId="77777777" w:rsidTr="00981A49">
        <w:tc>
          <w:tcPr>
            <w:tcW w:w="1129" w:type="dxa"/>
          </w:tcPr>
          <w:p w14:paraId="2D81F1B1" w14:textId="5176F987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1</w:t>
            </w:r>
            <w:r w:rsidR="00B622B0">
              <w:rPr>
                <w:sz w:val="24"/>
                <w:szCs w:val="24"/>
              </w:rPr>
              <w:t>8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6D21E2DF" w14:textId="53E9769E" w:rsidR="001C531F" w:rsidRPr="0007515A" w:rsidRDefault="001C531F" w:rsidP="001C531F">
            <w:pPr>
              <w:pStyle w:val="Default"/>
              <w:jc w:val="both"/>
            </w:pPr>
            <w:r>
              <w:t xml:space="preserve">Klimatyzacja min. </w:t>
            </w:r>
            <w:r w:rsidR="00FE6134">
              <w:t>manualna</w:t>
            </w:r>
          </w:p>
        </w:tc>
      </w:tr>
      <w:tr w:rsidR="001C531F" w:rsidRPr="0007515A" w14:paraId="2FBFDE99" w14:textId="77777777" w:rsidTr="00981A49">
        <w:tc>
          <w:tcPr>
            <w:tcW w:w="1129" w:type="dxa"/>
          </w:tcPr>
          <w:p w14:paraId="5ABDAC37" w14:textId="05F9ECE9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B622B0">
              <w:rPr>
                <w:sz w:val="24"/>
                <w:szCs w:val="24"/>
              </w:rPr>
              <w:t>19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39849E76" w14:textId="5DD3864C" w:rsidR="001C531F" w:rsidRPr="0007515A" w:rsidRDefault="001C531F" w:rsidP="001C531F">
            <w:pPr>
              <w:pStyle w:val="Default"/>
              <w:jc w:val="both"/>
            </w:pPr>
            <w:r>
              <w:t xml:space="preserve">Szybkościomierz ze skalą w kilometrach </w:t>
            </w:r>
          </w:p>
        </w:tc>
      </w:tr>
      <w:tr w:rsidR="001C531F" w:rsidRPr="0007515A" w14:paraId="738BD4A1" w14:textId="77777777" w:rsidTr="00981A49">
        <w:tc>
          <w:tcPr>
            <w:tcW w:w="1129" w:type="dxa"/>
          </w:tcPr>
          <w:p w14:paraId="72994B2C" w14:textId="534E3FB2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="00B622B0">
              <w:rPr>
                <w:sz w:val="24"/>
                <w:szCs w:val="24"/>
              </w:rPr>
              <w:t>0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7DE5CA38" w14:textId="62FB4936" w:rsidR="001C531F" w:rsidRPr="0007515A" w:rsidRDefault="001C531F" w:rsidP="001C531F">
            <w:pPr>
              <w:pStyle w:val="Default"/>
              <w:jc w:val="both"/>
            </w:pPr>
            <w:r>
              <w:t>System niezapiętego pasa bezpieczeństwa fotela kierowcy</w:t>
            </w:r>
          </w:p>
        </w:tc>
      </w:tr>
      <w:tr w:rsidR="001C531F" w:rsidRPr="0007515A" w14:paraId="27BBF1FB" w14:textId="77777777" w:rsidTr="00981A49">
        <w:tc>
          <w:tcPr>
            <w:tcW w:w="1129" w:type="dxa"/>
          </w:tcPr>
          <w:p w14:paraId="5BFC33EE" w14:textId="03B71286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="00B622B0">
              <w:rPr>
                <w:sz w:val="24"/>
                <w:szCs w:val="24"/>
              </w:rPr>
              <w:t>1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75611051" w14:textId="4B0D7B4A" w:rsidR="001C531F" w:rsidRPr="0007515A" w:rsidRDefault="001C531F" w:rsidP="001C531F">
            <w:pPr>
              <w:pStyle w:val="Default"/>
              <w:jc w:val="both"/>
            </w:pPr>
            <w:r>
              <w:t>Oświetlenie LED na parapetem do szyb panorama</w:t>
            </w:r>
          </w:p>
        </w:tc>
      </w:tr>
      <w:tr w:rsidR="001C531F" w:rsidRPr="0007515A" w14:paraId="472A68BF" w14:textId="77777777" w:rsidTr="00981A49">
        <w:tc>
          <w:tcPr>
            <w:tcW w:w="1129" w:type="dxa"/>
          </w:tcPr>
          <w:p w14:paraId="0AEC5758" w14:textId="537C282B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="00B622B0">
              <w:rPr>
                <w:sz w:val="24"/>
                <w:szCs w:val="24"/>
              </w:rPr>
              <w:t>2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27DF9380" w14:textId="6872D687" w:rsidR="001C531F" w:rsidRPr="0007515A" w:rsidRDefault="001C531F" w:rsidP="001C531F">
            <w:pPr>
              <w:pStyle w:val="Default"/>
              <w:jc w:val="both"/>
            </w:pPr>
            <w:r>
              <w:t>Tablica wskaźników z ekranem kolorowym min. 5 cali</w:t>
            </w:r>
          </w:p>
        </w:tc>
      </w:tr>
      <w:tr w:rsidR="001C531F" w:rsidRPr="0007515A" w14:paraId="3A85291F" w14:textId="77777777" w:rsidTr="00981A49">
        <w:tc>
          <w:tcPr>
            <w:tcW w:w="1129" w:type="dxa"/>
          </w:tcPr>
          <w:p w14:paraId="0DA302C2" w14:textId="5FAA407B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="00B622B0">
              <w:rPr>
                <w:sz w:val="24"/>
                <w:szCs w:val="24"/>
              </w:rPr>
              <w:t>3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41AD9049" w14:textId="58608507" w:rsidR="001C531F" w:rsidRPr="0007515A" w:rsidRDefault="001C531F" w:rsidP="001C531F">
            <w:pPr>
              <w:pStyle w:val="Default"/>
              <w:jc w:val="both"/>
            </w:pPr>
            <w:r>
              <w:t>Asystent utrzymania pasa ruchu</w:t>
            </w:r>
          </w:p>
        </w:tc>
      </w:tr>
      <w:tr w:rsidR="001C531F" w:rsidRPr="0007515A" w14:paraId="08983343" w14:textId="77777777" w:rsidTr="00981A49">
        <w:tc>
          <w:tcPr>
            <w:tcW w:w="1129" w:type="dxa"/>
          </w:tcPr>
          <w:p w14:paraId="5A40B4BE" w14:textId="2B3F2A24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="00B622B0">
              <w:rPr>
                <w:sz w:val="24"/>
                <w:szCs w:val="24"/>
              </w:rPr>
              <w:t>4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7F62B3C9" w14:textId="3A08D6DA" w:rsidR="001C531F" w:rsidRPr="0007515A" w:rsidRDefault="001C531F" w:rsidP="001C531F">
            <w:pPr>
              <w:pStyle w:val="Default"/>
              <w:jc w:val="both"/>
            </w:pPr>
            <w:r>
              <w:t>Zbiornik paliwa min. 90 litrów</w:t>
            </w:r>
          </w:p>
        </w:tc>
      </w:tr>
      <w:tr w:rsidR="001C531F" w:rsidRPr="0007515A" w14:paraId="05277DCB" w14:textId="77777777" w:rsidTr="00981A49">
        <w:tc>
          <w:tcPr>
            <w:tcW w:w="1129" w:type="dxa"/>
          </w:tcPr>
          <w:p w14:paraId="343971B1" w14:textId="121A4EFF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2</w:t>
            </w:r>
            <w:r w:rsidR="00B622B0">
              <w:rPr>
                <w:sz w:val="24"/>
                <w:szCs w:val="24"/>
              </w:rPr>
              <w:t>5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1ACB5278" w14:textId="247E2F73" w:rsidR="001C531F" w:rsidRPr="0007515A" w:rsidRDefault="001C531F" w:rsidP="001C531F">
            <w:pPr>
              <w:pStyle w:val="Default"/>
              <w:jc w:val="both"/>
            </w:pPr>
            <w:r>
              <w:t>Lampy przeciwmgielne z doświetlaniem zakrętów</w:t>
            </w:r>
          </w:p>
        </w:tc>
      </w:tr>
      <w:tr w:rsidR="001C531F" w:rsidRPr="0007515A" w14:paraId="04C257D9" w14:textId="77777777" w:rsidTr="00981A49">
        <w:tc>
          <w:tcPr>
            <w:tcW w:w="1129" w:type="dxa"/>
          </w:tcPr>
          <w:p w14:paraId="715DF1C8" w14:textId="5F21EEDC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2</w:t>
            </w:r>
            <w:r w:rsidR="00B622B0">
              <w:rPr>
                <w:sz w:val="24"/>
                <w:szCs w:val="24"/>
              </w:rPr>
              <w:t>6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3C117500" w14:textId="6A03C83A" w:rsidR="001C531F" w:rsidRPr="0007515A" w:rsidRDefault="001C531F" w:rsidP="001C531F">
            <w:pPr>
              <w:pStyle w:val="Default"/>
              <w:jc w:val="both"/>
            </w:pPr>
            <w:r>
              <w:t>Automatyczny układ włączania świateł</w:t>
            </w:r>
          </w:p>
        </w:tc>
      </w:tr>
      <w:tr w:rsidR="001C531F" w:rsidRPr="0007515A" w14:paraId="4029B157" w14:textId="77777777" w:rsidTr="00981A49">
        <w:tc>
          <w:tcPr>
            <w:tcW w:w="1129" w:type="dxa"/>
          </w:tcPr>
          <w:p w14:paraId="1B9BD22E" w14:textId="1D19DCDF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2</w:t>
            </w:r>
            <w:r w:rsidR="00B622B0">
              <w:rPr>
                <w:sz w:val="24"/>
                <w:szCs w:val="24"/>
              </w:rPr>
              <w:t>7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43DAE901" w14:textId="7B872F9E" w:rsidR="001C531F" w:rsidRPr="0007515A" w:rsidRDefault="001C531F" w:rsidP="001C531F">
            <w:pPr>
              <w:pStyle w:val="Default"/>
              <w:jc w:val="both"/>
            </w:pPr>
            <w:r>
              <w:t>Boczne światła sygnalizacyjne</w:t>
            </w:r>
          </w:p>
        </w:tc>
      </w:tr>
      <w:tr w:rsidR="001C531F" w:rsidRPr="0007515A" w14:paraId="04021EEB" w14:textId="77777777" w:rsidTr="00981A49">
        <w:tc>
          <w:tcPr>
            <w:tcW w:w="1129" w:type="dxa"/>
          </w:tcPr>
          <w:p w14:paraId="47A09B63" w14:textId="67B23338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2</w:t>
            </w:r>
            <w:r w:rsidR="00B622B0">
              <w:rPr>
                <w:sz w:val="24"/>
                <w:szCs w:val="24"/>
              </w:rPr>
              <w:t>8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7775F9EE" w14:textId="2428835E" w:rsidR="001C531F" w:rsidRPr="0007515A" w:rsidRDefault="001C531F" w:rsidP="001C531F">
            <w:pPr>
              <w:pStyle w:val="Default"/>
              <w:jc w:val="both"/>
            </w:pPr>
            <w:r>
              <w:t xml:space="preserve">Trzecie światło hamowania </w:t>
            </w:r>
          </w:p>
        </w:tc>
      </w:tr>
      <w:tr w:rsidR="001C531F" w:rsidRPr="0007515A" w14:paraId="12AFF675" w14:textId="77777777" w:rsidTr="00981A49">
        <w:tc>
          <w:tcPr>
            <w:tcW w:w="1129" w:type="dxa"/>
          </w:tcPr>
          <w:p w14:paraId="19D26A45" w14:textId="74E619B8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B622B0">
              <w:rPr>
                <w:sz w:val="24"/>
                <w:szCs w:val="24"/>
              </w:rPr>
              <w:t>29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38438E1E" w14:textId="13DA01F1" w:rsidR="001C531F" w:rsidRPr="0007515A" w:rsidRDefault="001C531F" w:rsidP="001C531F">
            <w:pPr>
              <w:pStyle w:val="Default"/>
              <w:jc w:val="both"/>
            </w:pPr>
            <w:r>
              <w:t>Adaptacyjne światło stop</w:t>
            </w:r>
          </w:p>
        </w:tc>
      </w:tr>
      <w:tr w:rsidR="001C531F" w:rsidRPr="0007515A" w14:paraId="5CBDA871" w14:textId="77777777" w:rsidTr="00981A49">
        <w:tc>
          <w:tcPr>
            <w:tcW w:w="1129" w:type="dxa"/>
          </w:tcPr>
          <w:p w14:paraId="2997ECA2" w14:textId="4C8EFF32" w:rsidR="001C531F" w:rsidRPr="00ED300E" w:rsidRDefault="001C531F" w:rsidP="001C531F">
            <w:pPr>
              <w:shd w:val="clear" w:color="auto" w:fill="FFFFFF"/>
              <w:ind w:left="357"/>
              <w:rPr>
                <w:color w:val="FF0000"/>
                <w:sz w:val="24"/>
                <w:szCs w:val="24"/>
              </w:rPr>
            </w:pPr>
            <w:r w:rsidRPr="009C7B5F">
              <w:rPr>
                <w:sz w:val="24"/>
                <w:szCs w:val="24"/>
              </w:rPr>
              <w:t>3.3</w:t>
            </w:r>
            <w:r w:rsidR="00B622B0" w:rsidRPr="009C7B5F">
              <w:rPr>
                <w:sz w:val="24"/>
                <w:szCs w:val="24"/>
              </w:rPr>
              <w:t>0</w:t>
            </w:r>
            <w:r w:rsidRPr="009C7B5F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445DC790" w14:textId="24924E5A" w:rsidR="001C531F" w:rsidRPr="00ED300E" w:rsidRDefault="001C531F" w:rsidP="001C531F">
            <w:pPr>
              <w:pStyle w:val="Default"/>
              <w:jc w:val="both"/>
              <w:rPr>
                <w:color w:val="FF0000"/>
              </w:rPr>
            </w:pPr>
            <w:r w:rsidRPr="009C7B5F">
              <w:rPr>
                <w:color w:val="auto"/>
              </w:rPr>
              <w:t xml:space="preserve">Reflektory LED </w:t>
            </w:r>
            <w:r w:rsidR="00963237" w:rsidRPr="009C7B5F">
              <w:rPr>
                <w:color w:val="auto"/>
              </w:rPr>
              <w:t>fabrycznie montowane</w:t>
            </w:r>
            <w:r w:rsidR="00BD70F9" w:rsidRPr="009C7B5F">
              <w:rPr>
                <w:color w:val="auto"/>
              </w:rPr>
              <w:t xml:space="preserve"> </w:t>
            </w:r>
            <w:r w:rsidR="00BD70F9" w:rsidRPr="009C7B5F">
              <w:rPr>
                <w:color w:val="4F81BD" w:themeColor="accent1"/>
              </w:rPr>
              <w:t>lub standardowe oświetlenie do jazdy drogowej</w:t>
            </w:r>
          </w:p>
        </w:tc>
      </w:tr>
      <w:tr w:rsidR="001C531F" w:rsidRPr="0007515A" w14:paraId="2546EF23" w14:textId="77777777" w:rsidTr="00981A49">
        <w:tc>
          <w:tcPr>
            <w:tcW w:w="1129" w:type="dxa"/>
          </w:tcPr>
          <w:p w14:paraId="3AD77EB2" w14:textId="66188663" w:rsidR="001C531F" w:rsidRPr="00D65221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="00B622B0">
              <w:rPr>
                <w:sz w:val="24"/>
                <w:szCs w:val="24"/>
              </w:rPr>
              <w:t>1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782457BD" w14:textId="401CFBAA" w:rsidR="001C531F" w:rsidRDefault="001C531F" w:rsidP="001C531F">
            <w:pPr>
              <w:pStyle w:val="Default"/>
              <w:jc w:val="both"/>
            </w:pPr>
            <w:r>
              <w:t>Alternator 14 V / min. 200A</w:t>
            </w:r>
          </w:p>
        </w:tc>
      </w:tr>
      <w:tr w:rsidR="001C531F" w:rsidRPr="0007515A" w14:paraId="49FE5A52" w14:textId="77777777" w:rsidTr="00981A49">
        <w:tc>
          <w:tcPr>
            <w:tcW w:w="1129" w:type="dxa"/>
          </w:tcPr>
          <w:p w14:paraId="6FE5EE7B" w14:textId="50FB7BA2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="00B622B0">
              <w:rPr>
                <w:sz w:val="24"/>
                <w:szCs w:val="24"/>
              </w:rPr>
              <w:t>2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62FAC903" w14:textId="4BC9471B" w:rsidR="001C531F" w:rsidRPr="0007515A" w:rsidRDefault="001C531F" w:rsidP="001C531F">
            <w:pPr>
              <w:pStyle w:val="Default"/>
              <w:jc w:val="both"/>
            </w:pPr>
            <w:r>
              <w:t xml:space="preserve">Chlapacze przednie i tylne </w:t>
            </w:r>
          </w:p>
        </w:tc>
      </w:tr>
      <w:tr w:rsidR="001C531F" w:rsidRPr="0007515A" w14:paraId="6D8A4EC1" w14:textId="77777777" w:rsidTr="00981A49">
        <w:tc>
          <w:tcPr>
            <w:tcW w:w="1129" w:type="dxa"/>
          </w:tcPr>
          <w:p w14:paraId="2951A34F" w14:textId="7FA65F76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3</w:t>
            </w:r>
            <w:r w:rsidR="00B622B0">
              <w:rPr>
                <w:sz w:val="24"/>
                <w:szCs w:val="24"/>
              </w:rPr>
              <w:t>3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3BF2D2B5" w14:textId="7D98E72A" w:rsidR="001C531F" w:rsidRPr="0007515A" w:rsidRDefault="001C531F" w:rsidP="001C531F">
            <w:pPr>
              <w:pStyle w:val="Default"/>
              <w:jc w:val="both"/>
            </w:pPr>
            <w:r>
              <w:t>Mocowanie koła zapasowego pod końcem ramy</w:t>
            </w:r>
          </w:p>
        </w:tc>
      </w:tr>
      <w:tr w:rsidR="001C531F" w:rsidRPr="0007515A" w14:paraId="6C79DBDC" w14:textId="77777777" w:rsidTr="00981A49">
        <w:tc>
          <w:tcPr>
            <w:tcW w:w="1129" w:type="dxa"/>
          </w:tcPr>
          <w:p w14:paraId="18B3DBF6" w14:textId="6EA87440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3</w:t>
            </w:r>
            <w:r w:rsidR="00B622B0">
              <w:rPr>
                <w:sz w:val="24"/>
                <w:szCs w:val="24"/>
              </w:rPr>
              <w:t>4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470A2D54" w14:textId="3F4752DD" w:rsidR="001C531F" w:rsidRPr="0007515A" w:rsidRDefault="001C531F" w:rsidP="001C531F">
            <w:pPr>
              <w:pStyle w:val="Default"/>
              <w:jc w:val="both"/>
            </w:pPr>
            <w:r>
              <w:t xml:space="preserve">Koło zapasowe, pełnowymiarowe z felgą stalową z oponą letnią / rok produkcji opony </w:t>
            </w:r>
            <w:r w:rsidR="000F147F">
              <w:t xml:space="preserve">min. </w:t>
            </w:r>
            <w:r>
              <w:t>2021 rok/</w:t>
            </w:r>
          </w:p>
        </w:tc>
      </w:tr>
      <w:tr w:rsidR="001C531F" w:rsidRPr="0007515A" w14:paraId="3296C860" w14:textId="77777777" w:rsidTr="00981A49">
        <w:tc>
          <w:tcPr>
            <w:tcW w:w="1129" w:type="dxa"/>
          </w:tcPr>
          <w:p w14:paraId="0452A5AC" w14:textId="17A44E7A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3</w:t>
            </w:r>
            <w:r w:rsidR="00B622B0">
              <w:rPr>
                <w:sz w:val="24"/>
                <w:szCs w:val="24"/>
              </w:rPr>
              <w:t>5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71AA6FFA" w14:textId="086B9DDF" w:rsidR="001C531F" w:rsidRPr="0007515A" w:rsidRDefault="001C531F" w:rsidP="001C531F">
            <w:pPr>
              <w:pStyle w:val="Default"/>
              <w:jc w:val="both"/>
            </w:pPr>
            <w:r w:rsidRPr="0007515A">
              <w:t xml:space="preserve">Rozmiar felg min. 16 cali, opony letnie /rok produkcji </w:t>
            </w:r>
            <w:r w:rsidR="000F147F">
              <w:t xml:space="preserve">min. </w:t>
            </w:r>
            <w:r w:rsidRPr="0007515A">
              <w:t>2021/</w:t>
            </w:r>
            <w:r>
              <w:t xml:space="preserve"> z indeksem C</w:t>
            </w:r>
          </w:p>
        </w:tc>
      </w:tr>
      <w:tr w:rsidR="001C531F" w:rsidRPr="0007515A" w14:paraId="13AEB522" w14:textId="77777777" w:rsidTr="00981A49">
        <w:tc>
          <w:tcPr>
            <w:tcW w:w="1129" w:type="dxa"/>
          </w:tcPr>
          <w:p w14:paraId="348B8C86" w14:textId="1DC4769A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3</w:t>
            </w:r>
            <w:r w:rsidR="00B622B0">
              <w:rPr>
                <w:sz w:val="24"/>
                <w:szCs w:val="24"/>
              </w:rPr>
              <w:t>6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689ABF6D" w14:textId="26ED5D99" w:rsidR="001C531F" w:rsidRPr="0007515A" w:rsidRDefault="001C531F" w:rsidP="001C531F">
            <w:pPr>
              <w:pStyle w:val="Default"/>
              <w:jc w:val="both"/>
            </w:pPr>
            <w:r w:rsidRPr="0007515A">
              <w:t xml:space="preserve">Rozmiar felg min. 16 cali, opony zimowe /rok produkcji </w:t>
            </w:r>
            <w:r w:rsidR="000F147F">
              <w:t xml:space="preserve">min. </w:t>
            </w:r>
            <w:r w:rsidRPr="0007515A">
              <w:t>2021/</w:t>
            </w:r>
            <w:r>
              <w:t xml:space="preserve"> z indeksem C</w:t>
            </w:r>
          </w:p>
        </w:tc>
      </w:tr>
      <w:tr w:rsidR="001C531F" w:rsidRPr="0007515A" w14:paraId="74545660" w14:textId="77777777" w:rsidTr="00981A49">
        <w:tc>
          <w:tcPr>
            <w:tcW w:w="1129" w:type="dxa"/>
          </w:tcPr>
          <w:p w14:paraId="275F7A4C" w14:textId="6151FE37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B622B0">
              <w:rPr>
                <w:sz w:val="24"/>
                <w:szCs w:val="24"/>
              </w:rPr>
              <w:t>37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14E37035" w14:textId="23D360FF" w:rsidR="001C531F" w:rsidRPr="001235E0" w:rsidRDefault="001C531F" w:rsidP="001C531F">
            <w:pPr>
              <w:pStyle w:val="Default"/>
              <w:jc w:val="both"/>
            </w:pPr>
            <w:r w:rsidRPr="001235E0">
              <w:t>Kołpaki chromowane</w:t>
            </w:r>
            <w:r>
              <w:t xml:space="preserve"> </w:t>
            </w:r>
            <w:r w:rsidRPr="001235E0">
              <w:t xml:space="preserve">kompatybilne z felgami zarówno do </w:t>
            </w:r>
            <w:r>
              <w:t xml:space="preserve">opon z felgami </w:t>
            </w:r>
            <w:r w:rsidRPr="001235E0">
              <w:t>letni</w:t>
            </w:r>
            <w:r>
              <w:t>mi</w:t>
            </w:r>
            <w:r w:rsidRPr="001235E0">
              <w:t xml:space="preserve"> oraz zimow</w:t>
            </w:r>
            <w:r>
              <w:t>ymi</w:t>
            </w:r>
          </w:p>
        </w:tc>
      </w:tr>
      <w:tr w:rsidR="001C531F" w:rsidRPr="0007515A" w14:paraId="4C8BA188" w14:textId="77777777" w:rsidTr="00981A49">
        <w:tc>
          <w:tcPr>
            <w:tcW w:w="1129" w:type="dxa"/>
          </w:tcPr>
          <w:p w14:paraId="3ACDB53D" w14:textId="58B5AD25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3</w:t>
            </w:r>
            <w:r w:rsidR="00FE141B">
              <w:rPr>
                <w:sz w:val="24"/>
                <w:szCs w:val="24"/>
              </w:rPr>
              <w:t>8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00AECA18" w14:textId="46029C65" w:rsidR="001C531F" w:rsidRPr="0007515A" w:rsidRDefault="001C531F" w:rsidP="001C531F">
            <w:pPr>
              <w:pStyle w:val="Default"/>
              <w:jc w:val="both"/>
            </w:pPr>
            <w:r>
              <w:t>Podłokietnik dla siedzenia kierowcy</w:t>
            </w:r>
          </w:p>
        </w:tc>
      </w:tr>
      <w:tr w:rsidR="001C531F" w:rsidRPr="0007515A" w14:paraId="30905CAE" w14:textId="77777777" w:rsidTr="00981A49">
        <w:tc>
          <w:tcPr>
            <w:tcW w:w="1129" w:type="dxa"/>
          </w:tcPr>
          <w:p w14:paraId="47D1ECC4" w14:textId="38022AE6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FE141B">
              <w:rPr>
                <w:sz w:val="24"/>
                <w:szCs w:val="24"/>
              </w:rPr>
              <w:t>39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5B74F2B8" w14:textId="34035E71" w:rsidR="001C531F" w:rsidRPr="0007515A" w:rsidRDefault="001C531F" w:rsidP="001C531F">
            <w:pPr>
              <w:pStyle w:val="Default"/>
              <w:jc w:val="both"/>
            </w:pPr>
            <w:r>
              <w:t>Obniżona skrzynka fotela kierowcy</w:t>
            </w:r>
          </w:p>
        </w:tc>
      </w:tr>
      <w:tr w:rsidR="001C531F" w:rsidRPr="0007515A" w14:paraId="3E8231C3" w14:textId="77777777" w:rsidTr="00981A49">
        <w:tc>
          <w:tcPr>
            <w:tcW w:w="1129" w:type="dxa"/>
          </w:tcPr>
          <w:p w14:paraId="47DB3A96" w14:textId="66080967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="00FE141B">
              <w:rPr>
                <w:sz w:val="24"/>
                <w:szCs w:val="24"/>
              </w:rPr>
              <w:t>0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40635A0B" w14:textId="7A486CD4" w:rsidR="001C531F" w:rsidRPr="0007515A" w:rsidRDefault="001C531F" w:rsidP="001C531F">
            <w:pPr>
              <w:pStyle w:val="Default"/>
              <w:jc w:val="both"/>
            </w:pPr>
            <w:r>
              <w:t xml:space="preserve">Poduszka powietrzna kierowcy </w:t>
            </w:r>
          </w:p>
        </w:tc>
      </w:tr>
      <w:tr w:rsidR="001C531F" w:rsidRPr="0007515A" w14:paraId="5BDD3505" w14:textId="77777777" w:rsidTr="00981A49">
        <w:tc>
          <w:tcPr>
            <w:tcW w:w="1129" w:type="dxa"/>
          </w:tcPr>
          <w:p w14:paraId="471368D5" w14:textId="6A7A7C63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="00FE141B">
              <w:rPr>
                <w:sz w:val="24"/>
                <w:szCs w:val="24"/>
              </w:rPr>
              <w:t>1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4EA99C47" w14:textId="11F2E559" w:rsidR="001C531F" w:rsidRPr="0007515A" w:rsidRDefault="001C531F" w:rsidP="001C531F">
            <w:pPr>
              <w:pStyle w:val="Default"/>
              <w:jc w:val="both"/>
            </w:pPr>
            <w:r>
              <w:t>Siedzenie kierowcy komfortowe, hydrauliczne resorowane</w:t>
            </w:r>
          </w:p>
        </w:tc>
      </w:tr>
      <w:tr w:rsidR="001C531F" w:rsidRPr="0007515A" w14:paraId="2DC65C45" w14:textId="77777777" w:rsidTr="00981A49">
        <w:tc>
          <w:tcPr>
            <w:tcW w:w="1129" w:type="dxa"/>
          </w:tcPr>
          <w:p w14:paraId="583E6053" w14:textId="1DB78AD1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  <w:r w:rsidR="00FE141B">
              <w:rPr>
                <w:sz w:val="24"/>
                <w:szCs w:val="24"/>
              </w:rPr>
              <w:t>2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6C0242B7" w14:textId="4B27A46B" w:rsidR="001C531F" w:rsidRPr="0007515A" w:rsidRDefault="001C531F" w:rsidP="0037139A">
            <w:pPr>
              <w:pStyle w:val="Default"/>
              <w:jc w:val="both"/>
            </w:pPr>
            <w:r w:rsidRPr="00B82754">
              <w:rPr>
                <w:color w:val="auto"/>
              </w:rPr>
              <w:t xml:space="preserve">Tapicerka siedzeń </w:t>
            </w:r>
            <w:r w:rsidR="00662260">
              <w:rPr>
                <w:color w:val="auto"/>
              </w:rPr>
              <w:t>wykonana w tonacji ciemn</w:t>
            </w:r>
            <w:r w:rsidR="00963237">
              <w:rPr>
                <w:color w:val="auto"/>
              </w:rPr>
              <w:t>ej</w:t>
            </w:r>
            <w:r w:rsidR="00662260">
              <w:rPr>
                <w:color w:val="auto"/>
              </w:rPr>
              <w:t xml:space="preserve"> </w:t>
            </w:r>
            <w:r>
              <w:rPr>
                <w:color w:val="auto"/>
              </w:rPr>
              <w:t>. Tapicerka</w:t>
            </w:r>
            <w:r w:rsidR="00A435EA">
              <w:rPr>
                <w:color w:val="auto"/>
              </w:rPr>
              <w:t xml:space="preserve"> siedz</w:t>
            </w:r>
            <w:r w:rsidR="00381D6F">
              <w:rPr>
                <w:color w:val="auto"/>
              </w:rPr>
              <w:t>eń</w:t>
            </w:r>
            <w:r>
              <w:rPr>
                <w:b/>
                <w:color w:val="auto"/>
              </w:rPr>
              <w:t xml:space="preserve"> </w:t>
            </w:r>
            <w:r w:rsidRPr="00E306D8">
              <w:rPr>
                <w:color w:val="auto"/>
              </w:rPr>
              <w:t xml:space="preserve">wykonana z </w:t>
            </w:r>
            <w:proofErr w:type="spellStart"/>
            <w:r w:rsidRPr="00E306D8">
              <w:rPr>
                <w:color w:val="auto"/>
              </w:rPr>
              <w:t>eco</w:t>
            </w:r>
            <w:proofErr w:type="spellEnd"/>
            <w:r w:rsidRPr="00E306D8">
              <w:rPr>
                <w:color w:val="auto"/>
              </w:rPr>
              <w:t>-skóry.</w:t>
            </w:r>
            <w:r w:rsidRPr="00B82754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Uzgodnienie </w:t>
            </w:r>
            <w:r w:rsidR="0037139A" w:rsidRPr="00B82754">
              <w:rPr>
                <w:b/>
                <w:color w:val="auto"/>
              </w:rPr>
              <w:t xml:space="preserve">pomiędzy stronami </w:t>
            </w:r>
            <w:r>
              <w:rPr>
                <w:b/>
                <w:color w:val="auto"/>
              </w:rPr>
              <w:t xml:space="preserve">w </w:t>
            </w:r>
            <w:r w:rsidRPr="00B82754">
              <w:rPr>
                <w:b/>
                <w:color w:val="auto"/>
              </w:rPr>
              <w:t xml:space="preserve">trakcie realizacji zamówienia </w:t>
            </w:r>
            <w:r w:rsidR="0037139A">
              <w:rPr>
                <w:b/>
                <w:color w:val="auto"/>
              </w:rPr>
              <w:t xml:space="preserve">– podczas </w:t>
            </w:r>
            <w:r w:rsidR="0037139A" w:rsidRPr="0037139A">
              <w:rPr>
                <w:b/>
                <w:color w:val="000000" w:themeColor="text1"/>
              </w:rPr>
              <w:t>inspekcji produkcyjnej</w:t>
            </w:r>
            <w:r w:rsidR="0037139A">
              <w:rPr>
                <w:b/>
                <w:color w:val="000000" w:themeColor="text1"/>
              </w:rPr>
              <w:t>,</w:t>
            </w:r>
            <w:r w:rsidR="0037139A" w:rsidRPr="0037139A">
              <w:rPr>
                <w:b/>
                <w:color w:val="000000" w:themeColor="text1"/>
              </w:rPr>
              <w:t xml:space="preserve"> </w:t>
            </w:r>
            <w:r w:rsidRPr="0037139A">
              <w:rPr>
                <w:b/>
                <w:color w:val="000000" w:themeColor="text1"/>
              </w:rPr>
              <w:t xml:space="preserve">na </w:t>
            </w:r>
            <w:r w:rsidRPr="00B82754">
              <w:rPr>
                <w:b/>
                <w:color w:val="auto"/>
              </w:rPr>
              <w:t>wniosek Wykonawcy</w:t>
            </w:r>
          </w:p>
        </w:tc>
      </w:tr>
      <w:tr w:rsidR="001C531F" w:rsidRPr="0007515A" w14:paraId="66A79640" w14:textId="77777777" w:rsidTr="00981A49">
        <w:tc>
          <w:tcPr>
            <w:tcW w:w="1129" w:type="dxa"/>
          </w:tcPr>
          <w:p w14:paraId="72F93DD4" w14:textId="5375B6CF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4</w:t>
            </w:r>
            <w:r w:rsidR="00FE141B">
              <w:rPr>
                <w:sz w:val="24"/>
                <w:szCs w:val="24"/>
              </w:rPr>
              <w:t>3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5EC5D5CA" w14:textId="702917F7" w:rsidR="001C531F" w:rsidRPr="0007515A" w:rsidRDefault="001C531F" w:rsidP="001C531F">
            <w:pPr>
              <w:pStyle w:val="Default"/>
              <w:jc w:val="both"/>
            </w:pPr>
            <w:r>
              <w:t>Przestrzeń ładunkowa bez podłogi drewnianej</w:t>
            </w:r>
          </w:p>
        </w:tc>
      </w:tr>
      <w:tr w:rsidR="001C531F" w:rsidRPr="0007515A" w14:paraId="23B03B34" w14:textId="77777777" w:rsidTr="00981A49">
        <w:tc>
          <w:tcPr>
            <w:tcW w:w="1129" w:type="dxa"/>
          </w:tcPr>
          <w:p w14:paraId="51686AE8" w14:textId="34558C27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4</w:t>
            </w:r>
            <w:r w:rsidR="00FE141B">
              <w:rPr>
                <w:sz w:val="24"/>
                <w:szCs w:val="24"/>
              </w:rPr>
              <w:t>4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2DDA1DA6" w14:textId="6E2AC3F4" w:rsidR="001C531F" w:rsidRPr="0007515A" w:rsidRDefault="001C531F" w:rsidP="001C531F">
            <w:pPr>
              <w:pStyle w:val="Default"/>
              <w:jc w:val="both"/>
            </w:pPr>
            <w:r>
              <w:t>Drzwi tylne dwuskrzydłowe min 270 stopni</w:t>
            </w:r>
          </w:p>
        </w:tc>
      </w:tr>
      <w:tr w:rsidR="001C531F" w:rsidRPr="0007515A" w14:paraId="4898828A" w14:textId="77777777" w:rsidTr="00981A49">
        <w:tc>
          <w:tcPr>
            <w:tcW w:w="1129" w:type="dxa"/>
          </w:tcPr>
          <w:p w14:paraId="544D61EA" w14:textId="69B6C0D0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4</w:t>
            </w:r>
            <w:r w:rsidR="00FE141B">
              <w:rPr>
                <w:sz w:val="24"/>
                <w:szCs w:val="24"/>
              </w:rPr>
              <w:t>5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37B22740" w14:textId="56859663" w:rsidR="001C531F" w:rsidRPr="0007515A" w:rsidRDefault="001C531F" w:rsidP="001C531F">
            <w:pPr>
              <w:pStyle w:val="Default"/>
              <w:jc w:val="both"/>
            </w:pPr>
            <w:r>
              <w:t>Dokumenty COC pojazdu niekompletnego</w:t>
            </w:r>
          </w:p>
        </w:tc>
      </w:tr>
      <w:tr w:rsidR="001C531F" w:rsidRPr="0007515A" w14:paraId="673A317A" w14:textId="77777777" w:rsidTr="00981A49">
        <w:tc>
          <w:tcPr>
            <w:tcW w:w="1129" w:type="dxa"/>
          </w:tcPr>
          <w:p w14:paraId="3FCEE0B7" w14:textId="30CF7E2D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4</w:t>
            </w:r>
            <w:r w:rsidR="00FE141B">
              <w:rPr>
                <w:sz w:val="24"/>
                <w:szCs w:val="24"/>
              </w:rPr>
              <w:t>6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7E8FA1AC" w14:textId="2682BBA2" w:rsidR="001C531F" w:rsidRPr="0007515A" w:rsidRDefault="001C531F" w:rsidP="001C531F">
            <w:pPr>
              <w:pStyle w:val="Default"/>
              <w:jc w:val="both"/>
            </w:pPr>
            <w:r>
              <w:t>Tabliczki i dokumentacja w języku polskim</w:t>
            </w:r>
          </w:p>
        </w:tc>
      </w:tr>
      <w:tr w:rsidR="001C531F" w:rsidRPr="0007515A" w14:paraId="2C6C9BA8" w14:textId="77777777" w:rsidTr="00981A49">
        <w:tc>
          <w:tcPr>
            <w:tcW w:w="1129" w:type="dxa"/>
          </w:tcPr>
          <w:p w14:paraId="74DF0298" w14:textId="5B81CDD6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4</w:t>
            </w:r>
            <w:r w:rsidR="00FE141B">
              <w:rPr>
                <w:sz w:val="24"/>
                <w:szCs w:val="24"/>
              </w:rPr>
              <w:t>7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2A7382C5" w14:textId="25961BA5" w:rsidR="001C531F" w:rsidRPr="0007515A" w:rsidRDefault="001C531F" w:rsidP="001C531F">
            <w:pPr>
              <w:pStyle w:val="Default"/>
              <w:jc w:val="both"/>
            </w:pPr>
            <w:r>
              <w:t xml:space="preserve">Kliny pod koła </w:t>
            </w:r>
          </w:p>
        </w:tc>
      </w:tr>
      <w:tr w:rsidR="001C531F" w:rsidRPr="0007515A" w14:paraId="31150C62" w14:textId="77777777" w:rsidTr="00981A49">
        <w:tc>
          <w:tcPr>
            <w:tcW w:w="1129" w:type="dxa"/>
          </w:tcPr>
          <w:p w14:paraId="22AE8AD6" w14:textId="487398F4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194639">
              <w:rPr>
                <w:sz w:val="24"/>
                <w:szCs w:val="24"/>
              </w:rPr>
              <w:t>4</w:t>
            </w:r>
            <w:r w:rsidR="00FE141B">
              <w:rPr>
                <w:sz w:val="24"/>
                <w:szCs w:val="24"/>
              </w:rPr>
              <w:t>8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1D1105B7" w14:textId="76BA7513" w:rsidR="001C531F" w:rsidRPr="0007515A" w:rsidRDefault="001C531F" w:rsidP="001C531F">
            <w:pPr>
              <w:pStyle w:val="Default"/>
              <w:jc w:val="both"/>
            </w:pPr>
            <w:r>
              <w:t>Podnośnik hydrauliczny samochodowy</w:t>
            </w:r>
          </w:p>
        </w:tc>
      </w:tr>
      <w:tr w:rsidR="001C531F" w:rsidRPr="0007515A" w14:paraId="2E437EFD" w14:textId="77777777" w:rsidTr="00981A49">
        <w:tc>
          <w:tcPr>
            <w:tcW w:w="1129" w:type="dxa"/>
          </w:tcPr>
          <w:p w14:paraId="66B17C07" w14:textId="33ECE142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 w:rsidR="00FE141B">
              <w:rPr>
                <w:sz w:val="24"/>
                <w:szCs w:val="24"/>
              </w:rPr>
              <w:t>49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41EFF980" w14:textId="01DE574C" w:rsidR="001C531F" w:rsidRPr="0007515A" w:rsidRDefault="001C531F" w:rsidP="001C531F">
            <w:pPr>
              <w:pStyle w:val="Default"/>
              <w:jc w:val="both"/>
            </w:pPr>
            <w:r>
              <w:t xml:space="preserve">Trójkąt ostrzegawczy </w:t>
            </w:r>
          </w:p>
        </w:tc>
      </w:tr>
      <w:tr w:rsidR="001C531F" w:rsidRPr="0007515A" w14:paraId="63935EF7" w14:textId="77777777" w:rsidTr="00981A49">
        <w:tc>
          <w:tcPr>
            <w:tcW w:w="1129" w:type="dxa"/>
          </w:tcPr>
          <w:p w14:paraId="41CFC64E" w14:textId="574064FC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D652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="00FE141B">
              <w:rPr>
                <w:sz w:val="24"/>
                <w:szCs w:val="24"/>
              </w:rPr>
              <w:t>0</w:t>
            </w:r>
            <w:r w:rsidRPr="00D65221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5AF77D6B" w14:textId="7602C5A3" w:rsidR="001C531F" w:rsidRPr="0007515A" w:rsidRDefault="001C531F" w:rsidP="001C531F">
            <w:pPr>
              <w:pStyle w:val="Default"/>
              <w:jc w:val="both"/>
            </w:pPr>
            <w:r>
              <w:t xml:space="preserve">Gaśnica </w:t>
            </w:r>
          </w:p>
        </w:tc>
      </w:tr>
      <w:tr w:rsidR="001C531F" w:rsidRPr="0007515A" w14:paraId="750C064E" w14:textId="77777777" w:rsidTr="00981A49">
        <w:tc>
          <w:tcPr>
            <w:tcW w:w="1129" w:type="dxa"/>
          </w:tcPr>
          <w:p w14:paraId="6E0D4CE6" w14:textId="2B9EA18E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FE14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0F4C169C" w14:textId="3B86C8CF" w:rsidR="001C531F" w:rsidRPr="0007515A" w:rsidRDefault="001C531F" w:rsidP="001C531F">
            <w:pPr>
              <w:pStyle w:val="Default"/>
              <w:jc w:val="both"/>
            </w:pPr>
            <w:r>
              <w:t xml:space="preserve">Apteczka </w:t>
            </w:r>
          </w:p>
        </w:tc>
      </w:tr>
      <w:tr w:rsidR="001C531F" w:rsidRPr="0007515A" w14:paraId="4EC0DE3C" w14:textId="77777777" w:rsidTr="00981A49">
        <w:tc>
          <w:tcPr>
            <w:tcW w:w="1129" w:type="dxa"/>
          </w:tcPr>
          <w:p w14:paraId="0489E77B" w14:textId="00460AA1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FE14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39821733" w14:textId="467AEEE5" w:rsidR="001C531F" w:rsidRDefault="00662260" w:rsidP="001C531F">
            <w:pPr>
              <w:pStyle w:val="Default"/>
              <w:jc w:val="both"/>
            </w:pPr>
            <w:r>
              <w:t xml:space="preserve">Min. </w:t>
            </w:r>
            <w:r w:rsidR="001C531F">
              <w:t>21 szt. kamizelek odblaskowych w kolorze żółtym</w:t>
            </w:r>
            <w:r w:rsidR="000C163B">
              <w:t xml:space="preserve"> </w:t>
            </w:r>
          </w:p>
        </w:tc>
      </w:tr>
      <w:tr w:rsidR="000F147F" w:rsidRPr="0007515A" w14:paraId="67B1ABAB" w14:textId="77777777" w:rsidTr="00981A49">
        <w:tc>
          <w:tcPr>
            <w:tcW w:w="1129" w:type="dxa"/>
          </w:tcPr>
          <w:p w14:paraId="58758C96" w14:textId="536C3D93" w:rsidR="000F147F" w:rsidRDefault="00194639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FE14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309F3B46" w14:textId="331B35C6" w:rsidR="000F147F" w:rsidRDefault="000F147F" w:rsidP="001C531F">
            <w:pPr>
              <w:pStyle w:val="Default"/>
              <w:jc w:val="both"/>
            </w:pPr>
            <w:r>
              <w:t xml:space="preserve">Hak holowniczy z instalacją elektryczną 13 PIN </w:t>
            </w:r>
            <w:r w:rsidR="00194639">
              <w:t>wraz z przejściówką 13/7 PIN</w:t>
            </w:r>
          </w:p>
        </w:tc>
      </w:tr>
      <w:tr w:rsidR="001C531F" w:rsidRPr="0007515A" w14:paraId="6FFAE1D4" w14:textId="77777777" w:rsidTr="00422C74">
        <w:tc>
          <w:tcPr>
            <w:tcW w:w="1129" w:type="dxa"/>
            <w:shd w:val="clear" w:color="auto" w:fill="8DB3E2" w:themeFill="text2" w:themeFillTint="66"/>
          </w:tcPr>
          <w:p w14:paraId="20D69DC0" w14:textId="77777777" w:rsidR="001C531F" w:rsidRPr="0007515A" w:rsidRDefault="001C531F" w:rsidP="001C531F">
            <w:pPr>
              <w:pStyle w:val="Tekstpodstawowy"/>
              <w:ind w:left="357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4</w:t>
            </w:r>
          </w:p>
        </w:tc>
        <w:tc>
          <w:tcPr>
            <w:tcW w:w="12900" w:type="dxa"/>
            <w:shd w:val="clear" w:color="auto" w:fill="8DB3E2" w:themeFill="text2" w:themeFillTint="66"/>
          </w:tcPr>
          <w:p w14:paraId="646E988D" w14:textId="12D57450" w:rsidR="001C531F" w:rsidRPr="0007515A" w:rsidRDefault="001C531F" w:rsidP="001C531F">
            <w:pPr>
              <w:pStyle w:val="Tekstpodstawowy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Specyfikacja zabudowy</w:t>
            </w:r>
          </w:p>
        </w:tc>
      </w:tr>
      <w:tr w:rsidR="001C531F" w:rsidRPr="0007515A" w14:paraId="176DF444" w14:textId="77777777" w:rsidTr="00981A49">
        <w:tc>
          <w:tcPr>
            <w:tcW w:w="1129" w:type="dxa"/>
          </w:tcPr>
          <w:p w14:paraId="06B6732A" w14:textId="6088432B" w:rsidR="001C531F" w:rsidRPr="009E4F8D" w:rsidRDefault="001C531F" w:rsidP="001C531F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 w:rsidRPr="009E4F8D">
              <w:rPr>
                <w:rFonts w:ascii="Times New Roman" w:hAnsi="Times New Roman"/>
                <w:szCs w:val="24"/>
                <w:lang w:val="pl-PL"/>
              </w:rPr>
              <w:t>4.1.</w:t>
            </w:r>
          </w:p>
        </w:tc>
        <w:tc>
          <w:tcPr>
            <w:tcW w:w="12900" w:type="dxa"/>
          </w:tcPr>
          <w:p w14:paraId="0EF94AD9" w14:textId="5FE4E570" w:rsidR="000C163B" w:rsidRDefault="001C531F" w:rsidP="001C531F">
            <w:pPr>
              <w:pStyle w:val="Default"/>
              <w:jc w:val="both"/>
            </w:pPr>
            <w:r w:rsidRPr="00B81716">
              <w:t xml:space="preserve">Izolacja termiczno-dźwiękowa pianka PU, </w:t>
            </w:r>
            <w:r w:rsidR="00154DD5" w:rsidRPr="00B81716">
              <w:t>prze tapicerowanie</w:t>
            </w:r>
            <w:r w:rsidRPr="00B81716">
              <w:t xml:space="preserve"> podsufitki kierowcy,</w:t>
            </w:r>
            <w:r w:rsidR="000C163B" w:rsidRPr="00B81716">
              <w:t xml:space="preserve"> podsufitka sztywny sufit</w:t>
            </w:r>
            <w:r w:rsidR="000C163B">
              <w:t>,</w:t>
            </w:r>
            <w:r w:rsidR="000C163B" w:rsidRPr="00B81716">
              <w:t xml:space="preserve"> pokrycie podsufitki</w:t>
            </w:r>
          </w:p>
          <w:p w14:paraId="206CC117" w14:textId="75538414" w:rsidR="001C531F" w:rsidRPr="0007515A" w:rsidRDefault="000C163B" w:rsidP="001C531F">
            <w:pPr>
              <w:pStyle w:val="Default"/>
              <w:jc w:val="both"/>
            </w:pPr>
            <w:r w:rsidRPr="00B81716">
              <w:t>boczki ścian</w:t>
            </w:r>
            <w:r>
              <w:t xml:space="preserve">, </w:t>
            </w:r>
            <w:r w:rsidRPr="00B81716">
              <w:t>osłony drzwi tylnych</w:t>
            </w:r>
            <w:r>
              <w:t xml:space="preserve"> </w:t>
            </w:r>
            <w:r>
              <w:rPr>
                <w:color w:val="auto"/>
              </w:rPr>
              <w:t>w tonacji ciemn</w:t>
            </w:r>
            <w:r w:rsidR="00963237">
              <w:rPr>
                <w:color w:val="auto"/>
              </w:rPr>
              <w:t>ej</w:t>
            </w:r>
            <w:r>
              <w:rPr>
                <w:color w:val="auto"/>
              </w:rPr>
              <w:t xml:space="preserve">. </w:t>
            </w:r>
            <w:r w:rsidR="0037139A">
              <w:rPr>
                <w:b/>
                <w:color w:val="auto"/>
              </w:rPr>
              <w:t xml:space="preserve">Uzgodnienie </w:t>
            </w:r>
            <w:r w:rsidR="0037139A" w:rsidRPr="00B82754">
              <w:rPr>
                <w:b/>
                <w:color w:val="auto"/>
              </w:rPr>
              <w:t xml:space="preserve">pomiędzy stronami </w:t>
            </w:r>
            <w:r w:rsidR="0037139A">
              <w:rPr>
                <w:b/>
                <w:color w:val="auto"/>
              </w:rPr>
              <w:t xml:space="preserve">w </w:t>
            </w:r>
            <w:r w:rsidR="0037139A" w:rsidRPr="00B82754">
              <w:rPr>
                <w:b/>
                <w:color w:val="auto"/>
              </w:rPr>
              <w:t xml:space="preserve">trakcie realizacji zamówienia </w:t>
            </w:r>
            <w:r w:rsidR="0037139A">
              <w:rPr>
                <w:b/>
                <w:color w:val="auto"/>
              </w:rPr>
              <w:t xml:space="preserve">– podczas </w:t>
            </w:r>
            <w:r w:rsidR="0037139A" w:rsidRPr="0037139A">
              <w:rPr>
                <w:b/>
                <w:color w:val="000000" w:themeColor="text1"/>
              </w:rPr>
              <w:t>inspekcji produkcyjnej</w:t>
            </w:r>
            <w:r w:rsidR="0037139A">
              <w:rPr>
                <w:b/>
                <w:color w:val="000000" w:themeColor="text1"/>
              </w:rPr>
              <w:t>,</w:t>
            </w:r>
            <w:r w:rsidR="0037139A" w:rsidRPr="0037139A">
              <w:rPr>
                <w:b/>
                <w:color w:val="000000" w:themeColor="text1"/>
              </w:rPr>
              <w:t xml:space="preserve"> na </w:t>
            </w:r>
            <w:r w:rsidR="0037139A" w:rsidRPr="00B82754">
              <w:rPr>
                <w:b/>
                <w:color w:val="auto"/>
              </w:rPr>
              <w:t>wniosek Wykonawcy</w:t>
            </w:r>
          </w:p>
        </w:tc>
      </w:tr>
      <w:tr w:rsidR="001C531F" w:rsidRPr="0007515A" w14:paraId="6BC9BFD8" w14:textId="77777777" w:rsidTr="00981A49">
        <w:tc>
          <w:tcPr>
            <w:tcW w:w="1129" w:type="dxa"/>
          </w:tcPr>
          <w:p w14:paraId="1CBA951C" w14:textId="1E02DD4E" w:rsidR="001C531F" w:rsidRDefault="001C531F" w:rsidP="001C531F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</w:t>
            </w:r>
            <w:r w:rsidR="0034013C">
              <w:rPr>
                <w:rFonts w:ascii="Times New Roman" w:hAnsi="Times New Roman"/>
                <w:szCs w:val="24"/>
                <w:lang w:val="pl-PL"/>
              </w:rPr>
              <w:t>2</w:t>
            </w:r>
            <w:r>
              <w:rPr>
                <w:rFonts w:ascii="Times New Roman" w:hAnsi="Times New Roman"/>
                <w:szCs w:val="24"/>
                <w:lang w:val="pl-PL"/>
              </w:rPr>
              <w:t>.</w:t>
            </w:r>
          </w:p>
        </w:tc>
        <w:tc>
          <w:tcPr>
            <w:tcW w:w="12900" w:type="dxa"/>
          </w:tcPr>
          <w:p w14:paraId="3CF706B9" w14:textId="1C6258D7" w:rsidR="001C531F" w:rsidRPr="0007515A" w:rsidRDefault="001C531F" w:rsidP="001C531F">
            <w:pPr>
              <w:pStyle w:val="Default"/>
              <w:jc w:val="both"/>
            </w:pPr>
            <w:r w:rsidRPr="003549C4">
              <w:t xml:space="preserve">Środek sufitu - </w:t>
            </w:r>
            <w:r w:rsidR="000C163B">
              <w:rPr>
                <w:color w:val="auto"/>
              </w:rPr>
              <w:t>w tonacji ciemn</w:t>
            </w:r>
            <w:r w:rsidR="00963237">
              <w:rPr>
                <w:color w:val="auto"/>
              </w:rPr>
              <w:t>ej</w:t>
            </w:r>
            <w:r w:rsidR="000C163B">
              <w:rPr>
                <w:color w:val="auto"/>
              </w:rPr>
              <w:t xml:space="preserve">. </w:t>
            </w:r>
            <w:r w:rsidR="0037139A">
              <w:rPr>
                <w:b/>
                <w:color w:val="auto"/>
              </w:rPr>
              <w:t xml:space="preserve">Uzgodnienie </w:t>
            </w:r>
            <w:r w:rsidR="0037139A" w:rsidRPr="00B82754">
              <w:rPr>
                <w:b/>
                <w:color w:val="auto"/>
              </w:rPr>
              <w:t xml:space="preserve">pomiędzy stronami </w:t>
            </w:r>
            <w:r w:rsidR="0037139A">
              <w:rPr>
                <w:b/>
                <w:color w:val="auto"/>
              </w:rPr>
              <w:t xml:space="preserve">w </w:t>
            </w:r>
            <w:r w:rsidR="0037139A" w:rsidRPr="00B82754">
              <w:rPr>
                <w:b/>
                <w:color w:val="auto"/>
              </w:rPr>
              <w:t xml:space="preserve">trakcie realizacji zamówienia </w:t>
            </w:r>
            <w:r w:rsidR="0037139A">
              <w:rPr>
                <w:b/>
                <w:color w:val="auto"/>
              </w:rPr>
              <w:t xml:space="preserve">– podczas </w:t>
            </w:r>
            <w:r w:rsidR="0037139A" w:rsidRPr="0037139A">
              <w:rPr>
                <w:b/>
                <w:color w:val="000000" w:themeColor="text1"/>
              </w:rPr>
              <w:t>inspekcji produkcyjnej</w:t>
            </w:r>
            <w:r w:rsidR="0037139A">
              <w:rPr>
                <w:b/>
                <w:color w:val="000000" w:themeColor="text1"/>
              </w:rPr>
              <w:t>,</w:t>
            </w:r>
            <w:r w:rsidR="0037139A" w:rsidRPr="0037139A">
              <w:rPr>
                <w:b/>
                <w:color w:val="000000" w:themeColor="text1"/>
              </w:rPr>
              <w:t xml:space="preserve"> na </w:t>
            </w:r>
            <w:r w:rsidR="0037139A" w:rsidRPr="00B82754">
              <w:rPr>
                <w:b/>
                <w:color w:val="auto"/>
              </w:rPr>
              <w:t>wniosek Wykonawcy</w:t>
            </w:r>
          </w:p>
        </w:tc>
      </w:tr>
      <w:tr w:rsidR="001C531F" w:rsidRPr="0007515A" w14:paraId="66C824A8" w14:textId="77777777" w:rsidTr="00981A49">
        <w:tc>
          <w:tcPr>
            <w:tcW w:w="1129" w:type="dxa"/>
          </w:tcPr>
          <w:p w14:paraId="64751A8F" w14:textId="23FFA3C5" w:rsidR="001C531F" w:rsidRPr="009E4F8D" w:rsidRDefault="001C531F" w:rsidP="001C531F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</w:t>
            </w:r>
            <w:r w:rsidR="0034013C">
              <w:rPr>
                <w:rFonts w:ascii="Times New Roman" w:hAnsi="Times New Roman"/>
                <w:szCs w:val="24"/>
                <w:lang w:val="pl-PL"/>
              </w:rPr>
              <w:t>3</w:t>
            </w:r>
            <w:r>
              <w:rPr>
                <w:rFonts w:ascii="Times New Roman" w:hAnsi="Times New Roman"/>
                <w:szCs w:val="24"/>
                <w:lang w:val="pl-PL"/>
              </w:rPr>
              <w:t>.</w:t>
            </w:r>
          </w:p>
        </w:tc>
        <w:tc>
          <w:tcPr>
            <w:tcW w:w="12900" w:type="dxa"/>
          </w:tcPr>
          <w:p w14:paraId="7B88B9B6" w14:textId="0B665975" w:rsidR="001C531F" w:rsidRPr="0007515A" w:rsidRDefault="001C531F" w:rsidP="001C531F">
            <w:pPr>
              <w:pStyle w:val="Default"/>
              <w:jc w:val="both"/>
            </w:pPr>
            <w:r w:rsidRPr="003549C4">
              <w:t xml:space="preserve">Nakładki na drzwi tylne, czarny </w:t>
            </w:r>
            <w:r>
              <w:t xml:space="preserve">typu </w:t>
            </w:r>
            <w:r w:rsidRPr="003549C4">
              <w:t xml:space="preserve">ABS </w:t>
            </w:r>
          </w:p>
        </w:tc>
      </w:tr>
      <w:tr w:rsidR="001C531F" w:rsidRPr="0007515A" w14:paraId="5C9F6456" w14:textId="77777777" w:rsidTr="00981A49">
        <w:tc>
          <w:tcPr>
            <w:tcW w:w="1129" w:type="dxa"/>
          </w:tcPr>
          <w:p w14:paraId="27333C37" w14:textId="5ACF1D52" w:rsidR="001C531F" w:rsidRPr="009E4F8D" w:rsidRDefault="001C531F" w:rsidP="001C531F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</w:t>
            </w:r>
            <w:r w:rsidR="0034013C">
              <w:rPr>
                <w:rFonts w:ascii="Times New Roman" w:hAnsi="Times New Roman"/>
                <w:szCs w:val="24"/>
                <w:lang w:val="pl-PL"/>
              </w:rPr>
              <w:t>4</w:t>
            </w:r>
            <w:r>
              <w:rPr>
                <w:rFonts w:ascii="Times New Roman" w:hAnsi="Times New Roman"/>
                <w:szCs w:val="24"/>
                <w:lang w:val="pl-PL"/>
              </w:rPr>
              <w:t>.</w:t>
            </w:r>
          </w:p>
        </w:tc>
        <w:tc>
          <w:tcPr>
            <w:tcW w:w="12900" w:type="dxa"/>
          </w:tcPr>
          <w:p w14:paraId="7399D521" w14:textId="69E3E259" w:rsidR="001C531F" w:rsidRPr="003549C4" w:rsidRDefault="001C531F" w:rsidP="001C531F">
            <w:pPr>
              <w:pStyle w:val="Default"/>
              <w:jc w:val="both"/>
            </w:pPr>
            <w:r w:rsidRPr="003549C4">
              <w:t xml:space="preserve">Zasłonki na szyby (harmonijkowe) </w:t>
            </w:r>
            <w:r w:rsidR="003117C3">
              <w:t>–</w:t>
            </w:r>
            <w:r w:rsidRPr="003549C4">
              <w:t xml:space="preserve"> </w:t>
            </w:r>
            <w:r w:rsidR="003117C3">
              <w:t>w tonacji ciemnej</w:t>
            </w:r>
          </w:p>
        </w:tc>
      </w:tr>
      <w:tr w:rsidR="001C531F" w:rsidRPr="0007515A" w14:paraId="07B9C86D" w14:textId="77777777" w:rsidTr="00981A49">
        <w:tc>
          <w:tcPr>
            <w:tcW w:w="1129" w:type="dxa"/>
          </w:tcPr>
          <w:p w14:paraId="69D916C6" w14:textId="08C4140A" w:rsidR="001C531F" w:rsidRPr="009E4F8D" w:rsidRDefault="001C531F" w:rsidP="001C531F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</w:t>
            </w:r>
            <w:r w:rsidR="0034013C">
              <w:rPr>
                <w:rFonts w:ascii="Times New Roman" w:hAnsi="Times New Roman"/>
                <w:szCs w:val="24"/>
                <w:lang w:val="pl-PL"/>
              </w:rPr>
              <w:t>5</w:t>
            </w:r>
            <w:r>
              <w:rPr>
                <w:rFonts w:ascii="Times New Roman" w:hAnsi="Times New Roman"/>
                <w:szCs w:val="24"/>
                <w:lang w:val="pl-PL"/>
              </w:rPr>
              <w:t>.</w:t>
            </w:r>
          </w:p>
        </w:tc>
        <w:tc>
          <w:tcPr>
            <w:tcW w:w="12900" w:type="dxa"/>
          </w:tcPr>
          <w:p w14:paraId="484B9A79" w14:textId="2F1040CF" w:rsidR="001C531F" w:rsidRPr="003549C4" w:rsidRDefault="001C531F" w:rsidP="001C531F">
            <w:pPr>
              <w:pStyle w:val="Default"/>
              <w:jc w:val="both"/>
            </w:pPr>
            <w:r w:rsidRPr="003549C4">
              <w:t xml:space="preserve">Podłoga wzmocniona, wysokie podesty pod fotele + obniżone nadkola i wykładzina antypoślizgowa PCV </w:t>
            </w:r>
            <w:r w:rsidR="003117C3">
              <w:t>w tonacji ciemnej</w:t>
            </w:r>
            <w:r w:rsidRPr="003549C4">
              <w:t>, oświetlenie przejścia oraz stopnia wejściowego</w:t>
            </w:r>
          </w:p>
        </w:tc>
      </w:tr>
      <w:tr w:rsidR="001C531F" w:rsidRPr="0007515A" w14:paraId="35312507" w14:textId="77777777" w:rsidTr="00981A49">
        <w:tc>
          <w:tcPr>
            <w:tcW w:w="1129" w:type="dxa"/>
          </w:tcPr>
          <w:p w14:paraId="7D4AA3E2" w14:textId="1D2CABB5" w:rsidR="001C531F" w:rsidRPr="009E4F8D" w:rsidRDefault="001C531F" w:rsidP="001C531F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</w:t>
            </w:r>
            <w:r w:rsidR="0034013C">
              <w:rPr>
                <w:rFonts w:ascii="Times New Roman" w:hAnsi="Times New Roman"/>
                <w:szCs w:val="24"/>
                <w:lang w:val="pl-PL"/>
              </w:rPr>
              <w:t>6</w:t>
            </w:r>
            <w:r>
              <w:rPr>
                <w:rFonts w:ascii="Times New Roman" w:hAnsi="Times New Roman"/>
                <w:szCs w:val="24"/>
                <w:lang w:val="pl-PL"/>
              </w:rPr>
              <w:t>.</w:t>
            </w:r>
          </w:p>
        </w:tc>
        <w:tc>
          <w:tcPr>
            <w:tcW w:w="12900" w:type="dxa"/>
          </w:tcPr>
          <w:p w14:paraId="337E0E56" w14:textId="7BC8FF32" w:rsidR="001C531F" w:rsidRPr="003549C4" w:rsidRDefault="001C531F" w:rsidP="001C531F">
            <w:pPr>
              <w:pStyle w:val="Default"/>
              <w:jc w:val="both"/>
            </w:pPr>
            <w:r w:rsidRPr="003549C4">
              <w:t>Mocowanie foteli na listwach (demontaż , przesuw foteli)</w:t>
            </w:r>
          </w:p>
        </w:tc>
      </w:tr>
      <w:tr w:rsidR="001C531F" w:rsidRPr="0007515A" w14:paraId="383B3450" w14:textId="77777777" w:rsidTr="00981A49">
        <w:tc>
          <w:tcPr>
            <w:tcW w:w="1129" w:type="dxa"/>
          </w:tcPr>
          <w:p w14:paraId="3966470C" w14:textId="59B4CD28" w:rsidR="001C531F" w:rsidRPr="009E4F8D" w:rsidRDefault="001C531F" w:rsidP="001C531F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</w:t>
            </w:r>
            <w:r w:rsidR="0034013C">
              <w:rPr>
                <w:rFonts w:ascii="Times New Roman" w:hAnsi="Times New Roman"/>
                <w:szCs w:val="24"/>
                <w:lang w:val="pl-PL"/>
              </w:rPr>
              <w:t>7</w:t>
            </w:r>
            <w:r>
              <w:rPr>
                <w:rFonts w:ascii="Times New Roman" w:hAnsi="Times New Roman"/>
                <w:szCs w:val="24"/>
                <w:lang w:val="pl-PL"/>
              </w:rPr>
              <w:t>.</w:t>
            </w:r>
          </w:p>
        </w:tc>
        <w:tc>
          <w:tcPr>
            <w:tcW w:w="12900" w:type="dxa"/>
          </w:tcPr>
          <w:p w14:paraId="23C07878" w14:textId="742FFD4A" w:rsidR="001C531F" w:rsidRPr="003549C4" w:rsidRDefault="001C531F" w:rsidP="001C531F">
            <w:pPr>
              <w:pStyle w:val="Default"/>
              <w:jc w:val="both"/>
            </w:pPr>
            <w:r w:rsidRPr="003549C4">
              <w:t xml:space="preserve">Fotel 2-osobowy z podłokietnikiem , odchylany, rozsuwany boczny, siatka, stolik, pas bezpieczeństwa 3-punktowy, </w:t>
            </w:r>
          </w:p>
        </w:tc>
      </w:tr>
      <w:tr w:rsidR="001C531F" w:rsidRPr="0007515A" w14:paraId="1BF35536" w14:textId="77777777" w:rsidTr="00981A49">
        <w:tc>
          <w:tcPr>
            <w:tcW w:w="1129" w:type="dxa"/>
          </w:tcPr>
          <w:p w14:paraId="5252AD44" w14:textId="198980D8" w:rsidR="001C531F" w:rsidRPr="009E4F8D" w:rsidRDefault="001C531F" w:rsidP="001C531F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</w:t>
            </w:r>
            <w:r w:rsidR="0034013C">
              <w:rPr>
                <w:rFonts w:ascii="Times New Roman" w:hAnsi="Times New Roman"/>
                <w:szCs w:val="24"/>
                <w:lang w:val="pl-PL"/>
              </w:rPr>
              <w:t>8</w:t>
            </w:r>
            <w:r>
              <w:rPr>
                <w:rFonts w:ascii="Times New Roman" w:hAnsi="Times New Roman"/>
                <w:szCs w:val="24"/>
                <w:lang w:val="pl-PL"/>
              </w:rPr>
              <w:t>.</w:t>
            </w:r>
          </w:p>
        </w:tc>
        <w:tc>
          <w:tcPr>
            <w:tcW w:w="12900" w:type="dxa"/>
          </w:tcPr>
          <w:p w14:paraId="48CDD920" w14:textId="3561AFBF" w:rsidR="001C531F" w:rsidRPr="003549C4" w:rsidRDefault="001C531F" w:rsidP="001C531F">
            <w:pPr>
              <w:pStyle w:val="Default"/>
              <w:jc w:val="both"/>
            </w:pPr>
            <w:r w:rsidRPr="003549C4">
              <w:t>Fotel 1-osobowy z podłokietnikiem, odchylany, siatka, stolik, pas bezpieczeństwa 3-punktowy,</w:t>
            </w:r>
          </w:p>
        </w:tc>
      </w:tr>
      <w:tr w:rsidR="001C531F" w:rsidRPr="0007515A" w14:paraId="37C1DB5A" w14:textId="77777777" w:rsidTr="00981A49">
        <w:tc>
          <w:tcPr>
            <w:tcW w:w="1129" w:type="dxa"/>
          </w:tcPr>
          <w:p w14:paraId="6118B921" w14:textId="681453B5" w:rsidR="001C531F" w:rsidRPr="009E4F8D" w:rsidRDefault="001C531F" w:rsidP="001C531F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</w:t>
            </w:r>
            <w:r w:rsidR="0034013C">
              <w:rPr>
                <w:rFonts w:ascii="Times New Roman" w:hAnsi="Times New Roman"/>
                <w:szCs w:val="24"/>
                <w:lang w:val="pl-PL"/>
              </w:rPr>
              <w:t>9</w:t>
            </w:r>
            <w:r>
              <w:rPr>
                <w:rFonts w:ascii="Times New Roman" w:hAnsi="Times New Roman"/>
                <w:szCs w:val="24"/>
                <w:lang w:val="pl-PL"/>
              </w:rPr>
              <w:t>.</w:t>
            </w:r>
          </w:p>
        </w:tc>
        <w:tc>
          <w:tcPr>
            <w:tcW w:w="12900" w:type="dxa"/>
          </w:tcPr>
          <w:p w14:paraId="0C830FE4" w14:textId="5BD18866" w:rsidR="001C531F" w:rsidRPr="003549C4" w:rsidRDefault="001C531F" w:rsidP="001C531F">
            <w:pPr>
              <w:pStyle w:val="Default"/>
              <w:jc w:val="both"/>
            </w:pPr>
            <w:r w:rsidRPr="003549C4">
              <w:t>Fotel dowódcy w drzwiach przednich</w:t>
            </w:r>
            <w:r>
              <w:t xml:space="preserve"> </w:t>
            </w:r>
            <w:r w:rsidR="004E470D">
              <w:rPr>
                <w:color w:val="auto"/>
              </w:rPr>
              <w:t>w tonacji ciemn</w:t>
            </w:r>
            <w:r w:rsidR="00963237">
              <w:rPr>
                <w:color w:val="auto"/>
              </w:rPr>
              <w:t>ej</w:t>
            </w:r>
            <w:r w:rsidR="003117C3">
              <w:rPr>
                <w:color w:val="auto"/>
              </w:rPr>
              <w:t xml:space="preserve">, </w:t>
            </w:r>
            <w:r w:rsidRPr="00E306D8">
              <w:rPr>
                <w:color w:val="auto"/>
              </w:rPr>
              <w:t>wykonan</w:t>
            </w:r>
            <w:r w:rsidR="003117C3">
              <w:rPr>
                <w:color w:val="auto"/>
              </w:rPr>
              <w:t>y</w:t>
            </w:r>
            <w:r w:rsidRPr="00E306D8">
              <w:rPr>
                <w:color w:val="auto"/>
              </w:rPr>
              <w:t xml:space="preserve"> z </w:t>
            </w:r>
            <w:proofErr w:type="spellStart"/>
            <w:r w:rsidRPr="00E306D8">
              <w:rPr>
                <w:color w:val="auto"/>
              </w:rPr>
              <w:t>eco</w:t>
            </w:r>
            <w:proofErr w:type="spellEnd"/>
            <w:r w:rsidRPr="00E306D8">
              <w:rPr>
                <w:color w:val="auto"/>
              </w:rPr>
              <w:t>-skóry.</w:t>
            </w:r>
            <w:r w:rsidRPr="00B82754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</w:t>
            </w:r>
            <w:r w:rsidR="0037139A">
              <w:rPr>
                <w:b/>
                <w:color w:val="auto"/>
              </w:rPr>
              <w:t xml:space="preserve">Uzgodnienie </w:t>
            </w:r>
            <w:r w:rsidR="0037139A" w:rsidRPr="00B82754">
              <w:rPr>
                <w:b/>
                <w:color w:val="auto"/>
              </w:rPr>
              <w:t xml:space="preserve">pomiędzy stronami </w:t>
            </w:r>
            <w:r w:rsidR="0037139A">
              <w:rPr>
                <w:b/>
                <w:color w:val="auto"/>
              </w:rPr>
              <w:t xml:space="preserve">w </w:t>
            </w:r>
            <w:r w:rsidR="0037139A" w:rsidRPr="00B82754">
              <w:rPr>
                <w:b/>
                <w:color w:val="auto"/>
              </w:rPr>
              <w:t xml:space="preserve">trakcie realizacji zamówienia </w:t>
            </w:r>
            <w:r w:rsidR="0037139A">
              <w:rPr>
                <w:b/>
                <w:color w:val="auto"/>
              </w:rPr>
              <w:t xml:space="preserve">– podczas </w:t>
            </w:r>
            <w:r w:rsidR="0037139A" w:rsidRPr="0037139A">
              <w:rPr>
                <w:b/>
                <w:color w:val="000000" w:themeColor="text1"/>
              </w:rPr>
              <w:t>inspekcji produkcyjnej</w:t>
            </w:r>
            <w:r w:rsidR="0037139A">
              <w:rPr>
                <w:b/>
                <w:color w:val="000000" w:themeColor="text1"/>
              </w:rPr>
              <w:t>,</w:t>
            </w:r>
            <w:r w:rsidR="0037139A" w:rsidRPr="0037139A">
              <w:rPr>
                <w:b/>
                <w:color w:val="000000" w:themeColor="text1"/>
              </w:rPr>
              <w:t xml:space="preserve"> na </w:t>
            </w:r>
            <w:r w:rsidR="0037139A" w:rsidRPr="00B82754">
              <w:rPr>
                <w:b/>
                <w:color w:val="auto"/>
              </w:rPr>
              <w:t>wniosek Wykonawcy</w:t>
            </w:r>
          </w:p>
        </w:tc>
      </w:tr>
      <w:tr w:rsidR="001C531F" w:rsidRPr="0007515A" w14:paraId="56B93BFE" w14:textId="77777777" w:rsidTr="00981A49">
        <w:tc>
          <w:tcPr>
            <w:tcW w:w="1129" w:type="dxa"/>
          </w:tcPr>
          <w:p w14:paraId="2308D880" w14:textId="0FE6615B" w:rsidR="001C531F" w:rsidRPr="009E4F8D" w:rsidRDefault="001C531F" w:rsidP="001C531F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4.1</w:t>
            </w:r>
            <w:r w:rsidR="0034013C">
              <w:rPr>
                <w:rFonts w:ascii="Times New Roman" w:hAnsi="Times New Roman"/>
                <w:szCs w:val="24"/>
                <w:lang w:val="pl-PL"/>
              </w:rPr>
              <w:t>0</w:t>
            </w:r>
            <w:r>
              <w:rPr>
                <w:rFonts w:ascii="Times New Roman" w:hAnsi="Times New Roman"/>
                <w:szCs w:val="24"/>
                <w:lang w:val="pl-PL"/>
              </w:rPr>
              <w:t>.</w:t>
            </w:r>
          </w:p>
        </w:tc>
        <w:tc>
          <w:tcPr>
            <w:tcW w:w="12900" w:type="dxa"/>
          </w:tcPr>
          <w:p w14:paraId="256660F2" w14:textId="1C86D8BC" w:rsidR="001C531F" w:rsidRPr="00586384" w:rsidRDefault="001C531F" w:rsidP="001C531F">
            <w:pPr>
              <w:pStyle w:val="Default"/>
              <w:jc w:val="both"/>
            </w:pPr>
            <w:r w:rsidRPr="00586384">
              <w:t xml:space="preserve">Przetapicerowanie fotela kierowcy - pokrowiec </w:t>
            </w:r>
            <w:proofErr w:type="spellStart"/>
            <w:r w:rsidRPr="00586384">
              <w:t>eco</w:t>
            </w:r>
            <w:proofErr w:type="spellEnd"/>
            <w:r w:rsidRPr="00586384">
              <w:t>-skóra</w:t>
            </w:r>
            <w:r>
              <w:t xml:space="preserve"> </w:t>
            </w:r>
            <w:r w:rsidR="004E470D">
              <w:rPr>
                <w:color w:val="auto"/>
              </w:rPr>
              <w:t>w tonacji ciemn</w:t>
            </w:r>
            <w:r w:rsidR="00963237">
              <w:rPr>
                <w:color w:val="auto"/>
              </w:rPr>
              <w:t>ej</w:t>
            </w:r>
            <w:r w:rsidR="004E470D">
              <w:rPr>
                <w:color w:val="auto"/>
              </w:rPr>
              <w:t xml:space="preserve">. </w:t>
            </w:r>
            <w:r w:rsidR="0037139A">
              <w:rPr>
                <w:b/>
                <w:color w:val="auto"/>
              </w:rPr>
              <w:t xml:space="preserve">Uzgodnienie </w:t>
            </w:r>
            <w:r w:rsidR="0037139A" w:rsidRPr="00B82754">
              <w:rPr>
                <w:b/>
                <w:color w:val="auto"/>
              </w:rPr>
              <w:t xml:space="preserve">pomiędzy stronami </w:t>
            </w:r>
            <w:r w:rsidR="0037139A">
              <w:rPr>
                <w:b/>
                <w:color w:val="auto"/>
              </w:rPr>
              <w:t xml:space="preserve">w </w:t>
            </w:r>
            <w:r w:rsidR="0037139A" w:rsidRPr="00B82754">
              <w:rPr>
                <w:b/>
                <w:color w:val="auto"/>
              </w:rPr>
              <w:t xml:space="preserve">trakcie realizacji zamówienia </w:t>
            </w:r>
            <w:r w:rsidR="0037139A">
              <w:rPr>
                <w:b/>
                <w:color w:val="auto"/>
              </w:rPr>
              <w:t xml:space="preserve">– podczas </w:t>
            </w:r>
            <w:r w:rsidR="0037139A" w:rsidRPr="0037139A">
              <w:rPr>
                <w:b/>
                <w:color w:val="000000" w:themeColor="text1"/>
              </w:rPr>
              <w:t>inspekcji produkcyjnej</w:t>
            </w:r>
            <w:r w:rsidR="0037139A">
              <w:rPr>
                <w:b/>
                <w:color w:val="000000" w:themeColor="text1"/>
              </w:rPr>
              <w:t>,</w:t>
            </w:r>
            <w:r w:rsidR="0037139A" w:rsidRPr="0037139A">
              <w:rPr>
                <w:b/>
                <w:color w:val="000000" w:themeColor="text1"/>
              </w:rPr>
              <w:t xml:space="preserve"> na </w:t>
            </w:r>
            <w:r w:rsidR="0037139A" w:rsidRPr="00B82754">
              <w:rPr>
                <w:b/>
                <w:color w:val="auto"/>
              </w:rPr>
              <w:t>wniosek Wykonawcy</w:t>
            </w:r>
          </w:p>
        </w:tc>
      </w:tr>
      <w:tr w:rsidR="001C531F" w:rsidRPr="0007515A" w14:paraId="2958C01A" w14:textId="77777777" w:rsidTr="00981A49">
        <w:tc>
          <w:tcPr>
            <w:tcW w:w="1129" w:type="dxa"/>
          </w:tcPr>
          <w:p w14:paraId="1B3F7058" w14:textId="4F79A379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4.1</w:t>
            </w:r>
            <w:r w:rsidR="0034013C">
              <w:rPr>
                <w:sz w:val="24"/>
                <w:szCs w:val="24"/>
              </w:rPr>
              <w:t>1</w:t>
            </w:r>
            <w:r w:rsidRPr="009E4F8D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6BC5971D" w14:textId="31C4EBBF" w:rsidR="001C531F" w:rsidRPr="00586384" w:rsidRDefault="001C531F" w:rsidP="001C531F">
            <w:pPr>
              <w:pStyle w:val="Default"/>
              <w:jc w:val="both"/>
            </w:pPr>
            <w:r w:rsidRPr="00586384">
              <w:t xml:space="preserve">Barierki i szyba za kierowcą, oznakowanie samochodu, poręcze, młotki bezpieczeństwa, dodatkowa gaśnica, </w:t>
            </w:r>
          </w:p>
        </w:tc>
      </w:tr>
      <w:tr w:rsidR="001C531F" w:rsidRPr="0007515A" w14:paraId="41BEAD51" w14:textId="77777777" w:rsidTr="00981A49">
        <w:tc>
          <w:tcPr>
            <w:tcW w:w="1129" w:type="dxa"/>
          </w:tcPr>
          <w:p w14:paraId="4CCE66A2" w14:textId="5F1952B2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lastRenderedPageBreak/>
              <w:t>4.1</w:t>
            </w:r>
            <w:r w:rsidR="0034013C">
              <w:rPr>
                <w:sz w:val="24"/>
                <w:szCs w:val="24"/>
              </w:rPr>
              <w:t>2</w:t>
            </w:r>
            <w:r w:rsidRPr="009E4F8D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25442FBE" w14:textId="67B333C9" w:rsidR="001C531F" w:rsidRPr="00586384" w:rsidRDefault="001C531F" w:rsidP="001C531F">
            <w:pPr>
              <w:pStyle w:val="Default"/>
              <w:jc w:val="both"/>
            </w:pPr>
            <w:r w:rsidRPr="00586384">
              <w:t>Szyberdach mechaniczny - wyjście awaryjne</w:t>
            </w:r>
          </w:p>
        </w:tc>
      </w:tr>
      <w:tr w:rsidR="001C531F" w:rsidRPr="0007515A" w14:paraId="3E82E9B2" w14:textId="77777777" w:rsidTr="00981A49">
        <w:tc>
          <w:tcPr>
            <w:tcW w:w="1129" w:type="dxa"/>
          </w:tcPr>
          <w:p w14:paraId="4B0BCFE5" w14:textId="6132B1E1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4.1</w:t>
            </w:r>
            <w:r w:rsidR="0034013C">
              <w:rPr>
                <w:sz w:val="24"/>
                <w:szCs w:val="24"/>
              </w:rPr>
              <w:t>3</w:t>
            </w:r>
            <w:r w:rsidRPr="009E4F8D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1F336B5F" w14:textId="1DC6D242" w:rsidR="001C531F" w:rsidRPr="00586384" w:rsidRDefault="001C531F" w:rsidP="001C531F">
            <w:pPr>
              <w:pStyle w:val="Default"/>
              <w:jc w:val="both"/>
            </w:pPr>
            <w:r w:rsidRPr="00586384">
              <w:t>Izolacja komory silnika, uchwyt awaryjnego otwierania drzwi tylnych, oznakowanie ewakuacyjne i p-</w:t>
            </w:r>
            <w:proofErr w:type="spellStart"/>
            <w:r w:rsidRPr="00586384">
              <w:t>poż</w:t>
            </w:r>
            <w:proofErr w:type="spellEnd"/>
            <w:r w:rsidRPr="00586384">
              <w:t>.)</w:t>
            </w:r>
          </w:p>
        </w:tc>
      </w:tr>
      <w:tr w:rsidR="001C531F" w:rsidRPr="0007515A" w14:paraId="6901D814" w14:textId="77777777" w:rsidTr="00981A49">
        <w:tc>
          <w:tcPr>
            <w:tcW w:w="1129" w:type="dxa"/>
          </w:tcPr>
          <w:p w14:paraId="785A6DF4" w14:textId="31BFDD6C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4.1</w:t>
            </w:r>
            <w:r w:rsidR="0034013C">
              <w:rPr>
                <w:sz w:val="24"/>
                <w:szCs w:val="24"/>
              </w:rPr>
              <w:t>4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403915B0" w14:textId="3B6CFB70" w:rsidR="001C531F" w:rsidRPr="00586384" w:rsidRDefault="001C531F" w:rsidP="001C531F">
            <w:pPr>
              <w:pStyle w:val="Default"/>
              <w:jc w:val="both"/>
            </w:pPr>
            <w:r w:rsidRPr="00586384">
              <w:t>Obniżony bagażnik + zmiana mocowania koła zapasowego</w:t>
            </w:r>
          </w:p>
        </w:tc>
      </w:tr>
      <w:tr w:rsidR="001C531F" w:rsidRPr="0007515A" w14:paraId="051E09C7" w14:textId="77777777" w:rsidTr="00981A49">
        <w:tc>
          <w:tcPr>
            <w:tcW w:w="1129" w:type="dxa"/>
          </w:tcPr>
          <w:p w14:paraId="263B6C79" w14:textId="58E2A110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4.1</w:t>
            </w:r>
            <w:r w:rsidR="0034013C">
              <w:rPr>
                <w:sz w:val="24"/>
                <w:szCs w:val="24"/>
              </w:rPr>
              <w:t>5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50BD316D" w14:textId="47DDFD23" w:rsidR="001C531F" w:rsidRPr="00586384" w:rsidRDefault="001C531F" w:rsidP="001C531F">
            <w:pPr>
              <w:pStyle w:val="Default"/>
              <w:jc w:val="both"/>
            </w:pPr>
            <w:r w:rsidRPr="00586384">
              <w:t>Nakładka na grill chromowany</w:t>
            </w:r>
          </w:p>
        </w:tc>
      </w:tr>
      <w:tr w:rsidR="001C531F" w:rsidRPr="0007515A" w14:paraId="303619AA" w14:textId="77777777" w:rsidTr="00981A49">
        <w:tc>
          <w:tcPr>
            <w:tcW w:w="1129" w:type="dxa"/>
          </w:tcPr>
          <w:p w14:paraId="12222689" w14:textId="0EB3FCDB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34013C">
              <w:rPr>
                <w:sz w:val="24"/>
                <w:szCs w:val="24"/>
              </w:rPr>
              <w:t>16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432CFEC1" w14:textId="7ED3A4DE" w:rsidR="001C531F" w:rsidRPr="00586384" w:rsidRDefault="001C531F" w:rsidP="001C531F">
            <w:pPr>
              <w:pStyle w:val="Default"/>
              <w:jc w:val="both"/>
            </w:pPr>
            <w:r w:rsidRPr="00586384">
              <w:t xml:space="preserve">Półka za ostatnim rzędem siedzeń </w:t>
            </w:r>
          </w:p>
        </w:tc>
      </w:tr>
      <w:tr w:rsidR="001C531F" w:rsidRPr="0007515A" w14:paraId="1DD6EE2F" w14:textId="77777777" w:rsidTr="00981A49">
        <w:tc>
          <w:tcPr>
            <w:tcW w:w="1129" w:type="dxa"/>
          </w:tcPr>
          <w:p w14:paraId="32BAC6EE" w14:textId="2B7EC3C8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34013C">
              <w:rPr>
                <w:sz w:val="24"/>
                <w:szCs w:val="24"/>
              </w:rPr>
              <w:t>17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426E559B" w14:textId="7C042A07" w:rsidR="001C531F" w:rsidRPr="00560A26" w:rsidRDefault="001C531F" w:rsidP="001C531F">
            <w:pPr>
              <w:pStyle w:val="Default"/>
              <w:jc w:val="both"/>
            </w:pPr>
            <w:r w:rsidRPr="00560A26">
              <w:t>Drążek na wieszaki</w:t>
            </w:r>
          </w:p>
        </w:tc>
      </w:tr>
      <w:tr w:rsidR="001C531F" w:rsidRPr="0007515A" w14:paraId="1FF5D5D0" w14:textId="77777777" w:rsidTr="00981A49">
        <w:tc>
          <w:tcPr>
            <w:tcW w:w="1129" w:type="dxa"/>
          </w:tcPr>
          <w:p w14:paraId="5C1197AB" w14:textId="20DCEAC5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34013C">
              <w:rPr>
                <w:sz w:val="24"/>
                <w:szCs w:val="24"/>
              </w:rPr>
              <w:t>18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29F465E5" w14:textId="70339378" w:rsidR="001C531F" w:rsidRPr="00560A26" w:rsidRDefault="001C531F" w:rsidP="001C531F">
            <w:pPr>
              <w:pStyle w:val="Default"/>
              <w:jc w:val="both"/>
            </w:pPr>
            <w:r w:rsidRPr="00560A26">
              <w:t>Szyby podwójne wklejane - ramowe typu PANORAMA</w:t>
            </w:r>
            <w:r w:rsidR="00FE6134">
              <w:t xml:space="preserve"> lub równoważne</w:t>
            </w:r>
          </w:p>
        </w:tc>
      </w:tr>
      <w:tr w:rsidR="001C531F" w:rsidRPr="0007515A" w14:paraId="3FBBDB0A" w14:textId="77777777" w:rsidTr="00981A49">
        <w:tc>
          <w:tcPr>
            <w:tcW w:w="1129" w:type="dxa"/>
          </w:tcPr>
          <w:p w14:paraId="266CC0BC" w14:textId="34A649EF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FE141B">
              <w:rPr>
                <w:sz w:val="24"/>
                <w:szCs w:val="24"/>
              </w:rPr>
              <w:t>19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352AA2FF" w14:textId="3FD67520" w:rsidR="001C531F" w:rsidRPr="00560A26" w:rsidRDefault="001C531F" w:rsidP="001C531F">
            <w:pPr>
              <w:pStyle w:val="Default"/>
              <w:jc w:val="both"/>
            </w:pPr>
            <w:r w:rsidRPr="00560A26">
              <w:t>Drzwi pasażera elektryczne wysokie</w:t>
            </w:r>
            <w:r w:rsidRPr="00560A26">
              <w:rPr>
                <w:b/>
                <w:bCs/>
              </w:rPr>
              <w:t xml:space="preserve"> </w:t>
            </w:r>
            <w:r w:rsidRPr="00560A26">
              <w:t>+ podwójny obniżony stopień</w:t>
            </w:r>
          </w:p>
        </w:tc>
      </w:tr>
      <w:tr w:rsidR="001C531F" w:rsidRPr="0007515A" w14:paraId="5367C8E3" w14:textId="77777777" w:rsidTr="00981A49">
        <w:tc>
          <w:tcPr>
            <w:tcW w:w="1129" w:type="dxa"/>
          </w:tcPr>
          <w:p w14:paraId="030D86B9" w14:textId="45A9E842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="00FE141B">
              <w:rPr>
                <w:sz w:val="24"/>
                <w:szCs w:val="24"/>
              </w:rPr>
              <w:t>0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38F613F1" w14:textId="6220271F" w:rsidR="001C531F" w:rsidRPr="009C7B5F" w:rsidRDefault="001C531F" w:rsidP="001C531F">
            <w:pPr>
              <w:pStyle w:val="Default"/>
              <w:jc w:val="both"/>
            </w:pPr>
            <w:r w:rsidRPr="009C7B5F">
              <w:t>Półki na bagaż podręczny z oświetleniem LED i kanałem klimatyzacji</w:t>
            </w:r>
            <w:r w:rsidR="004E470D" w:rsidRPr="009C7B5F">
              <w:t>.</w:t>
            </w:r>
            <w:r w:rsidRPr="009C7B5F">
              <w:t xml:space="preserve"> </w:t>
            </w:r>
          </w:p>
        </w:tc>
      </w:tr>
      <w:tr w:rsidR="001C531F" w:rsidRPr="0007515A" w14:paraId="7291D3D2" w14:textId="77777777" w:rsidTr="00981A49">
        <w:tc>
          <w:tcPr>
            <w:tcW w:w="1129" w:type="dxa"/>
          </w:tcPr>
          <w:p w14:paraId="466F8A9C" w14:textId="0E0C2A83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="00FE141B">
              <w:rPr>
                <w:sz w:val="24"/>
                <w:szCs w:val="24"/>
              </w:rPr>
              <w:t>1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40255099" w14:textId="1ABA807E" w:rsidR="001C531F" w:rsidRPr="009C7B5F" w:rsidRDefault="00EC3D9D" w:rsidP="001C531F">
            <w:pPr>
              <w:pStyle w:val="Default"/>
              <w:jc w:val="both"/>
              <w:rPr>
                <w:color w:val="FF0000"/>
              </w:rPr>
            </w:pPr>
            <w:r w:rsidRPr="00EC3D9D">
              <w:rPr>
                <w:color w:val="4F81BD" w:themeColor="accent1"/>
                <w:lang w:eastAsia="en-US"/>
              </w:rPr>
              <w:t>Zamykany na klucz schowek w półce nad kierowcą</w:t>
            </w:r>
            <w:bookmarkStart w:id="0" w:name="_GoBack"/>
            <w:bookmarkEnd w:id="0"/>
          </w:p>
        </w:tc>
      </w:tr>
      <w:tr w:rsidR="001C531F" w:rsidRPr="0007515A" w14:paraId="35128640" w14:textId="77777777" w:rsidTr="00981A49">
        <w:tc>
          <w:tcPr>
            <w:tcW w:w="1129" w:type="dxa"/>
          </w:tcPr>
          <w:p w14:paraId="066FD2B7" w14:textId="1E7C1080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="00FE141B">
              <w:rPr>
                <w:sz w:val="24"/>
                <w:szCs w:val="24"/>
              </w:rPr>
              <w:t>2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0AF35BB9" w14:textId="070B698E" w:rsidR="001C531F" w:rsidRPr="00560A26" w:rsidRDefault="001C531F" w:rsidP="001C531F">
            <w:pPr>
              <w:pStyle w:val="Default"/>
              <w:jc w:val="both"/>
            </w:pPr>
            <w:r w:rsidRPr="00560A26">
              <w:t>Kaseta z indywidualnym nawiewem i oświetleniem  - szara (zawiera oświetlenie nocne niebieskie)</w:t>
            </w:r>
            <w:r>
              <w:t xml:space="preserve"> min 12 szt.</w:t>
            </w:r>
          </w:p>
        </w:tc>
      </w:tr>
      <w:tr w:rsidR="001C531F" w:rsidRPr="0007515A" w14:paraId="701A3EB7" w14:textId="77777777" w:rsidTr="00981A49">
        <w:tc>
          <w:tcPr>
            <w:tcW w:w="1129" w:type="dxa"/>
          </w:tcPr>
          <w:p w14:paraId="30457E11" w14:textId="2B1D3632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34013C">
              <w:rPr>
                <w:sz w:val="24"/>
                <w:szCs w:val="24"/>
              </w:rPr>
              <w:t>2</w:t>
            </w:r>
            <w:r w:rsidR="00FE141B">
              <w:rPr>
                <w:sz w:val="24"/>
                <w:szCs w:val="24"/>
              </w:rPr>
              <w:t>3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750230E2" w14:textId="0F7422A9" w:rsidR="001C531F" w:rsidRPr="00560A26" w:rsidRDefault="001C531F" w:rsidP="001C531F">
            <w:pPr>
              <w:pStyle w:val="Default"/>
              <w:jc w:val="both"/>
            </w:pPr>
            <w:r w:rsidRPr="00560A26">
              <w:t xml:space="preserve">Ogrzewanie niezależne od silnika min. 4.0 kW </w:t>
            </w:r>
          </w:p>
        </w:tc>
      </w:tr>
      <w:tr w:rsidR="001C531F" w:rsidRPr="0007515A" w14:paraId="50DDD50A" w14:textId="77777777" w:rsidTr="00981A49">
        <w:tc>
          <w:tcPr>
            <w:tcW w:w="1129" w:type="dxa"/>
          </w:tcPr>
          <w:p w14:paraId="2590CAC3" w14:textId="2B42D68E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34013C">
              <w:rPr>
                <w:sz w:val="24"/>
                <w:szCs w:val="24"/>
              </w:rPr>
              <w:t>2</w:t>
            </w:r>
            <w:r w:rsidR="00FE141B">
              <w:rPr>
                <w:sz w:val="24"/>
                <w:szCs w:val="24"/>
              </w:rPr>
              <w:t>4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3EBF6DA3" w14:textId="29A4D559" w:rsidR="001C531F" w:rsidRPr="00560A26" w:rsidRDefault="001C531F" w:rsidP="001C531F">
            <w:pPr>
              <w:pStyle w:val="Default"/>
              <w:jc w:val="both"/>
            </w:pPr>
            <w:r w:rsidRPr="00560A26">
              <w:t xml:space="preserve">Oświetlenie: </w:t>
            </w:r>
            <w:r>
              <w:t>n</w:t>
            </w:r>
            <w:r w:rsidRPr="00560A26">
              <w:t>itki - dolna część półek (4 linie światła)</w:t>
            </w:r>
            <w:r>
              <w:t>, w</w:t>
            </w:r>
            <w:r w:rsidRPr="00560A26">
              <w:t xml:space="preserve"> wewnątrz półek (2 linie światła)</w:t>
            </w:r>
            <w:r>
              <w:t>, d</w:t>
            </w:r>
            <w:r w:rsidRPr="00560A26">
              <w:t>ekor w półce lub listwie sufitowej</w:t>
            </w:r>
            <w:r>
              <w:t>, o</w:t>
            </w:r>
            <w:r w:rsidRPr="00560A26">
              <w:t>świetlenie LED pod parapetem, typu PANORAMA</w:t>
            </w:r>
          </w:p>
        </w:tc>
      </w:tr>
      <w:tr w:rsidR="001C531F" w:rsidRPr="0007515A" w14:paraId="30EACBE5" w14:textId="77777777" w:rsidTr="00981A49">
        <w:tc>
          <w:tcPr>
            <w:tcW w:w="1129" w:type="dxa"/>
          </w:tcPr>
          <w:p w14:paraId="599E3575" w14:textId="7D8890CE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34013C">
              <w:rPr>
                <w:sz w:val="24"/>
                <w:szCs w:val="24"/>
              </w:rPr>
              <w:t>2</w:t>
            </w:r>
            <w:r w:rsidR="00FE141B">
              <w:rPr>
                <w:sz w:val="24"/>
                <w:szCs w:val="24"/>
              </w:rPr>
              <w:t>5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2575BD45" w14:textId="063654BF" w:rsidR="001C531F" w:rsidRPr="00560A26" w:rsidRDefault="001C531F" w:rsidP="001C531F">
            <w:pPr>
              <w:pStyle w:val="Default"/>
              <w:jc w:val="both"/>
            </w:pPr>
            <w:r w:rsidRPr="00560A26">
              <w:t>Radioodtwarzacz 2-DIN, DVD, MP3 z ekranem dotykowym 6" i monitorem LCD 17" płaskim zamykanym w kasecie</w:t>
            </w:r>
          </w:p>
        </w:tc>
      </w:tr>
      <w:tr w:rsidR="001C531F" w:rsidRPr="0007515A" w14:paraId="141758A1" w14:textId="77777777" w:rsidTr="00981A49">
        <w:tc>
          <w:tcPr>
            <w:tcW w:w="1129" w:type="dxa"/>
          </w:tcPr>
          <w:p w14:paraId="45C97E34" w14:textId="4FA16461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34013C">
              <w:rPr>
                <w:sz w:val="24"/>
                <w:szCs w:val="24"/>
              </w:rPr>
              <w:t>2</w:t>
            </w:r>
            <w:r w:rsidR="00FE141B">
              <w:rPr>
                <w:sz w:val="24"/>
                <w:szCs w:val="24"/>
              </w:rPr>
              <w:t>6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5DFB7DD6" w14:textId="4E00D193" w:rsidR="001C531F" w:rsidRPr="00560A26" w:rsidRDefault="001C531F" w:rsidP="001C531F">
            <w:pPr>
              <w:pStyle w:val="Default"/>
              <w:jc w:val="both"/>
            </w:pPr>
            <w:r w:rsidRPr="00560A26">
              <w:t>Nagłośnienie + instalacja (w zestawie z kasetami nawiewowymi)</w:t>
            </w:r>
          </w:p>
        </w:tc>
      </w:tr>
      <w:tr w:rsidR="001C531F" w:rsidRPr="0007515A" w14:paraId="73BEA6B3" w14:textId="77777777" w:rsidTr="00981A49">
        <w:tc>
          <w:tcPr>
            <w:tcW w:w="1129" w:type="dxa"/>
          </w:tcPr>
          <w:p w14:paraId="4D14E445" w14:textId="4E3D408E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34013C">
              <w:rPr>
                <w:sz w:val="24"/>
                <w:szCs w:val="24"/>
              </w:rPr>
              <w:t>2</w:t>
            </w:r>
            <w:r w:rsidR="00FE141B">
              <w:rPr>
                <w:sz w:val="24"/>
                <w:szCs w:val="24"/>
              </w:rPr>
              <w:t>7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3586141F" w14:textId="43696195" w:rsidR="001C531F" w:rsidRPr="00560A26" w:rsidRDefault="001C531F" w:rsidP="001C531F">
            <w:pPr>
              <w:pStyle w:val="Default"/>
              <w:jc w:val="both"/>
            </w:pPr>
            <w:r w:rsidRPr="00560A26">
              <w:t>Kamera cofania podłączona pod radio 2 - DIN</w:t>
            </w:r>
          </w:p>
        </w:tc>
      </w:tr>
      <w:tr w:rsidR="001C531F" w:rsidRPr="0007515A" w14:paraId="32C436BA" w14:textId="77777777" w:rsidTr="00981A49">
        <w:tc>
          <w:tcPr>
            <w:tcW w:w="1129" w:type="dxa"/>
          </w:tcPr>
          <w:p w14:paraId="24D62085" w14:textId="43D3C2C5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FE141B">
              <w:rPr>
                <w:sz w:val="24"/>
                <w:szCs w:val="24"/>
              </w:rPr>
              <w:t>28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45AA5679" w14:textId="22F0BB65" w:rsidR="001C531F" w:rsidRPr="00560A26" w:rsidRDefault="001C531F" w:rsidP="001C531F">
            <w:pPr>
              <w:pStyle w:val="Default"/>
              <w:jc w:val="both"/>
            </w:pPr>
            <w:r w:rsidRPr="00560A26">
              <w:t>Czujniki parkowania tył</w:t>
            </w:r>
          </w:p>
        </w:tc>
      </w:tr>
      <w:tr w:rsidR="001C531F" w:rsidRPr="0007515A" w14:paraId="1C5FE161" w14:textId="77777777" w:rsidTr="00981A49">
        <w:tc>
          <w:tcPr>
            <w:tcW w:w="1129" w:type="dxa"/>
          </w:tcPr>
          <w:p w14:paraId="5B5C5EFE" w14:textId="60E664B2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FE141B">
              <w:rPr>
                <w:sz w:val="24"/>
                <w:szCs w:val="24"/>
              </w:rPr>
              <w:t>29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01B51E81" w14:textId="022AC1DA" w:rsidR="001C531F" w:rsidRPr="00560A26" w:rsidRDefault="001C531F" w:rsidP="001C531F">
            <w:pPr>
              <w:pStyle w:val="Default"/>
              <w:jc w:val="both"/>
            </w:pPr>
            <w:r w:rsidRPr="00560A26">
              <w:t>Mikrofon + wzmacniacz</w:t>
            </w:r>
          </w:p>
        </w:tc>
      </w:tr>
      <w:tr w:rsidR="001C531F" w:rsidRPr="0007515A" w14:paraId="78AE846F" w14:textId="77777777" w:rsidTr="00981A49">
        <w:tc>
          <w:tcPr>
            <w:tcW w:w="1129" w:type="dxa"/>
          </w:tcPr>
          <w:p w14:paraId="61419E99" w14:textId="1F63152D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="00FE141B">
              <w:rPr>
                <w:sz w:val="24"/>
                <w:szCs w:val="24"/>
              </w:rPr>
              <w:t>0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2D6E39DC" w14:textId="1367FDAD" w:rsidR="001C531F" w:rsidRPr="00560A26" w:rsidRDefault="001C531F" w:rsidP="001C531F">
            <w:pPr>
              <w:pStyle w:val="Default"/>
              <w:jc w:val="both"/>
            </w:pPr>
            <w:r w:rsidRPr="00560A26">
              <w:t xml:space="preserve">Gniazda USB </w:t>
            </w:r>
            <w:r w:rsidR="004E470D">
              <w:t xml:space="preserve">dla ratowników </w:t>
            </w:r>
            <w:r w:rsidRPr="00560A26">
              <w:t>min. 12 szt.</w:t>
            </w:r>
          </w:p>
        </w:tc>
      </w:tr>
      <w:tr w:rsidR="001C531F" w:rsidRPr="0007515A" w14:paraId="6526FB44" w14:textId="77777777" w:rsidTr="00981A49">
        <w:tc>
          <w:tcPr>
            <w:tcW w:w="1129" w:type="dxa"/>
          </w:tcPr>
          <w:p w14:paraId="12C4A919" w14:textId="4B6E8465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="00FE141B">
              <w:rPr>
                <w:sz w:val="24"/>
                <w:szCs w:val="24"/>
              </w:rPr>
              <w:t>1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1D97D730" w14:textId="04D33648" w:rsidR="001C531F" w:rsidRPr="00560A26" w:rsidRDefault="001C531F" w:rsidP="001C531F">
            <w:pPr>
              <w:pStyle w:val="Default"/>
              <w:jc w:val="both"/>
            </w:pPr>
            <w:r w:rsidRPr="00560A26">
              <w:t>Gniazdo USB dla kierowcy montowane w słupku A</w:t>
            </w:r>
          </w:p>
        </w:tc>
      </w:tr>
      <w:tr w:rsidR="001C531F" w:rsidRPr="0007515A" w14:paraId="42D35285" w14:textId="77777777" w:rsidTr="00981A49">
        <w:tc>
          <w:tcPr>
            <w:tcW w:w="1129" w:type="dxa"/>
          </w:tcPr>
          <w:p w14:paraId="3F4C15D9" w14:textId="68FBC26E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="00FE141B">
              <w:rPr>
                <w:sz w:val="24"/>
                <w:szCs w:val="24"/>
              </w:rPr>
              <w:t>2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64EF0AE9" w14:textId="52891CD0" w:rsidR="001C531F" w:rsidRPr="001235E0" w:rsidRDefault="001C531F" w:rsidP="001C531F">
            <w:pPr>
              <w:pStyle w:val="Default"/>
              <w:jc w:val="both"/>
            </w:pPr>
            <w:r w:rsidRPr="001235E0">
              <w:t>Lodówka montowana w miejscu schowka</w:t>
            </w:r>
          </w:p>
        </w:tc>
      </w:tr>
      <w:tr w:rsidR="001C531F" w:rsidRPr="0007515A" w14:paraId="1F8D5688" w14:textId="77777777" w:rsidTr="00981A49">
        <w:tc>
          <w:tcPr>
            <w:tcW w:w="1129" w:type="dxa"/>
          </w:tcPr>
          <w:p w14:paraId="19C04CAE" w14:textId="5BEEBF45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34013C">
              <w:rPr>
                <w:sz w:val="24"/>
                <w:szCs w:val="24"/>
              </w:rPr>
              <w:t>3</w:t>
            </w:r>
            <w:r w:rsidR="00FE141B">
              <w:rPr>
                <w:sz w:val="24"/>
                <w:szCs w:val="24"/>
              </w:rPr>
              <w:t>3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014A6EE7" w14:textId="4435985C" w:rsidR="001C531F" w:rsidRPr="001235E0" w:rsidRDefault="001C531F" w:rsidP="001C531F">
            <w:pPr>
              <w:pStyle w:val="Default"/>
              <w:jc w:val="both"/>
            </w:pPr>
            <w:r w:rsidRPr="001235E0">
              <w:t xml:space="preserve">Przetwornica 2300 W + gniazdo 230V </w:t>
            </w:r>
          </w:p>
        </w:tc>
      </w:tr>
      <w:tr w:rsidR="001C531F" w:rsidRPr="0007515A" w14:paraId="70C5C12A" w14:textId="77777777" w:rsidTr="00981A49">
        <w:tc>
          <w:tcPr>
            <w:tcW w:w="1129" w:type="dxa"/>
          </w:tcPr>
          <w:p w14:paraId="429B5FD2" w14:textId="5732D171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34013C">
              <w:rPr>
                <w:sz w:val="24"/>
                <w:szCs w:val="24"/>
              </w:rPr>
              <w:t>3</w:t>
            </w:r>
            <w:r w:rsidR="00FE141B">
              <w:rPr>
                <w:sz w:val="24"/>
                <w:szCs w:val="24"/>
              </w:rPr>
              <w:t>4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5DB7D726" w14:textId="555BA4B2" w:rsidR="001C531F" w:rsidRPr="001235E0" w:rsidRDefault="001C531F" w:rsidP="001C531F">
            <w:pPr>
              <w:pStyle w:val="Default"/>
              <w:jc w:val="both"/>
            </w:pPr>
            <w:r w:rsidRPr="001235E0">
              <w:t>Alarm</w:t>
            </w:r>
          </w:p>
        </w:tc>
      </w:tr>
      <w:tr w:rsidR="001C531F" w:rsidRPr="0007515A" w14:paraId="24BFF186" w14:textId="77777777" w:rsidTr="00981A49">
        <w:tc>
          <w:tcPr>
            <w:tcW w:w="1129" w:type="dxa"/>
          </w:tcPr>
          <w:p w14:paraId="0475EBAF" w14:textId="4D5C210C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34013C">
              <w:rPr>
                <w:sz w:val="24"/>
                <w:szCs w:val="24"/>
              </w:rPr>
              <w:t>3</w:t>
            </w:r>
            <w:r w:rsidR="00FE141B">
              <w:rPr>
                <w:sz w:val="24"/>
                <w:szCs w:val="24"/>
              </w:rPr>
              <w:t>5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3ADF54AB" w14:textId="0B30D94C" w:rsidR="001C531F" w:rsidRPr="001235E0" w:rsidRDefault="001C531F" w:rsidP="001C531F">
            <w:pPr>
              <w:pStyle w:val="Default"/>
              <w:jc w:val="both"/>
            </w:pPr>
            <w:r w:rsidRPr="001235E0">
              <w:t>Sygnalizator cofania</w:t>
            </w:r>
          </w:p>
        </w:tc>
      </w:tr>
      <w:tr w:rsidR="001C531F" w:rsidRPr="0007515A" w14:paraId="28F13BFC" w14:textId="77777777" w:rsidTr="00981A49">
        <w:tc>
          <w:tcPr>
            <w:tcW w:w="1129" w:type="dxa"/>
          </w:tcPr>
          <w:p w14:paraId="6900254A" w14:textId="7EC8D5A9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34013C">
              <w:rPr>
                <w:sz w:val="24"/>
                <w:szCs w:val="24"/>
              </w:rPr>
              <w:t>3</w:t>
            </w:r>
            <w:r w:rsidR="00FE141B">
              <w:rPr>
                <w:sz w:val="24"/>
                <w:szCs w:val="24"/>
              </w:rPr>
              <w:t>6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45A3689D" w14:textId="7BCB5F61" w:rsidR="001C531F" w:rsidRPr="001235E0" w:rsidRDefault="001C531F" w:rsidP="001C531F">
            <w:pPr>
              <w:pStyle w:val="Default"/>
              <w:jc w:val="both"/>
            </w:pPr>
            <w:r w:rsidRPr="001235E0">
              <w:t>Latarka/ lampa robocza akumulatorowa z możliwością ładowania z gniazda 12V lub USB</w:t>
            </w:r>
          </w:p>
        </w:tc>
      </w:tr>
      <w:tr w:rsidR="001C531F" w:rsidRPr="0007515A" w14:paraId="5FF3D98F" w14:textId="77777777" w:rsidTr="00981A49">
        <w:tc>
          <w:tcPr>
            <w:tcW w:w="1129" w:type="dxa"/>
          </w:tcPr>
          <w:p w14:paraId="7507DC4B" w14:textId="61164893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34013C">
              <w:rPr>
                <w:sz w:val="24"/>
                <w:szCs w:val="24"/>
              </w:rPr>
              <w:t>3</w:t>
            </w:r>
            <w:r w:rsidR="00FE141B">
              <w:rPr>
                <w:sz w:val="24"/>
                <w:szCs w:val="24"/>
              </w:rPr>
              <w:t>7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499B2554" w14:textId="5A2B961F" w:rsidR="001C531F" w:rsidRPr="001235E0" w:rsidRDefault="001C531F" w:rsidP="001C531F">
            <w:pPr>
              <w:pStyle w:val="Default"/>
              <w:jc w:val="both"/>
            </w:pPr>
            <w:r w:rsidRPr="001235E0">
              <w:t>Spojler zderzaka przedniego</w:t>
            </w:r>
            <w:r>
              <w:t xml:space="preserve"> w kolorze nadwozia</w:t>
            </w:r>
          </w:p>
        </w:tc>
      </w:tr>
      <w:tr w:rsidR="001C531F" w:rsidRPr="0007515A" w14:paraId="4A040C29" w14:textId="77777777" w:rsidTr="00981A49">
        <w:tc>
          <w:tcPr>
            <w:tcW w:w="1129" w:type="dxa"/>
          </w:tcPr>
          <w:p w14:paraId="0C422955" w14:textId="1EC8652B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FE141B">
              <w:rPr>
                <w:sz w:val="24"/>
                <w:szCs w:val="24"/>
              </w:rPr>
              <w:t>38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61385AE6" w14:textId="16EF378C" w:rsidR="001C531F" w:rsidRPr="001235E0" w:rsidRDefault="001C531F" w:rsidP="001C531F">
            <w:pPr>
              <w:pStyle w:val="Default"/>
              <w:jc w:val="both"/>
            </w:pPr>
            <w:r w:rsidRPr="001235E0">
              <w:t>Spojlery boczne + tylny</w:t>
            </w:r>
            <w:r>
              <w:t xml:space="preserve"> w kolorze nadwozia</w:t>
            </w:r>
          </w:p>
        </w:tc>
      </w:tr>
      <w:tr w:rsidR="001C531F" w:rsidRPr="0007515A" w14:paraId="38A346D0" w14:textId="77777777" w:rsidTr="00981A49">
        <w:tc>
          <w:tcPr>
            <w:tcW w:w="1129" w:type="dxa"/>
          </w:tcPr>
          <w:p w14:paraId="4037C9ED" w14:textId="337FE530" w:rsidR="001C531F" w:rsidRPr="009E4F8D" w:rsidRDefault="001C531F" w:rsidP="001C531F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C0658">
              <w:rPr>
                <w:sz w:val="24"/>
                <w:szCs w:val="24"/>
              </w:rPr>
              <w:t>4.</w:t>
            </w:r>
            <w:r w:rsidR="00FE141B">
              <w:rPr>
                <w:sz w:val="24"/>
                <w:szCs w:val="24"/>
              </w:rPr>
              <w:t>39</w:t>
            </w:r>
            <w:r w:rsidRPr="000C0658"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374A4E1C" w14:textId="35217094" w:rsidR="001C531F" w:rsidRPr="001235E0" w:rsidRDefault="001C531F" w:rsidP="001C531F">
            <w:pPr>
              <w:pStyle w:val="Default"/>
              <w:jc w:val="both"/>
            </w:pPr>
            <w:r w:rsidRPr="001235E0">
              <w:t>Lakierowane listwy boczne, zderzaki i lusterka zewnętrzne</w:t>
            </w:r>
          </w:p>
        </w:tc>
      </w:tr>
      <w:tr w:rsidR="000439AB" w:rsidRPr="0007515A" w14:paraId="484716CF" w14:textId="77777777" w:rsidTr="00981A49">
        <w:tc>
          <w:tcPr>
            <w:tcW w:w="1129" w:type="dxa"/>
          </w:tcPr>
          <w:p w14:paraId="14F453D1" w14:textId="35E36348" w:rsidR="000439AB" w:rsidRPr="000C0658" w:rsidRDefault="0034013C" w:rsidP="000439AB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E141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00" w:type="dxa"/>
          </w:tcPr>
          <w:p w14:paraId="7C404294" w14:textId="45B0595C" w:rsidR="007A01CA" w:rsidRPr="001235E0" w:rsidRDefault="000439AB" w:rsidP="000439AB">
            <w:pPr>
              <w:pStyle w:val="Default"/>
              <w:jc w:val="both"/>
            </w:pPr>
            <w:r>
              <w:t xml:space="preserve">Z pojazdem dostarczyć </w:t>
            </w:r>
            <w:r w:rsidR="007A01CA">
              <w:t xml:space="preserve">zestaw ratownictwa medycznego - plecaka PSP-R1. </w:t>
            </w:r>
            <w:r w:rsidR="007A01CA" w:rsidRPr="007A01CA">
              <w:t>Skład wyposażenia zgodny z wytycznymi Komendy Głównej PSP.</w:t>
            </w:r>
          </w:p>
        </w:tc>
      </w:tr>
      <w:tr w:rsidR="000439AB" w:rsidRPr="0007515A" w14:paraId="37A166C0" w14:textId="77777777" w:rsidTr="00422C74">
        <w:tc>
          <w:tcPr>
            <w:tcW w:w="1129" w:type="dxa"/>
            <w:shd w:val="clear" w:color="auto" w:fill="8DB3E2" w:themeFill="text2" w:themeFillTint="66"/>
          </w:tcPr>
          <w:p w14:paraId="03411A7D" w14:textId="62AC58D8" w:rsidR="000439AB" w:rsidRPr="0007515A" w:rsidRDefault="000439AB" w:rsidP="000439AB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lastRenderedPageBreak/>
              <w:t>5</w:t>
            </w:r>
          </w:p>
        </w:tc>
        <w:tc>
          <w:tcPr>
            <w:tcW w:w="12900" w:type="dxa"/>
            <w:shd w:val="clear" w:color="auto" w:fill="8DB3E2" w:themeFill="text2" w:themeFillTint="66"/>
          </w:tcPr>
          <w:p w14:paraId="73A1EAC6" w14:textId="4A9F9894" w:rsidR="000439AB" w:rsidRPr="0007515A" w:rsidRDefault="000439AB" w:rsidP="000439AB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 xml:space="preserve">Sygnalizacja pojazdu uprzywilejowanego wraz z radiotelefonem </w:t>
            </w: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 xml:space="preserve">z przeznaczeniem </w:t>
            </w: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dla Państwowej Straży Pożarnej</w:t>
            </w:r>
          </w:p>
        </w:tc>
      </w:tr>
      <w:tr w:rsidR="000439AB" w:rsidRPr="0007515A" w14:paraId="277FA074" w14:textId="77777777" w:rsidTr="00981A49">
        <w:trPr>
          <w:hidden/>
        </w:trPr>
        <w:tc>
          <w:tcPr>
            <w:tcW w:w="1129" w:type="dxa"/>
          </w:tcPr>
          <w:p w14:paraId="60F2BF87" w14:textId="77777777" w:rsidR="000439AB" w:rsidRPr="00E16D5E" w:rsidRDefault="000439AB" w:rsidP="000439A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45EFAAF7" w14:textId="166B5D36" w:rsidR="000439AB" w:rsidRPr="0007515A" w:rsidRDefault="000439AB" w:rsidP="000439AB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5.1.</w:t>
            </w:r>
          </w:p>
        </w:tc>
        <w:tc>
          <w:tcPr>
            <w:tcW w:w="12900" w:type="dxa"/>
            <w:shd w:val="clear" w:color="auto" w:fill="auto"/>
          </w:tcPr>
          <w:p w14:paraId="351998BF" w14:textId="24B4B471" w:rsidR="000439AB" w:rsidRDefault="000439AB" w:rsidP="000439AB">
            <w:pPr>
              <w:jc w:val="both"/>
              <w:rPr>
                <w:spacing w:val="-4"/>
                <w:sz w:val="24"/>
                <w:szCs w:val="24"/>
              </w:rPr>
            </w:pPr>
            <w:r w:rsidRPr="001F57BF">
              <w:rPr>
                <w:sz w:val="24"/>
                <w:szCs w:val="24"/>
              </w:rPr>
              <w:t xml:space="preserve">Pojazd powinien być wyposażony w urządzenia sygnalizacyjno-ostrzegawcze, świetlne i dźwiękowe wymagane dla uprzywilejowanego w ruchu pojazdu Państwowej Straży Pożarnej. Urządzenie dźwiękowe  powinno umożliwić podawanie komunikatów słownych. Wzmacniacz sygnałowy o mocy wyjściowej min. </w:t>
            </w:r>
            <w:r>
              <w:rPr>
                <w:sz w:val="24"/>
                <w:szCs w:val="24"/>
              </w:rPr>
              <w:t>200</w:t>
            </w:r>
            <w:r w:rsidRPr="001F57BF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lub 2x100W</w:t>
            </w:r>
            <w:r w:rsidRPr="001F57BF">
              <w:rPr>
                <w:sz w:val="24"/>
                <w:szCs w:val="24"/>
              </w:rPr>
              <w:t xml:space="preserve"> z min. 3 modulowanymi sygnałami dwutonowymi,</w:t>
            </w:r>
          </w:p>
          <w:p w14:paraId="167EB00E" w14:textId="78308A16" w:rsidR="000439AB" w:rsidRPr="0007515A" w:rsidRDefault="000439AB" w:rsidP="000439AB">
            <w:pPr>
              <w:pStyle w:val="Default"/>
            </w:pPr>
            <w:r w:rsidRPr="00E73142">
              <w:rPr>
                <w:b/>
              </w:rPr>
              <w:t>Szczegóły mo</w:t>
            </w:r>
            <w:r>
              <w:rPr>
                <w:b/>
              </w:rPr>
              <w:t xml:space="preserve">ntażu </w:t>
            </w:r>
            <w:r w:rsidRPr="00E73142">
              <w:rPr>
                <w:b/>
              </w:rPr>
              <w:t>zostaną ustalone pomiędzy stronami</w:t>
            </w:r>
            <w:r w:rsidR="00B32F27">
              <w:rPr>
                <w:b/>
              </w:rPr>
              <w:t xml:space="preserve"> </w:t>
            </w:r>
            <w:r w:rsidR="00B32F27">
              <w:rPr>
                <w:b/>
                <w:color w:val="auto"/>
              </w:rPr>
              <w:t xml:space="preserve">podczas </w:t>
            </w:r>
            <w:r w:rsidR="00B32F27" w:rsidRPr="0037139A">
              <w:rPr>
                <w:b/>
                <w:color w:val="000000" w:themeColor="text1"/>
              </w:rPr>
              <w:t>inspekcji produkcyjnej</w:t>
            </w:r>
            <w:r w:rsidR="00B32F27">
              <w:rPr>
                <w:b/>
                <w:color w:val="000000" w:themeColor="text1"/>
              </w:rPr>
              <w:t>,</w:t>
            </w:r>
            <w:r w:rsidRPr="00E73142">
              <w:rPr>
                <w:b/>
              </w:rPr>
              <w:t xml:space="preserve"> na wniosek Wykonawcy.</w:t>
            </w:r>
          </w:p>
        </w:tc>
      </w:tr>
      <w:tr w:rsidR="000439AB" w:rsidRPr="0007515A" w14:paraId="30AD3884" w14:textId="77777777" w:rsidTr="00981A49">
        <w:tc>
          <w:tcPr>
            <w:tcW w:w="1129" w:type="dxa"/>
          </w:tcPr>
          <w:p w14:paraId="36117A11" w14:textId="1BBC404A" w:rsidR="000439AB" w:rsidRPr="0007515A" w:rsidRDefault="000439AB" w:rsidP="000439AB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5.2.</w:t>
            </w:r>
          </w:p>
        </w:tc>
        <w:tc>
          <w:tcPr>
            <w:tcW w:w="12900" w:type="dxa"/>
            <w:shd w:val="clear" w:color="auto" w:fill="auto"/>
          </w:tcPr>
          <w:p w14:paraId="5784BA69" w14:textId="19E0A538" w:rsidR="000439AB" w:rsidRPr="00FE53C8" w:rsidRDefault="000439AB" w:rsidP="00FE53C8">
            <w:pPr>
              <w:rPr>
                <w:b/>
                <w:sz w:val="24"/>
                <w:szCs w:val="24"/>
              </w:rPr>
            </w:pPr>
            <w:r w:rsidRPr="00FE53C8">
              <w:rPr>
                <w:sz w:val="24"/>
                <w:szCs w:val="24"/>
              </w:rPr>
              <w:t xml:space="preserve">Belka świetlna wykonana w technologii typu LED zamontowana na dachu w przedniej części pojazdu /światła błyskowe w kolorze niebieskim/ wysokość belki max.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FE53C8">
                <w:rPr>
                  <w:sz w:val="24"/>
                  <w:szCs w:val="24"/>
                </w:rPr>
                <w:t>65 mm</w:t>
              </w:r>
            </w:smartTag>
            <w:r w:rsidRPr="00FE53C8">
              <w:rPr>
                <w:sz w:val="24"/>
                <w:szCs w:val="24"/>
              </w:rPr>
              <w:t>. z napisem „ST</w:t>
            </w:r>
            <w:r w:rsidR="00B622B0" w:rsidRPr="00FE53C8">
              <w:rPr>
                <w:sz w:val="24"/>
                <w:szCs w:val="24"/>
              </w:rPr>
              <w:t>RA</w:t>
            </w:r>
            <w:r w:rsidR="00FE53C8" w:rsidRPr="00FE53C8">
              <w:rPr>
                <w:sz w:val="24"/>
                <w:szCs w:val="24"/>
              </w:rPr>
              <w:t>Ƶ</w:t>
            </w:r>
            <w:r w:rsidRPr="00FE53C8">
              <w:rPr>
                <w:sz w:val="24"/>
                <w:szCs w:val="24"/>
              </w:rPr>
              <w:t xml:space="preserve">” </w:t>
            </w:r>
            <w:r w:rsidRPr="00FE53C8">
              <w:rPr>
                <w:b/>
                <w:sz w:val="24"/>
                <w:szCs w:val="24"/>
              </w:rPr>
              <w:t xml:space="preserve">Szczegóły montażu zostaną </w:t>
            </w:r>
            <w:r w:rsidRPr="00B32F27">
              <w:rPr>
                <w:b/>
                <w:sz w:val="24"/>
                <w:szCs w:val="24"/>
              </w:rPr>
              <w:t xml:space="preserve">ustalone pomiędzy stronami </w:t>
            </w:r>
            <w:r w:rsidR="00B32F27" w:rsidRPr="00B32F27">
              <w:rPr>
                <w:b/>
                <w:sz w:val="24"/>
                <w:szCs w:val="24"/>
              </w:rPr>
              <w:t xml:space="preserve">podczas </w:t>
            </w:r>
            <w:r w:rsidR="00B32F27" w:rsidRPr="00B32F27">
              <w:rPr>
                <w:b/>
                <w:color w:val="000000" w:themeColor="text1"/>
                <w:sz w:val="24"/>
                <w:szCs w:val="24"/>
              </w:rPr>
              <w:t>inspekcji produkcyjnej</w:t>
            </w:r>
            <w:r w:rsidR="00B32F27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B32F27" w:rsidRPr="00B32F27">
              <w:rPr>
                <w:b/>
                <w:sz w:val="24"/>
                <w:szCs w:val="24"/>
              </w:rPr>
              <w:t xml:space="preserve"> </w:t>
            </w:r>
            <w:r w:rsidRPr="00B32F27">
              <w:rPr>
                <w:b/>
                <w:sz w:val="24"/>
                <w:szCs w:val="24"/>
              </w:rPr>
              <w:t>na wniosek Wykonawcy.</w:t>
            </w:r>
            <w:r w:rsidR="005733CB" w:rsidRPr="00FE53C8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0439AB" w:rsidRPr="0007515A" w14:paraId="5CF5F2E7" w14:textId="77777777" w:rsidTr="00981A49">
        <w:tc>
          <w:tcPr>
            <w:tcW w:w="1129" w:type="dxa"/>
          </w:tcPr>
          <w:p w14:paraId="6F608AC0" w14:textId="4C02A3C0" w:rsidR="000439AB" w:rsidRPr="0007515A" w:rsidRDefault="000439AB" w:rsidP="000439AB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5.3.</w:t>
            </w:r>
          </w:p>
        </w:tc>
        <w:tc>
          <w:tcPr>
            <w:tcW w:w="12900" w:type="dxa"/>
            <w:shd w:val="clear" w:color="auto" w:fill="auto"/>
          </w:tcPr>
          <w:p w14:paraId="65B7CCD4" w14:textId="56433BC6" w:rsidR="000439AB" w:rsidRPr="0007515A" w:rsidRDefault="000439AB" w:rsidP="000439AB">
            <w:pPr>
              <w:pStyle w:val="Default"/>
            </w:pPr>
            <w:r>
              <w:t>Cztery</w:t>
            </w:r>
            <w:r w:rsidRPr="001F57BF">
              <w:t xml:space="preserve"> lampy błyskowe koloru niebieskiego typu LED zamontowane </w:t>
            </w:r>
            <w:r>
              <w:t xml:space="preserve">w przedniej części pojazdu. </w:t>
            </w:r>
            <w:r w:rsidRPr="00E73142">
              <w:rPr>
                <w:b/>
              </w:rPr>
              <w:t>Szczegóły mo</w:t>
            </w:r>
            <w:r>
              <w:rPr>
                <w:b/>
              </w:rPr>
              <w:t xml:space="preserve">ntażu </w:t>
            </w:r>
            <w:r w:rsidRPr="00E73142">
              <w:rPr>
                <w:b/>
              </w:rPr>
              <w:t xml:space="preserve">zostaną ustalone pomiędzy stronami </w:t>
            </w:r>
            <w:r w:rsidR="00B32F27">
              <w:rPr>
                <w:b/>
                <w:color w:val="auto"/>
              </w:rPr>
              <w:t xml:space="preserve">podczas </w:t>
            </w:r>
            <w:r w:rsidR="00B32F27" w:rsidRPr="0037139A">
              <w:rPr>
                <w:b/>
                <w:color w:val="000000" w:themeColor="text1"/>
              </w:rPr>
              <w:t>inspekcji produkcyjnej</w:t>
            </w:r>
            <w:r w:rsidR="00B32F27">
              <w:rPr>
                <w:b/>
                <w:color w:val="000000" w:themeColor="text1"/>
              </w:rPr>
              <w:t>,</w:t>
            </w:r>
            <w:r w:rsidR="00B32F27">
              <w:rPr>
                <w:b/>
              </w:rPr>
              <w:t xml:space="preserve"> </w:t>
            </w:r>
            <w:r w:rsidRPr="00E73142">
              <w:rPr>
                <w:b/>
              </w:rPr>
              <w:t>na wniosek Wykonawcy.</w:t>
            </w:r>
          </w:p>
        </w:tc>
      </w:tr>
      <w:tr w:rsidR="000439AB" w:rsidRPr="0007515A" w14:paraId="3DA8471C" w14:textId="77777777" w:rsidTr="00981A49">
        <w:tc>
          <w:tcPr>
            <w:tcW w:w="1129" w:type="dxa"/>
          </w:tcPr>
          <w:p w14:paraId="40CCC2C8" w14:textId="3481C9B7" w:rsidR="000439AB" w:rsidRPr="0007515A" w:rsidRDefault="000439AB" w:rsidP="000439AB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5.4.</w:t>
            </w:r>
          </w:p>
        </w:tc>
        <w:tc>
          <w:tcPr>
            <w:tcW w:w="12900" w:type="dxa"/>
            <w:shd w:val="clear" w:color="auto" w:fill="auto"/>
          </w:tcPr>
          <w:p w14:paraId="0A595929" w14:textId="0DC8E6B5" w:rsidR="000439AB" w:rsidRPr="0007515A" w:rsidRDefault="000439AB" w:rsidP="000439AB">
            <w:pPr>
              <w:pStyle w:val="Default"/>
            </w:pPr>
            <w:r>
              <w:rPr>
                <w:lang w:eastAsia="ar-SA"/>
              </w:rPr>
              <w:t xml:space="preserve">Dwie </w:t>
            </w:r>
            <w:r w:rsidRPr="00AE2700">
              <w:rPr>
                <w:lang w:eastAsia="ar-SA"/>
              </w:rPr>
              <w:t>lamp</w:t>
            </w:r>
            <w:r>
              <w:rPr>
                <w:lang w:eastAsia="ar-SA"/>
              </w:rPr>
              <w:t>y</w:t>
            </w:r>
            <w:r w:rsidRPr="00AE2700">
              <w:rPr>
                <w:lang w:eastAsia="ar-SA"/>
              </w:rPr>
              <w:t xml:space="preserve"> błyskow</w:t>
            </w:r>
            <w:r>
              <w:rPr>
                <w:lang w:eastAsia="ar-SA"/>
              </w:rPr>
              <w:t>e</w:t>
            </w:r>
            <w:r w:rsidRPr="00AE270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koloru </w:t>
            </w:r>
            <w:r w:rsidRPr="00AE2700">
              <w:rPr>
                <w:lang w:eastAsia="ar-SA"/>
              </w:rPr>
              <w:t>niebiesk</w:t>
            </w:r>
            <w:r>
              <w:rPr>
                <w:lang w:eastAsia="ar-SA"/>
              </w:rPr>
              <w:t>iego</w:t>
            </w:r>
            <w:r w:rsidRPr="00AE2700">
              <w:rPr>
                <w:lang w:eastAsia="ar-SA"/>
              </w:rPr>
              <w:t xml:space="preserve"> </w:t>
            </w:r>
            <w:r w:rsidRPr="001F57BF">
              <w:t xml:space="preserve"> typu LED </w:t>
            </w:r>
            <w:r w:rsidRPr="00AE2700">
              <w:rPr>
                <w:lang w:eastAsia="ar-SA"/>
              </w:rPr>
              <w:t>zamontowan</w:t>
            </w:r>
            <w:r>
              <w:rPr>
                <w:lang w:eastAsia="ar-SA"/>
              </w:rPr>
              <w:t>e</w:t>
            </w:r>
            <w:r w:rsidRPr="00AE270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na dachu </w:t>
            </w:r>
            <w:r w:rsidRPr="00AE2700">
              <w:rPr>
                <w:lang w:eastAsia="ar-SA"/>
              </w:rPr>
              <w:t xml:space="preserve">z tyłu po lewej </w:t>
            </w:r>
            <w:r>
              <w:rPr>
                <w:lang w:eastAsia="ar-SA"/>
              </w:rPr>
              <w:t xml:space="preserve">i prawej </w:t>
            </w:r>
            <w:r w:rsidRPr="00AE2700">
              <w:rPr>
                <w:lang w:eastAsia="ar-SA"/>
              </w:rPr>
              <w:t>stronie pojazdu</w:t>
            </w:r>
            <w:r>
              <w:rPr>
                <w:lang w:eastAsia="ar-SA"/>
              </w:rPr>
              <w:t xml:space="preserve">. </w:t>
            </w:r>
            <w:r w:rsidRPr="00E73142">
              <w:rPr>
                <w:b/>
              </w:rPr>
              <w:t>Szczegóły mo</w:t>
            </w:r>
            <w:r>
              <w:rPr>
                <w:b/>
              </w:rPr>
              <w:t xml:space="preserve">ntażu </w:t>
            </w:r>
            <w:r w:rsidRPr="00E73142">
              <w:rPr>
                <w:b/>
              </w:rPr>
              <w:t xml:space="preserve">zostaną ustalone pomiędzy stronami </w:t>
            </w:r>
            <w:r w:rsidR="00B32F27">
              <w:rPr>
                <w:b/>
                <w:color w:val="auto"/>
              </w:rPr>
              <w:t xml:space="preserve">podczas </w:t>
            </w:r>
            <w:r w:rsidR="00B32F27" w:rsidRPr="0037139A">
              <w:rPr>
                <w:b/>
                <w:color w:val="000000" w:themeColor="text1"/>
              </w:rPr>
              <w:t>inspekcji produkcyjnej</w:t>
            </w:r>
            <w:r w:rsidR="00B32F27">
              <w:rPr>
                <w:b/>
                <w:color w:val="000000" w:themeColor="text1"/>
              </w:rPr>
              <w:t>,</w:t>
            </w:r>
            <w:r w:rsidR="00B32F27">
              <w:rPr>
                <w:b/>
              </w:rPr>
              <w:t xml:space="preserve"> </w:t>
            </w:r>
            <w:r w:rsidRPr="00E73142">
              <w:rPr>
                <w:b/>
              </w:rPr>
              <w:t>na wniosek Wykonawcy.</w:t>
            </w:r>
          </w:p>
        </w:tc>
      </w:tr>
      <w:tr w:rsidR="000439AB" w:rsidRPr="0007515A" w14:paraId="42B042BE" w14:textId="77777777" w:rsidTr="00981A49">
        <w:tc>
          <w:tcPr>
            <w:tcW w:w="1129" w:type="dxa"/>
          </w:tcPr>
          <w:p w14:paraId="349BE177" w14:textId="65C5F974" w:rsidR="000439AB" w:rsidRDefault="0034013C" w:rsidP="000439AB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5.5</w:t>
            </w:r>
          </w:p>
        </w:tc>
        <w:tc>
          <w:tcPr>
            <w:tcW w:w="12900" w:type="dxa"/>
            <w:shd w:val="clear" w:color="auto" w:fill="auto"/>
          </w:tcPr>
          <w:p w14:paraId="5B255810" w14:textId="20E4E382" w:rsidR="000439AB" w:rsidRDefault="000439AB" w:rsidP="000439AB">
            <w:pPr>
              <w:pStyle w:val="Default"/>
              <w:rPr>
                <w:lang w:eastAsia="ar-SA"/>
              </w:rPr>
            </w:pPr>
            <w:r>
              <w:rPr>
                <w:lang w:eastAsia="ar-SA"/>
              </w:rPr>
              <w:t xml:space="preserve">Dwie </w:t>
            </w:r>
            <w:r w:rsidRPr="00AE2700">
              <w:rPr>
                <w:lang w:eastAsia="ar-SA"/>
              </w:rPr>
              <w:t>lamp</w:t>
            </w:r>
            <w:r>
              <w:rPr>
                <w:lang w:eastAsia="ar-SA"/>
              </w:rPr>
              <w:t>y</w:t>
            </w:r>
            <w:r w:rsidRPr="00AE2700">
              <w:rPr>
                <w:lang w:eastAsia="ar-SA"/>
              </w:rPr>
              <w:t xml:space="preserve"> błyskow</w:t>
            </w:r>
            <w:r>
              <w:rPr>
                <w:lang w:eastAsia="ar-SA"/>
              </w:rPr>
              <w:t>e</w:t>
            </w:r>
            <w:r w:rsidRPr="00AE270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koloru </w:t>
            </w:r>
            <w:r w:rsidRPr="00AE2700">
              <w:rPr>
                <w:lang w:eastAsia="ar-SA"/>
              </w:rPr>
              <w:t>niebiesk</w:t>
            </w:r>
            <w:r>
              <w:rPr>
                <w:lang w:eastAsia="ar-SA"/>
              </w:rPr>
              <w:t>iego</w:t>
            </w:r>
            <w:r w:rsidRPr="00AE2700">
              <w:rPr>
                <w:lang w:eastAsia="ar-SA"/>
              </w:rPr>
              <w:t xml:space="preserve"> </w:t>
            </w:r>
            <w:r w:rsidRPr="001F57BF">
              <w:t xml:space="preserve"> typu LED </w:t>
            </w:r>
            <w:r w:rsidRPr="00AE2700">
              <w:rPr>
                <w:lang w:eastAsia="ar-SA"/>
              </w:rPr>
              <w:t>zamontowan</w:t>
            </w:r>
            <w:r>
              <w:rPr>
                <w:lang w:eastAsia="ar-SA"/>
              </w:rPr>
              <w:t>e</w:t>
            </w:r>
            <w:r w:rsidRPr="00AE270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na zderzakach pojazdu zarówno po lewej jak i prawej stronie. </w:t>
            </w:r>
            <w:r w:rsidRPr="00E73142">
              <w:rPr>
                <w:b/>
              </w:rPr>
              <w:t>Szczegóły mo</w:t>
            </w:r>
            <w:r>
              <w:rPr>
                <w:b/>
              </w:rPr>
              <w:t xml:space="preserve">ntażu </w:t>
            </w:r>
            <w:r w:rsidRPr="00E73142">
              <w:rPr>
                <w:b/>
              </w:rPr>
              <w:t>zostaną ustalone pomiędzy stronami</w:t>
            </w:r>
            <w:r w:rsidR="00B32F27">
              <w:rPr>
                <w:b/>
              </w:rPr>
              <w:t xml:space="preserve"> </w:t>
            </w:r>
            <w:r w:rsidR="00B32F27">
              <w:rPr>
                <w:b/>
                <w:color w:val="auto"/>
              </w:rPr>
              <w:t xml:space="preserve">podczas </w:t>
            </w:r>
            <w:r w:rsidR="00B32F27" w:rsidRPr="0037139A">
              <w:rPr>
                <w:b/>
                <w:color w:val="000000" w:themeColor="text1"/>
              </w:rPr>
              <w:t>inspekcji produkcyjnej</w:t>
            </w:r>
            <w:r w:rsidR="00B32F27">
              <w:rPr>
                <w:b/>
                <w:color w:val="000000" w:themeColor="text1"/>
              </w:rPr>
              <w:t>,</w:t>
            </w:r>
            <w:r w:rsidRPr="00E73142">
              <w:rPr>
                <w:b/>
              </w:rPr>
              <w:t xml:space="preserve"> na wniosek Wykonawcy.</w:t>
            </w:r>
          </w:p>
        </w:tc>
      </w:tr>
      <w:tr w:rsidR="000439AB" w:rsidRPr="0007515A" w14:paraId="7D2C2555" w14:textId="77777777" w:rsidTr="00981A49">
        <w:tc>
          <w:tcPr>
            <w:tcW w:w="1129" w:type="dxa"/>
          </w:tcPr>
          <w:p w14:paraId="370C8546" w14:textId="4FDB3DCE" w:rsidR="000439AB" w:rsidRPr="0007515A" w:rsidRDefault="000439AB" w:rsidP="000439AB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5.</w:t>
            </w:r>
            <w:r w:rsidR="0034013C">
              <w:rPr>
                <w:rFonts w:ascii="Times New Roman" w:hAnsi="Times New Roman"/>
                <w:szCs w:val="24"/>
                <w:lang w:val="pl-PL"/>
              </w:rPr>
              <w:t>6</w:t>
            </w:r>
            <w:r>
              <w:rPr>
                <w:rFonts w:ascii="Times New Roman" w:hAnsi="Times New Roman"/>
                <w:szCs w:val="24"/>
                <w:lang w:val="pl-PL"/>
              </w:rPr>
              <w:t>.</w:t>
            </w:r>
          </w:p>
        </w:tc>
        <w:tc>
          <w:tcPr>
            <w:tcW w:w="12900" w:type="dxa"/>
            <w:shd w:val="clear" w:color="auto" w:fill="auto"/>
          </w:tcPr>
          <w:p w14:paraId="6081D5C7" w14:textId="079A9C2E" w:rsidR="000439AB" w:rsidRPr="00637524" w:rsidRDefault="000439AB" w:rsidP="000439AB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37524">
              <w:rPr>
                <w:color w:val="000000" w:themeColor="text1"/>
                <w:sz w:val="24"/>
                <w:szCs w:val="24"/>
                <w:lang w:eastAsia="ar-SA"/>
              </w:rPr>
              <w:t xml:space="preserve">W pojeździe zainstalowany radiotelefon przewoźny posiadający: </w:t>
            </w:r>
          </w:p>
          <w:p w14:paraId="6FF30FAD" w14:textId="77777777" w:rsidR="000439AB" w:rsidRPr="00637524" w:rsidRDefault="000439AB" w:rsidP="000439AB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37524">
              <w:rPr>
                <w:color w:val="000000" w:themeColor="text1"/>
                <w:sz w:val="24"/>
                <w:szCs w:val="24"/>
                <w:lang w:eastAsia="ar-SA"/>
              </w:rPr>
              <w:t>Praca w systemie cyfrowym oraz analogowym zgodnym ze specyfikacją ETSI DMR TS 102 361 (</w:t>
            </w:r>
            <w:proofErr w:type="spellStart"/>
            <w:r w:rsidRPr="00637524">
              <w:rPr>
                <w:color w:val="000000" w:themeColor="text1"/>
                <w:sz w:val="24"/>
                <w:szCs w:val="24"/>
                <w:lang w:eastAsia="ar-SA"/>
              </w:rPr>
              <w:t>tier</w:t>
            </w:r>
            <w:proofErr w:type="spellEnd"/>
            <w:r w:rsidRPr="00637524">
              <w:rPr>
                <w:color w:val="000000" w:themeColor="text1"/>
                <w:sz w:val="24"/>
                <w:szCs w:val="24"/>
                <w:lang w:eastAsia="ar-SA"/>
              </w:rPr>
              <w:t xml:space="preserve"> II), w trybach simpleks/</w:t>
            </w:r>
            <w:proofErr w:type="spellStart"/>
            <w:r w:rsidRPr="00637524">
              <w:rPr>
                <w:color w:val="000000" w:themeColor="text1"/>
                <w:sz w:val="24"/>
                <w:szCs w:val="24"/>
                <w:lang w:eastAsia="ar-SA"/>
              </w:rPr>
              <w:t>duosimpleks</w:t>
            </w:r>
            <w:proofErr w:type="spellEnd"/>
            <w:r w:rsidRPr="00637524">
              <w:rPr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14:paraId="5AAD5EA0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Możliwość zaprogramowania min. 250 kanałów (analogowych i cyfrowych z możliwością podziału strefy analogowe i strefy cyfrowe).</w:t>
            </w:r>
          </w:p>
          <w:p w14:paraId="481406DA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Praca z dużą lub małą mocą nadajnika.</w:t>
            </w:r>
          </w:p>
          <w:p w14:paraId="4357B429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Programowe ograniczanie czasu nadawania.</w:t>
            </w:r>
          </w:p>
          <w:p w14:paraId="16A75001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Możliwość ustawienia dowolnego kanału do pracy w skaningu.</w:t>
            </w:r>
          </w:p>
          <w:p w14:paraId="2BB4F84D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- Możliwość pracy w </w:t>
            </w:r>
            <w:proofErr w:type="spellStart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roamingu</w:t>
            </w:r>
            <w:proofErr w:type="spellEnd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14:paraId="58A675D1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Dedykowany przycisk funkcyjny w wyróżniającym się kolorze (np. pomarańczowy), umożliwiający włączenie trybu alarmowego, umieszczony na obudowie w sposób zapewniający szybki i łatwy dostęp.</w:t>
            </w:r>
          </w:p>
          <w:p w14:paraId="0502B696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Uruchamiana przyciskiem trybu alarmowego funkcja wywołania alarmowego z automatycznym, samoczynnym i naprzemiennym przechodzeniem radiotelefonu w tryb nadawania (bez konieczności przyciskania PTT) i nasłuchu, przy czym czas oraz ilość cykli (skradających się z pracy radiotelefonu na przemian w trybie nadawania i nasłuchu) muszą być konfigurowalne.</w:t>
            </w:r>
          </w:p>
          <w:p w14:paraId="54233BEF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Zdalne sprawdzenie obecności radiotelefonu w sieci.</w:t>
            </w:r>
          </w:p>
          <w:p w14:paraId="66BF1670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Zdalny nasłuch.</w:t>
            </w:r>
          </w:p>
          <w:p w14:paraId="4BCCC5FE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Zdalne zablokowanie radiotelefonu.</w:t>
            </w:r>
          </w:p>
          <w:p w14:paraId="09D46C0E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- Zdalne odblokowanie radiotelefonu.</w:t>
            </w:r>
          </w:p>
          <w:p w14:paraId="35421334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Kodowa blokada szumów CTCSS (wybierana programowo na dowolnym kanale analogowym).</w:t>
            </w:r>
          </w:p>
          <w:p w14:paraId="42E77B9F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Możliwość szyfrowania korespondencji w trybie cyfrowym.</w:t>
            </w:r>
          </w:p>
          <w:p w14:paraId="457E5269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Wybór kanałów - przełącznikiem obrotowym lub dedykowanymi do tego celu przyciskami.</w:t>
            </w:r>
          </w:p>
          <w:p w14:paraId="1A2C6335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Regulacja głośności potencjometrem obrotowym lub dedykowanymi do tego celu przyciskami.</w:t>
            </w:r>
          </w:p>
          <w:p w14:paraId="33E6B2A9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- Czytelny alfanumeryczny wyświetlacz LCD z podświetlaniem (min. 4 wiersze) umożliwiający wizualizację odbieranych i wysyłanych </w:t>
            </w:r>
            <w:proofErr w:type="spellStart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wywołań</w:t>
            </w:r>
            <w:proofErr w:type="spellEnd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 oraz poziomu sygnału w trybie cyfrowym.</w:t>
            </w:r>
          </w:p>
          <w:p w14:paraId="3460BF08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- Złącze akcesoryjne umożliwiające: transmisję zgodną ze standardem USB lub RS232 oraz podłączenie dodatkowych akcesoriów np. </w:t>
            </w:r>
            <w:proofErr w:type="spellStart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mikrofonogłośnik</w:t>
            </w:r>
            <w:proofErr w:type="spellEnd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14:paraId="7E8D743D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Min. 3 programowalne przyciski z trwałymi, fabrycznymi oznaczeniami alfanumerycznymi.</w:t>
            </w:r>
          </w:p>
          <w:p w14:paraId="13B13C4D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- Wbudowany głośnik. </w:t>
            </w:r>
          </w:p>
          <w:p w14:paraId="11631E6E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- Realizacja </w:t>
            </w:r>
            <w:proofErr w:type="spellStart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wywołań</w:t>
            </w:r>
            <w:proofErr w:type="spellEnd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 (wraz z identyfikacją ID radiotelefonu wywołującego): indywidualnych, grupowych.</w:t>
            </w:r>
          </w:p>
          <w:p w14:paraId="22932E3D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Realizacja wysyłania i odbierania krótkich wiadomości SDS.</w:t>
            </w:r>
          </w:p>
          <w:p w14:paraId="0361B08E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Parametry techniczne ogólne</w:t>
            </w:r>
          </w:p>
          <w:p w14:paraId="55BEFB9F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Minimalny zakres częstotliwości pracy: 148 ÷174 MHz.</w:t>
            </w:r>
          </w:p>
          <w:p w14:paraId="1AC7D9E8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Odstęp międzykanałowy: 12,5 kHz.</w:t>
            </w:r>
          </w:p>
          <w:p w14:paraId="7FFF5645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Modulacja na kanale analogowym: częstotliwości (11K0F3E). Modulacja na kanale cyfrowym: 2-szczelinowa TDMA (dane: 7K60FXD, dane i głos: 7K60FXE lub 7K60FXW.</w:t>
            </w:r>
          </w:p>
          <w:p w14:paraId="019D8FBA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Zasilanie bezpośrednio z akumulatora pojazdu, minus na masie, zabezpieczone odpowiednio dobranym bezpiecznikiem.</w:t>
            </w:r>
          </w:p>
          <w:p w14:paraId="149F9363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Parametry techniczne nadajnika</w:t>
            </w:r>
          </w:p>
          <w:p w14:paraId="48E5F503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Maksymalna moc wyjściowa fali nośnej nadajnika programowana w całym zakresie częstotliwości min. od 1 W do min. 25 W (programowalna w trybie serwisowym).</w:t>
            </w:r>
          </w:p>
          <w:p w14:paraId="38F55456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Maksymalna dopuszczalna dewiacja częstotliwości ± 2,5 kHz dla odstępu 12,5 kHz.</w:t>
            </w:r>
          </w:p>
          <w:p w14:paraId="36B13A1D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- Stabilność częstotliwości +/- 2 </w:t>
            </w:r>
            <w:proofErr w:type="spellStart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ppm</w:t>
            </w:r>
            <w:proofErr w:type="spellEnd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14:paraId="480F4054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- Charakterystyka pasma akustycznego (+1,-3 </w:t>
            </w:r>
            <w:proofErr w:type="spellStart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).</w:t>
            </w:r>
          </w:p>
          <w:p w14:paraId="0C23AF89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Łączne zniekształcenia modulacji ≤ 5% (1 kHz, dewiacja 60% wartości maksymalnej).</w:t>
            </w:r>
          </w:p>
          <w:p w14:paraId="5011C627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- Tłumienie szumów ≥ 40 </w:t>
            </w:r>
            <w:proofErr w:type="spellStart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 dla odstępu 12,5 kHz.</w:t>
            </w:r>
          </w:p>
          <w:p w14:paraId="54EBA686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- Moc emitowana na kanałach sąsiednich ≥ 60 </w:t>
            </w:r>
            <w:proofErr w:type="spellStart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 dla odstępu 12,5 kHz.</w:t>
            </w:r>
          </w:p>
          <w:p w14:paraId="6F605325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Wokoder cyfrowy zgodny z AMBE+2 (AMBE++).</w:t>
            </w:r>
          </w:p>
          <w:p w14:paraId="5D62A4EE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Parametry techniczne odbiornika</w:t>
            </w:r>
          </w:p>
          <w:p w14:paraId="2C5E2D48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- Czułość analogowa nie gorsza niż 0,3 </w:t>
            </w:r>
            <w:proofErr w:type="spellStart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μV</w:t>
            </w:r>
            <w:proofErr w:type="spellEnd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 przy SINAD wynoszącym 12dB.</w:t>
            </w:r>
          </w:p>
          <w:p w14:paraId="33FBEF6F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- Czułość cyfrowa przy bitowej stopie błędu (BER) 5% nie gorsza niż 0,3 </w:t>
            </w:r>
            <w:proofErr w:type="spellStart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μV</w:t>
            </w:r>
            <w:proofErr w:type="spellEnd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14:paraId="631D4BB7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- Współczynnik zawartości harmonicznych ≤ 5 % (1 kHz, dewiacja 60% wartości maksymalnej).</w:t>
            </w:r>
          </w:p>
          <w:p w14:paraId="75EE95E0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- Charakterystyka pasma akustycznego (+1,-3 </w:t>
            </w:r>
            <w:proofErr w:type="spellStart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).</w:t>
            </w:r>
          </w:p>
          <w:p w14:paraId="5CF8AFE1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- Selektywność sąsiedniokanałowa ≥ 60 </w:t>
            </w:r>
            <w:proofErr w:type="spellStart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 dla odstępu 12,5 kHz.</w:t>
            </w:r>
          </w:p>
          <w:p w14:paraId="4B802E2B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- Tłumienie sygnałów niepożądanych ≥70 </w:t>
            </w:r>
            <w:proofErr w:type="spellStart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. dla odstępu 12,5 kHz.</w:t>
            </w:r>
          </w:p>
          <w:p w14:paraId="0F7802E3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- Stosunek sygnał/szum: ≥ 40 </w:t>
            </w:r>
            <w:proofErr w:type="spellStart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 xml:space="preserve"> dla odstępu 12,5 kHz.</w:t>
            </w:r>
          </w:p>
          <w:p w14:paraId="0A137B16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Parametry GPS - dla 5 satelitów przy mocy sygnału - 130 </w:t>
            </w:r>
            <w:proofErr w:type="spellStart"/>
            <w:r w:rsidRPr="00C725B2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dBm</w:t>
            </w:r>
            <w:proofErr w:type="spellEnd"/>
            <w:r w:rsidRPr="00C725B2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14:paraId="2865AC72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Czas do pierwszego określenia pozycji po włączeniu &lt;60s.</w:t>
            </w:r>
          </w:p>
          <w:p w14:paraId="5F9566C1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Czas do pierwszego określenia pozycji ze stanu oczekiwania &lt; 10 s.</w:t>
            </w:r>
          </w:p>
          <w:p w14:paraId="0193F60C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Dokładność &lt; 10 m.</w:t>
            </w:r>
          </w:p>
          <w:p w14:paraId="2452EE79" w14:textId="77777777" w:rsidR="000439AB" w:rsidRPr="00C725B2" w:rsidRDefault="000439AB" w:rsidP="000439AB">
            <w:pPr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Środowisko i klimatyczne warunki pracy</w:t>
            </w:r>
          </w:p>
          <w:p w14:paraId="1C934FB5" w14:textId="77777777" w:rsidR="000439AB" w:rsidRPr="00C725B2" w:rsidRDefault="000439AB" w:rsidP="000439A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 xml:space="preserve">- Minimalny zakres temperatury pracy zestawu radiotelefonu -30°C ÷ +60°C. </w:t>
            </w:r>
          </w:p>
          <w:p w14:paraId="5A659720" w14:textId="77777777" w:rsidR="000439AB" w:rsidRPr="00C725B2" w:rsidRDefault="000439AB" w:rsidP="000439A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>- Ochrona przed pyłem i wilgocią min.: IP54.</w:t>
            </w:r>
          </w:p>
          <w:p w14:paraId="066389F2" w14:textId="77777777" w:rsidR="000439AB" w:rsidRPr="00C725B2" w:rsidRDefault="000439AB" w:rsidP="000439A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725B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Wymagania uzupełniające</w:t>
            </w:r>
          </w:p>
          <w:p w14:paraId="33AFC682" w14:textId="77777777" w:rsidR="000439AB" w:rsidRPr="00C725B2" w:rsidRDefault="000439AB" w:rsidP="000439A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>- Radiotelefon, zgodnie z Prawem Telekomunikacyjnym, musi posiadać deklarację zgodności z dyrektywą 2014/53/UE.</w:t>
            </w:r>
          </w:p>
          <w:p w14:paraId="795F288A" w14:textId="77777777" w:rsidR="000439AB" w:rsidRPr="00C725B2" w:rsidRDefault="000439AB" w:rsidP="000439A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>- Metody pomiarów i parametry radiowe nie ujęte w niniejszych wymaganiach muszą być zgodne z normami: ETSI EN 300 086, ETSI EN 300 113, ETSI EN 102 361-2. Wymagania dotyczące kompatybilności elektromagnetycznej muszą być zgodne z normami: ETSI EN 301 489-1 i ETSI EN 301 489-5. Wymagania odnośnie bezpieczeństwa urządzeń nadawczych muszą być zgodne z normą EN 62368-1 lub (EN 60065 i EN 60950-1 do 20.12.2020).</w:t>
            </w:r>
          </w:p>
          <w:p w14:paraId="52A322A1" w14:textId="77777777" w:rsidR="000439AB" w:rsidRPr="00C725B2" w:rsidRDefault="000439AB" w:rsidP="000439A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>- Zgodny z ETSI TS 102 361 (części 1, 2, 3) - ETSI DMR Standard.</w:t>
            </w:r>
          </w:p>
          <w:p w14:paraId="577454ED" w14:textId="77777777" w:rsidR="000439AB" w:rsidRPr="00C725B2" w:rsidRDefault="000439AB" w:rsidP="000439A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 xml:space="preserve">- Możliwość aktualizacji oprogramowania </w:t>
            </w:r>
            <w:proofErr w:type="spellStart"/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>firmware</w:t>
            </w:r>
            <w:proofErr w:type="spellEnd"/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14:paraId="24EAEB28" w14:textId="77777777" w:rsidR="000439AB" w:rsidRPr="00C725B2" w:rsidRDefault="000439AB" w:rsidP="000439A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>- Interfejs użytkownika radiotelefonu przewoźnego w języku polskim.</w:t>
            </w:r>
          </w:p>
          <w:p w14:paraId="634C15F3" w14:textId="77777777" w:rsidR="000439AB" w:rsidRPr="00C725B2" w:rsidRDefault="000439AB" w:rsidP="000439AB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725B2">
              <w:rPr>
                <w:rFonts w:eastAsia="Calibri"/>
                <w:b/>
                <w:color w:val="000000" w:themeColor="text1"/>
                <w:sz w:val="24"/>
                <w:szCs w:val="24"/>
              </w:rPr>
              <w:t>Ukompletowanie zestawu</w:t>
            </w:r>
          </w:p>
          <w:p w14:paraId="78F302DC" w14:textId="77777777" w:rsidR="000439AB" w:rsidRPr="00C725B2" w:rsidRDefault="000439AB" w:rsidP="000439A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>- Radiotelefon.</w:t>
            </w:r>
          </w:p>
          <w:p w14:paraId="1DC1AE3B" w14:textId="77777777" w:rsidR="000439AB" w:rsidRPr="00C725B2" w:rsidRDefault="000439AB" w:rsidP="000439A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>- Oryginalny mikrofon producenta radiotelefonu z zaczepem, przyciskiem PTT.</w:t>
            </w:r>
          </w:p>
          <w:p w14:paraId="2A45CE19" w14:textId="77777777" w:rsidR="000439AB" w:rsidRPr="00C725B2" w:rsidRDefault="000439AB" w:rsidP="000439A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 xml:space="preserve">- Przewód zasilający o długości umożliwiającej podłączenie radiotelefonu w sposób opisany w części „Parametry techniczne ogólne” </w:t>
            </w:r>
            <w:proofErr w:type="spellStart"/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>tiret</w:t>
            </w:r>
            <w:proofErr w:type="spellEnd"/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 xml:space="preserve"> czwarte</w:t>
            </w:r>
          </w:p>
          <w:p w14:paraId="5300658E" w14:textId="77777777" w:rsidR="000439AB" w:rsidRPr="00C725B2" w:rsidRDefault="000439AB" w:rsidP="000439A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>- Niezbędne przewody, złącza uchwyty i inne elementy umożliwiające bezpieczne zamontowanie i poprawną pracę radiotelefonu.</w:t>
            </w:r>
          </w:p>
          <w:p w14:paraId="5144D592" w14:textId="77777777" w:rsidR="000439AB" w:rsidRPr="00C725B2" w:rsidRDefault="000439AB" w:rsidP="000439A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>- Instrukcja obsługi radiotelefonu w języku polskim, ew. inne elementy zestawu dotaczane przez producenta radiotelefonu.</w:t>
            </w:r>
          </w:p>
          <w:p w14:paraId="58C22BD6" w14:textId="77777777" w:rsidR="000439AB" w:rsidRPr="00C725B2" w:rsidRDefault="000439AB" w:rsidP="000439A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725B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Zestawy do programowania </w:t>
            </w:r>
          </w:p>
          <w:p w14:paraId="2C189CDE" w14:textId="77777777" w:rsidR="000439AB" w:rsidRPr="00C725B2" w:rsidRDefault="000439AB" w:rsidP="000439AB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- Oprogramowanie i osprzęt niezbędny do realizacji czynności związanych z programowaniem.</w:t>
            </w:r>
          </w:p>
          <w:p w14:paraId="4746A83F" w14:textId="77777777" w:rsidR="000439AB" w:rsidRPr="00C725B2" w:rsidRDefault="000439AB" w:rsidP="000439A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725B2">
              <w:rPr>
                <w:rFonts w:eastAsia="Calibri"/>
                <w:color w:val="000000" w:themeColor="text1"/>
                <w:sz w:val="24"/>
                <w:szCs w:val="24"/>
              </w:rPr>
              <w:t>- Możliwość wcześniejszego przygotowania odpowiedniego pliku konfiguracyjnego</w:t>
            </w:r>
          </w:p>
          <w:p w14:paraId="7CB14A2E" w14:textId="77777777" w:rsidR="000439AB" w:rsidRPr="00C725B2" w:rsidRDefault="000439AB" w:rsidP="000439AB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Montaż zespołu nadawczo-odbiorczego oraz panelu należy uzgodnić z Kupującą w trakcie realizacji zamówienia i wykonać w sposób umożliwiający swobodną obsługę i dostęp do złącza antenowego oraz złącza akcesoriów, bez konieczności demontażu stałych części pojazdu. W przypadku ograniczonych możliwości montażu radiotelefonu – zastosować zestaw separacyjny panelu sterowania i zespołu nadawczo-odbiorczego.</w:t>
            </w:r>
          </w:p>
          <w:p w14:paraId="3877C9FC" w14:textId="77777777" w:rsidR="000439AB" w:rsidRPr="00C725B2" w:rsidRDefault="000439AB" w:rsidP="000439AB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Interfejs do programowania radiotelefonu wraz z niezbędnym oprogramowaniem.</w:t>
            </w:r>
          </w:p>
          <w:p w14:paraId="668CAB60" w14:textId="77777777" w:rsidR="000439AB" w:rsidRPr="00C725B2" w:rsidRDefault="000439AB" w:rsidP="000439AB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Wszystkie podzespoły zestawu jednego producenta lub równoważne zaakceptowane przez producenta oferowanego radiotelefonu z wyjątkiem anteny.</w:t>
            </w:r>
          </w:p>
          <w:p w14:paraId="3D97721E" w14:textId="77777777" w:rsidR="000439AB" w:rsidRPr="00C725B2" w:rsidRDefault="000439AB" w:rsidP="000439AB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Komplet dokumentacji montażowej i obsługowej w języku polskim:</w:t>
            </w:r>
          </w:p>
          <w:p w14:paraId="7601C67B" w14:textId="77777777" w:rsidR="000439AB" w:rsidRPr="00C725B2" w:rsidRDefault="000439AB" w:rsidP="000439AB">
            <w:pPr>
              <w:numPr>
                <w:ilvl w:val="0"/>
                <w:numId w:val="47"/>
              </w:num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instrukcja producenta zainstalowanej anteny</w:t>
            </w:r>
          </w:p>
          <w:p w14:paraId="3D2857DE" w14:textId="77777777" w:rsidR="000439AB" w:rsidRPr="00C725B2" w:rsidRDefault="000439AB" w:rsidP="000439AB">
            <w:pPr>
              <w:numPr>
                <w:ilvl w:val="0"/>
                <w:numId w:val="47"/>
              </w:num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wykres z pomiaru współczynnika fali stojącej zainstalowanej anteny po wykonaniu montażu.</w:t>
            </w:r>
          </w:p>
          <w:p w14:paraId="4FBFAACD" w14:textId="77777777" w:rsidR="000439AB" w:rsidRPr="00C725B2" w:rsidRDefault="000439AB" w:rsidP="000439AB">
            <w:pPr>
              <w:numPr>
                <w:ilvl w:val="0"/>
                <w:numId w:val="47"/>
              </w:num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color w:val="000000" w:themeColor="text1"/>
                <w:sz w:val="24"/>
                <w:szCs w:val="24"/>
                <w:lang w:eastAsia="ar-SA"/>
              </w:rPr>
              <w:t>instrukcja obsługi dla użytkownika radiotelefonu</w:t>
            </w:r>
          </w:p>
          <w:p w14:paraId="7661AF9C" w14:textId="07085B6F" w:rsidR="000439AB" w:rsidRPr="00637524" w:rsidRDefault="000439AB" w:rsidP="000439AB">
            <w:pPr>
              <w:pStyle w:val="Default"/>
              <w:ind w:left="360"/>
            </w:pPr>
            <w:r w:rsidRPr="00C725B2">
              <w:rPr>
                <w:color w:val="000000" w:themeColor="text1"/>
                <w:lang w:eastAsia="ar-SA"/>
              </w:rPr>
              <w:t>Wymagana ilość: 1 komplet.</w:t>
            </w:r>
          </w:p>
        </w:tc>
      </w:tr>
    </w:tbl>
    <w:p w14:paraId="01565BF0" w14:textId="77777777" w:rsidR="00F862BC" w:rsidRPr="000D333A" w:rsidRDefault="00F862BC" w:rsidP="001D6D70">
      <w:pPr>
        <w:ind w:right="-142"/>
        <w:rPr>
          <w:sz w:val="24"/>
          <w:szCs w:val="24"/>
        </w:rPr>
      </w:pPr>
    </w:p>
    <w:sectPr w:rsidR="00F862BC" w:rsidRPr="000D333A" w:rsidSect="00B7290C">
      <w:headerReference w:type="default" r:id="rId8"/>
      <w:footerReference w:type="default" r:id="rId9"/>
      <w:pgSz w:w="16840" w:h="11907" w:orient="landscape" w:code="9"/>
      <w:pgMar w:top="1417" w:right="1417" w:bottom="1417" w:left="141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1C672" w14:textId="77777777" w:rsidR="00D83C01" w:rsidRDefault="00D83C01">
      <w:r>
        <w:separator/>
      </w:r>
    </w:p>
  </w:endnote>
  <w:endnote w:type="continuationSeparator" w:id="0">
    <w:p w14:paraId="7363802C" w14:textId="77777777" w:rsidR="00D83C01" w:rsidRDefault="00D8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810C" w14:textId="4C8A702A" w:rsidR="00194639" w:rsidRDefault="001946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741">
      <w:rPr>
        <w:noProof/>
      </w:rPr>
      <w:t>9</w:t>
    </w:r>
    <w:r>
      <w:rPr>
        <w:noProof/>
      </w:rPr>
      <w:fldChar w:fldCharType="end"/>
    </w:r>
  </w:p>
  <w:p w14:paraId="05FA653B" w14:textId="77777777" w:rsidR="00194639" w:rsidRDefault="0019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32839" w14:textId="77777777" w:rsidR="00D83C01" w:rsidRDefault="00D83C01">
      <w:r>
        <w:separator/>
      </w:r>
    </w:p>
  </w:footnote>
  <w:footnote w:type="continuationSeparator" w:id="0">
    <w:p w14:paraId="11E4BF6D" w14:textId="77777777" w:rsidR="00D83C01" w:rsidRDefault="00D8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7BB8" w14:textId="77777777" w:rsidR="00194639" w:rsidRPr="00B7290C" w:rsidRDefault="00194639" w:rsidP="00B72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A"/>
        <w:sz w:val="20"/>
        <w:szCs w:val="2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3" w15:restartNumberingAfterBreak="0">
    <w:nsid w:val="07685B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913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93C6C"/>
    <w:multiLevelType w:val="multilevel"/>
    <w:tmpl w:val="5EAA0D2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74033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612BCA"/>
    <w:multiLevelType w:val="hybridMultilevel"/>
    <w:tmpl w:val="2508FE12"/>
    <w:lvl w:ilvl="0" w:tplc="7E9E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E2060A"/>
    <w:multiLevelType w:val="hybridMultilevel"/>
    <w:tmpl w:val="B4DA94FC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C1137"/>
    <w:multiLevelType w:val="hybridMultilevel"/>
    <w:tmpl w:val="305A6652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A95"/>
    <w:multiLevelType w:val="multilevel"/>
    <w:tmpl w:val="CA62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12" w15:restartNumberingAfterBreak="0">
    <w:nsid w:val="23635482"/>
    <w:multiLevelType w:val="hybridMultilevel"/>
    <w:tmpl w:val="6C14ACFC"/>
    <w:lvl w:ilvl="0" w:tplc="CA56E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04E83"/>
    <w:multiLevelType w:val="hybridMultilevel"/>
    <w:tmpl w:val="8D9894CE"/>
    <w:lvl w:ilvl="0" w:tplc="554CDD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5A0AD0"/>
    <w:multiLevelType w:val="hybridMultilevel"/>
    <w:tmpl w:val="DFBE33E8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413C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E0A69CD"/>
    <w:multiLevelType w:val="hybridMultilevel"/>
    <w:tmpl w:val="5904593A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06E69"/>
    <w:multiLevelType w:val="multilevel"/>
    <w:tmpl w:val="E1EE2182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90BE4"/>
    <w:multiLevelType w:val="hybridMultilevel"/>
    <w:tmpl w:val="BB3A1C3A"/>
    <w:lvl w:ilvl="0" w:tplc="554CDD90">
      <w:start w:val="1"/>
      <w:numFmt w:val="bullet"/>
      <w:lvlText w:val="-"/>
      <w:lvlJc w:val="left"/>
      <w:pPr>
        <w:ind w:left="28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34B65F81"/>
    <w:multiLevelType w:val="hybridMultilevel"/>
    <w:tmpl w:val="2AE274D0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D09EA"/>
    <w:multiLevelType w:val="multilevel"/>
    <w:tmpl w:val="5128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1341BAA"/>
    <w:multiLevelType w:val="hybridMultilevel"/>
    <w:tmpl w:val="24E023A2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514FD0"/>
    <w:multiLevelType w:val="hybridMultilevel"/>
    <w:tmpl w:val="4A4A601A"/>
    <w:lvl w:ilvl="0" w:tplc="554CDD90">
      <w:start w:val="1"/>
      <w:numFmt w:val="bullet"/>
      <w:lvlText w:val="-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5" w15:restartNumberingAfterBreak="0">
    <w:nsid w:val="43D171E2"/>
    <w:multiLevelType w:val="hybridMultilevel"/>
    <w:tmpl w:val="9D0A1B90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D210E"/>
    <w:multiLevelType w:val="hybridMultilevel"/>
    <w:tmpl w:val="BF8E62BE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60B57"/>
    <w:multiLevelType w:val="hybridMultilevel"/>
    <w:tmpl w:val="9620D53E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82424"/>
    <w:multiLevelType w:val="multilevel"/>
    <w:tmpl w:val="D3B42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30F44"/>
    <w:multiLevelType w:val="multilevel"/>
    <w:tmpl w:val="AEA22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972F53"/>
    <w:multiLevelType w:val="hybridMultilevel"/>
    <w:tmpl w:val="8A989270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546AD"/>
    <w:multiLevelType w:val="hybridMultilevel"/>
    <w:tmpl w:val="30CC8554"/>
    <w:lvl w:ilvl="0" w:tplc="554CDD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4D70D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77054E"/>
    <w:multiLevelType w:val="hybridMultilevel"/>
    <w:tmpl w:val="A5A2C884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11924"/>
    <w:multiLevelType w:val="hybridMultilevel"/>
    <w:tmpl w:val="59DCC284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156CD2"/>
    <w:multiLevelType w:val="hybridMultilevel"/>
    <w:tmpl w:val="FF4EE0D2"/>
    <w:lvl w:ilvl="0" w:tplc="554CDD90">
      <w:start w:val="1"/>
      <w:numFmt w:val="bullet"/>
      <w:lvlText w:val="-"/>
      <w:lvlJc w:val="left"/>
      <w:pPr>
        <w:ind w:left="104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8" w15:restartNumberingAfterBreak="0">
    <w:nsid w:val="646245B2"/>
    <w:multiLevelType w:val="multilevel"/>
    <w:tmpl w:val="E1EE21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67685BF4"/>
    <w:multiLevelType w:val="multilevel"/>
    <w:tmpl w:val="EC647292"/>
    <w:lvl w:ilvl="0">
      <w:start w:val="1"/>
      <w:numFmt w:val="decimal"/>
      <w:lvlText w:val="%1."/>
      <w:lvlJc w:val="left"/>
      <w:pPr>
        <w:ind w:left="720" w:hanging="360"/>
      </w:pPr>
      <w:rPr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910FC"/>
    <w:multiLevelType w:val="multilevel"/>
    <w:tmpl w:val="E1EE2182"/>
    <w:numStyleLink w:val="WW8Num12"/>
  </w:abstractNum>
  <w:abstractNum w:abstractNumId="42" w15:restartNumberingAfterBreak="0">
    <w:nsid w:val="6AF62F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4E27C0"/>
    <w:multiLevelType w:val="hybridMultilevel"/>
    <w:tmpl w:val="75CC75AC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563881"/>
    <w:multiLevelType w:val="hybridMultilevel"/>
    <w:tmpl w:val="D2583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354DA"/>
    <w:multiLevelType w:val="hybridMultilevel"/>
    <w:tmpl w:val="11C6164A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B7E80"/>
    <w:multiLevelType w:val="hybridMultilevel"/>
    <w:tmpl w:val="7AD6E32A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D5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6"/>
  </w:num>
  <w:num w:numId="2">
    <w:abstractNumId w:val="36"/>
  </w:num>
  <w:num w:numId="3">
    <w:abstractNumId w:val="21"/>
  </w:num>
  <w:num w:numId="4">
    <w:abstractNumId w:val="47"/>
  </w:num>
  <w:num w:numId="5">
    <w:abstractNumId w:val="42"/>
  </w:num>
  <w:num w:numId="6">
    <w:abstractNumId w:val="29"/>
  </w:num>
  <w:num w:numId="7">
    <w:abstractNumId w:val="7"/>
  </w:num>
  <w:num w:numId="8">
    <w:abstractNumId w:val="30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27"/>
  </w:num>
  <w:num w:numId="14">
    <w:abstractNumId w:val="24"/>
  </w:num>
  <w:num w:numId="15">
    <w:abstractNumId w:val="33"/>
  </w:num>
  <w:num w:numId="16">
    <w:abstractNumId w:val="14"/>
  </w:num>
  <w:num w:numId="17">
    <w:abstractNumId w:val="3"/>
  </w:num>
  <w:num w:numId="18">
    <w:abstractNumId w:val="10"/>
  </w:num>
  <w:num w:numId="19">
    <w:abstractNumId w:val="32"/>
  </w:num>
  <w:num w:numId="20">
    <w:abstractNumId w:val="39"/>
  </w:num>
  <w:num w:numId="21">
    <w:abstractNumId w:val="5"/>
  </w:num>
  <w:num w:numId="22">
    <w:abstractNumId w:val="23"/>
  </w:num>
  <w:num w:numId="23">
    <w:abstractNumId w:val="15"/>
  </w:num>
  <w:num w:numId="24">
    <w:abstractNumId w:val="45"/>
  </w:num>
  <w:num w:numId="25">
    <w:abstractNumId w:val="37"/>
  </w:num>
  <w:num w:numId="26">
    <w:abstractNumId w:val="44"/>
  </w:num>
  <w:num w:numId="27">
    <w:abstractNumId w:val="9"/>
  </w:num>
  <w:num w:numId="28">
    <w:abstractNumId w:val="13"/>
  </w:num>
  <w:num w:numId="29">
    <w:abstractNumId w:val="8"/>
  </w:num>
  <w:num w:numId="30">
    <w:abstractNumId w:val="26"/>
  </w:num>
  <w:num w:numId="31">
    <w:abstractNumId w:val="20"/>
  </w:num>
  <w:num w:numId="32">
    <w:abstractNumId w:val="17"/>
  </w:num>
  <w:num w:numId="33">
    <w:abstractNumId w:val="22"/>
  </w:num>
  <w:num w:numId="34">
    <w:abstractNumId w:val="4"/>
  </w:num>
  <w:num w:numId="35">
    <w:abstractNumId w:val="16"/>
  </w:num>
  <w:num w:numId="36">
    <w:abstractNumId w:val="6"/>
  </w:num>
  <w:num w:numId="37">
    <w:abstractNumId w:val="18"/>
  </w:num>
  <w:num w:numId="38">
    <w:abstractNumId w:val="41"/>
  </w:num>
  <w:num w:numId="39">
    <w:abstractNumId w:val="40"/>
  </w:num>
  <w:num w:numId="40">
    <w:abstractNumId w:val="43"/>
  </w:num>
  <w:num w:numId="41">
    <w:abstractNumId w:val="31"/>
  </w:num>
  <w:num w:numId="42">
    <w:abstractNumId w:val="38"/>
  </w:num>
  <w:num w:numId="43">
    <w:abstractNumId w:val="11"/>
  </w:num>
  <w:num w:numId="44">
    <w:abstractNumId w:val="12"/>
  </w:num>
  <w:num w:numId="45">
    <w:abstractNumId w:val="34"/>
  </w:num>
  <w:num w:numId="46">
    <w:abstractNumId w:val="28"/>
  </w:num>
  <w:num w:numId="47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5E"/>
    <w:rsid w:val="00010446"/>
    <w:rsid w:val="00014AA8"/>
    <w:rsid w:val="00017DFC"/>
    <w:rsid w:val="0002191E"/>
    <w:rsid w:val="000242F0"/>
    <w:rsid w:val="000428BA"/>
    <w:rsid w:val="000434F5"/>
    <w:rsid w:val="000439AB"/>
    <w:rsid w:val="00045AB4"/>
    <w:rsid w:val="000506C0"/>
    <w:rsid w:val="00056069"/>
    <w:rsid w:val="00062037"/>
    <w:rsid w:val="000638C4"/>
    <w:rsid w:val="00064E70"/>
    <w:rsid w:val="000716F7"/>
    <w:rsid w:val="0007515A"/>
    <w:rsid w:val="0007704C"/>
    <w:rsid w:val="000830E4"/>
    <w:rsid w:val="00095025"/>
    <w:rsid w:val="000A2EA3"/>
    <w:rsid w:val="000A3730"/>
    <w:rsid w:val="000A4E2D"/>
    <w:rsid w:val="000A7FAC"/>
    <w:rsid w:val="000B674C"/>
    <w:rsid w:val="000C163B"/>
    <w:rsid w:val="000D0FF0"/>
    <w:rsid w:val="000D24E2"/>
    <w:rsid w:val="000D333A"/>
    <w:rsid w:val="000D716B"/>
    <w:rsid w:val="000D74E6"/>
    <w:rsid w:val="000F0CB2"/>
    <w:rsid w:val="000F0CF7"/>
    <w:rsid w:val="000F147F"/>
    <w:rsid w:val="000F185F"/>
    <w:rsid w:val="00101B40"/>
    <w:rsid w:val="00104BB3"/>
    <w:rsid w:val="001067E5"/>
    <w:rsid w:val="001120EA"/>
    <w:rsid w:val="00113B01"/>
    <w:rsid w:val="001146DD"/>
    <w:rsid w:val="001158A8"/>
    <w:rsid w:val="0011787B"/>
    <w:rsid w:val="00117A73"/>
    <w:rsid w:val="001234EB"/>
    <w:rsid w:val="001235E0"/>
    <w:rsid w:val="0013163B"/>
    <w:rsid w:val="00133760"/>
    <w:rsid w:val="00135332"/>
    <w:rsid w:val="001353AC"/>
    <w:rsid w:val="001371A5"/>
    <w:rsid w:val="001505D9"/>
    <w:rsid w:val="001523A7"/>
    <w:rsid w:val="0015415F"/>
    <w:rsid w:val="00154DD5"/>
    <w:rsid w:val="00160D21"/>
    <w:rsid w:val="00170D27"/>
    <w:rsid w:val="00171D18"/>
    <w:rsid w:val="00173770"/>
    <w:rsid w:val="00175CA2"/>
    <w:rsid w:val="00185E4D"/>
    <w:rsid w:val="001873E9"/>
    <w:rsid w:val="00194639"/>
    <w:rsid w:val="00195B6A"/>
    <w:rsid w:val="001A6E53"/>
    <w:rsid w:val="001A70E9"/>
    <w:rsid w:val="001C06DC"/>
    <w:rsid w:val="001C1ED9"/>
    <w:rsid w:val="001C4238"/>
    <w:rsid w:val="001C4266"/>
    <w:rsid w:val="001C531F"/>
    <w:rsid w:val="001D3A4B"/>
    <w:rsid w:val="001D4065"/>
    <w:rsid w:val="001D51AD"/>
    <w:rsid w:val="001D6D70"/>
    <w:rsid w:val="001F10AE"/>
    <w:rsid w:val="001F5DBC"/>
    <w:rsid w:val="00203285"/>
    <w:rsid w:val="002034BF"/>
    <w:rsid w:val="002058FC"/>
    <w:rsid w:val="002068C6"/>
    <w:rsid w:val="00207ABE"/>
    <w:rsid w:val="0021157F"/>
    <w:rsid w:val="0021324B"/>
    <w:rsid w:val="002248A5"/>
    <w:rsid w:val="00226605"/>
    <w:rsid w:val="00234034"/>
    <w:rsid w:val="002364B7"/>
    <w:rsid w:val="00237FF0"/>
    <w:rsid w:val="00242880"/>
    <w:rsid w:val="00246940"/>
    <w:rsid w:val="0025110E"/>
    <w:rsid w:val="002537DD"/>
    <w:rsid w:val="00260ACF"/>
    <w:rsid w:val="00261340"/>
    <w:rsid w:val="00266525"/>
    <w:rsid w:val="00267F22"/>
    <w:rsid w:val="00273DB0"/>
    <w:rsid w:val="00280F83"/>
    <w:rsid w:val="0028169C"/>
    <w:rsid w:val="00283B30"/>
    <w:rsid w:val="00292526"/>
    <w:rsid w:val="0029319A"/>
    <w:rsid w:val="00297CAB"/>
    <w:rsid w:val="002A03E3"/>
    <w:rsid w:val="002A4E54"/>
    <w:rsid w:val="002B1796"/>
    <w:rsid w:val="002B613A"/>
    <w:rsid w:val="002B7A43"/>
    <w:rsid w:val="002C3AF6"/>
    <w:rsid w:val="002C46AE"/>
    <w:rsid w:val="002D4331"/>
    <w:rsid w:val="002D55AB"/>
    <w:rsid w:val="002D706C"/>
    <w:rsid w:val="002E2206"/>
    <w:rsid w:val="002E2AA5"/>
    <w:rsid w:val="002E5961"/>
    <w:rsid w:val="002F1647"/>
    <w:rsid w:val="002F22E5"/>
    <w:rsid w:val="002F24D4"/>
    <w:rsid w:val="002F656D"/>
    <w:rsid w:val="002F6B11"/>
    <w:rsid w:val="0030267E"/>
    <w:rsid w:val="00303197"/>
    <w:rsid w:val="003117C3"/>
    <w:rsid w:val="00316C21"/>
    <w:rsid w:val="003254A5"/>
    <w:rsid w:val="00334ACD"/>
    <w:rsid w:val="0034013C"/>
    <w:rsid w:val="00343A4D"/>
    <w:rsid w:val="0034631F"/>
    <w:rsid w:val="003549C4"/>
    <w:rsid w:val="00356DDF"/>
    <w:rsid w:val="00360FB9"/>
    <w:rsid w:val="0036510F"/>
    <w:rsid w:val="0036656E"/>
    <w:rsid w:val="00367DF7"/>
    <w:rsid w:val="0037094C"/>
    <w:rsid w:val="0037139A"/>
    <w:rsid w:val="00371C71"/>
    <w:rsid w:val="00374238"/>
    <w:rsid w:val="003801C7"/>
    <w:rsid w:val="00380294"/>
    <w:rsid w:val="00380FAA"/>
    <w:rsid w:val="00381C43"/>
    <w:rsid w:val="00381D2D"/>
    <w:rsid w:val="00381D6F"/>
    <w:rsid w:val="00386C48"/>
    <w:rsid w:val="0039523C"/>
    <w:rsid w:val="003B6E03"/>
    <w:rsid w:val="003C1F4C"/>
    <w:rsid w:val="003C27EA"/>
    <w:rsid w:val="003C4F71"/>
    <w:rsid w:val="003D2AF0"/>
    <w:rsid w:val="003D3BD3"/>
    <w:rsid w:val="003D584B"/>
    <w:rsid w:val="003E0E4E"/>
    <w:rsid w:val="003E33A6"/>
    <w:rsid w:val="003F25E9"/>
    <w:rsid w:val="003F4FFC"/>
    <w:rsid w:val="003F6B11"/>
    <w:rsid w:val="004046A1"/>
    <w:rsid w:val="00405CA5"/>
    <w:rsid w:val="00407552"/>
    <w:rsid w:val="00422C74"/>
    <w:rsid w:val="00423941"/>
    <w:rsid w:val="0042516B"/>
    <w:rsid w:val="00425651"/>
    <w:rsid w:val="00431625"/>
    <w:rsid w:val="00440530"/>
    <w:rsid w:val="004427D2"/>
    <w:rsid w:val="004462F8"/>
    <w:rsid w:val="004474BD"/>
    <w:rsid w:val="004510B4"/>
    <w:rsid w:val="00451680"/>
    <w:rsid w:val="00475769"/>
    <w:rsid w:val="00475DD8"/>
    <w:rsid w:val="00477687"/>
    <w:rsid w:val="004831B0"/>
    <w:rsid w:val="00485223"/>
    <w:rsid w:val="0048772D"/>
    <w:rsid w:val="004877FA"/>
    <w:rsid w:val="0049047E"/>
    <w:rsid w:val="00491035"/>
    <w:rsid w:val="00495C5C"/>
    <w:rsid w:val="0049732E"/>
    <w:rsid w:val="004A5FBF"/>
    <w:rsid w:val="004B3097"/>
    <w:rsid w:val="004B3F39"/>
    <w:rsid w:val="004B6A20"/>
    <w:rsid w:val="004C7644"/>
    <w:rsid w:val="004D16B4"/>
    <w:rsid w:val="004D57A0"/>
    <w:rsid w:val="004D69C3"/>
    <w:rsid w:val="004E333A"/>
    <w:rsid w:val="004E34D3"/>
    <w:rsid w:val="004E470D"/>
    <w:rsid w:val="004E50F8"/>
    <w:rsid w:val="004F35A0"/>
    <w:rsid w:val="005013E7"/>
    <w:rsid w:val="00502392"/>
    <w:rsid w:val="005048D4"/>
    <w:rsid w:val="00513DA0"/>
    <w:rsid w:val="00514154"/>
    <w:rsid w:val="005169AD"/>
    <w:rsid w:val="00517A26"/>
    <w:rsid w:val="00521001"/>
    <w:rsid w:val="005215E9"/>
    <w:rsid w:val="00525DB1"/>
    <w:rsid w:val="0052622B"/>
    <w:rsid w:val="00535073"/>
    <w:rsid w:val="00535D66"/>
    <w:rsid w:val="00541542"/>
    <w:rsid w:val="005425FF"/>
    <w:rsid w:val="00544373"/>
    <w:rsid w:val="00546E01"/>
    <w:rsid w:val="00560980"/>
    <w:rsid w:val="00560A26"/>
    <w:rsid w:val="00561F98"/>
    <w:rsid w:val="00567372"/>
    <w:rsid w:val="0057322A"/>
    <w:rsid w:val="005733CB"/>
    <w:rsid w:val="005755E4"/>
    <w:rsid w:val="00575C7B"/>
    <w:rsid w:val="00576DA4"/>
    <w:rsid w:val="005810EA"/>
    <w:rsid w:val="00586384"/>
    <w:rsid w:val="005903AA"/>
    <w:rsid w:val="00591395"/>
    <w:rsid w:val="005A307D"/>
    <w:rsid w:val="005A78D1"/>
    <w:rsid w:val="005B066E"/>
    <w:rsid w:val="005B4289"/>
    <w:rsid w:val="005C1913"/>
    <w:rsid w:val="005C27A5"/>
    <w:rsid w:val="005C3070"/>
    <w:rsid w:val="005C6DE8"/>
    <w:rsid w:val="005C747F"/>
    <w:rsid w:val="005D13A5"/>
    <w:rsid w:val="005D28B7"/>
    <w:rsid w:val="005D38C6"/>
    <w:rsid w:val="005D703F"/>
    <w:rsid w:val="005E05B6"/>
    <w:rsid w:val="005E62EB"/>
    <w:rsid w:val="005F6481"/>
    <w:rsid w:val="00600FDC"/>
    <w:rsid w:val="00602916"/>
    <w:rsid w:val="00602D89"/>
    <w:rsid w:val="0060608D"/>
    <w:rsid w:val="006142A1"/>
    <w:rsid w:val="00625A8A"/>
    <w:rsid w:val="0063463C"/>
    <w:rsid w:val="00637524"/>
    <w:rsid w:val="00637939"/>
    <w:rsid w:val="00637BC0"/>
    <w:rsid w:val="00637E72"/>
    <w:rsid w:val="00646DDC"/>
    <w:rsid w:val="00653345"/>
    <w:rsid w:val="00660FAA"/>
    <w:rsid w:val="00662260"/>
    <w:rsid w:val="00665392"/>
    <w:rsid w:val="00666AB5"/>
    <w:rsid w:val="006670CB"/>
    <w:rsid w:val="00667D59"/>
    <w:rsid w:val="00667DFB"/>
    <w:rsid w:val="0067271E"/>
    <w:rsid w:val="00680D57"/>
    <w:rsid w:val="00682231"/>
    <w:rsid w:val="00684160"/>
    <w:rsid w:val="00685110"/>
    <w:rsid w:val="0069162A"/>
    <w:rsid w:val="00693386"/>
    <w:rsid w:val="00693FF3"/>
    <w:rsid w:val="006A2735"/>
    <w:rsid w:val="006A4F82"/>
    <w:rsid w:val="006A5C27"/>
    <w:rsid w:val="006A6D9B"/>
    <w:rsid w:val="006A7225"/>
    <w:rsid w:val="006B3936"/>
    <w:rsid w:val="006C1530"/>
    <w:rsid w:val="006C31C0"/>
    <w:rsid w:val="006C7201"/>
    <w:rsid w:val="006E2E5E"/>
    <w:rsid w:val="006F1DFA"/>
    <w:rsid w:val="006F5072"/>
    <w:rsid w:val="006F59C0"/>
    <w:rsid w:val="00704369"/>
    <w:rsid w:val="00711971"/>
    <w:rsid w:val="007122FB"/>
    <w:rsid w:val="00714AFC"/>
    <w:rsid w:val="0072188C"/>
    <w:rsid w:val="00723CD4"/>
    <w:rsid w:val="00753F93"/>
    <w:rsid w:val="00754E69"/>
    <w:rsid w:val="007578BC"/>
    <w:rsid w:val="00760A55"/>
    <w:rsid w:val="00763485"/>
    <w:rsid w:val="0076404A"/>
    <w:rsid w:val="007652CB"/>
    <w:rsid w:val="00765FEA"/>
    <w:rsid w:val="00782519"/>
    <w:rsid w:val="007844AE"/>
    <w:rsid w:val="00785C63"/>
    <w:rsid w:val="007868B6"/>
    <w:rsid w:val="00793ED3"/>
    <w:rsid w:val="00796193"/>
    <w:rsid w:val="00797D0D"/>
    <w:rsid w:val="007A01CA"/>
    <w:rsid w:val="007A35E1"/>
    <w:rsid w:val="007B6B58"/>
    <w:rsid w:val="007B7AEA"/>
    <w:rsid w:val="007B7FA4"/>
    <w:rsid w:val="007C1053"/>
    <w:rsid w:val="007C17BE"/>
    <w:rsid w:val="007C251B"/>
    <w:rsid w:val="007C297B"/>
    <w:rsid w:val="007C47F7"/>
    <w:rsid w:val="007D0415"/>
    <w:rsid w:val="007E2808"/>
    <w:rsid w:val="007E3E18"/>
    <w:rsid w:val="007E46CE"/>
    <w:rsid w:val="007F0697"/>
    <w:rsid w:val="007F268F"/>
    <w:rsid w:val="007F3968"/>
    <w:rsid w:val="008041AE"/>
    <w:rsid w:val="00814504"/>
    <w:rsid w:val="00820F16"/>
    <w:rsid w:val="00821429"/>
    <w:rsid w:val="00831D2A"/>
    <w:rsid w:val="00836D0B"/>
    <w:rsid w:val="00843945"/>
    <w:rsid w:val="00844D71"/>
    <w:rsid w:val="00845B03"/>
    <w:rsid w:val="008461A0"/>
    <w:rsid w:val="00854735"/>
    <w:rsid w:val="0085797B"/>
    <w:rsid w:val="00863AF2"/>
    <w:rsid w:val="00866A2E"/>
    <w:rsid w:val="00870344"/>
    <w:rsid w:val="00881CDD"/>
    <w:rsid w:val="0088466E"/>
    <w:rsid w:val="00884D0F"/>
    <w:rsid w:val="00886E20"/>
    <w:rsid w:val="00891741"/>
    <w:rsid w:val="00892068"/>
    <w:rsid w:val="00892121"/>
    <w:rsid w:val="008A659A"/>
    <w:rsid w:val="008B4471"/>
    <w:rsid w:val="008C0461"/>
    <w:rsid w:val="008C26CB"/>
    <w:rsid w:val="008C3F40"/>
    <w:rsid w:val="008D0586"/>
    <w:rsid w:val="008D32E3"/>
    <w:rsid w:val="008D368A"/>
    <w:rsid w:val="008E31EA"/>
    <w:rsid w:val="008E3FD1"/>
    <w:rsid w:val="008E5A2C"/>
    <w:rsid w:val="008F0353"/>
    <w:rsid w:val="008F1D8D"/>
    <w:rsid w:val="00907B77"/>
    <w:rsid w:val="00910E90"/>
    <w:rsid w:val="00921B4A"/>
    <w:rsid w:val="009301AA"/>
    <w:rsid w:val="00932942"/>
    <w:rsid w:val="00932EEE"/>
    <w:rsid w:val="00950390"/>
    <w:rsid w:val="00954265"/>
    <w:rsid w:val="00954D91"/>
    <w:rsid w:val="00956DC9"/>
    <w:rsid w:val="00963237"/>
    <w:rsid w:val="009645A6"/>
    <w:rsid w:val="009663CD"/>
    <w:rsid w:val="009715F8"/>
    <w:rsid w:val="009743F1"/>
    <w:rsid w:val="009803B3"/>
    <w:rsid w:val="00981A49"/>
    <w:rsid w:val="00987282"/>
    <w:rsid w:val="009A37C7"/>
    <w:rsid w:val="009A5E9E"/>
    <w:rsid w:val="009B0C01"/>
    <w:rsid w:val="009B5207"/>
    <w:rsid w:val="009C05D8"/>
    <w:rsid w:val="009C6AFA"/>
    <w:rsid w:val="009C7B5F"/>
    <w:rsid w:val="009D11A7"/>
    <w:rsid w:val="009D289D"/>
    <w:rsid w:val="009D37DF"/>
    <w:rsid w:val="009E1DD1"/>
    <w:rsid w:val="009E2273"/>
    <w:rsid w:val="009E2664"/>
    <w:rsid w:val="009E4F8D"/>
    <w:rsid w:val="009F4699"/>
    <w:rsid w:val="009F5D1E"/>
    <w:rsid w:val="00A01C6B"/>
    <w:rsid w:val="00A03345"/>
    <w:rsid w:val="00A037ED"/>
    <w:rsid w:val="00A03CA1"/>
    <w:rsid w:val="00A068DB"/>
    <w:rsid w:val="00A261AA"/>
    <w:rsid w:val="00A33759"/>
    <w:rsid w:val="00A342B1"/>
    <w:rsid w:val="00A360FF"/>
    <w:rsid w:val="00A3655F"/>
    <w:rsid w:val="00A3758D"/>
    <w:rsid w:val="00A4194C"/>
    <w:rsid w:val="00A435EA"/>
    <w:rsid w:val="00A43C87"/>
    <w:rsid w:val="00A547D4"/>
    <w:rsid w:val="00A5752E"/>
    <w:rsid w:val="00A63111"/>
    <w:rsid w:val="00A80DA6"/>
    <w:rsid w:val="00A82F3E"/>
    <w:rsid w:val="00A91CBA"/>
    <w:rsid w:val="00A92555"/>
    <w:rsid w:val="00A94576"/>
    <w:rsid w:val="00A94B82"/>
    <w:rsid w:val="00A9789E"/>
    <w:rsid w:val="00AA26A1"/>
    <w:rsid w:val="00AA48E1"/>
    <w:rsid w:val="00AB26F1"/>
    <w:rsid w:val="00AB2AC4"/>
    <w:rsid w:val="00AB5D50"/>
    <w:rsid w:val="00AB693D"/>
    <w:rsid w:val="00AC2239"/>
    <w:rsid w:val="00AC5CAB"/>
    <w:rsid w:val="00AD1B33"/>
    <w:rsid w:val="00AD6CE4"/>
    <w:rsid w:val="00AD7631"/>
    <w:rsid w:val="00AE6D9C"/>
    <w:rsid w:val="00AF1EA5"/>
    <w:rsid w:val="00AF212D"/>
    <w:rsid w:val="00AF44CD"/>
    <w:rsid w:val="00B003AC"/>
    <w:rsid w:val="00B01C09"/>
    <w:rsid w:val="00B06DCB"/>
    <w:rsid w:val="00B106CD"/>
    <w:rsid w:val="00B117BC"/>
    <w:rsid w:val="00B21F5F"/>
    <w:rsid w:val="00B26784"/>
    <w:rsid w:val="00B3184C"/>
    <w:rsid w:val="00B32F27"/>
    <w:rsid w:val="00B33E8B"/>
    <w:rsid w:val="00B34E84"/>
    <w:rsid w:val="00B35D2B"/>
    <w:rsid w:val="00B47CED"/>
    <w:rsid w:val="00B52852"/>
    <w:rsid w:val="00B57DA9"/>
    <w:rsid w:val="00B622B0"/>
    <w:rsid w:val="00B6280B"/>
    <w:rsid w:val="00B6389E"/>
    <w:rsid w:val="00B7290C"/>
    <w:rsid w:val="00B76292"/>
    <w:rsid w:val="00B77D55"/>
    <w:rsid w:val="00B81716"/>
    <w:rsid w:val="00B82754"/>
    <w:rsid w:val="00B90C48"/>
    <w:rsid w:val="00B94682"/>
    <w:rsid w:val="00BA3C89"/>
    <w:rsid w:val="00BA45A2"/>
    <w:rsid w:val="00BB14B7"/>
    <w:rsid w:val="00BB4960"/>
    <w:rsid w:val="00BC0DC2"/>
    <w:rsid w:val="00BD6755"/>
    <w:rsid w:val="00BD70F9"/>
    <w:rsid w:val="00BD7EE3"/>
    <w:rsid w:val="00BE330B"/>
    <w:rsid w:val="00BF3A53"/>
    <w:rsid w:val="00BF56C5"/>
    <w:rsid w:val="00BF71EC"/>
    <w:rsid w:val="00C11C2C"/>
    <w:rsid w:val="00C14229"/>
    <w:rsid w:val="00C1590B"/>
    <w:rsid w:val="00C33EAE"/>
    <w:rsid w:val="00C35D5E"/>
    <w:rsid w:val="00C37BF0"/>
    <w:rsid w:val="00C44DBA"/>
    <w:rsid w:val="00C456A4"/>
    <w:rsid w:val="00C539C1"/>
    <w:rsid w:val="00C57D18"/>
    <w:rsid w:val="00C6192D"/>
    <w:rsid w:val="00C669D5"/>
    <w:rsid w:val="00C770A2"/>
    <w:rsid w:val="00C82B82"/>
    <w:rsid w:val="00C94306"/>
    <w:rsid w:val="00C957AD"/>
    <w:rsid w:val="00CA63B0"/>
    <w:rsid w:val="00CB38EF"/>
    <w:rsid w:val="00CB5EC3"/>
    <w:rsid w:val="00CB71EE"/>
    <w:rsid w:val="00CC28BE"/>
    <w:rsid w:val="00CC2C4D"/>
    <w:rsid w:val="00CC4853"/>
    <w:rsid w:val="00CC7054"/>
    <w:rsid w:val="00CD4768"/>
    <w:rsid w:val="00CE2A82"/>
    <w:rsid w:val="00CE4A11"/>
    <w:rsid w:val="00CE7403"/>
    <w:rsid w:val="00D00E34"/>
    <w:rsid w:val="00D02CC3"/>
    <w:rsid w:val="00D04C5D"/>
    <w:rsid w:val="00D110B2"/>
    <w:rsid w:val="00D141A4"/>
    <w:rsid w:val="00D14F7D"/>
    <w:rsid w:val="00D159F1"/>
    <w:rsid w:val="00D1635C"/>
    <w:rsid w:val="00D21AA4"/>
    <w:rsid w:val="00D21FD6"/>
    <w:rsid w:val="00D25D06"/>
    <w:rsid w:val="00D46515"/>
    <w:rsid w:val="00D47F21"/>
    <w:rsid w:val="00D55F43"/>
    <w:rsid w:val="00D56500"/>
    <w:rsid w:val="00D60AA9"/>
    <w:rsid w:val="00D65BE8"/>
    <w:rsid w:val="00D66DD6"/>
    <w:rsid w:val="00D70D6C"/>
    <w:rsid w:val="00D73488"/>
    <w:rsid w:val="00D7692B"/>
    <w:rsid w:val="00D77C32"/>
    <w:rsid w:val="00D82262"/>
    <w:rsid w:val="00D83BC8"/>
    <w:rsid w:val="00D83C01"/>
    <w:rsid w:val="00D93FFE"/>
    <w:rsid w:val="00D94377"/>
    <w:rsid w:val="00DA2B94"/>
    <w:rsid w:val="00DA35AC"/>
    <w:rsid w:val="00DA5E0D"/>
    <w:rsid w:val="00DB128A"/>
    <w:rsid w:val="00DB3373"/>
    <w:rsid w:val="00DC2701"/>
    <w:rsid w:val="00DC3BC9"/>
    <w:rsid w:val="00DC6019"/>
    <w:rsid w:val="00DC78B0"/>
    <w:rsid w:val="00DD1A92"/>
    <w:rsid w:val="00DD5194"/>
    <w:rsid w:val="00DD70EA"/>
    <w:rsid w:val="00DE1CC6"/>
    <w:rsid w:val="00DE2205"/>
    <w:rsid w:val="00DE2C06"/>
    <w:rsid w:val="00DE4807"/>
    <w:rsid w:val="00DE5A70"/>
    <w:rsid w:val="00E007AB"/>
    <w:rsid w:val="00E14501"/>
    <w:rsid w:val="00E15967"/>
    <w:rsid w:val="00E16D5E"/>
    <w:rsid w:val="00E306D8"/>
    <w:rsid w:val="00E32424"/>
    <w:rsid w:val="00E34587"/>
    <w:rsid w:val="00E351AF"/>
    <w:rsid w:val="00E360E4"/>
    <w:rsid w:val="00E514A2"/>
    <w:rsid w:val="00E554B1"/>
    <w:rsid w:val="00E57C21"/>
    <w:rsid w:val="00E60292"/>
    <w:rsid w:val="00E65706"/>
    <w:rsid w:val="00E66FB0"/>
    <w:rsid w:val="00E73142"/>
    <w:rsid w:val="00E856C4"/>
    <w:rsid w:val="00E94822"/>
    <w:rsid w:val="00EA2A78"/>
    <w:rsid w:val="00EA39B5"/>
    <w:rsid w:val="00EA3E6B"/>
    <w:rsid w:val="00EB3978"/>
    <w:rsid w:val="00EC16CF"/>
    <w:rsid w:val="00EC3D9D"/>
    <w:rsid w:val="00ED02A4"/>
    <w:rsid w:val="00ED300E"/>
    <w:rsid w:val="00ED6AC6"/>
    <w:rsid w:val="00EE6B9B"/>
    <w:rsid w:val="00EF2F06"/>
    <w:rsid w:val="00EF586E"/>
    <w:rsid w:val="00F01A13"/>
    <w:rsid w:val="00F045FA"/>
    <w:rsid w:val="00F04F58"/>
    <w:rsid w:val="00F057B3"/>
    <w:rsid w:val="00F064CF"/>
    <w:rsid w:val="00F13DA9"/>
    <w:rsid w:val="00F14320"/>
    <w:rsid w:val="00F16949"/>
    <w:rsid w:val="00F1697B"/>
    <w:rsid w:val="00F230F1"/>
    <w:rsid w:val="00F236FF"/>
    <w:rsid w:val="00F2712C"/>
    <w:rsid w:val="00F35B97"/>
    <w:rsid w:val="00F4195D"/>
    <w:rsid w:val="00F43B3D"/>
    <w:rsid w:val="00F501DA"/>
    <w:rsid w:val="00F55246"/>
    <w:rsid w:val="00F636B2"/>
    <w:rsid w:val="00F6444D"/>
    <w:rsid w:val="00F776EC"/>
    <w:rsid w:val="00F805A2"/>
    <w:rsid w:val="00F82261"/>
    <w:rsid w:val="00F862BC"/>
    <w:rsid w:val="00F87926"/>
    <w:rsid w:val="00F908AF"/>
    <w:rsid w:val="00F93CA4"/>
    <w:rsid w:val="00FA2EE2"/>
    <w:rsid w:val="00FA650D"/>
    <w:rsid w:val="00FB0400"/>
    <w:rsid w:val="00FB2F08"/>
    <w:rsid w:val="00FB3DBB"/>
    <w:rsid w:val="00FB421B"/>
    <w:rsid w:val="00FB680A"/>
    <w:rsid w:val="00FC6606"/>
    <w:rsid w:val="00FD1D38"/>
    <w:rsid w:val="00FE141B"/>
    <w:rsid w:val="00FE1B48"/>
    <w:rsid w:val="00FE222B"/>
    <w:rsid w:val="00FE237C"/>
    <w:rsid w:val="00FE3CF6"/>
    <w:rsid w:val="00FE53C8"/>
    <w:rsid w:val="00FE5E31"/>
    <w:rsid w:val="00FE6134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4CC8BE89"/>
  <w15:docId w15:val="{BDD99651-4E3B-40E2-AF7C-FE1040C8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21B"/>
  </w:style>
  <w:style w:type="paragraph" w:styleId="Nagwek1">
    <w:name w:val="heading 1"/>
    <w:basedOn w:val="Normalny"/>
    <w:next w:val="Normalny"/>
    <w:qFormat/>
    <w:rsid w:val="00FB421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B421B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B421B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FB42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B421B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FB421B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FB421B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421B"/>
    <w:rPr>
      <w:color w:val="0000FF"/>
      <w:u w:val="single"/>
    </w:rPr>
  </w:style>
  <w:style w:type="paragraph" w:styleId="Tekstpodstawowy">
    <w:name w:val="Body Text"/>
    <w:basedOn w:val="Normalny"/>
    <w:rsid w:val="00FB421B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FB421B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FB421B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FB421B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FB421B"/>
    <w:pPr>
      <w:spacing w:after="120"/>
      <w:ind w:left="283"/>
    </w:pPr>
  </w:style>
  <w:style w:type="paragraph" w:customStyle="1" w:styleId="Akapitzlist1">
    <w:name w:val="Akapit z listą1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FB42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421B"/>
  </w:style>
  <w:style w:type="paragraph" w:styleId="Nagwek">
    <w:name w:val="header"/>
    <w:basedOn w:val="Normalny"/>
    <w:semiHidden/>
    <w:rsid w:val="00FB421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B421B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FB421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FB421B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rsid w:val="00FB421B"/>
    <w:pPr>
      <w:spacing w:after="120"/>
      <w:ind w:left="283"/>
    </w:pPr>
  </w:style>
  <w:style w:type="character" w:customStyle="1" w:styleId="Tekstpodstawowy3Znak">
    <w:name w:val="Tekst podstawowy 3 Znak"/>
    <w:semiHidden/>
    <w:rsid w:val="00FB421B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FB421B"/>
  </w:style>
  <w:style w:type="character" w:customStyle="1" w:styleId="TekstprzypisudolnegoZnak">
    <w:name w:val="Tekst przypisu dolnego Znak"/>
    <w:basedOn w:val="Domylnaczcionkaakapitu"/>
    <w:semiHidden/>
    <w:rsid w:val="00FB421B"/>
  </w:style>
  <w:style w:type="character" w:styleId="Odwoanieprzypisudolnego">
    <w:name w:val="footnote reference"/>
    <w:semiHidden/>
    <w:unhideWhenUsed/>
    <w:rsid w:val="00FB421B"/>
    <w:rPr>
      <w:vertAlign w:val="superscript"/>
    </w:rPr>
  </w:style>
  <w:style w:type="paragraph" w:customStyle="1" w:styleId="Domylnie">
    <w:name w:val="Domyślnie"/>
    <w:rsid w:val="00FB421B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FB421B"/>
  </w:style>
  <w:style w:type="character" w:customStyle="1" w:styleId="st">
    <w:name w:val="st"/>
    <w:basedOn w:val="Domylnaczcionkaakapitu"/>
    <w:rsid w:val="00FB421B"/>
  </w:style>
  <w:style w:type="paragraph" w:styleId="Tytu">
    <w:name w:val="Title"/>
    <w:aliases w:val=" Znak Znak Znak"/>
    <w:basedOn w:val="Normalny"/>
    <w:qFormat/>
    <w:rsid w:val="00FB421B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FB421B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FB421B"/>
    <w:rPr>
      <w:sz w:val="24"/>
    </w:rPr>
  </w:style>
  <w:style w:type="paragraph" w:customStyle="1" w:styleId="Standard">
    <w:name w:val="Standard"/>
    <w:rsid w:val="00FB421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  <w:rsid w:val="00FB421B"/>
  </w:style>
  <w:style w:type="paragraph" w:customStyle="1" w:styleId="ListParagraph1">
    <w:name w:val="List Paragraph1"/>
    <w:basedOn w:val="Normalny"/>
    <w:rsid w:val="00FB4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FB421B"/>
    <w:rPr>
      <w:rFonts w:ascii="Courier New" w:hAnsi="Courier New"/>
      <w:lang w:eastAsia="en-US"/>
    </w:rPr>
  </w:style>
  <w:style w:type="character" w:customStyle="1" w:styleId="ZwykytekstZnak">
    <w:name w:val="Zwykły tekst Znak"/>
    <w:rsid w:val="00FB421B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FB421B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FB42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FB421B"/>
    <w:rPr>
      <w:b/>
      <w:bCs/>
    </w:rPr>
  </w:style>
  <w:style w:type="character" w:customStyle="1" w:styleId="Teksttreci">
    <w:name w:val="Tekst treści_"/>
    <w:rsid w:val="00FB421B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FB421B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FB421B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FB421B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FB421B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FB421B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FB42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FB421B"/>
  </w:style>
  <w:style w:type="paragraph" w:customStyle="1" w:styleId="ChapterTitle">
    <w:name w:val="ChapterTitle"/>
    <w:basedOn w:val="Normalny"/>
    <w:next w:val="Normalny"/>
    <w:rsid w:val="00FB421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421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421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FB421B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FB421B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FB421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FB421B"/>
    <w:rPr>
      <w:b/>
      <w:bCs/>
    </w:rPr>
  </w:style>
  <w:style w:type="character" w:customStyle="1" w:styleId="TematkomentarzaZnak">
    <w:name w:val="Temat komentarza Znak"/>
    <w:semiHidden/>
    <w:rsid w:val="00FB421B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FB42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FB421B"/>
    <w:rPr>
      <w:sz w:val="16"/>
      <w:szCs w:val="16"/>
    </w:rPr>
  </w:style>
  <w:style w:type="character" w:customStyle="1" w:styleId="Nagwek3Znak">
    <w:name w:val="Nagłówek 3 Znak"/>
    <w:rsid w:val="00FB421B"/>
    <w:rPr>
      <w:b/>
      <w:caps/>
      <w:color w:val="000000"/>
      <w:sz w:val="24"/>
      <w:szCs w:val="24"/>
    </w:rPr>
  </w:style>
  <w:style w:type="paragraph" w:customStyle="1" w:styleId="western">
    <w:name w:val="western"/>
    <w:basedOn w:val="Normalny"/>
    <w:rsid w:val="005D703F"/>
    <w:pPr>
      <w:spacing w:before="100" w:beforeAutospacing="1"/>
      <w:jc w:val="both"/>
    </w:pPr>
    <w:rPr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B7290C"/>
  </w:style>
  <w:style w:type="numbering" w:customStyle="1" w:styleId="WW8Num12">
    <w:name w:val="WW8Num12"/>
    <w:basedOn w:val="Bezlisty"/>
    <w:rsid w:val="00A01C6B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7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784"/>
  </w:style>
  <w:style w:type="character" w:styleId="Odwoanieprzypisukocowego">
    <w:name w:val="endnote reference"/>
    <w:basedOn w:val="Domylnaczcionkaakapitu"/>
    <w:uiPriority w:val="99"/>
    <w:semiHidden/>
    <w:unhideWhenUsed/>
    <w:rsid w:val="00B26784"/>
    <w:rPr>
      <w:vertAlign w:val="superscript"/>
    </w:rPr>
  </w:style>
  <w:style w:type="paragraph" w:customStyle="1" w:styleId="Styl1">
    <w:name w:val="Styl1"/>
    <w:basedOn w:val="Normalny"/>
    <w:uiPriority w:val="99"/>
    <w:rsid w:val="00E73142"/>
    <w:pPr>
      <w:widowControl w:val="0"/>
      <w:suppressAutoHyphens/>
      <w:jc w:val="both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637524"/>
    <w:pPr>
      <w:suppressAutoHyphens/>
    </w:pPr>
    <w:rPr>
      <w:lang w:eastAsia="ar-SA"/>
    </w:rPr>
  </w:style>
  <w:style w:type="character" w:styleId="Uwydatnienie">
    <w:name w:val="Emphasis"/>
    <w:basedOn w:val="Domylnaczcionkaakapitu"/>
    <w:uiPriority w:val="20"/>
    <w:qFormat/>
    <w:rsid w:val="00573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BEC09-13D7-46F9-AE3B-965974DF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2299</Words>
  <Characters>14694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16960</CharactersWithSpaces>
  <SharedDoc>false</SharedDoc>
  <HLinks>
    <vt:vector size="6" baseType="variant"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http://www.szczecin.kwpsp.gov.pl/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 Kijowski</dc:creator>
  <cp:lastModifiedBy>K.Kamińska (CS PSP)</cp:lastModifiedBy>
  <cp:revision>3</cp:revision>
  <cp:lastPrinted>2022-08-04T09:17:00Z</cp:lastPrinted>
  <dcterms:created xsi:type="dcterms:W3CDTF">2022-08-10T10:22:00Z</dcterms:created>
  <dcterms:modified xsi:type="dcterms:W3CDTF">2022-08-10T10:53:00Z</dcterms:modified>
</cp:coreProperties>
</file>