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6F" w:rsidRPr="00F4491B" w:rsidRDefault="006E666F" w:rsidP="006E666F">
      <w:pPr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F4491B">
        <w:rPr>
          <w:rFonts w:ascii="Calibri" w:hAnsi="Calibri" w:cs="Calibri"/>
          <w:b/>
          <w:sz w:val="22"/>
          <w:szCs w:val="22"/>
        </w:rPr>
        <w:t>Załącznik nr 1</w:t>
      </w:r>
    </w:p>
    <w:p w:rsidR="006E666F" w:rsidRPr="00F4491B" w:rsidRDefault="006E666F" w:rsidP="006E666F">
      <w:pPr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F4491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do umowy nr …………………………….</w:t>
      </w:r>
    </w:p>
    <w:p w:rsidR="006E666F" w:rsidRPr="00F4491B" w:rsidRDefault="006E666F" w:rsidP="006E666F">
      <w:pPr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F4491B">
        <w:rPr>
          <w:rFonts w:ascii="Calibri" w:hAnsi="Calibri" w:cs="Calibri"/>
          <w:b/>
          <w:sz w:val="22"/>
          <w:szCs w:val="22"/>
        </w:rPr>
        <w:tab/>
      </w:r>
      <w:r w:rsidRPr="00F4491B">
        <w:rPr>
          <w:rFonts w:ascii="Calibri" w:hAnsi="Calibri" w:cs="Calibri"/>
          <w:b/>
          <w:sz w:val="22"/>
          <w:szCs w:val="22"/>
        </w:rPr>
        <w:tab/>
      </w:r>
      <w:r w:rsidRPr="00F4491B">
        <w:rPr>
          <w:rFonts w:ascii="Calibri" w:hAnsi="Calibri" w:cs="Calibri"/>
          <w:b/>
          <w:sz w:val="22"/>
          <w:szCs w:val="22"/>
        </w:rPr>
        <w:tab/>
      </w:r>
      <w:r w:rsidRPr="00F4491B">
        <w:rPr>
          <w:rFonts w:ascii="Calibri" w:hAnsi="Calibri" w:cs="Calibri"/>
          <w:b/>
          <w:sz w:val="22"/>
          <w:szCs w:val="22"/>
        </w:rPr>
        <w:tab/>
      </w:r>
      <w:r w:rsidRPr="00F4491B">
        <w:rPr>
          <w:rFonts w:ascii="Calibri" w:hAnsi="Calibri" w:cs="Calibri"/>
          <w:b/>
          <w:sz w:val="22"/>
          <w:szCs w:val="22"/>
        </w:rPr>
        <w:tab/>
      </w:r>
      <w:r w:rsidRPr="00F4491B">
        <w:rPr>
          <w:rFonts w:ascii="Calibri" w:hAnsi="Calibri" w:cs="Calibri"/>
          <w:b/>
          <w:sz w:val="22"/>
          <w:szCs w:val="22"/>
        </w:rPr>
        <w:tab/>
      </w:r>
      <w:r w:rsidRPr="00F4491B">
        <w:rPr>
          <w:rFonts w:ascii="Calibri" w:hAnsi="Calibri" w:cs="Calibri"/>
          <w:b/>
          <w:sz w:val="22"/>
          <w:szCs w:val="22"/>
        </w:rPr>
        <w:tab/>
      </w:r>
      <w:r w:rsidRPr="00F4491B">
        <w:rPr>
          <w:rFonts w:ascii="Calibri" w:hAnsi="Calibri" w:cs="Calibri"/>
          <w:b/>
          <w:sz w:val="22"/>
          <w:szCs w:val="22"/>
        </w:rPr>
        <w:tab/>
        <w:t xml:space="preserve"> z dnia …………………</w:t>
      </w:r>
    </w:p>
    <w:p w:rsidR="006E666F" w:rsidRPr="00750211" w:rsidRDefault="00750211" w:rsidP="00F94DAE">
      <w:pPr>
        <w:spacing w:before="240"/>
        <w:jc w:val="center"/>
        <w:rPr>
          <w:rFonts w:ascii="Calibri" w:hAnsi="Calibri" w:cs="Calibri"/>
          <w:b/>
          <w:szCs w:val="22"/>
        </w:rPr>
      </w:pPr>
      <w:r w:rsidRPr="00750211">
        <w:rPr>
          <w:rFonts w:ascii="Calibri" w:hAnsi="Calibri" w:cs="Calibri"/>
          <w:b/>
          <w:szCs w:val="22"/>
        </w:rPr>
        <w:t>Aparat USG do badań ginekologicznych i położniczych</w:t>
      </w:r>
      <w:r w:rsidR="000A78FC">
        <w:rPr>
          <w:rFonts w:ascii="Calibri" w:hAnsi="Calibri" w:cs="Calibri"/>
          <w:b/>
          <w:szCs w:val="22"/>
        </w:rPr>
        <w:t xml:space="preserve"> – 1 szt.</w:t>
      </w:r>
      <w:r w:rsidR="006836C3">
        <w:rPr>
          <w:rFonts w:ascii="Calibri" w:hAnsi="Calibri" w:cs="Calibri"/>
          <w:b/>
          <w:szCs w:val="22"/>
        </w:rPr>
        <w:t xml:space="preserve"> </w:t>
      </w:r>
    </w:p>
    <w:p w:rsidR="006E666F" w:rsidRPr="00F4491B" w:rsidRDefault="006E666F" w:rsidP="006E666F">
      <w:pPr>
        <w:jc w:val="center"/>
        <w:rPr>
          <w:rFonts w:ascii="Calibri" w:hAnsi="Calibri" w:cs="Calibri"/>
          <w:sz w:val="22"/>
          <w:szCs w:val="22"/>
        </w:rPr>
      </w:pPr>
      <w:r w:rsidRPr="00F4491B">
        <w:rPr>
          <w:rFonts w:ascii="Calibri" w:hAnsi="Calibri" w:cs="Calibri"/>
          <w:sz w:val="22"/>
          <w:szCs w:val="22"/>
        </w:rPr>
        <w:t>(nazwa urządzenia oraz ilość sztuk)</w:t>
      </w:r>
    </w:p>
    <w:p w:rsidR="006E666F" w:rsidRPr="00750211" w:rsidRDefault="006E666F" w:rsidP="00CE7ED1">
      <w:pPr>
        <w:spacing w:before="360"/>
        <w:jc w:val="center"/>
        <w:rPr>
          <w:rFonts w:ascii="Calibri" w:hAnsi="Calibri" w:cs="Calibri"/>
          <w:b/>
          <w:szCs w:val="22"/>
        </w:rPr>
      </w:pPr>
      <w:r w:rsidRPr="00F4491B">
        <w:rPr>
          <w:rFonts w:ascii="Calibri" w:hAnsi="Calibri" w:cs="Calibri"/>
          <w:sz w:val="22"/>
          <w:szCs w:val="22"/>
        </w:rPr>
        <w:t xml:space="preserve">dla potrzeb </w:t>
      </w:r>
      <w:r w:rsidR="00CE7ED1">
        <w:rPr>
          <w:rFonts w:ascii="Calibri" w:hAnsi="Calibri" w:cs="Calibri"/>
          <w:b/>
          <w:szCs w:val="22"/>
        </w:rPr>
        <w:t>I Odd</w:t>
      </w:r>
      <w:r w:rsidR="00717F74">
        <w:rPr>
          <w:rFonts w:ascii="Calibri" w:hAnsi="Calibri" w:cs="Calibri"/>
          <w:b/>
          <w:szCs w:val="22"/>
        </w:rPr>
        <w:t>ziału Klinicznego Ginekologii i</w:t>
      </w:r>
      <w:r w:rsidR="00750211" w:rsidRPr="00750211">
        <w:rPr>
          <w:rFonts w:ascii="Calibri" w:hAnsi="Calibri" w:cs="Calibri"/>
          <w:b/>
          <w:szCs w:val="22"/>
        </w:rPr>
        <w:t xml:space="preserve"> </w:t>
      </w:r>
      <w:r w:rsidR="00CE7ED1">
        <w:rPr>
          <w:rFonts w:ascii="Calibri" w:hAnsi="Calibri" w:cs="Calibri"/>
          <w:b/>
          <w:szCs w:val="22"/>
        </w:rPr>
        <w:t xml:space="preserve">Położnictwa </w:t>
      </w:r>
      <w:r w:rsidR="00750211" w:rsidRPr="00750211">
        <w:rPr>
          <w:rFonts w:ascii="Calibri" w:hAnsi="Calibri" w:cs="Calibri"/>
          <w:b/>
          <w:szCs w:val="22"/>
        </w:rPr>
        <w:t>Klinicznego Centrum Ginekologii, Położnictwa i Neonatologii w Opolu</w:t>
      </w:r>
    </w:p>
    <w:p w:rsidR="006E666F" w:rsidRPr="00F4491B" w:rsidRDefault="006E666F" w:rsidP="00CE7ED1">
      <w:pPr>
        <w:jc w:val="center"/>
        <w:rPr>
          <w:rFonts w:ascii="Calibri" w:hAnsi="Calibri" w:cs="Calibri"/>
          <w:sz w:val="22"/>
          <w:szCs w:val="22"/>
        </w:rPr>
      </w:pPr>
      <w:r w:rsidRPr="00F4491B">
        <w:rPr>
          <w:rFonts w:ascii="Calibri" w:hAnsi="Calibri" w:cs="Calibri"/>
          <w:sz w:val="22"/>
          <w:szCs w:val="22"/>
        </w:rPr>
        <w:t>(nazwa komórki organizacyjnej)</w:t>
      </w:r>
    </w:p>
    <w:p w:rsidR="00750211" w:rsidRDefault="006E666F" w:rsidP="00750211">
      <w:pPr>
        <w:spacing w:before="360"/>
        <w:rPr>
          <w:rFonts w:ascii="Calibri" w:hAnsi="Calibri" w:cs="Calibri"/>
          <w:b/>
          <w:sz w:val="22"/>
          <w:szCs w:val="22"/>
        </w:rPr>
      </w:pPr>
      <w:r w:rsidRPr="00F4491B">
        <w:rPr>
          <w:rFonts w:ascii="Calibri" w:hAnsi="Calibri" w:cs="Calibri"/>
          <w:b/>
          <w:sz w:val="22"/>
          <w:szCs w:val="22"/>
        </w:rPr>
        <w:t xml:space="preserve">Model/typ oferowanego urządzenia: …………….…………….…….   </w:t>
      </w:r>
      <w:r w:rsidR="00750211" w:rsidRPr="00F4491B">
        <w:rPr>
          <w:rFonts w:ascii="Calibri" w:hAnsi="Calibri" w:cs="Calibri"/>
          <w:sz w:val="22"/>
          <w:szCs w:val="22"/>
        </w:rPr>
        <w:t>(wypełnia Wykonawca)</w:t>
      </w:r>
    </w:p>
    <w:p w:rsidR="006E666F" w:rsidRPr="00F4491B" w:rsidRDefault="006E666F" w:rsidP="00F94DAE">
      <w:pPr>
        <w:spacing w:before="360"/>
        <w:rPr>
          <w:rFonts w:ascii="Calibri" w:hAnsi="Calibri" w:cs="Calibri"/>
          <w:b/>
          <w:sz w:val="22"/>
          <w:szCs w:val="22"/>
        </w:rPr>
      </w:pPr>
      <w:r w:rsidRPr="00F4491B">
        <w:rPr>
          <w:rFonts w:ascii="Calibri" w:hAnsi="Calibri" w:cs="Calibri"/>
          <w:b/>
          <w:sz w:val="22"/>
          <w:szCs w:val="22"/>
        </w:rPr>
        <w:t>Producent/firma: ……………….…………….…</w:t>
      </w:r>
      <w:r w:rsidR="00750211">
        <w:rPr>
          <w:rFonts w:ascii="Calibri" w:hAnsi="Calibri" w:cs="Calibri"/>
          <w:b/>
          <w:sz w:val="22"/>
          <w:szCs w:val="22"/>
        </w:rPr>
        <w:t xml:space="preserve"> </w:t>
      </w:r>
      <w:r w:rsidR="00750211" w:rsidRPr="00F4491B">
        <w:rPr>
          <w:rFonts w:ascii="Calibri" w:hAnsi="Calibri" w:cs="Calibri"/>
          <w:sz w:val="22"/>
          <w:szCs w:val="22"/>
        </w:rPr>
        <w:t>(wypełnia Wykonawca)</w:t>
      </w:r>
      <w:r w:rsidRPr="00F4491B">
        <w:rPr>
          <w:rFonts w:ascii="Calibri" w:hAnsi="Calibri" w:cs="Calibri"/>
          <w:sz w:val="22"/>
          <w:szCs w:val="22"/>
        </w:rPr>
        <w:t xml:space="preserve">    </w:t>
      </w:r>
      <w:r w:rsidRPr="00F4491B">
        <w:rPr>
          <w:rFonts w:ascii="Calibri" w:hAnsi="Calibri" w:cs="Calibri"/>
          <w:b/>
          <w:sz w:val="22"/>
          <w:szCs w:val="22"/>
        </w:rPr>
        <w:t xml:space="preserve">                           </w:t>
      </w:r>
    </w:p>
    <w:p w:rsidR="006E666F" w:rsidRPr="00F4491B" w:rsidRDefault="006E666F" w:rsidP="006E666F">
      <w:pPr>
        <w:spacing w:before="360"/>
        <w:rPr>
          <w:rFonts w:ascii="Calibri" w:hAnsi="Calibri" w:cs="Calibri"/>
          <w:b/>
          <w:sz w:val="22"/>
          <w:szCs w:val="22"/>
        </w:rPr>
      </w:pPr>
      <w:r w:rsidRPr="00F4491B">
        <w:rPr>
          <w:rFonts w:ascii="Calibri" w:hAnsi="Calibri" w:cs="Calibri"/>
          <w:b/>
          <w:sz w:val="22"/>
          <w:szCs w:val="22"/>
        </w:rPr>
        <w:t xml:space="preserve">Rok produkcji: </w:t>
      </w:r>
      <w:r w:rsidR="00097CCB">
        <w:rPr>
          <w:rFonts w:ascii="Calibri" w:hAnsi="Calibri" w:cs="Calibri"/>
          <w:b/>
          <w:sz w:val="22"/>
          <w:szCs w:val="22"/>
        </w:rPr>
        <w:t>2024</w:t>
      </w:r>
    </w:p>
    <w:p w:rsidR="006E666F" w:rsidRPr="00F4491B" w:rsidRDefault="006E666F" w:rsidP="006E666F">
      <w:pPr>
        <w:ind w:firstLine="993"/>
        <w:rPr>
          <w:rFonts w:ascii="Calibri" w:hAnsi="Calibri" w:cs="Calibri"/>
          <w:b/>
          <w:sz w:val="22"/>
          <w:szCs w:val="22"/>
        </w:rPr>
      </w:pPr>
      <w:r w:rsidRPr="00F4491B">
        <w:rPr>
          <w:rFonts w:ascii="Calibri" w:hAnsi="Calibri" w:cs="Calibri"/>
          <w:sz w:val="22"/>
          <w:szCs w:val="22"/>
        </w:rPr>
        <w:t>(wypełnia Zamawiający)</w:t>
      </w:r>
    </w:p>
    <w:tbl>
      <w:tblPr>
        <w:tblW w:w="10646" w:type="dxa"/>
        <w:tblInd w:w="-514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5474"/>
        <w:gridCol w:w="1621"/>
        <w:gridCol w:w="2846"/>
      </w:tblGrid>
      <w:tr w:rsidR="008A7D0C" w:rsidRPr="00C56A5C" w:rsidTr="0052574C">
        <w:trPr>
          <w:cantSplit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C56A5C" w:rsidP="00F609BC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56A5C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C56A5C" w:rsidP="0052574C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56A5C">
              <w:rPr>
                <w:rFonts w:ascii="Calibri" w:hAnsi="Calibri" w:cs="Calibri"/>
                <w:b/>
                <w:sz w:val="22"/>
                <w:szCs w:val="22"/>
              </w:rPr>
              <w:t xml:space="preserve">Opis przedmiotu zamówienia </w:t>
            </w:r>
            <w:r w:rsidRPr="00C56A5C">
              <w:rPr>
                <w:rFonts w:ascii="Calibri" w:hAnsi="Calibri" w:cs="Calibri"/>
                <w:b/>
                <w:sz w:val="22"/>
                <w:szCs w:val="22"/>
              </w:rPr>
              <w:br/>
              <w:t>– wymagania minimalne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A5C" w:rsidRPr="00713623" w:rsidRDefault="00C56A5C" w:rsidP="00C56A5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13623">
              <w:rPr>
                <w:rFonts w:ascii="Calibri" w:hAnsi="Calibri" w:cs="Calibri"/>
                <w:b/>
                <w:sz w:val="22"/>
                <w:szCs w:val="22"/>
              </w:rPr>
              <w:t>Potwierdzenie spełnienia wymagań minimalnych</w:t>
            </w:r>
          </w:p>
          <w:p w:rsidR="008A7D0C" w:rsidRPr="00713623" w:rsidRDefault="00C56A5C" w:rsidP="00C56A5C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13623">
              <w:rPr>
                <w:rFonts w:ascii="Calibri" w:hAnsi="Calibri" w:cs="Calibri"/>
                <w:b/>
                <w:sz w:val="22"/>
                <w:szCs w:val="22"/>
              </w:rPr>
              <w:t>TAK / NIE*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D0C" w:rsidRPr="00713623" w:rsidRDefault="00C56A5C" w:rsidP="0052574C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13623">
              <w:rPr>
                <w:rFonts w:ascii="Calibri" w:hAnsi="Calibri" w:cs="Calibri"/>
                <w:b/>
                <w:sz w:val="22"/>
                <w:szCs w:val="22"/>
              </w:rPr>
              <w:t xml:space="preserve">W przypadku spełnienia jednocześnie wymagań minimalnych oraz przy parametrach urządzenia wyższych </w:t>
            </w:r>
            <w:r w:rsidRPr="00713623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niż minimalne (korzystniejszych </w:t>
            </w:r>
            <w:r w:rsidRPr="00713623">
              <w:rPr>
                <w:rFonts w:ascii="Calibri" w:hAnsi="Calibri" w:cs="Calibri"/>
                <w:b/>
                <w:sz w:val="22"/>
                <w:szCs w:val="22"/>
              </w:rPr>
              <w:br/>
              <w:t>dla Zamawiającego) należy podać parametry oferowane</w:t>
            </w:r>
          </w:p>
        </w:tc>
      </w:tr>
      <w:tr w:rsidR="00011DD6" w:rsidRPr="00C56A5C" w:rsidTr="0052574C">
        <w:trPr>
          <w:cantSplit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DD6" w:rsidRPr="00011DD6" w:rsidRDefault="00011DD6" w:rsidP="00F609B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11DD6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5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DD6" w:rsidRPr="00011DD6" w:rsidRDefault="00011DD6" w:rsidP="0071362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11DD6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DD6" w:rsidRPr="00011DD6" w:rsidRDefault="00011DD6" w:rsidP="00011DD6">
            <w:pPr>
              <w:snapToGrid w:val="0"/>
              <w:ind w:left="708" w:hanging="708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11DD6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DD6" w:rsidRPr="00011DD6" w:rsidRDefault="00011DD6" w:rsidP="0052574C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11DD6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</w:tr>
      <w:tr w:rsidR="00011DD6" w:rsidRPr="00C56A5C" w:rsidTr="0052574C">
        <w:trPr>
          <w:cantSplit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DD6" w:rsidRPr="00C56A5C" w:rsidRDefault="00713623" w:rsidP="00F609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</w:t>
            </w:r>
          </w:p>
        </w:tc>
        <w:tc>
          <w:tcPr>
            <w:tcW w:w="99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DD6" w:rsidRPr="00C56A5C" w:rsidRDefault="00011DD6" w:rsidP="0052574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b/>
                <w:sz w:val="22"/>
                <w:szCs w:val="22"/>
              </w:rPr>
              <w:t>KONSTRUKCJA I KONFIGURACJA</w:t>
            </w: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Aparat o nowoczesnej konstrukcji i ergonomii, wygodnej obsłudze, ze zintegrowaną stacją roboczą i systemem archiwizacji oraz urządzeniami do dokumentacji, sterowanymi z klawiatury.</w:t>
            </w:r>
            <w:r w:rsidR="00C05A22" w:rsidRPr="00C56A5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Ciężar aparatu max. 150 kg</w:t>
            </w:r>
            <w:r w:rsidR="00097CC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Monito</w:t>
            </w:r>
            <w:r w:rsidR="008C1993" w:rsidRPr="00C56A5C">
              <w:rPr>
                <w:rFonts w:ascii="Calibri" w:hAnsi="Calibri" w:cs="Calibri"/>
                <w:sz w:val="22"/>
                <w:szCs w:val="22"/>
              </w:rPr>
              <w:t>r wysokiej rozdzielczości min</w:t>
            </w:r>
            <w:r w:rsidR="00097CCB">
              <w:rPr>
                <w:rFonts w:ascii="Calibri" w:hAnsi="Calibri" w:cs="Calibri"/>
                <w:sz w:val="22"/>
                <w:szCs w:val="22"/>
              </w:rPr>
              <w:t>.</w:t>
            </w:r>
            <w:r w:rsidR="008C1993" w:rsidRPr="00C56A5C">
              <w:rPr>
                <w:rFonts w:ascii="Calibri" w:hAnsi="Calibri" w:cs="Calibri"/>
                <w:sz w:val="22"/>
                <w:szCs w:val="22"/>
              </w:rPr>
              <w:t xml:space="preserve"> 1920x108</w:t>
            </w:r>
            <w:r w:rsidRPr="00C56A5C">
              <w:rPr>
                <w:rFonts w:ascii="Calibri" w:hAnsi="Calibri" w:cs="Calibri"/>
                <w:sz w:val="22"/>
                <w:szCs w:val="22"/>
              </w:rPr>
              <w:t xml:space="preserve">0 </w:t>
            </w:r>
            <w:proofErr w:type="spellStart"/>
            <w:r w:rsidRPr="00C56A5C">
              <w:rPr>
                <w:rFonts w:ascii="Calibri" w:hAnsi="Calibri" w:cs="Calibri"/>
                <w:sz w:val="22"/>
                <w:szCs w:val="22"/>
              </w:rPr>
              <w:t>pixeli</w:t>
            </w:r>
            <w:proofErr w:type="spellEnd"/>
            <w:r w:rsidRPr="00C56A5C">
              <w:rPr>
                <w:rFonts w:ascii="Calibri" w:hAnsi="Calibri" w:cs="Calibri"/>
                <w:sz w:val="22"/>
                <w:szCs w:val="22"/>
              </w:rPr>
              <w:t xml:space="preserve">, kolorowy, cyfrowy typu </w:t>
            </w:r>
            <w:r w:rsidR="00905A20" w:rsidRPr="00C56A5C">
              <w:rPr>
                <w:rFonts w:ascii="Calibri" w:hAnsi="Calibri" w:cs="Calibri"/>
                <w:sz w:val="22"/>
                <w:szCs w:val="22"/>
              </w:rPr>
              <w:t>LCD/LED</w:t>
            </w:r>
            <w:r w:rsidRPr="00C56A5C">
              <w:rPr>
                <w:rFonts w:ascii="Calibri" w:hAnsi="Calibri" w:cs="Calibri"/>
                <w:sz w:val="22"/>
                <w:szCs w:val="22"/>
              </w:rPr>
              <w:t xml:space="preserve"> o przekątnej ekranu min</w:t>
            </w:r>
            <w:r w:rsidR="00E65431" w:rsidRPr="00C56A5C">
              <w:rPr>
                <w:rFonts w:ascii="Calibri" w:hAnsi="Calibri" w:cs="Calibri"/>
                <w:sz w:val="22"/>
                <w:szCs w:val="22"/>
              </w:rPr>
              <w:t>.</w:t>
            </w:r>
            <w:r w:rsidR="00905A20" w:rsidRPr="00C56A5C">
              <w:rPr>
                <w:rFonts w:ascii="Calibri" w:hAnsi="Calibri" w:cs="Calibri"/>
                <w:sz w:val="22"/>
                <w:szCs w:val="22"/>
              </w:rPr>
              <w:t xml:space="preserve"> 23</w:t>
            </w:r>
            <w:r w:rsidRPr="00C56A5C">
              <w:rPr>
                <w:rFonts w:ascii="Calibri" w:hAnsi="Calibri" w:cs="Calibri"/>
                <w:sz w:val="22"/>
                <w:szCs w:val="22"/>
              </w:rPr>
              <w:t>".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4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7ED1" w:rsidRPr="00C56A5C" w:rsidRDefault="008A7D0C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Możliwość obrotu, pochylenia i zmiany wysokości monitora względem pulpitu</w:t>
            </w:r>
            <w:r w:rsidR="00097CC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Możliwość zmiany wysokości i obrotu pulpitu operatora wraz z monitorem</w:t>
            </w:r>
            <w:r w:rsidR="003710E0" w:rsidRPr="00C56A5C">
              <w:rPr>
                <w:rFonts w:ascii="Calibri" w:hAnsi="Calibri" w:cs="Calibri"/>
                <w:sz w:val="22"/>
                <w:szCs w:val="22"/>
              </w:rPr>
              <w:t xml:space="preserve"> za pomocą siłownika elektrycznego</w:t>
            </w:r>
            <w:r w:rsidRPr="00C56A5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Klawiatura alfanumeryczna do wprowadzania danych.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5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Ekran dotykowy (</w:t>
            </w:r>
            <w:proofErr w:type="spellStart"/>
            <w:r w:rsidRPr="00C56A5C">
              <w:rPr>
                <w:rFonts w:ascii="Calibri" w:hAnsi="Calibri" w:cs="Calibri"/>
                <w:sz w:val="22"/>
                <w:szCs w:val="22"/>
              </w:rPr>
              <w:t>Touch</w:t>
            </w:r>
            <w:proofErr w:type="spellEnd"/>
            <w:r w:rsidRPr="00C56A5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56A5C">
              <w:rPr>
                <w:rFonts w:ascii="Calibri" w:hAnsi="Calibri" w:cs="Calibri"/>
                <w:sz w:val="22"/>
                <w:szCs w:val="22"/>
              </w:rPr>
              <w:t>Screen</w:t>
            </w:r>
            <w:proofErr w:type="spellEnd"/>
            <w:r w:rsidRPr="00C56A5C">
              <w:rPr>
                <w:rFonts w:ascii="Calibri" w:hAnsi="Calibri" w:cs="Calibri"/>
                <w:sz w:val="22"/>
                <w:szCs w:val="22"/>
              </w:rPr>
              <w:t>) o przekątnej min. 12 cali do sterowania aparatu</w:t>
            </w:r>
            <w:r w:rsidR="00097CC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lastRenderedPageBreak/>
              <w:t>8.</w:t>
            </w:r>
          </w:p>
        </w:tc>
        <w:tc>
          <w:tcPr>
            <w:tcW w:w="5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Cyfrowy system formowania wiąz</w:t>
            </w:r>
            <w:r w:rsidR="00905A20" w:rsidRPr="00C56A5C">
              <w:rPr>
                <w:rFonts w:ascii="Calibri" w:hAnsi="Calibri" w:cs="Calibri"/>
                <w:sz w:val="22"/>
                <w:szCs w:val="22"/>
              </w:rPr>
              <w:t xml:space="preserve">ki ultradźwiękowej o minimum </w:t>
            </w:r>
            <w:r w:rsidR="0070653B">
              <w:rPr>
                <w:rFonts w:ascii="Calibri" w:hAnsi="Calibri" w:cs="Calibri"/>
                <w:sz w:val="22"/>
                <w:szCs w:val="22"/>
              </w:rPr>
              <w:t>7</w:t>
            </w:r>
            <w:r w:rsidR="00FF0290" w:rsidRPr="00C56A5C">
              <w:rPr>
                <w:rFonts w:ascii="Calibri" w:hAnsi="Calibri" w:cs="Calibri"/>
                <w:sz w:val="22"/>
                <w:szCs w:val="22"/>
              </w:rPr>
              <w:t>00</w:t>
            </w:r>
            <w:r w:rsidR="00CE7ED1">
              <w:rPr>
                <w:rFonts w:ascii="Calibri" w:hAnsi="Calibri" w:cs="Calibri"/>
                <w:sz w:val="22"/>
                <w:szCs w:val="22"/>
              </w:rPr>
              <w:t> </w:t>
            </w:r>
            <w:r w:rsidR="008C1993" w:rsidRPr="00C56A5C">
              <w:rPr>
                <w:rFonts w:ascii="Calibri" w:hAnsi="Calibri" w:cs="Calibri"/>
                <w:sz w:val="22"/>
                <w:szCs w:val="22"/>
              </w:rPr>
              <w:t>0</w:t>
            </w:r>
            <w:r w:rsidR="00CE7ED1">
              <w:rPr>
                <w:rFonts w:ascii="Calibri" w:hAnsi="Calibri" w:cs="Calibri"/>
                <w:sz w:val="22"/>
                <w:szCs w:val="22"/>
              </w:rPr>
              <w:t xml:space="preserve">00 </w:t>
            </w:r>
            <w:r w:rsidRPr="00C56A5C">
              <w:rPr>
                <w:rFonts w:ascii="Calibri" w:hAnsi="Calibri" w:cs="Calibri"/>
                <w:sz w:val="22"/>
                <w:szCs w:val="22"/>
              </w:rPr>
              <w:t>000 kanałach przetwarzania.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D0C" w:rsidRDefault="0070653B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="000B7960">
              <w:rPr>
                <w:rFonts w:ascii="Calibri" w:hAnsi="Calibri" w:cs="Calibri"/>
                <w:sz w:val="22"/>
                <w:szCs w:val="22"/>
              </w:rPr>
              <w:t>00 000 000 – 0 pkt.</w:t>
            </w:r>
          </w:p>
          <w:p w:rsidR="000B7960" w:rsidRPr="00C56A5C" w:rsidRDefault="0070653B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&gt;7</w:t>
            </w:r>
            <w:r w:rsidR="000B7960">
              <w:rPr>
                <w:rFonts w:ascii="Calibri" w:hAnsi="Calibri" w:cs="Calibri"/>
                <w:sz w:val="22"/>
                <w:szCs w:val="22"/>
              </w:rPr>
              <w:t>00 000 000 – 10 pkt.</w:t>
            </w: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5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0B7960" w:rsidP="0052574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Dynamika systemu</w:t>
            </w:r>
            <w:r w:rsidR="00905A20" w:rsidRPr="00C56A5C">
              <w:rPr>
                <w:rFonts w:ascii="Calibri" w:hAnsi="Calibri" w:cs="Calibri"/>
                <w:sz w:val="22"/>
                <w:szCs w:val="22"/>
              </w:rPr>
              <w:t xml:space="preserve"> min. 27</w:t>
            </w:r>
            <w:r w:rsidR="008A7D0C" w:rsidRPr="00C56A5C">
              <w:rPr>
                <w:rFonts w:ascii="Calibri" w:hAnsi="Calibri" w:cs="Calibri"/>
                <w:sz w:val="22"/>
                <w:szCs w:val="22"/>
              </w:rPr>
              <w:t xml:space="preserve">0 </w:t>
            </w:r>
            <w:proofErr w:type="spellStart"/>
            <w:r w:rsidR="008A7D0C" w:rsidRPr="00C56A5C">
              <w:rPr>
                <w:rFonts w:ascii="Calibri" w:hAnsi="Calibri" w:cs="Calibri"/>
                <w:sz w:val="22"/>
                <w:szCs w:val="22"/>
              </w:rPr>
              <w:t>dB</w:t>
            </w:r>
            <w:proofErr w:type="spellEnd"/>
            <w:r w:rsidR="00097CC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B5835" w:rsidRPr="00C56A5C" w:rsidTr="0052574C">
        <w:trPr>
          <w:cantSplit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835" w:rsidRPr="00C56A5C" w:rsidRDefault="00AB5835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5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835" w:rsidRPr="00C56A5C" w:rsidRDefault="00AB5835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 xml:space="preserve">Odświeżanie </w:t>
            </w:r>
            <w:r w:rsidR="00244703" w:rsidRPr="00C56A5C">
              <w:rPr>
                <w:rFonts w:ascii="Calibri" w:hAnsi="Calibri" w:cs="Calibri"/>
                <w:sz w:val="22"/>
                <w:szCs w:val="22"/>
              </w:rPr>
              <w:t xml:space="preserve">obrazu </w:t>
            </w:r>
            <w:proofErr w:type="spellStart"/>
            <w:r w:rsidR="00244703" w:rsidRPr="00C56A5C">
              <w:rPr>
                <w:rFonts w:ascii="Calibri" w:hAnsi="Calibri" w:cs="Calibri"/>
                <w:sz w:val="22"/>
                <w:szCs w:val="22"/>
              </w:rPr>
              <w:t>Frame</w:t>
            </w:r>
            <w:proofErr w:type="spellEnd"/>
            <w:r w:rsidR="00244703" w:rsidRPr="00C56A5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244703" w:rsidRPr="00C56A5C">
              <w:rPr>
                <w:rFonts w:ascii="Calibri" w:hAnsi="Calibri" w:cs="Calibri"/>
                <w:sz w:val="22"/>
                <w:szCs w:val="22"/>
              </w:rPr>
              <w:t>rate</w:t>
            </w:r>
            <w:proofErr w:type="spellEnd"/>
            <w:r w:rsidR="00244703" w:rsidRPr="00C56A5C">
              <w:rPr>
                <w:rFonts w:ascii="Calibri" w:hAnsi="Calibri" w:cs="Calibri"/>
                <w:sz w:val="22"/>
                <w:szCs w:val="22"/>
              </w:rPr>
              <w:t xml:space="preserve"> min. 30</w:t>
            </w:r>
            <w:r w:rsidRPr="00C56A5C">
              <w:rPr>
                <w:rFonts w:ascii="Calibri" w:hAnsi="Calibri" w:cs="Calibri"/>
                <w:sz w:val="22"/>
                <w:szCs w:val="22"/>
              </w:rPr>
              <w:t>00 klatek/s</w:t>
            </w:r>
            <w:r w:rsidR="00097CC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835" w:rsidRPr="00C56A5C" w:rsidRDefault="00AB5835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835" w:rsidRPr="00C56A5C" w:rsidRDefault="00AB5835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AB5835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11</w:t>
            </w:r>
            <w:r w:rsidR="008A7D0C" w:rsidRPr="00C56A5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Zakres częstotliwości pracy głowic, min. 1,0-18,0 MHz.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AB5835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12</w:t>
            </w:r>
            <w:r w:rsidR="008A7D0C" w:rsidRPr="00C56A5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Ilość aktywnych, równoważnych gniazd do przył</w:t>
            </w:r>
            <w:r w:rsidR="006216D9" w:rsidRPr="00C56A5C">
              <w:rPr>
                <w:rFonts w:ascii="Calibri" w:hAnsi="Calibri" w:cs="Calibri"/>
                <w:sz w:val="22"/>
                <w:szCs w:val="22"/>
              </w:rPr>
              <w:t>ączenia głowic obrazowych min. 4</w:t>
            </w:r>
            <w:r w:rsidRPr="00C56A5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AB5835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13</w:t>
            </w:r>
            <w:r w:rsidR="008A7D0C" w:rsidRPr="00C56A5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Liczba obrazów w trybie B w p</w:t>
            </w:r>
            <w:r w:rsidR="003710E0" w:rsidRPr="00C56A5C">
              <w:rPr>
                <w:rFonts w:ascii="Calibri" w:hAnsi="Calibri" w:cs="Calibri"/>
                <w:sz w:val="22"/>
                <w:szCs w:val="22"/>
              </w:rPr>
              <w:t>amięci dynamicznej CINE: min.</w:t>
            </w:r>
            <w:r w:rsidRPr="00C56A5C">
              <w:rPr>
                <w:rFonts w:ascii="Calibri" w:hAnsi="Calibri" w:cs="Calibri"/>
                <w:sz w:val="22"/>
                <w:szCs w:val="22"/>
              </w:rPr>
              <w:t xml:space="preserve"> 4000.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AB5835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14</w:t>
            </w:r>
            <w:r w:rsidR="008A7D0C" w:rsidRPr="00C56A5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Maksymalna długość filmu w pamięci CINE &gt; 180 s</w:t>
            </w:r>
            <w:r w:rsidR="00097CC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D0C" w:rsidRDefault="0070653B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180 s – 0 pkt.</w:t>
            </w:r>
          </w:p>
          <w:p w:rsidR="0070653B" w:rsidRPr="00C56A5C" w:rsidRDefault="0070653B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&gt;180 s – 10 pkt.</w:t>
            </w:r>
          </w:p>
        </w:tc>
      </w:tr>
      <w:tr w:rsidR="00011DD6" w:rsidRPr="00C56A5C" w:rsidTr="0052574C">
        <w:trPr>
          <w:cantSplit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DD6" w:rsidRPr="00C56A5C" w:rsidRDefault="00713623" w:rsidP="00F609BC">
            <w:pPr>
              <w:pStyle w:val="Akapitzlist"/>
              <w:widowControl/>
              <w:suppressAutoHyphens w:val="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II</w:t>
            </w:r>
          </w:p>
        </w:tc>
        <w:tc>
          <w:tcPr>
            <w:tcW w:w="99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DD6" w:rsidRPr="00C56A5C" w:rsidRDefault="00011DD6" w:rsidP="0052574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OBRAZOWANIE I PREZENTACJA OBRAZU</w:t>
            </w: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B-</w:t>
            </w:r>
            <w:proofErr w:type="spellStart"/>
            <w:r w:rsidRPr="00C56A5C">
              <w:rPr>
                <w:rFonts w:ascii="Calibri" w:hAnsi="Calibri" w:cs="Calibri"/>
                <w:sz w:val="22"/>
                <w:szCs w:val="22"/>
              </w:rPr>
              <w:t>mode</w:t>
            </w:r>
            <w:proofErr w:type="spellEnd"/>
            <w:r w:rsidRPr="00C56A5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Głębokość pen</w:t>
            </w:r>
            <w:r w:rsidR="00244703" w:rsidRPr="00C56A5C">
              <w:rPr>
                <w:rFonts w:ascii="Calibri" w:hAnsi="Calibri" w:cs="Calibri"/>
                <w:sz w:val="22"/>
                <w:szCs w:val="22"/>
              </w:rPr>
              <w:t>etracji aparatu  min</w:t>
            </w:r>
            <w:r w:rsidR="00097CCB">
              <w:rPr>
                <w:rFonts w:ascii="Calibri" w:hAnsi="Calibri" w:cs="Calibri"/>
                <w:sz w:val="22"/>
                <w:szCs w:val="22"/>
              </w:rPr>
              <w:t>. w zakresie</w:t>
            </w:r>
            <w:r w:rsidR="00244703" w:rsidRPr="00C56A5C">
              <w:rPr>
                <w:rFonts w:ascii="Calibri" w:hAnsi="Calibri" w:cs="Calibri"/>
                <w:sz w:val="22"/>
                <w:szCs w:val="22"/>
              </w:rPr>
              <w:t xml:space="preserve"> 1,0 – 5</w:t>
            </w:r>
            <w:r w:rsidR="00E65431" w:rsidRPr="00C56A5C">
              <w:rPr>
                <w:rFonts w:ascii="Calibri" w:hAnsi="Calibri" w:cs="Calibri"/>
                <w:sz w:val="22"/>
                <w:szCs w:val="22"/>
              </w:rPr>
              <w:t>0</w:t>
            </w:r>
            <w:r w:rsidRPr="00C56A5C">
              <w:rPr>
                <w:rFonts w:ascii="Calibri" w:hAnsi="Calibri" w:cs="Calibri"/>
                <w:sz w:val="22"/>
                <w:szCs w:val="22"/>
              </w:rPr>
              <w:t>,0 cm.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Obrazowanie w układzie skrzyżowanych ultradźwięków (nadawanie i odbiór) - minimum 7 stopni ustawienia (np. Sono CT)</w:t>
            </w:r>
            <w:r w:rsidR="00097CC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D0C" w:rsidRDefault="0070653B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stopni – 0 pkt.</w:t>
            </w:r>
          </w:p>
          <w:p w:rsidR="0070653B" w:rsidRPr="00C56A5C" w:rsidRDefault="0070653B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&gt;7 stopni – 10 pkt.</w:t>
            </w: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Cyfrowa filtracja szumów „</w:t>
            </w:r>
            <w:proofErr w:type="spellStart"/>
            <w:r w:rsidRPr="00C56A5C">
              <w:rPr>
                <w:rFonts w:ascii="Calibri" w:hAnsi="Calibri" w:cs="Calibri"/>
                <w:sz w:val="22"/>
                <w:szCs w:val="22"/>
              </w:rPr>
              <w:t>specklowych</w:t>
            </w:r>
            <w:proofErr w:type="spellEnd"/>
            <w:r w:rsidRPr="00C56A5C">
              <w:rPr>
                <w:rFonts w:ascii="Calibri" w:hAnsi="Calibri" w:cs="Calibri"/>
                <w:sz w:val="22"/>
                <w:szCs w:val="22"/>
              </w:rPr>
              <w:t>” – wygładzanie ziarnistości obrazu B bez utraty rozdzielczości</w:t>
            </w:r>
            <w:r w:rsidR="00097CC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5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Podział ekranu na min. 4 obrazy.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Zoom dla obrazów zatrzymanych. Całkowita wielkość powiększenia ≥ 20x.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D0C" w:rsidRDefault="0070653B" w:rsidP="0052574C">
            <w:pPr>
              <w:tabs>
                <w:tab w:val="left" w:pos="199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powiększenie 20x – 0 pkt.</w:t>
            </w:r>
          </w:p>
          <w:p w:rsidR="0070653B" w:rsidRPr="00C56A5C" w:rsidRDefault="0052574C" w:rsidP="0052574C">
            <w:pPr>
              <w:tabs>
                <w:tab w:val="left" w:pos="199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="0070653B">
              <w:rPr>
                <w:rFonts w:ascii="Calibri" w:hAnsi="Calibri" w:cs="Calibri"/>
                <w:sz w:val="22"/>
                <w:szCs w:val="22"/>
              </w:rPr>
              <w:t>owiększenie &gt;20x – 10 pkt.</w:t>
            </w: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5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Obrazowanie harmoniczne na wszystkich oferowanych głowicach.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5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Obrazowanie w trybie B z dwoma lub więcej częstotliwościami nadawczymi jednocześnie – bliższe pole obrazu tworzone na podstawie wyższych częstotliwości, a dalsze - na podstawie niższych.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5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M-</w:t>
            </w:r>
            <w:proofErr w:type="spellStart"/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mode</w:t>
            </w:r>
            <w:proofErr w:type="spellEnd"/>
            <w:r w:rsidR="00097CC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5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CE7ED1" w:rsidP="0052574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Doppler k</w:t>
            </w:r>
            <w:r w:rsidR="008A7D0C" w:rsidRPr="00C56A5C">
              <w:rPr>
                <w:rFonts w:ascii="Calibri" w:hAnsi="Calibri" w:cs="Calibri"/>
                <w:sz w:val="22"/>
                <w:szCs w:val="22"/>
              </w:rPr>
              <w:t>olorowy (CD).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5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 xml:space="preserve">Maksymalna obrazowana prędkość przepływu w kolorowym </w:t>
            </w:r>
            <w:proofErr w:type="spellStart"/>
            <w:r w:rsidRPr="00C56A5C">
              <w:rPr>
                <w:rFonts w:ascii="Calibri" w:hAnsi="Calibri" w:cs="Calibri"/>
                <w:sz w:val="22"/>
                <w:szCs w:val="22"/>
              </w:rPr>
              <w:t>dopplerze</w:t>
            </w:r>
            <w:proofErr w:type="spellEnd"/>
            <w:r w:rsidRPr="00C56A5C">
              <w:rPr>
                <w:rFonts w:ascii="Calibri" w:hAnsi="Calibri" w:cs="Calibri"/>
                <w:sz w:val="22"/>
                <w:szCs w:val="22"/>
              </w:rPr>
              <w:t xml:space="preserve"> bez </w:t>
            </w:r>
            <w:proofErr w:type="spellStart"/>
            <w:r w:rsidRPr="00C56A5C">
              <w:rPr>
                <w:rFonts w:ascii="Calibri" w:hAnsi="Calibri" w:cs="Calibri"/>
                <w:sz w:val="22"/>
                <w:szCs w:val="22"/>
              </w:rPr>
              <w:t>aliasingu</w:t>
            </w:r>
            <w:proofErr w:type="spellEnd"/>
            <w:r w:rsidRPr="00C56A5C">
              <w:rPr>
                <w:rFonts w:ascii="Calibri" w:hAnsi="Calibri" w:cs="Calibri"/>
                <w:sz w:val="22"/>
                <w:szCs w:val="22"/>
              </w:rPr>
              <w:t xml:space="preserve"> ≥ 4 m/s.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54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Power Doppler (PD).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 xml:space="preserve">Kolorowy </w:t>
            </w:r>
            <w:proofErr w:type="spellStart"/>
            <w:r w:rsidR="00CE7ED1">
              <w:rPr>
                <w:rFonts w:ascii="Calibri" w:hAnsi="Calibri" w:cs="Calibri"/>
                <w:sz w:val="22"/>
                <w:szCs w:val="22"/>
              </w:rPr>
              <w:t>doppler</w:t>
            </w:r>
            <w:proofErr w:type="spellEnd"/>
            <w:r w:rsidRPr="00C56A5C">
              <w:rPr>
                <w:rFonts w:ascii="Calibri" w:hAnsi="Calibri" w:cs="Calibri"/>
                <w:sz w:val="22"/>
                <w:szCs w:val="22"/>
              </w:rPr>
              <w:t xml:space="preserve"> tkankowy</w:t>
            </w:r>
            <w:r w:rsidR="00097CC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Doppler pulsacyjny (PWD).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Maksymalna mierzona prędkość przy zerowym kącie korekcj</w:t>
            </w:r>
            <w:r w:rsidR="00CE7E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 w </w:t>
            </w:r>
            <w:proofErr w:type="spellStart"/>
            <w:r w:rsidR="00CE7ED1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="00244703"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opplerze</w:t>
            </w:r>
            <w:proofErr w:type="spellEnd"/>
            <w:r w:rsidR="00244703" w:rsidRPr="00C56A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pulsacyjnym  ≥ 8,0</w:t>
            </w:r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m/s.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16.</w:t>
            </w:r>
          </w:p>
        </w:tc>
        <w:tc>
          <w:tcPr>
            <w:tcW w:w="5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Regulacja wielkoś</w:t>
            </w:r>
            <w:r w:rsidR="00CE7ED1">
              <w:rPr>
                <w:rFonts w:ascii="Calibri" w:hAnsi="Calibri" w:cs="Calibri"/>
                <w:color w:val="000000"/>
                <w:sz w:val="22"/>
                <w:szCs w:val="22"/>
              </w:rPr>
              <w:t>ci bramki PW-D</w:t>
            </w:r>
            <w:r w:rsidR="00650CB2" w:rsidRPr="00C56A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opplera </w:t>
            </w:r>
            <w:r w:rsidR="00650CB2" w:rsidRPr="00C56A5C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min. 1-15</w:t>
            </w:r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mm.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5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097CCB" w:rsidP="005257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Regulacja</w:t>
            </w:r>
            <w:r w:rsidR="008A7D0C" w:rsidRPr="00C56A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położenia linii bazowej i kore</w:t>
            </w:r>
            <w:r w:rsidR="00CE7E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kcji kąta na obrazach w trybie </w:t>
            </w:r>
            <w:proofErr w:type="spellStart"/>
            <w:r w:rsidR="00CE7ED1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="008A7D0C"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opplera</w:t>
            </w:r>
            <w:proofErr w:type="spellEnd"/>
            <w:r w:rsidR="008A7D0C" w:rsidRPr="00C56A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spektralnego zapisanych na dysku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Dopp</w:t>
            </w:r>
            <w:r w:rsidR="00CE7ED1">
              <w:rPr>
                <w:rFonts w:ascii="Calibri" w:hAnsi="Calibri" w:cs="Calibri"/>
                <w:color w:val="000000"/>
                <w:sz w:val="22"/>
                <w:szCs w:val="22"/>
              </w:rPr>
              <w:t>ler c</w:t>
            </w:r>
            <w:r w:rsidR="00587046" w:rsidRPr="00C56A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iągły (CW)  na oferowanej głowicy </w:t>
            </w:r>
            <w:proofErr w:type="spellStart"/>
            <w:r w:rsidR="00587046"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convexowej</w:t>
            </w:r>
            <w:proofErr w:type="spellEnd"/>
            <w:r w:rsidR="00097CC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587046" w:rsidRPr="00C56A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Maksymalna mierzona prędkość przy zerowym kącie </w:t>
            </w:r>
            <w:r w:rsidR="00244703" w:rsidRPr="00C56A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korekcji w </w:t>
            </w:r>
            <w:proofErr w:type="spellStart"/>
            <w:r w:rsidR="00244703"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dopplerze</w:t>
            </w:r>
            <w:proofErr w:type="spellEnd"/>
            <w:r w:rsidR="00244703" w:rsidRPr="00C56A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ciągłym</w:t>
            </w:r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≥ 10 m/s.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D0C" w:rsidRPr="0070653B" w:rsidRDefault="0070653B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653B">
              <w:rPr>
                <w:rFonts w:ascii="Calibri" w:hAnsi="Calibri" w:cs="Calibri"/>
                <w:sz w:val="22"/>
                <w:szCs w:val="22"/>
              </w:rPr>
              <w:t>10 m/s – 0 pkt.</w:t>
            </w:r>
          </w:p>
          <w:p w:rsidR="0070653B" w:rsidRPr="0070653B" w:rsidRDefault="0070653B" w:rsidP="0052574C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653B">
              <w:rPr>
                <w:rFonts w:ascii="Calibri" w:hAnsi="Calibri" w:cs="Calibri"/>
                <w:sz w:val="22"/>
                <w:szCs w:val="22"/>
              </w:rPr>
              <w:t>&gt;10 m/s – 10 pkt</w:t>
            </w:r>
          </w:p>
        </w:tc>
      </w:tr>
      <w:tr w:rsidR="008A7D0C" w:rsidRPr="00C56A5C" w:rsidTr="008F702A">
        <w:trPr>
          <w:cantSplit/>
          <w:trHeight w:val="340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20.</w:t>
            </w:r>
          </w:p>
        </w:tc>
        <w:tc>
          <w:tcPr>
            <w:tcW w:w="5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56A5C">
              <w:rPr>
                <w:rFonts w:ascii="Calibri" w:hAnsi="Calibri" w:cs="Calibri"/>
                <w:sz w:val="22"/>
                <w:szCs w:val="22"/>
              </w:rPr>
              <w:t>Triplex-mode</w:t>
            </w:r>
            <w:proofErr w:type="spellEnd"/>
            <w:r w:rsidRPr="00C56A5C">
              <w:rPr>
                <w:rFonts w:ascii="Calibri" w:hAnsi="Calibri" w:cs="Calibri"/>
                <w:sz w:val="22"/>
                <w:szCs w:val="22"/>
              </w:rPr>
              <w:t xml:space="preserve"> (B+CD/PD+PWD) w czasie rzeczywistym.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5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Obrazowanie 3D/4D z oferowanych głowi</w:t>
            </w:r>
            <w:r w:rsidR="00587046" w:rsidRPr="00C56A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 </w:t>
            </w:r>
            <w:proofErr w:type="spellStart"/>
            <w:r w:rsidR="00587046"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volumetrycznych</w:t>
            </w:r>
            <w:proofErr w:type="spellEnd"/>
            <w:r w:rsidR="00587046" w:rsidRPr="00C56A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87046"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convex</w:t>
            </w:r>
            <w:proofErr w:type="spellEnd"/>
            <w:r w:rsidR="00587046" w:rsidRPr="00C56A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="00587046"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endow</w:t>
            </w:r>
            <w:r w:rsidR="00097CCB">
              <w:rPr>
                <w:rFonts w:ascii="Calibri" w:hAnsi="Calibri" w:cs="Calibri"/>
                <w:color w:val="000000"/>
                <w:sz w:val="22"/>
                <w:szCs w:val="22"/>
              </w:rPr>
              <w:t>aginalnej</w:t>
            </w:r>
            <w:proofErr w:type="spellEnd"/>
            <w:r w:rsidR="00097CC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8F702A">
        <w:trPr>
          <w:cantSplit/>
          <w:trHeight w:val="340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5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Ilość </w:t>
            </w:r>
            <w:r w:rsidR="00097C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linii obrazowych w pojedynczym </w:t>
            </w:r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obrazie B ≥ 1000</w:t>
            </w:r>
            <w:r w:rsidR="00097CC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5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Ilość obrazów w trybie B </w:t>
            </w:r>
            <w:r w:rsidR="00244703"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składających się na obraz 3D ≥ 4</w:t>
            </w:r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  <w:r w:rsidR="00097CC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5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Prędkość obrazowania 4D &gt;</w:t>
            </w:r>
            <w:r w:rsidR="00905A20" w:rsidRPr="00C56A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70653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B7960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  <w:r w:rsidR="0070653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587046" w:rsidRPr="00C56A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obrazów 3D</w:t>
            </w:r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/s</w:t>
            </w:r>
            <w:r w:rsidR="00097CC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D0C" w:rsidRDefault="0070653B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1000</w:t>
            </w:r>
            <w:r w:rsidR="000B7960">
              <w:rPr>
                <w:rFonts w:ascii="Calibri" w:hAnsi="Calibri" w:cs="Calibri"/>
                <w:sz w:val="22"/>
                <w:szCs w:val="22"/>
              </w:rPr>
              <w:t xml:space="preserve"> obrazów – 0 pkt.</w:t>
            </w:r>
          </w:p>
          <w:p w:rsidR="000B7960" w:rsidRPr="00C56A5C" w:rsidRDefault="000B7960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&gt;</w:t>
            </w:r>
            <w:r w:rsidR="0070653B">
              <w:rPr>
                <w:rFonts w:ascii="Calibri" w:hAnsi="Calibri" w:cs="Calibri"/>
                <w:sz w:val="22"/>
                <w:szCs w:val="22"/>
              </w:rPr>
              <w:t>1000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obrazów – 10 pkt.</w:t>
            </w: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25.</w:t>
            </w:r>
          </w:p>
        </w:tc>
        <w:tc>
          <w:tcPr>
            <w:tcW w:w="5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Liczba objętości w trybie 4D w pam</w:t>
            </w:r>
            <w:r w:rsidR="003710E0" w:rsidRPr="00C56A5C">
              <w:rPr>
                <w:rFonts w:ascii="Calibri" w:hAnsi="Calibri" w:cs="Calibri"/>
                <w:sz w:val="22"/>
                <w:szCs w:val="22"/>
              </w:rPr>
              <w:t>ięci dynamicznej CINE: min.</w:t>
            </w:r>
            <w:r w:rsidR="00D9354B" w:rsidRPr="00C56A5C">
              <w:rPr>
                <w:rFonts w:ascii="Calibri" w:hAnsi="Calibri" w:cs="Calibri"/>
                <w:sz w:val="22"/>
                <w:szCs w:val="22"/>
              </w:rPr>
              <w:t xml:space="preserve"> 4</w:t>
            </w:r>
            <w:r w:rsidRPr="00C56A5C">
              <w:rPr>
                <w:rFonts w:ascii="Calibri" w:hAnsi="Calibri" w:cs="Calibri"/>
                <w:sz w:val="22"/>
                <w:szCs w:val="22"/>
              </w:rPr>
              <w:t>00</w:t>
            </w:r>
            <w:r w:rsidR="00097CC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5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Obrazowanie 3D z wykorzystaniem funkcji akwizycji w układzie skrzyżowanych ultradźwięków.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5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Obrazowanie 3D z Kolor Doppler i Power Doppler w 3 płaszczyznach.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5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Rendering przestrzenny przepływów w naczyniach (uwidocznienie tylko przepływu) oraz z obrazem otaczających tkanek.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5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Obrazowanie tomograficzne – jednoczesne obrazowanie minimum 7 równoległych warstw z możliwością ustawienia ich położenia i odległości między nimi – w czasie rzeczywistym i na zapamiętanych obrazach 3D.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6693" w:rsidRPr="00C56A5C" w:rsidTr="008F702A">
        <w:trPr>
          <w:cantSplit/>
          <w:trHeight w:val="1134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693" w:rsidRPr="00C56A5C" w:rsidRDefault="006A6693" w:rsidP="00F60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5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693" w:rsidRPr="00C56A5C" w:rsidRDefault="006A6693" w:rsidP="0052574C">
            <w:pPr>
              <w:tabs>
                <w:tab w:val="left" w:pos="6165"/>
              </w:tabs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Tryb niedopplerowskiej oceny przepływów</w:t>
            </w:r>
          </w:p>
          <w:p w:rsidR="006A6693" w:rsidRPr="00C56A5C" w:rsidRDefault="006A6693" w:rsidP="005257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(wizualizacja faktycznego obrazu przepływającej krwi w czasie rzeczywistym bez kodowania jakimkolwiek kolorem oznaczającym prędkość)</w:t>
            </w:r>
            <w:r w:rsidR="00097CC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693" w:rsidRPr="00C56A5C" w:rsidRDefault="006A6693" w:rsidP="006E29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693" w:rsidRPr="00C56A5C" w:rsidRDefault="006A6693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2969" w:rsidRPr="00C56A5C" w:rsidTr="0052574C">
        <w:trPr>
          <w:cantSplit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969" w:rsidRPr="00C56A5C" w:rsidRDefault="00A47FE7" w:rsidP="00F60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  <w:r w:rsidR="00112969"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969" w:rsidRPr="00097CCB" w:rsidRDefault="00112969" w:rsidP="0052574C">
            <w:pPr>
              <w:tabs>
                <w:tab w:val="left" w:pos="6165"/>
              </w:tabs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C56A5C">
              <w:rPr>
                <w:rFonts w:ascii="Calibri" w:hAnsi="Calibri" w:cs="Calibri"/>
                <w:color w:val="222222"/>
                <w:sz w:val="22"/>
                <w:szCs w:val="22"/>
              </w:rPr>
              <w:t>Obrazowanie metodą wizualizacji trójwymiarowej pozwalająca na realistyczne odwzorowanie struktur badanych z jakością zbliżoną do obrazu rzeczywistego i regulacją światła padającego na struktury badane</w:t>
            </w:r>
            <w:r w:rsidR="00097CCB">
              <w:rPr>
                <w:rFonts w:ascii="Calibri" w:hAnsi="Calibri" w:cs="Calibri"/>
                <w:color w:val="222222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969" w:rsidRPr="00C56A5C" w:rsidRDefault="00112969" w:rsidP="006E29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969" w:rsidRPr="00C56A5C" w:rsidRDefault="00112969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1DD6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D6" w:rsidRPr="00C56A5C" w:rsidRDefault="00713623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III</w:t>
            </w:r>
          </w:p>
        </w:tc>
        <w:tc>
          <w:tcPr>
            <w:tcW w:w="9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D6" w:rsidRPr="00C56A5C" w:rsidRDefault="00011DD6" w:rsidP="0052574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OPROGRAMOWANIE POMIAROWO-OBLICZENIOWE</w:t>
            </w: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Pomiar odległości, obwodu, pola powierzchni, objętości.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lastRenderedPageBreak/>
              <w:t>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Pomiary ginekologiczne:</w:t>
            </w:r>
          </w:p>
          <w:p w:rsidR="008A7D0C" w:rsidRPr="00C56A5C" w:rsidRDefault="008A7D0C" w:rsidP="0052574C">
            <w:pPr>
              <w:widowControl/>
              <w:numPr>
                <w:ilvl w:val="0"/>
                <w:numId w:val="2"/>
              </w:num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macica (długość, szerokość, wysokość)</w:t>
            </w:r>
            <w:r w:rsidR="00800B96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</w:p>
          <w:p w:rsidR="008A7D0C" w:rsidRPr="00C56A5C" w:rsidRDefault="008A7D0C" w:rsidP="0052574C">
            <w:pPr>
              <w:widowControl/>
              <w:numPr>
                <w:ilvl w:val="0"/>
                <w:numId w:val="2"/>
              </w:num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objętość jajników (z trzech wymiarów liniowych)</w:t>
            </w:r>
            <w:r w:rsidR="00800B96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</w:p>
          <w:p w:rsidR="008A7D0C" w:rsidRPr="00C56A5C" w:rsidRDefault="008A7D0C" w:rsidP="0052574C">
            <w:pPr>
              <w:widowControl/>
              <w:numPr>
                <w:ilvl w:val="0"/>
                <w:numId w:val="2"/>
              </w:num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endometrium</w:t>
            </w:r>
            <w:r w:rsidR="00800B96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</w:p>
          <w:p w:rsidR="008A7D0C" w:rsidRPr="00C56A5C" w:rsidRDefault="008A7D0C" w:rsidP="0052574C">
            <w:pPr>
              <w:widowControl/>
              <w:numPr>
                <w:ilvl w:val="0"/>
                <w:numId w:val="2"/>
              </w:num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długość szyjki macicy</w:t>
            </w:r>
            <w:r w:rsidR="00800B96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</w:p>
          <w:p w:rsidR="008A7D0C" w:rsidRPr="00C56A5C" w:rsidRDefault="008A7D0C" w:rsidP="0052574C">
            <w:pPr>
              <w:widowControl/>
              <w:numPr>
                <w:ilvl w:val="0"/>
                <w:numId w:val="2"/>
              </w:num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pomiary pęcherzyków</w:t>
            </w:r>
            <w:r w:rsidR="00800B96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</w:p>
          <w:p w:rsidR="008A7D0C" w:rsidRPr="00C56A5C" w:rsidRDefault="008A7D0C" w:rsidP="0052574C">
            <w:pPr>
              <w:widowControl/>
              <w:numPr>
                <w:ilvl w:val="0"/>
                <w:numId w:val="2"/>
              </w:num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tętnice jajników: PS, ED, RI</w:t>
            </w:r>
            <w:r w:rsidR="00097CC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Automatyczny obrys spektrum dopplerowskiego i automatyczne wyznaczenie parametrów przepływu (min. </w:t>
            </w:r>
            <w:proofErr w:type="spellStart"/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Vmax</w:t>
            </w:r>
            <w:proofErr w:type="spellEnd"/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Vmin</w:t>
            </w:r>
            <w:proofErr w:type="spellEnd"/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, PI, RI, HR).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Pomiary i kalkulacje położnicze, w tym AFI, waga płodu.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Automatyczny pomiar NT – automatyczny obrys badanego obszaru i wyznaczenie wartości NT</w:t>
            </w:r>
            <w:r w:rsidR="00800B9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Automatyczny pomiar BPD i HC na obrazie główki płodu (automatyczny obrys i wyznaczenie wartości).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Automatyczny pomiar AC na obrazie brzuszka płodu (automatyczny obrys i wyznaczenie wartości).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Automatyczny pomiar FL na obrazie kości udowej płodu (automatyczne wyznaczenie długości)</w:t>
            </w:r>
            <w:r w:rsidR="00097CC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A7DF7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DF7" w:rsidRPr="00C56A5C" w:rsidRDefault="000A7DF7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DF7" w:rsidRPr="00C56A5C" w:rsidRDefault="000A7DF7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Automatyczny pomiar HL  płodu (automatyczne wyznaczenie długości)</w:t>
            </w:r>
            <w:r w:rsidR="00097CC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F7" w:rsidRPr="00C56A5C" w:rsidRDefault="000A7DF7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DF7" w:rsidRPr="00C56A5C" w:rsidRDefault="000A7DF7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0A7DF7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10</w:t>
            </w:r>
            <w:r w:rsidR="008A7D0C" w:rsidRPr="00C56A5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Raport z badania ginekologicznego.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0A7DF7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11</w:t>
            </w:r>
            <w:r w:rsidR="008A7D0C" w:rsidRPr="00C56A5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Raport z badania położniczego.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0A7DF7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12</w:t>
            </w:r>
            <w:r w:rsidR="008A7D0C" w:rsidRPr="00C56A5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 xml:space="preserve">Raport z badania położniczego w ciąży mnogiej, min. </w:t>
            </w:r>
            <w:r w:rsidR="00097CCB">
              <w:rPr>
                <w:rFonts w:ascii="Calibri" w:hAnsi="Calibri" w:cs="Calibri"/>
                <w:sz w:val="22"/>
                <w:szCs w:val="22"/>
              </w:rPr>
              <w:t>dla</w:t>
            </w:r>
            <w:r w:rsidRPr="00C56A5C">
              <w:rPr>
                <w:rFonts w:ascii="Calibri" w:hAnsi="Calibri" w:cs="Calibri"/>
                <w:sz w:val="22"/>
                <w:szCs w:val="22"/>
              </w:rPr>
              <w:t xml:space="preserve"> 3 płodów</w:t>
            </w:r>
            <w:r w:rsidR="00097CC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6FE6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E6" w:rsidRPr="00C56A5C" w:rsidRDefault="008C6FE6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E6" w:rsidRPr="00C56A5C" w:rsidRDefault="008C6FE6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 xml:space="preserve">Graficzna prezentacja pomiarów biometrii na siatce centylowej oraz pomiarami Dopplera z przewodu żylnego DV, tętnicy środkowo-mózgowej, pępowinowej, tętnic macicznych; funkcja dostępna w raporcie z badania jak również na żywo podczas badania na ekranie </w:t>
            </w:r>
            <w:r w:rsidR="00097CCB">
              <w:rPr>
                <w:rFonts w:ascii="Calibri" w:hAnsi="Calibri" w:cs="Calibri"/>
                <w:sz w:val="22"/>
                <w:szCs w:val="22"/>
              </w:rPr>
              <w:t>USG.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E6" w:rsidRPr="00C56A5C" w:rsidRDefault="008C6FE6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E6" w:rsidRPr="00C56A5C" w:rsidRDefault="008C6FE6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B5835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35" w:rsidRPr="00C56A5C" w:rsidRDefault="009C2B4A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14</w:t>
            </w:r>
            <w:r w:rsidR="00AB5835" w:rsidRPr="00C56A5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35" w:rsidRPr="00C56A5C" w:rsidRDefault="00AB5835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Pełny pakiet kalkulacji ginekologicznych z wbudowanym algorytmem ułatwiającym ocenę ryzyka występowania zmian nowotworowych  w jajniku u pacjentek ginekologicznych według zaleceń norm towarzystwa IOTA</w:t>
            </w:r>
            <w:r w:rsidR="004066E4" w:rsidRPr="00C56A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 protokoły IETA oraz IDEA</w:t>
            </w:r>
            <w:r w:rsidR="00097CC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835" w:rsidRPr="00C56A5C" w:rsidRDefault="00AB5835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35" w:rsidRPr="00C56A5C" w:rsidRDefault="00AB5835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1DD6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D6" w:rsidRPr="00C56A5C" w:rsidRDefault="00713623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IV</w:t>
            </w:r>
          </w:p>
        </w:tc>
        <w:tc>
          <w:tcPr>
            <w:tcW w:w="9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D6" w:rsidRPr="00C56A5C" w:rsidRDefault="00011DD6" w:rsidP="0052574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GŁOWICE ULTRADŹWIĘKOWE</w:t>
            </w:r>
          </w:p>
        </w:tc>
      </w:tr>
      <w:tr w:rsidR="00B400A3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0A3" w:rsidRPr="00C56A5C" w:rsidRDefault="00713623" w:rsidP="00F609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9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0A3" w:rsidRPr="00C56A5C" w:rsidRDefault="00B400A3" w:rsidP="0052574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b/>
                <w:sz w:val="22"/>
                <w:szCs w:val="22"/>
              </w:rPr>
              <w:t>GŁOWICA CONVEX VOLUMETRYCZNY MATRYCOWY do badań położniczych</w:t>
            </w: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Zakres częstotliwoś</w:t>
            </w:r>
            <w:r w:rsidR="00EF3619" w:rsidRPr="00C56A5C">
              <w:rPr>
                <w:rFonts w:ascii="Calibri" w:hAnsi="Calibri" w:cs="Calibri"/>
                <w:sz w:val="22"/>
                <w:szCs w:val="22"/>
              </w:rPr>
              <w:t xml:space="preserve">ci  </w:t>
            </w:r>
            <w:r w:rsidR="00150882" w:rsidRPr="00C56A5C">
              <w:rPr>
                <w:rFonts w:ascii="Calibri" w:hAnsi="Calibri" w:cs="Calibri"/>
                <w:sz w:val="22"/>
                <w:szCs w:val="22"/>
              </w:rPr>
              <w:t xml:space="preserve">min. </w:t>
            </w:r>
            <w:r w:rsidR="008247EF" w:rsidRPr="00C56A5C">
              <w:rPr>
                <w:rFonts w:ascii="Calibri" w:hAnsi="Calibri" w:cs="Calibri"/>
                <w:sz w:val="22"/>
                <w:szCs w:val="22"/>
              </w:rPr>
              <w:t>2</w:t>
            </w:r>
            <w:r w:rsidR="00150882" w:rsidRPr="00C56A5C">
              <w:rPr>
                <w:rFonts w:ascii="Calibri" w:hAnsi="Calibri" w:cs="Calibri"/>
                <w:sz w:val="22"/>
                <w:szCs w:val="22"/>
              </w:rPr>
              <w:t xml:space="preserve">,0 – </w:t>
            </w:r>
            <w:r w:rsidR="008247EF" w:rsidRPr="00C56A5C">
              <w:rPr>
                <w:rFonts w:ascii="Calibri" w:hAnsi="Calibri" w:cs="Calibri"/>
                <w:sz w:val="22"/>
                <w:szCs w:val="22"/>
              </w:rPr>
              <w:t>8</w:t>
            </w:r>
            <w:r w:rsidRPr="00C56A5C">
              <w:rPr>
                <w:rFonts w:ascii="Calibri" w:hAnsi="Calibri" w:cs="Calibri"/>
                <w:sz w:val="22"/>
                <w:szCs w:val="22"/>
              </w:rPr>
              <w:t>,0 MHz.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4066E4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Ilość kryształów: min.</w:t>
            </w:r>
            <w:r w:rsidR="00905A20" w:rsidRPr="00C56A5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0653B">
              <w:rPr>
                <w:rFonts w:ascii="Calibri" w:hAnsi="Calibri" w:cs="Calibri"/>
                <w:sz w:val="22"/>
                <w:szCs w:val="22"/>
              </w:rPr>
              <w:t>500</w:t>
            </w:r>
            <w:r w:rsidR="009C743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Default="0070653B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</w:t>
            </w:r>
            <w:r w:rsidR="000B7960">
              <w:rPr>
                <w:rFonts w:ascii="Calibri" w:hAnsi="Calibri" w:cs="Calibri"/>
                <w:sz w:val="22"/>
                <w:szCs w:val="22"/>
              </w:rPr>
              <w:t xml:space="preserve"> – 0 pkt.</w:t>
            </w:r>
          </w:p>
          <w:p w:rsidR="000B7960" w:rsidRPr="00C56A5C" w:rsidRDefault="000B7960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&gt;</w:t>
            </w:r>
            <w:r w:rsidR="0070653B">
              <w:rPr>
                <w:rFonts w:ascii="Calibri" w:hAnsi="Calibri" w:cs="Calibri"/>
                <w:sz w:val="22"/>
                <w:szCs w:val="22"/>
              </w:rPr>
              <w:t>500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10 pkt.</w:t>
            </w: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Ką</w:t>
            </w:r>
            <w:r w:rsidR="004066E4" w:rsidRPr="00C56A5C">
              <w:rPr>
                <w:rFonts w:ascii="Calibri" w:hAnsi="Calibri" w:cs="Calibri"/>
                <w:sz w:val="22"/>
                <w:szCs w:val="22"/>
              </w:rPr>
              <w:t>t obrazowania w trybie B min. 90</w:t>
            </w:r>
            <w:r w:rsidRPr="00C56A5C">
              <w:rPr>
                <w:rFonts w:ascii="Calibri" w:hAnsi="Calibri" w:cs="Calibri"/>
                <w:sz w:val="22"/>
                <w:szCs w:val="22"/>
              </w:rPr>
              <w:t>º</w:t>
            </w:r>
            <w:r w:rsidR="009C743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47EF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EF" w:rsidRPr="00C56A5C" w:rsidRDefault="008247EF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EF" w:rsidRPr="00C56A5C" w:rsidRDefault="008247EF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 xml:space="preserve">Kąty </w:t>
            </w:r>
            <w:r w:rsidR="00ED0C25" w:rsidRPr="00C56A5C">
              <w:rPr>
                <w:rFonts w:ascii="Calibri" w:hAnsi="Calibri" w:cs="Calibri"/>
                <w:sz w:val="22"/>
                <w:szCs w:val="22"/>
              </w:rPr>
              <w:t>obrazowania w trybie 3D/4D min. 85ºx85º</w:t>
            </w:r>
            <w:r w:rsidR="009C743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7EF" w:rsidRPr="00C56A5C" w:rsidRDefault="008247EF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EF" w:rsidRPr="00C56A5C" w:rsidRDefault="008247EF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Obrazowanie w trybie krzyżujących się ultradźwięków (</w:t>
            </w:r>
            <w:proofErr w:type="spellStart"/>
            <w:r w:rsidRPr="00C56A5C">
              <w:rPr>
                <w:rFonts w:ascii="Calibri" w:hAnsi="Calibri" w:cs="Calibri"/>
                <w:sz w:val="22"/>
                <w:szCs w:val="22"/>
              </w:rPr>
              <w:t>compounding</w:t>
            </w:r>
            <w:proofErr w:type="spellEnd"/>
            <w:r w:rsidRPr="00C56A5C">
              <w:rPr>
                <w:rFonts w:ascii="Calibri" w:hAnsi="Calibri" w:cs="Calibri"/>
                <w:sz w:val="22"/>
                <w:szCs w:val="22"/>
              </w:rPr>
              <w:t>)</w:t>
            </w:r>
            <w:r w:rsidR="009C743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Obrazowanie harmoniczne</w:t>
            </w:r>
            <w:r w:rsidR="009C743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1DD6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D6" w:rsidRPr="00C56A5C" w:rsidRDefault="00713623" w:rsidP="00F609BC">
            <w:pPr>
              <w:jc w:val="center"/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</w:t>
            </w:r>
          </w:p>
        </w:tc>
        <w:tc>
          <w:tcPr>
            <w:tcW w:w="9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D6" w:rsidRPr="00C56A5C" w:rsidRDefault="00011DD6" w:rsidP="0052574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b/>
                <w:sz w:val="22"/>
                <w:szCs w:val="22"/>
              </w:rPr>
              <w:t>GŁOWICA ENDOWAGINALNA VOLUMETRCZNA do badań położniczych i ginekologicznych</w:t>
            </w: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Zakres często</w:t>
            </w:r>
            <w:r w:rsidR="004066E4" w:rsidRPr="00C56A5C">
              <w:rPr>
                <w:rFonts w:ascii="Calibri" w:hAnsi="Calibri" w:cs="Calibri"/>
                <w:sz w:val="22"/>
                <w:szCs w:val="22"/>
              </w:rPr>
              <w:t>tliwości  min</w:t>
            </w:r>
            <w:r w:rsidR="003104D2">
              <w:rPr>
                <w:rFonts w:ascii="Calibri" w:hAnsi="Calibri" w:cs="Calibri"/>
                <w:sz w:val="22"/>
                <w:szCs w:val="22"/>
              </w:rPr>
              <w:t>.</w:t>
            </w:r>
            <w:r w:rsidR="004066E4" w:rsidRPr="00C56A5C">
              <w:rPr>
                <w:rFonts w:ascii="Calibri" w:hAnsi="Calibri" w:cs="Calibri"/>
                <w:sz w:val="22"/>
                <w:szCs w:val="22"/>
              </w:rPr>
              <w:t xml:space="preserve"> 4</w:t>
            </w:r>
            <w:r w:rsidRPr="00C56A5C">
              <w:rPr>
                <w:rFonts w:ascii="Calibri" w:hAnsi="Calibri" w:cs="Calibri"/>
                <w:sz w:val="22"/>
                <w:szCs w:val="22"/>
              </w:rPr>
              <w:t xml:space="preserve">,0 </w:t>
            </w:r>
            <w:r w:rsidR="000A7DF7" w:rsidRPr="00C56A5C">
              <w:rPr>
                <w:rFonts w:ascii="Calibri" w:hAnsi="Calibri" w:cs="Calibri"/>
                <w:sz w:val="22"/>
                <w:szCs w:val="22"/>
              </w:rPr>
              <w:t>–</w:t>
            </w:r>
            <w:r w:rsidRPr="00C56A5C">
              <w:rPr>
                <w:rFonts w:ascii="Calibri" w:hAnsi="Calibri" w:cs="Calibri"/>
                <w:sz w:val="22"/>
                <w:szCs w:val="22"/>
              </w:rPr>
              <w:t xml:space="preserve"> 9,0 MHz</w:t>
            </w:r>
            <w:r w:rsidR="009C743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Obrazowanie w technice harmonicznej</w:t>
            </w:r>
            <w:r w:rsidR="009C743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Kąt ob</w:t>
            </w:r>
            <w:r w:rsidR="004066E4" w:rsidRPr="00C56A5C">
              <w:rPr>
                <w:rFonts w:ascii="Calibri" w:hAnsi="Calibri" w:cs="Calibri"/>
                <w:sz w:val="22"/>
                <w:szCs w:val="22"/>
              </w:rPr>
              <w:t>razowania w trybie B min</w:t>
            </w:r>
            <w:r w:rsidR="00ED0C25" w:rsidRPr="00C56A5C">
              <w:rPr>
                <w:rFonts w:ascii="Calibri" w:hAnsi="Calibri" w:cs="Calibri"/>
                <w:sz w:val="22"/>
                <w:szCs w:val="22"/>
              </w:rPr>
              <w:t>.</w:t>
            </w:r>
            <w:r w:rsidR="003104D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066E4" w:rsidRPr="00C56A5C">
              <w:rPr>
                <w:rFonts w:ascii="Calibri" w:hAnsi="Calibri" w:cs="Calibri"/>
                <w:sz w:val="22"/>
                <w:szCs w:val="22"/>
              </w:rPr>
              <w:t>181</w:t>
            </w:r>
            <w:r w:rsidRPr="00C56A5C">
              <w:rPr>
                <w:rFonts w:ascii="Calibri" w:hAnsi="Calibri" w:cs="Calibri"/>
                <w:sz w:val="22"/>
                <w:szCs w:val="22"/>
              </w:rPr>
              <w:t>º</w:t>
            </w:r>
            <w:r w:rsidR="009C743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C52BE6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4</w:t>
            </w:r>
            <w:r w:rsidR="008A7D0C" w:rsidRPr="00C56A5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Ilość kryształów min</w:t>
            </w:r>
            <w:r w:rsidR="00B400A3">
              <w:rPr>
                <w:rFonts w:ascii="Calibri" w:hAnsi="Calibri" w:cs="Calibri"/>
                <w:sz w:val="22"/>
                <w:szCs w:val="22"/>
              </w:rPr>
              <w:t>.</w:t>
            </w:r>
            <w:r w:rsidRPr="00C56A5C">
              <w:rPr>
                <w:rFonts w:ascii="Calibri" w:hAnsi="Calibri" w:cs="Calibri"/>
                <w:sz w:val="22"/>
                <w:szCs w:val="22"/>
              </w:rPr>
              <w:t xml:space="preserve"> 192.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C52BE6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5</w:t>
            </w:r>
            <w:r w:rsidR="008A7D0C" w:rsidRPr="00C56A5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Promień czoła głowicy w zakresie 9 – 12 mm</w:t>
            </w:r>
            <w:r w:rsidR="009C743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1DD6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D6" w:rsidRPr="00C56A5C" w:rsidRDefault="00713623" w:rsidP="00F609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</w:t>
            </w:r>
          </w:p>
        </w:tc>
        <w:tc>
          <w:tcPr>
            <w:tcW w:w="9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D6" w:rsidRPr="00C56A5C" w:rsidRDefault="00011DD6" w:rsidP="0052574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b/>
                <w:sz w:val="22"/>
                <w:szCs w:val="22"/>
              </w:rPr>
              <w:t>GŁOWICA LINIOWA do badań małych narządów i piersi</w:t>
            </w:r>
          </w:p>
        </w:tc>
      </w:tr>
      <w:tr w:rsidR="00A47FE7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E7" w:rsidRPr="00C56A5C" w:rsidRDefault="00A47FE7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E7" w:rsidRPr="00C56A5C" w:rsidRDefault="00A47FE7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 xml:space="preserve">Zakres częstotliwości  </w:t>
            </w:r>
            <w:r w:rsidR="00150882" w:rsidRPr="00C56A5C">
              <w:rPr>
                <w:rFonts w:ascii="Calibri" w:hAnsi="Calibri" w:cs="Calibri"/>
                <w:sz w:val="22"/>
                <w:szCs w:val="22"/>
              </w:rPr>
              <w:t>min. 4,0 – 10</w:t>
            </w:r>
            <w:r w:rsidRPr="00C56A5C">
              <w:rPr>
                <w:rFonts w:ascii="Calibri" w:hAnsi="Calibri" w:cs="Calibri"/>
                <w:sz w:val="22"/>
                <w:szCs w:val="22"/>
              </w:rPr>
              <w:t>,0 MHz</w:t>
            </w:r>
            <w:r w:rsidR="009C743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FE7" w:rsidRPr="00C56A5C" w:rsidRDefault="00A47FE7" w:rsidP="00A47F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E7" w:rsidRPr="00C56A5C" w:rsidRDefault="00A47FE7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7FE7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E7" w:rsidRPr="00C56A5C" w:rsidRDefault="00A47FE7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E7" w:rsidRPr="00C56A5C" w:rsidRDefault="00A47FE7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 xml:space="preserve">Ilość kryształów: </w:t>
            </w:r>
            <w:r w:rsidR="00800B96">
              <w:rPr>
                <w:rFonts w:ascii="Calibri" w:hAnsi="Calibri" w:cs="Calibri"/>
                <w:sz w:val="22"/>
                <w:szCs w:val="22"/>
              </w:rPr>
              <w:t>min.</w:t>
            </w:r>
            <w:r w:rsidRPr="00C56A5C">
              <w:rPr>
                <w:rFonts w:ascii="Calibri" w:hAnsi="Calibri" w:cs="Calibri"/>
                <w:sz w:val="22"/>
                <w:szCs w:val="22"/>
              </w:rPr>
              <w:t xml:space="preserve"> 192</w:t>
            </w:r>
            <w:r w:rsidR="009C743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FE7" w:rsidRPr="00C56A5C" w:rsidRDefault="00A47FE7" w:rsidP="00A47F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E7" w:rsidRPr="00C56A5C" w:rsidRDefault="00A47FE7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7FE7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E7" w:rsidRPr="00C56A5C" w:rsidRDefault="00A47FE7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E7" w:rsidRPr="00C56A5C" w:rsidRDefault="00150882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Szerokość skanu max</w:t>
            </w:r>
            <w:r w:rsidR="009C7432">
              <w:rPr>
                <w:rFonts w:ascii="Calibri" w:hAnsi="Calibri" w:cs="Calibri"/>
                <w:sz w:val="22"/>
                <w:szCs w:val="22"/>
              </w:rPr>
              <w:t>.</w:t>
            </w:r>
            <w:r w:rsidRPr="00C56A5C">
              <w:rPr>
                <w:rFonts w:ascii="Calibri" w:hAnsi="Calibri" w:cs="Calibri"/>
                <w:sz w:val="22"/>
                <w:szCs w:val="22"/>
              </w:rPr>
              <w:t xml:space="preserve"> 40 mm</w:t>
            </w:r>
            <w:r w:rsidR="009C743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FE7" w:rsidRPr="00C56A5C" w:rsidRDefault="00A47FE7" w:rsidP="00A47F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E7" w:rsidRPr="00C56A5C" w:rsidRDefault="00A47FE7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7FE7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E7" w:rsidRPr="00C56A5C" w:rsidRDefault="00A47FE7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E7" w:rsidRPr="00C56A5C" w:rsidRDefault="00A47FE7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Obrazowanie w trybie krzyżujących się ultradźwięków (</w:t>
            </w:r>
            <w:proofErr w:type="spellStart"/>
            <w:r w:rsidRPr="00C56A5C">
              <w:rPr>
                <w:rFonts w:ascii="Calibri" w:hAnsi="Calibri" w:cs="Calibri"/>
                <w:sz w:val="22"/>
                <w:szCs w:val="22"/>
              </w:rPr>
              <w:t>compounding</w:t>
            </w:r>
            <w:proofErr w:type="spellEnd"/>
            <w:r w:rsidRPr="00C56A5C">
              <w:rPr>
                <w:rFonts w:ascii="Calibri" w:hAnsi="Calibri" w:cs="Calibri"/>
                <w:sz w:val="22"/>
                <w:szCs w:val="22"/>
              </w:rPr>
              <w:t>)</w:t>
            </w:r>
            <w:r w:rsidR="009C743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FE7" w:rsidRPr="00C56A5C" w:rsidRDefault="00A47FE7" w:rsidP="00A47F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E7" w:rsidRPr="00C56A5C" w:rsidRDefault="00A47FE7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7FE7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E7" w:rsidRPr="00C56A5C" w:rsidRDefault="00A47FE7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E7" w:rsidRPr="00C56A5C" w:rsidRDefault="00A47FE7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Obrazowanie harmoniczne</w:t>
            </w:r>
            <w:r w:rsidR="009C743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FE7" w:rsidRPr="00C56A5C" w:rsidRDefault="00A47FE7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E7" w:rsidRPr="00C56A5C" w:rsidRDefault="00A47FE7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1DD6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D6" w:rsidRPr="00C56A5C" w:rsidRDefault="00713623" w:rsidP="00F609B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9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D6" w:rsidRPr="00C56A5C" w:rsidRDefault="00011DD6" w:rsidP="0052574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b/>
                <w:sz w:val="22"/>
                <w:szCs w:val="22"/>
              </w:rPr>
              <w:t>GŁOWICA CONVEX do badań położniczych</w:t>
            </w:r>
          </w:p>
        </w:tc>
      </w:tr>
      <w:tr w:rsidR="00AD2A75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75" w:rsidRPr="00C56A5C" w:rsidRDefault="00AD2A75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75" w:rsidRPr="00C56A5C" w:rsidRDefault="00AD2A75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Zakres częstotliwości  min. 3,0 – 9,0 MHz.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75" w:rsidRPr="00C56A5C" w:rsidRDefault="00AD2A75" w:rsidP="00AD2A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75" w:rsidRPr="00C56A5C" w:rsidRDefault="00AD2A75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2A75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75" w:rsidRPr="00C56A5C" w:rsidRDefault="00AD2A75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75" w:rsidRPr="00C56A5C" w:rsidRDefault="00AD2A75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Ilość kryształów: min. 192</w:t>
            </w:r>
            <w:r w:rsidR="009C743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75" w:rsidRPr="00C56A5C" w:rsidRDefault="00AD2A75" w:rsidP="00AD2A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75" w:rsidRPr="00C56A5C" w:rsidRDefault="00AD2A75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2A75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75" w:rsidRPr="00C56A5C" w:rsidRDefault="00AD2A75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75" w:rsidRPr="00C56A5C" w:rsidRDefault="00AD2A75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Kąt obrazowania w trybie B min. 91</w:t>
            </w:r>
            <w:r w:rsidRPr="00800B96">
              <w:rPr>
                <w:rFonts w:ascii="Calibri" w:hAnsi="Calibri" w:cs="Calibri"/>
                <w:sz w:val="22"/>
                <w:szCs w:val="22"/>
              </w:rPr>
              <w:t>º</w:t>
            </w:r>
            <w:r w:rsidR="009C743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75" w:rsidRPr="00C56A5C" w:rsidRDefault="00AD2A75" w:rsidP="00AD2A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75" w:rsidRPr="00C56A5C" w:rsidRDefault="00AD2A75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2A75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75" w:rsidRPr="00C56A5C" w:rsidRDefault="00AD2A75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75" w:rsidRPr="00C56A5C" w:rsidRDefault="00AD2A75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Obrazowanie w trybie krzyżujących się ultradźwięków (</w:t>
            </w:r>
            <w:proofErr w:type="spellStart"/>
            <w:r w:rsidRPr="00C56A5C">
              <w:rPr>
                <w:rFonts w:ascii="Calibri" w:hAnsi="Calibri" w:cs="Calibri"/>
                <w:sz w:val="22"/>
                <w:szCs w:val="22"/>
              </w:rPr>
              <w:t>compounding</w:t>
            </w:r>
            <w:proofErr w:type="spellEnd"/>
            <w:r w:rsidRPr="00C56A5C">
              <w:rPr>
                <w:rFonts w:ascii="Calibri" w:hAnsi="Calibri" w:cs="Calibri"/>
                <w:sz w:val="22"/>
                <w:szCs w:val="22"/>
              </w:rPr>
              <w:t>)</w:t>
            </w:r>
            <w:r w:rsidR="009C743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75" w:rsidRPr="00C56A5C" w:rsidRDefault="00AD2A75" w:rsidP="00AD2A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75" w:rsidRPr="00C56A5C" w:rsidRDefault="00AD2A75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2A75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75" w:rsidRPr="00C56A5C" w:rsidRDefault="00AD2A75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75" w:rsidRPr="00C56A5C" w:rsidRDefault="00AD2A75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Obrazowanie harmoniczne</w:t>
            </w:r>
            <w:r w:rsidR="009C743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75" w:rsidRPr="00C56A5C" w:rsidRDefault="00AD2A75" w:rsidP="00AD2A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75" w:rsidRPr="00C56A5C" w:rsidRDefault="00AD2A75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1DD6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D6" w:rsidRPr="00C56A5C" w:rsidRDefault="00713623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</w:t>
            </w:r>
          </w:p>
        </w:tc>
        <w:tc>
          <w:tcPr>
            <w:tcW w:w="9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D6" w:rsidRPr="00C56A5C" w:rsidRDefault="00011DD6" w:rsidP="0052574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ARCHIWIZACJA</w:t>
            </w: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56A5C">
              <w:rPr>
                <w:rFonts w:ascii="Calibri" w:hAnsi="Calibri" w:cs="Calibri"/>
                <w:sz w:val="22"/>
                <w:szCs w:val="22"/>
              </w:rPr>
              <w:t>Videoprinter</w:t>
            </w:r>
            <w:proofErr w:type="spellEnd"/>
            <w:r w:rsidRPr="00C56A5C">
              <w:rPr>
                <w:rFonts w:ascii="Calibri" w:hAnsi="Calibri" w:cs="Calibri"/>
                <w:sz w:val="22"/>
                <w:szCs w:val="22"/>
              </w:rPr>
              <w:t xml:space="preserve"> monochromatyczny formatu A6.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Możliwość podłączenia bezpośrednio do aparatu drukarki kolorowej laserowej do wydruku raportów i obrazów.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Archiwizacja danych pacjentów, raportów i obrazów na lokal</w:t>
            </w:r>
            <w:r w:rsidR="001174F9" w:rsidRPr="00C56A5C">
              <w:rPr>
                <w:rFonts w:ascii="Calibri" w:hAnsi="Calibri" w:cs="Calibri"/>
                <w:sz w:val="22"/>
                <w:szCs w:val="22"/>
              </w:rPr>
              <w:t>nym HDD o pojemności minimum 1 T</w:t>
            </w:r>
            <w:r w:rsidRPr="00C56A5C">
              <w:rPr>
                <w:rFonts w:ascii="Calibri" w:hAnsi="Calibri" w:cs="Calibri"/>
                <w:sz w:val="22"/>
                <w:szCs w:val="22"/>
              </w:rPr>
              <w:t>B i wbudowanym napędzie DVD-R/RW.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Możliwość kopiowania archiwum (obrazy, filmy, wyniki pomiarów, raporty) na płyty DVD i zewnętrzne d</w:t>
            </w:r>
            <w:r w:rsidR="00AB5835" w:rsidRPr="00C56A5C">
              <w:rPr>
                <w:rFonts w:ascii="Calibri" w:hAnsi="Calibri" w:cs="Calibri"/>
                <w:sz w:val="22"/>
                <w:szCs w:val="22"/>
              </w:rPr>
              <w:t>yski HDD o pojemności minimum 50</w:t>
            </w:r>
            <w:r w:rsidRPr="00C56A5C">
              <w:rPr>
                <w:rFonts w:ascii="Calibri" w:hAnsi="Calibri" w:cs="Calibri"/>
                <w:sz w:val="22"/>
                <w:szCs w:val="22"/>
              </w:rPr>
              <w:t>0 GB przez gniazdo USB</w:t>
            </w:r>
            <w:r w:rsidR="009C743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Zapis obrazów na płytach DVD w formatach</w:t>
            </w:r>
            <w:r w:rsidR="0099624A">
              <w:rPr>
                <w:rFonts w:ascii="Calibri" w:hAnsi="Calibri" w:cs="Calibri"/>
                <w:sz w:val="22"/>
                <w:szCs w:val="22"/>
              </w:rPr>
              <w:t xml:space="preserve"> min</w:t>
            </w:r>
            <w:r w:rsidRPr="00C56A5C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proofErr w:type="spellStart"/>
            <w:r w:rsidRPr="00C56A5C">
              <w:rPr>
                <w:rFonts w:ascii="Calibri" w:hAnsi="Calibri" w:cs="Calibri"/>
                <w:sz w:val="22"/>
                <w:szCs w:val="22"/>
              </w:rPr>
              <w:t>jpeg</w:t>
            </w:r>
            <w:proofErr w:type="spellEnd"/>
            <w:r w:rsidRPr="00C56A5C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C56A5C">
              <w:rPr>
                <w:rFonts w:ascii="Calibri" w:hAnsi="Calibri" w:cs="Calibri"/>
                <w:sz w:val="22"/>
                <w:szCs w:val="22"/>
              </w:rPr>
              <w:t>avi</w:t>
            </w:r>
            <w:proofErr w:type="spellEnd"/>
            <w:r w:rsidRPr="00C56A5C">
              <w:rPr>
                <w:rFonts w:ascii="Calibri" w:hAnsi="Calibri" w:cs="Calibri"/>
                <w:sz w:val="22"/>
                <w:szCs w:val="22"/>
              </w:rPr>
              <w:t xml:space="preserve"> (MPEG-4), DICOM</w:t>
            </w:r>
            <w:r w:rsidR="009C743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lastRenderedPageBreak/>
              <w:t>6.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9C7432" w:rsidP="0052574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Zapis</w:t>
            </w:r>
            <w:r w:rsidR="008A7D0C" w:rsidRPr="00C56A5C">
              <w:rPr>
                <w:rFonts w:ascii="Calibri" w:hAnsi="Calibri" w:cs="Calibri"/>
                <w:sz w:val="22"/>
                <w:szCs w:val="22"/>
              </w:rPr>
              <w:t xml:space="preserve"> obrazów na pamięci USB </w:t>
            </w:r>
            <w:proofErr w:type="spellStart"/>
            <w:r w:rsidR="008A7D0C" w:rsidRPr="00C56A5C">
              <w:rPr>
                <w:rFonts w:ascii="Calibri" w:hAnsi="Calibri" w:cs="Calibri"/>
                <w:sz w:val="22"/>
                <w:szCs w:val="22"/>
              </w:rPr>
              <w:t>PenDrive</w:t>
            </w:r>
            <w:proofErr w:type="spellEnd"/>
            <w:r w:rsidR="008A7D0C" w:rsidRPr="00C56A5C">
              <w:rPr>
                <w:rFonts w:ascii="Calibri" w:hAnsi="Calibri" w:cs="Calibri"/>
                <w:sz w:val="22"/>
                <w:szCs w:val="22"/>
              </w:rPr>
              <w:t xml:space="preserve"> w formatach </w:t>
            </w:r>
            <w:r w:rsidR="0099624A">
              <w:rPr>
                <w:rFonts w:ascii="Calibri" w:hAnsi="Calibri" w:cs="Calibri"/>
                <w:sz w:val="22"/>
                <w:szCs w:val="22"/>
              </w:rPr>
              <w:t xml:space="preserve">minimum </w:t>
            </w:r>
            <w:proofErr w:type="spellStart"/>
            <w:r w:rsidR="008A7D0C" w:rsidRPr="00C56A5C">
              <w:rPr>
                <w:rFonts w:ascii="Calibri" w:hAnsi="Calibri" w:cs="Calibri"/>
                <w:sz w:val="22"/>
                <w:szCs w:val="22"/>
              </w:rPr>
              <w:t>avi</w:t>
            </w:r>
            <w:proofErr w:type="spellEnd"/>
            <w:r w:rsidR="008A7D0C" w:rsidRPr="00C56A5C">
              <w:rPr>
                <w:rFonts w:ascii="Calibri" w:hAnsi="Calibri" w:cs="Calibri"/>
                <w:sz w:val="22"/>
                <w:szCs w:val="22"/>
              </w:rPr>
              <w:t xml:space="preserve"> i </w:t>
            </w:r>
            <w:proofErr w:type="spellStart"/>
            <w:r w:rsidR="008A7D0C" w:rsidRPr="00C56A5C">
              <w:rPr>
                <w:rFonts w:ascii="Calibri" w:hAnsi="Calibri" w:cs="Calibri"/>
                <w:sz w:val="22"/>
                <w:szCs w:val="22"/>
              </w:rPr>
              <w:t>jpeg</w:t>
            </w:r>
            <w:proofErr w:type="spellEnd"/>
            <w:r w:rsidR="008A7D0C" w:rsidRPr="00C56A5C">
              <w:rPr>
                <w:rFonts w:ascii="Calibri" w:hAnsi="Calibri" w:cs="Calibri"/>
                <w:sz w:val="22"/>
                <w:szCs w:val="22"/>
              </w:rPr>
              <w:t>. Gniazdo USB z przodu lub z boku aparatu.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B5835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35" w:rsidRPr="00C56A5C" w:rsidRDefault="00AB5835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35" w:rsidRPr="00C56A5C" w:rsidRDefault="00AB5835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 xml:space="preserve">Zapis obrazów i filmów „on </w:t>
            </w:r>
            <w:proofErr w:type="spellStart"/>
            <w:r w:rsidRPr="00C56A5C">
              <w:rPr>
                <w:rFonts w:ascii="Calibri" w:hAnsi="Calibri" w:cs="Calibri"/>
                <w:sz w:val="22"/>
                <w:szCs w:val="22"/>
              </w:rPr>
              <w:t>line</w:t>
            </w:r>
            <w:proofErr w:type="spellEnd"/>
            <w:r w:rsidRPr="00C56A5C">
              <w:rPr>
                <w:rFonts w:ascii="Calibri" w:hAnsi="Calibri" w:cs="Calibri"/>
                <w:sz w:val="22"/>
                <w:szCs w:val="22"/>
              </w:rPr>
              <w:t xml:space="preserve">” na płyty DVD i pamięć USB </w:t>
            </w:r>
            <w:proofErr w:type="spellStart"/>
            <w:r w:rsidRPr="00C56A5C">
              <w:rPr>
                <w:rFonts w:ascii="Calibri" w:hAnsi="Calibri" w:cs="Calibri"/>
                <w:sz w:val="22"/>
                <w:szCs w:val="22"/>
              </w:rPr>
              <w:t>PenDrive</w:t>
            </w:r>
            <w:proofErr w:type="spellEnd"/>
            <w:r w:rsidR="009C743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835" w:rsidRPr="00C56A5C" w:rsidRDefault="00AB5835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35" w:rsidRPr="00C56A5C" w:rsidRDefault="00AB5835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AB5835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8</w:t>
            </w:r>
            <w:r w:rsidR="008A7D0C" w:rsidRPr="00C56A5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Gniazda wyjściowe obrazu z aparatu</w:t>
            </w:r>
            <w:r w:rsidR="0099624A">
              <w:rPr>
                <w:rFonts w:ascii="Calibri" w:hAnsi="Calibri" w:cs="Calibri"/>
                <w:sz w:val="22"/>
                <w:szCs w:val="22"/>
              </w:rPr>
              <w:t xml:space="preserve"> min.</w:t>
            </w:r>
            <w:r w:rsidRPr="00C56A5C">
              <w:rPr>
                <w:rFonts w:ascii="Calibri" w:hAnsi="Calibri" w:cs="Calibri"/>
                <w:sz w:val="22"/>
                <w:szCs w:val="22"/>
              </w:rPr>
              <w:t xml:space="preserve">: S-video, VGA, DVI (HDMI).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AB5835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9</w:t>
            </w:r>
            <w:r w:rsidR="008A7D0C" w:rsidRPr="00C56A5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Interfejs sieciowy DICOM</w:t>
            </w:r>
            <w:r w:rsidR="009C743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AB5835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10</w:t>
            </w:r>
            <w:r w:rsidR="00EF3619" w:rsidRPr="00C56A5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Generowanie raportów</w:t>
            </w:r>
            <w:r w:rsidR="009C743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7D0C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AB5835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11</w:t>
            </w:r>
            <w:r w:rsidR="00EF3619" w:rsidRPr="00C56A5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9C7432" w:rsidP="0052574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Wydruk raportu na drukarce.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D0C" w:rsidRPr="00C56A5C" w:rsidRDefault="008A7D0C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D0C" w:rsidRPr="00C56A5C" w:rsidRDefault="008A7D0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0D59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59" w:rsidRPr="00C56A5C" w:rsidRDefault="00750D59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59" w:rsidRPr="00C56A5C" w:rsidRDefault="00750D59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Możliwość zapisu i exportu obrazów w fo</w:t>
            </w:r>
            <w:r w:rsidR="009C7432">
              <w:rPr>
                <w:rFonts w:ascii="Calibri" w:hAnsi="Calibri" w:cs="Calibri"/>
                <w:sz w:val="22"/>
                <w:szCs w:val="22"/>
              </w:rPr>
              <w:t>rmatach</w:t>
            </w:r>
            <w:r w:rsidR="0099624A">
              <w:rPr>
                <w:rFonts w:ascii="Calibri" w:hAnsi="Calibri" w:cs="Calibri"/>
                <w:sz w:val="22"/>
                <w:szCs w:val="22"/>
              </w:rPr>
              <w:t xml:space="preserve"> min.:</w:t>
            </w:r>
            <w:r w:rsidR="009C7432">
              <w:rPr>
                <w:rFonts w:ascii="Calibri" w:hAnsi="Calibri" w:cs="Calibri"/>
                <w:sz w:val="22"/>
                <w:szCs w:val="22"/>
              </w:rPr>
              <w:t xml:space="preserve"> STL, OBJ, PLY, 3MF, XYZ.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D59" w:rsidRPr="00C56A5C" w:rsidRDefault="00750D59" w:rsidP="006E29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59" w:rsidRPr="00C56A5C" w:rsidRDefault="00750D59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1DD6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D6" w:rsidRPr="00C56A5C" w:rsidRDefault="00713623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VI</w:t>
            </w:r>
          </w:p>
        </w:tc>
        <w:tc>
          <w:tcPr>
            <w:tcW w:w="9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D6" w:rsidRPr="00C56A5C" w:rsidRDefault="007F77BC" w:rsidP="0052574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DODATKOWE FUNKCJE</w:t>
            </w:r>
          </w:p>
        </w:tc>
      </w:tr>
      <w:tr w:rsidR="000A7DF7" w:rsidRPr="00C56A5C" w:rsidTr="0052574C">
        <w:trPr>
          <w:cantSplit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DF7" w:rsidRPr="00C56A5C" w:rsidRDefault="007F77BC" w:rsidP="00F60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A7DF7"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DF7" w:rsidRPr="00C56A5C" w:rsidRDefault="000A7DF7" w:rsidP="0052574C">
            <w:pPr>
              <w:tabs>
                <w:tab w:val="left" w:pos="6165"/>
              </w:tabs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 xml:space="preserve">Obrazowanie za pomocą kontrastu i 3D </w:t>
            </w:r>
            <w:proofErr w:type="spellStart"/>
            <w:r w:rsidRPr="00C56A5C">
              <w:rPr>
                <w:rFonts w:ascii="Calibri" w:hAnsi="Calibri" w:cs="Calibri"/>
                <w:sz w:val="22"/>
                <w:szCs w:val="22"/>
              </w:rPr>
              <w:t>HyCoSy</w:t>
            </w:r>
            <w:proofErr w:type="spellEnd"/>
            <w:r w:rsidR="007F77B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F7" w:rsidRPr="00C56A5C" w:rsidRDefault="000A7DF7" w:rsidP="00C31E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DF7" w:rsidRPr="00C56A5C" w:rsidRDefault="000A7DF7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6FE6" w:rsidRPr="00C56A5C" w:rsidTr="0052574C">
        <w:trPr>
          <w:cantSplit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FE6" w:rsidRPr="00C56A5C" w:rsidRDefault="007F77BC" w:rsidP="00F60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8C6FE6" w:rsidRPr="00C56A5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FE6" w:rsidRPr="00C56A5C" w:rsidRDefault="00756189" w:rsidP="0052574C">
            <w:pPr>
              <w:tabs>
                <w:tab w:val="left" w:pos="6165"/>
              </w:tabs>
              <w:rPr>
                <w:rFonts w:ascii="Calibri" w:hAnsi="Calibri" w:cs="Calibri"/>
                <w:sz w:val="22"/>
                <w:szCs w:val="22"/>
              </w:rPr>
            </w:pPr>
            <w:r w:rsidRPr="00C56A5C">
              <w:rPr>
                <w:rFonts w:ascii="Calibri" w:hAnsi="Calibri" w:cs="Calibri"/>
                <w:sz w:val="22"/>
                <w:szCs w:val="22"/>
              </w:rPr>
              <w:t>O</w:t>
            </w:r>
            <w:r w:rsidR="008C6FE6" w:rsidRPr="00C56A5C">
              <w:rPr>
                <w:rFonts w:ascii="Calibri" w:hAnsi="Calibri" w:cs="Calibri"/>
                <w:sz w:val="22"/>
                <w:szCs w:val="22"/>
              </w:rPr>
              <w:t xml:space="preserve">programowanie na zewnętrzny komputer pozwalający na obróbkę obrazów wolumetrycznych 3D umożliwiający uzyskanie obrazowania tzw. tomograficznego, możliwość pomiarów wolumetrycznych rzeczywistych wymiarów i objętości z obrazów wolumetrycznych, możliwość automatycznej detekcji pęcherzyków jajnika i automatyczne dokonywanie pomiarów tj. objętości i wymiary. Oprogramowanie do kalkulacji pomiarów z 2D tj. HC, AC, FL, NT, BPD oraz oceny ryzyka </w:t>
            </w:r>
            <w:proofErr w:type="spellStart"/>
            <w:r w:rsidR="008C6FE6" w:rsidRPr="00C56A5C">
              <w:rPr>
                <w:rFonts w:ascii="Calibri" w:hAnsi="Calibri" w:cs="Calibri"/>
                <w:sz w:val="22"/>
                <w:szCs w:val="22"/>
              </w:rPr>
              <w:t>trysomii</w:t>
            </w:r>
            <w:proofErr w:type="spellEnd"/>
            <w:r w:rsidR="008C6FE6" w:rsidRPr="00C56A5C">
              <w:rPr>
                <w:rFonts w:ascii="Calibri" w:hAnsi="Calibri" w:cs="Calibri"/>
                <w:sz w:val="22"/>
                <w:szCs w:val="22"/>
              </w:rPr>
              <w:t xml:space="preserve"> 13/18/21.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FE6" w:rsidRPr="00C56A5C" w:rsidRDefault="008C6FE6" w:rsidP="00C31E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FE6" w:rsidRPr="00C56A5C" w:rsidRDefault="008C6FE6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1DD6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D6" w:rsidRPr="00C56A5C" w:rsidRDefault="00713623" w:rsidP="00F609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VII</w:t>
            </w:r>
          </w:p>
        </w:tc>
        <w:tc>
          <w:tcPr>
            <w:tcW w:w="9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D6" w:rsidRPr="00C56A5C" w:rsidRDefault="000143E3" w:rsidP="0052574C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INNE WYMAGANIA</w:t>
            </w:r>
          </w:p>
        </w:tc>
      </w:tr>
      <w:tr w:rsidR="0052574C" w:rsidRPr="00C56A5C" w:rsidTr="00164A6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4C" w:rsidRPr="00C56A5C" w:rsidRDefault="0052574C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4C" w:rsidRDefault="00164A6C" w:rsidP="0052574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Urządzenie fabrycznie nowe.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4C" w:rsidRPr="00C56A5C" w:rsidRDefault="0052574C" w:rsidP="003341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2574C" w:rsidRPr="00C56A5C" w:rsidRDefault="0052574C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4124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124" w:rsidRPr="00C56A5C" w:rsidRDefault="0052574C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334124" w:rsidRPr="00C56A5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124" w:rsidRPr="00C56A5C" w:rsidRDefault="004535D7" w:rsidP="0052574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Zapewnienie producenta lub autoryzowanego dystrybutora o dostępności części zamiennych przez okres min. 10 lat - </w:t>
            </w:r>
            <w:r w:rsidRPr="003E3E64">
              <w:rPr>
                <w:rFonts w:ascii="Calibri" w:hAnsi="Calibri"/>
                <w:b/>
                <w:sz w:val="22"/>
                <w:szCs w:val="22"/>
              </w:rPr>
              <w:t>informację dołączyć do oferty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124" w:rsidRPr="00C56A5C" w:rsidRDefault="00334124" w:rsidP="003341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124" w:rsidRPr="00C56A5C" w:rsidRDefault="00334124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35D7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D7" w:rsidRPr="00C56A5C" w:rsidRDefault="0052574C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4535D7" w:rsidRPr="00C56A5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D7" w:rsidRPr="001A5F0B" w:rsidRDefault="004535D7" w:rsidP="0052574C">
            <w:pPr>
              <w:rPr>
                <w:rFonts w:ascii="Calibri" w:hAnsi="Calibri"/>
                <w:sz w:val="22"/>
                <w:szCs w:val="22"/>
              </w:rPr>
            </w:pPr>
            <w:r w:rsidRPr="00FE11EB">
              <w:rPr>
                <w:rFonts w:ascii="Calibri" w:hAnsi="Calibri"/>
                <w:sz w:val="22"/>
                <w:szCs w:val="22"/>
              </w:rPr>
              <w:t>Urządzenie spełnia wymagania określone w ustawie z dnia 7 kwietnia 2022 r. o wyrobach medycznych (Dz. U. poz. 974</w:t>
            </w:r>
            <w:r w:rsidR="00A11320">
              <w:rPr>
                <w:rFonts w:ascii="Calibri" w:hAnsi="Calibri"/>
                <w:sz w:val="22"/>
                <w:szCs w:val="22"/>
              </w:rPr>
              <w:t xml:space="preserve"> z </w:t>
            </w:r>
            <w:proofErr w:type="spellStart"/>
            <w:r w:rsidR="00A11320">
              <w:rPr>
                <w:rFonts w:ascii="Calibri" w:hAnsi="Calibri"/>
                <w:sz w:val="22"/>
                <w:szCs w:val="22"/>
              </w:rPr>
              <w:t>późn</w:t>
            </w:r>
            <w:proofErr w:type="spellEnd"/>
            <w:r w:rsidR="00A11320">
              <w:rPr>
                <w:rFonts w:ascii="Calibri" w:hAnsi="Calibri"/>
                <w:sz w:val="22"/>
                <w:szCs w:val="22"/>
              </w:rPr>
              <w:t>. zm.</w:t>
            </w:r>
            <w:r w:rsidRPr="00FE11EB">
              <w:rPr>
                <w:rFonts w:ascii="Calibri" w:hAnsi="Calibri"/>
                <w:sz w:val="22"/>
                <w:szCs w:val="22"/>
              </w:rPr>
              <w:t>).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5D7" w:rsidRPr="00C56A5C" w:rsidRDefault="004535D7" w:rsidP="004535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535D7" w:rsidRPr="00C56A5C" w:rsidRDefault="004535D7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35D7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D7" w:rsidRPr="00C56A5C" w:rsidRDefault="0052574C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4535D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D7" w:rsidRPr="00C56A5C" w:rsidRDefault="004535D7" w:rsidP="0052574C">
            <w:pPr>
              <w:rPr>
                <w:rFonts w:ascii="Calibri" w:hAnsi="Calibri" w:cs="Calibri"/>
                <w:sz w:val="22"/>
                <w:szCs w:val="22"/>
              </w:rPr>
            </w:pPr>
            <w:r w:rsidRPr="00FE11EB">
              <w:rPr>
                <w:rFonts w:ascii="Calibri" w:hAnsi="Calibri"/>
                <w:sz w:val="22"/>
                <w:szCs w:val="22"/>
              </w:rPr>
              <w:t>Urządzenie oznakowane znakiem CE zgodne z wymaganiami UE, a jeżeli ocena zgodności była przeprowadzana z udziałem jednostki notyfikowanej, to obok znaku CE ma być umieszczony numer identyfikacyjny tej jednostki.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5D7" w:rsidRPr="00C56A5C" w:rsidRDefault="004535D7" w:rsidP="004535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535D7" w:rsidRPr="00C56A5C" w:rsidRDefault="004535D7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35D7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D7" w:rsidRPr="00C56A5C" w:rsidRDefault="0052574C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4535D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D7" w:rsidRPr="007F787E" w:rsidRDefault="004535D7" w:rsidP="0052574C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Gwarancja min. 24 miesiące.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5D7" w:rsidRPr="00C56A5C" w:rsidRDefault="004535D7" w:rsidP="004535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D7" w:rsidRPr="00C56A5C" w:rsidRDefault="004535D7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35D7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D7" w:rsidRPr="00C56A5C" w:rsidRDefault="0052574C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4535D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D7" w:rsidRPr="007F787E" w:rsidRDefault="004535D7" w:rsidP="0052574C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 okresie gwarancji przeglądy techniczne wykonywane będą nieodpłatnie</w:t>
            </w:r>
            <w:r w:rsidR="00B462E1">
              <w:rPr>
                <w:rFonts w:ascii="Calibri" w:hAnsi="Calibri"/>
                <w:sz w:val="22"/>
                <w:szCs w:val="22"/>
              </w:rPr>
              <w:t xml:space="preserve"> w siedzibie Zamawiającego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5D7" w:rsidRPr="00C56A5C" w:rsidRDefault="004535D7" w:rsidP="004535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535D7" w:rsidRPr="00C56A5C" w:rsidRDefault="004535D7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35D7" w:rsidRPr="00C56A5C" w:rsidTr="00713623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D7" w:rsidRPr="00C56A5C" w:rsidRDefault="0052574C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="004535D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D7" w:rsidRPr="007F787E" w:rsidRDefault="004535D7" w:rsidP="0052574C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7F787E">
              <w:rPr>
                <w:rFonts w:ascii="Calibri" w:hAnsi="Calibri"/>
                <w:sz w:val="22"/>
                <w:szCs w:val="22"/>
              </w:rPr>
              <w:t>Szkolenie pracowników w zakresie kompleksowej obsługi oferowanego urządzenia w siedzibie Zamawiającego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5D7" w:rsidRPr="00C56A5C" w:rsidRDefault="004535D7" w:rsidP="004535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535D7" w:rsidRPr="00C56A5C" w:rsidRDefault="004535D7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35D7" w:rsidRPr="00C56A5C" w:rsidTr="00713623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D7" w:rsidRDefault="0052574C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8</w:t>
            </w:r>
            <w:r w:rsidR="004535D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D7" w:rsidRPr="007F787E" w:rsidRDefault="004535D7" w:rsidP="0052574C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Zapewnienie producenta lub autoryzowanego dystrybutora o zapewnieniu serwisu gwarancyjnego i pogwarancyjnego – </w:t>
            </w:r>
            <w:r w:rsidRPr="00836801">
              <w:rPr>
                <w:rFonts w:ascii="Calibri" w:hAnsi="Calibri"/>
                <w:b/>
                <w:sz w:val="22"/>
                <w:szCs w:val="22"/>
              </w:rPr>
              <w:t>informacje dołączyć do oferty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5D7" w:rsidRPr="00C56A5C" w:rsidRDefault="004535D7" w:rsidP="004535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535D7" w:rsidRPr="00C56A5C" w:rsidRDefault="004535D7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35D7" w:rsidRPr="00C56A5C" w:rsidTr="0052574C">
        <w:trPr>
          <w:cantSplit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D7" w:rsidRDefault="0052574C" w:rsidP="00F609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="004535D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D7" w:rsidRPr="007F787E" w:rsidRDefault="004535D7" w:rsidP="0052574C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7F787E">
              <w:rPr>
                <w:rFonts w:ascii="Calibri" w:hAnsi="Calibri"/>
                <w:sz w:val="22"/>
                <w:szCs w:val="22"/>
              </w:rPr>
              <w:t>Instrukcja obsługi w języku polskim</w:t>
            </w:r>
            <w:r w:rsidR="0099624A">
              <w:rPr>
                <w:rFonts w:ascii="Calibri" w:hAnsi="Calibri"/>
                <w:sz w:val="22"/>
                <w:szCs w:val="22"/>
              </w:rPr>
              <w:t xml:space="preserve"> w formie papierowej i elektronicznej.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5D7" w:rsidRPr="00C56A5C" w:rsidRDefault="004535D7" w:rsidP="004535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535D7" w:rsidRPr="00C56A5C" w:rsidRDefault="004535D7" w:rsidP="0052574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535D7" w:rsidRDefault="004535D7" w:rsidP="004535D7"/>
    <w:p w:rsidR="004535D7" w:rsidRPr="00F9687A" w:rsidRDefault="004535D7" w:rsidP="004535D7">
      <w:pPr>
        <w:rPr>
          <w:rFonts w:ascii="Calibri" w:hAnsi="Calibri"/>
          <w:sz w:val="22"/>
          <w:szCs w:val="22"/>
        </w:rPr>
      </w:pPr>
      <w:r w:rsidRPr="00F9687A">
        <w:rPr>
          <w:rFonts w:ascii="Calibri" w:hAnsi="Calibri"/>
          <w:i/>
          <w:sz w:val="22"/>
          <w:szCs w:val="22"/>
        </w:rPr>
        <w:t>*</w:t>
      </w:r>
      <w:r w:rsidRPr="00F9687A">
        <w:rPr>
          <w:rFonts w:ascii="Calibri" w:hAnsi="Calibri"/>
          <w:b/>
          <w:i/>
          <w:sz w:val="22"/>
          <w:szCs w:val="22"/>
        </w:rPr>
        <w:t xml:space="preserve"> </w:t>
      </w:r>
      <w:r w:rsidRPr="00F9687A">
        <w:rPr>
          <w:rFonts w:ascii="Calibri" w:hAnsi="Calibri"/>
          <w:b/>
          <w:i/>
          <w:sz w:val="22"/>
          <w:szCs w:val="22"/>
          <w:u w:val="single"/>
        </w:rPr>
        <w:t>Uwaga!</w:t>
      </w:r>
    </w:p>
    <w:p w:rsidR="004535D7" w:rsidRPr="00F9687A" w:rsidRDefault="004535D7" w:rsidP="004535D7">
      <w:pPr>
        <w:widowControl/>
        <w:numPr>
          <w:ilvl w:val="0"/>
          <w:numId w:val="4"/>
        </w:numPr>
        <w:tabs>
          <w:tab w:val="left" w:pos="360"/>
        </w:tabs>
        <w:suppressAutoHyphens w:val="0"/>
        <w:ind w:left="360"/>
        <w:jc w:val="both"/>
        <w:rPr>
          <w:rFonts w:ascii="Calibri" w:hAnsi="Calibri"/>
          <w:sz w:val="22"/>
          <w:szCs w:val="22"/>
        </w:rPr>
      </w:pPr>
      <w:r w:rsidRPr="00F9687A">
        <w:rPr>
          <w:rFonts w:ascii="Calibri" w:hAnsi="Calibri"/>
          <w:i/>
          <w:sz w:val="22"/>
          <w:szCs w:val="22"/>
        </w:rPr>
        <w:t xml:space="preserve">W powyższej tabeli kolumnę nr 3 wypełnia Wykonawca wpisując odpowiednio TAK lub NIE. </w:t>
      </w:r>
    </w:p>
    <w:p w:rsidR="004535D7" w:rsidRDefault="004535D7" w:rsidP="004535D7">
      <w:pPr>
        <w:rPr>
          <w:rFonts w:ascii="Calibri" w:hAnsi="Calibri"/>
          <w:i/>
          <w:sz w:val="22"/>
          <w:szCs w:val="22"/>
        </w:rPr>
      </w:pPr>
      <w:r w:rsidRPr="00F9687A">
        <w:rPr>
          <w:rFonts w:ascii="Calibri" w:hAnsi="Calibri"/>
          <w:i/>
          <w:sz w:val="22"/>
          <w:szCs w:val="22"/>
        </w:rPr>
        <w:t>W przypadku zaznaczenia w kolumnie nr 3 opcji NIE lub w przypadku niespełnienia minimalnych wymagań Zamawiającego, określonych w powyższej tabeli oferta Wykonawcy zostanie odrzucona.</w:t>
      </w:r>
    </w:p>
    <w:p w:rsidR="00377C36" w:rsidRDefault="00377C36" w:rsidP="004535D7">
      <w:pPr>
        <w:rPr>
          <w:rFonts w:ascii="Calibri" w:hAnsi="Calibri"/>
          <w:i/>
          <w:sz w:val="22"/>
          <w:szCs w:val="22"/>
        </w:rPr>
      </w:pPr>
    </w:p>
    <w:p w:rsidR="00F94DAE" w:rsidRPr="00ED561E" w:rsidRDefault="00F94DAE" w:rsidP="00F94DAE">
      <w:pPr>
        <w:spacing w:line="360" w:lineRule="auto"/>
        <w:rPr>
          <w:rFonts w:ascii="Calibri" w:hAnsi="Calibri"/>
          <w:b/>
        </w:rPr>
      </w:pPr>
      <w:r w:rsidRPr="00ED561E">
        <w:rPr>
          <w:rFonts w:ascii="Calibri" w:hAnsi="Calibri"/>
          <w:b/>
        </w:rPr>
        <w:t>WARTOŚĆ PRZEDMIOTU ZAMÓWIENIA</w:t>
      </w:r>
    </w:p>
    <w:p w:rsidR="00F94DAE" w:rsidRDefault="00F94DAE" w:rsidP="00F94DAE">
      <w:pPr>
        <w:spacing w:line="360" w:lineRule="auto"/>
        <w:rPr>
          <w:rFonts w:ascii="Calibri" w:hAnsi="Calibri"/>
        </w:rPr>
      </w:pPr>
      <w:r w:rsidRPr="00426AC0">
        <w:rPr>
          <w:rFonts w:ascii="Calibri" w:hAnsi="Calibri"/>
          <w:b/>
        </w:rPr>
        <w:t>Oferujemy wykonanie przedmiotu zamówienia</w:t>
      </w:r>
      <w:r w:rsidRPr="00426AC0">
        <w:rPr>
          <w:rFonts w:ascii="Calibri" w:hAnsi="Calibri"/>
        </w:rPr>
        <w:t xml:space="preserve"> </w:t>
      </w:r>
      <w:r w:rsidRPr="00426AC0">
        <w:rPr>
          <w:rFonts w:ascii="Calibri" w:hAnsi="Calibri"/>
          <w:b/>
        </w:rPr>
        <w:t xml:space="preserve">tj. dostawę </w:t>
      </w:r>
      <w:r>
        <w:rPr>
          <w:rFonts w:ascii="Calibri" w:hAnsi="Calibri"/>
          <w:b/>
        </w:rPr>
        <w:t>i uruchomienie aparatu USG do badań ginekologicznych i położniczych</w:t>
      </w:r>
      <w:r w:rsidRPr="00426AC0">
        <w:rPr>
          <w:rFonts w:ascii="Calibri" w:hAnsi="Calibri"/>
          <w:b/>
        </w:rPr>
        <w:t xml:space="preserve"> – </w:t>
      </w:r>
      <w:r>
        <w:rPr>
          <w:rFonts w:ascii="Calibri" w:hAnsi="Calibri"/>
          <w:b/>
        </w:rPr>
        <w:t xml:space="preserve">1 </w:t>
      </w:r>
      <w:r w:rsidRPr="00426AC0">
        <w:rPr>
          <w:rFonts w:ascii="Calibri" w:hAnsi="Calibri"/>
          <w:b/>
        </w:rPr>
        <w:t>szt.</w:t>
      </w:r>
      <w:r w:rsidRPr="00426AC0">
        <w:rPr>
          <w:rFonts w:ascii="Calibri" w:hAnsi="Calibri"/>
        </w:rPr>
        <w:t xml:space="preserve"> zgodnie z załącznikiem nr 1 do umowy </w:t>
      </w:r>
      <w:r w:rsidRPr="00426AC0">
        <w:rPr>
          <w:rFonts w:ascii="Calibri" w:hAnsi="Calibri"/>
          <w:b/>
        </w:rPr>
        <w:t xml:space="preserve">za kwotę: </w:t>
      </w:r>
    </w:p>
    <w:p w:rsidR="00F94DAE" w:rsidRDefault="00F94DAE" w:rsidP="00F94DAE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Cena jednostkowa netto: ………………..………… zł</w:t>
      </w:r>
    </w:p>
    <w:p w:rsidR="00F94DAE" w:rsidRPr="00426AC0" w:rsidRDefault="00F94DAE" w:rsidP="00F94DAE">
      <w:pPr>
        <w:spacing w:line="360" w:lineRule="auto"/>
        <w:rPr>
          <w:rFonts w:ascii="Calibri" w:hAnsi="Calibri"/>
        </w:rPr>
      </w:pPr>
      <w:r w:rsidRPr="00426AC0">
        <w:rPr>
          <w:rFonts w:ascii="Calibri" w:hAnsi="Calibri"/>
        </w:rPr>
        <w:t xml:space="preserve">Wartość przedmiotu zamówienia netto wynosi …………………………………………. zł </w:t>
      </w:r>
    </w:p>
    <w:p w:rsidR="00F94DAE" w:rsidRPr="00ED561E" w:rsidRDefault="00F94DAE" w:rsidP="00F94DAE">
      <w:pPr>
        <w:spacing w:line="360" w:lineRule="auto"/>
        <w:ind w:left="426" w:hanging="426"/>
        <w:rPr>
          <w:rFonts w:ascii="Calibri" w:hAnsi="Calibri"/>
          <w:b/>
        </w:rPr>
      </w:pPr>
      <w:r w:rsidRPr="00ED561E">
        <w:rPr>
          <w:rFonts w:ascii="Calibri" w:hAnsi="Calibri"/>
          <w:b/>
        </w:rPr>
        <w:t>VAT: ….. %, kwota podatku VAT: ……………….. zł</w:t>
      </w:r>
    </w:p>
    <w:p w:rsidR="00F94DAE" w:rsidRPr="00426AC0" w:rsidRDefault="00F94DAE" w:rsidP="00F94DAE">
      <w:pPr>
        <w:spacing w:line="360" w:lineRule="auto"/>
        <w:rPr>
          <w:rFonts w:ascii="Calibri" w:hAnsi="Calibri"/>
        </w:rPr>
      </w:pPr>
      <w:r w:rsidRPr="00426AC0">
        <w:rPr>
          <w:rFonts w:ascii="Calibri" w:hAnsi="Calibri"/>
        </w:rPr>
        <w:t xml:space="preserve">Wartość przedmiotu zamówienia brutto wynosi ……………………….. zł </w:t>
      </w:r>
    </w:p>
    <w:p w:rsidR="00F94DAE" w:rsidRDefault="00F94DAE" w:rsidP="00F94DAE">
      <w:pPr>
        <w:widowControl/>
        <w:numPr>
          <w:ilvl w:val="0"/>
          <w:numId w:val="6"/>
        </w:numPr>
        <w:suppressAutoHyphens w:val="0"/>
        <w:autoSpaceDE w:val="0"/>
        <w:autoSpaceDN w:val="0"/>
        <w:spacing w:line="360" w:lineRule="auto"/>
        <w:jc w:val="both"/>
        <w:rPr>
          <w:rFonts w:ascii="Calibri" w:hAnsi="Calibri"/>
        </w:rPr>
      </w:pPr>
      <w:r w:rsidRPr="00ED561E">
        <w:rPr>
          <w:rFonts w:ascii="Calibri" w:hAnsi="Calibri"/>
        </w:rPr>
        <w:t>Obustronnie podpisany protokół zdawczo-odbiorczy bez zastrzeżeń stanowi podstawę do wystawienia faktury.</w:t>
      </w:r>
    </w:p>
    <w:p w:rsidR="004535D7" w:rsidRPr="00F94DAE" w:rsidRDefault="00F94DAE" w:rsidP="00F94DAE">
      <w:pPr>
        <w:widowControl/>
        <w:numPr>
          <w:ilvl w:val="0"/>
          <w:numId w:val="6"/>
        </w:numPr>
        <w:suppressAutoHyphens w:val="0"/>
        <w:autoSpaceDE w:val="0"/>
        <w:autoSpaceDN w:val="0"/>
        <w:spacing w:line="360" w:lineRule="auto"/>
        <w:jc w:val="both"/>
        <w:rPr>
          <w:rFonts w:ascii="Calibri" w:hAnsi="Calibri"/>
        </w:rPr>
      </w:pPr>
      <w:r w:rsidRPr="00F94DAE">
        <w:rPr>
          <w:rFonts w:ascii="Calibri" w:hAnsi="Calibri"/>
        </w:rPr>
        <w:t xml:space="preserve">Oświadczam/y, że w cenie oferty wliczone są wszystkie koszty, w tym transport, opakowanie, czynności związane z przygotowaniem dostawy, ubezpieczenie, przesyłka, przeszkolenie pracowników w zakresie kompleksowej obsługi oferowanego urządzenia w siedzibie Zamawiającego), a także nieodpłatne przeglądy techniczne </w:t>
      </w:r>
      <w:r w:rsidR="003E3E64">
        <w:rPr>
          <w:rFonts w:ascii="Calibri" w:hAnsi="Calibri"/>
        </w:rPr>
        <w:t xml:space="preserve">i gwarancyjne </w:t>
      </w:r>
      <w:r w:rsidRPr="00F94DAE">
        <w:rPr>
          <w:rFonts w:ascii="Calibri" w:hAnsi="Calibri"/>
        </w:rPr>
        <w:t>w okresie gwar</w:t>
      </w:r>
      <w:r w:rsidR="003E3E64">
        <w:rPr>
          <w:rFonts w:ascii="Calibri" w:hAnsi="Calibri"/>
        </w:rPr>
        <w:t>ancji w siedzibie Zamawiającego</w:t>
      </w:r>
      <w:r w:rsidRPr="00F94DAE">
        <w:rPr>
          <w:rFonts w:ascii="Calibri" w:hAnsi="Calibri"/>
        </w:rPr>
        <w:t>.</w:t>
      </w:r>
    </w:p>
    <w:p w:rsidR="004535D7" w:rsidRPr="00334124" w:rsidRDefault="004535D7" w:rsidP="004535D7"/>
    <w:sectPr w:rsidR="004535D7" w:rsidRPr="00334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572" w:rsidRDefault="00DA0572" w:rsidP="00D16EDB">
      <w:r>
        <w:separator/>
      </w:r>
    </w:p>
  </w:endnote>
  <w:endnote w:type="continuationSeparator" w:id="0">
    <w:p w:rsidR="00DA0572" w:rsidRDefault="00DA0572" w:rsidP="00D1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572" w:rsidRDefault="00DA0572" w:rsidP="00D16EDB">
      <w:r>
        <w:separator/>
      </w:r>
    </w:p>
  </w:footnote>
  <w:footnote w:type="continuationSeparator" w:id="0">
    <w:p w:rsidR="00DA0572" w:rsidRDefault="00DA0572" w:rsidP="00D16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  <w:sz w:val="20"/>
        <w:szCs w:val="20"/>
        <w:vertAlign w:val="superscript"/>
      </w:rPr>
    </w:lvl>
  </w:abstractNum>
  <w:abstractNum w:abstractNumId="1">
    <w:nsid w:val="1651665A"/>
    <w:multiLevelType w:val="hybridMultilevel"/>
    <w:tmpl w:val="A6FEFE98"/>
    <w:lvl w:ilvl="0" w:tplc="FFFFFFFF">
      <w:numFmt w:val="bullet"/>
      <w:lvlText w:val=""/>
      <w:legacy w:legacy="1" w:legacySpace="0" w:legacyIndent="142"/>
      <w:lvlJc w:val="left"/>
      <w:pPr>
        <w:ind w:left="142" w:hanging="142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5F16E0"/>
    <w:multiLevelType w:val="hybridMultilevel"/>
    <w:tmpl w:val="7A6E33FC"/>
    <w:lvl w:ilvl="0" w:tplc="0EEE3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B78BF"/>
    <w:multiLevelType w:val="hybridMultilevel"/>
    <w:tmpl w:val="F8F8F9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2A19AC"/>
    <w:multiLevelType w:val="multilevel"/>
    <w:tmpl w:val="FDF8B4D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790627EC"/>
    <w:multiLevelType w:val="multilevel"/>
    <w:tmpl w:val="FE92AD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0C"/>
    <w:rsid w:val="00011DD6"/>
    <w:rsid w:val="000143E3"/>
    <w:rsid w:val="00030292"/>
    <w:rsid w:val="00042457"/>
    <w:rsid w:val="00044045"/>
    <w:rsid w:val="00064365"/>
    <w:rsid w:val="00080546"/>
    <w:rsid w:val="00097CCB"/>
    <w:rsid w:val="000A78FC"/>
    <w:rsid w:val="000A7DF7"/>
    <w:rsid w:val="000B7960"/>
    <w:rsid w:val="001119CB"/>
    <w:rsid w:val="00112969"/>
    <w:rsid w:val="001174F9"/>
    <w:rsid w:val="00150882"/>
    <w:rsid w:val="00164A6C"/>
    <w:rsid w:val="00177D43"/>
    <w:rsid w:val="001B0F34"/>
    <w:rsid w:val="001E7800"/>
    <w:rsid w:val="001F43E0"/>
    <w:rsid w:val="00217BDA"/>
    <w:rsid w:val="00244703"/>
    <w:rsid w:val="00245FEB"/>
    <w:rsid w:val="00294B71"/>
    <w:rsid w:val="002A7DFA"/>
    <w:rsid w:val="003104D2"/>
    <w:rsid w:val="00334124"/>
    <w:rsid w:val="0033511B"/>
    <w:rsid w:val="00354B43"/>
    <w:rsid w:val="0036524F"/>
    <w:rsid w:val="003710E0"/>
    <w:rsid w:val="00377C36"/>
    <w:rsid w:val="003879BE"/>
    <w:rsid w:val="003A0A08"/>
    <w:rsid w:val="003E3E64"/>
    <w:rsid w:val="004066E4"/>
    <w:rsid w:val="0044488D"/>
    <w:rsid w:val="004535D7"/>
    <w:rsid w:val="004A6913"/>
    <w:rsid w:val="004E1D60"/>
    <w:rsid w:val="00504E1D"/>
    <w:rsid w:val="00506AB7"/>
    <w:rsid w:val="00513213"/>
    <w:rsid w:val="0052574C"/>
    <w:rsid w:val="005343ED"/>
    <w:rsid w:val="00543E6F"/>
    <w:rsid w:val="00587046"/>
    <w:rsid w:val="005A5070"/>
    <w:rsid w:val="005C3B5E"/>
    <w:rsid w:val="00612336"/>
    <w:rsid w:val="006216D9"/>
    <w:rsid w:val="00622264"/>
    <w:rsid w:val="00650CB2"/>
    <w:rsid w:val="006558D6"/>
    <w:rsid w:val="00667726"/>
    <w:rsid w:val="006836C3"/>
    <w:rsid w:val="006A6693"/>
    <w:rsid w:val="006D2EE5"/>
    <w:rsid w:val="006E2966"/>
    <w:rsid w:val="006E666F"/>
    <w:rsid w:val="0070653B"/>
    <w:rsid w:val="00713623"/>
    <w:rsid w:val="00717F74"/>
    <w:rsid w:val="00723E6A"/>
    <w:rsid w:val="00750211"/>
    <w:rsid w:val="00750D59"/>
    <w:rsid w:val="00756189"/>
    <w:rsid w:val="00756A93"/>
    <w:rsid w:val="0079133C"/>
    <w:rsid w:val="007E413E"/>
    <w:rsid w:val="007F77BC"/>
    <w:rsid w:val="00800B96"/>
    <w:rsid w:val="008206F9"/>
    <w:rsid w:val="00820CEB"/>
    <w:rsid w:val="008247EF"/>
    <w:rsid w:val="00836801"/>
    <w:rsid w:val="008560B1"/>
    <w:rsid w:val="008A7D0C"/>
    <w:rsid w:val="008C1993"/>
    <w:rsid w:val="008C19D5"/>
    <w:rsid w:val="008C4E1D"/>
    <w:rsid w:val="008C6FE6"/>
    <w:rsid w:val="008F702A"/>
    <w:rsid w:val="00902E1B"/>
    <w:rsid w:val="00905A20"/>
    <w:rsid w:val="0099624A"/>
    <w:rsid w:val="009B5935"/>
    <w:rsid w:val="009C2B4A"/>
    <w:rsid w:val="009C7432"/>
    <w:rsid w:val="00A11320"/>
    <w:rsid w:val="00A277F3"/>
    <w:rsid w:val="00A3778A"/>
    <w:rsid w:val="00A47FE7"/>
    <w:rsid w:val="00AB5835"/>
    <w:rsid w:val="00AD2A75"/>
    <w:rsid w:val="00AE21C6"/>
    <w:rsid w:val="00B05458"/>
    <w:rsid w:val="00B232A9"/>
    <w:rsid w:val="00B23A35"/>
    <w:rsid w:val="00B375E3"/>
    <w:rsid w:val="00B400A3"/>
    <w:rsid w:val="00B462E1"/>
    <w:rsid w:val="00B63DEE"/>
    <w:rsid w:val="00B930D7"/>
    <w:rsid w:val="00BA7476"/>
    <w:rsid w:val="00C05A22"/>
    <w:rsid w:val="00C31E4D"/>
    <w:rsid w:val="00C374E1"/>
    <w:rsid w:val="00C379BA"/>
    <w:rsid w:val="00C51AF3"/>
    <w:rsid w:val="00C52BE6"/>
    <w:rsid w:val="00C56A5C"/>
    <w:rsid w:val="00CE7ED1"/>
    <w:rsid w:val="00CF7099"/>
    <w:rsid w:val="00D027A6"/>
    <w:rsid w:val="00D16EDB"/>
    <w:rsid w:val="00D9354B"/>
    <w:rsid w:val="00DA0572"/>
    <w:rsid w:val="00DD09AD"/>
    <w:rsid w:val="00E65431"/>
    <w:rsid w:val="00E85D6C"/>
    <w:rsid w:val="00ED0C25"/>
    <w:rsid w:val="00ED22C8"/>
    <w:rsid w:val="00EF3619"/>
    <w:rsid w:val="00EF4C2F"/>
    <w:rsid w:val="00F0162D"/>
    <w:rsid w:val="00F609BC"/>
    <w:rsid w:val="00F94597"/>
    <w:rsid w:val="00F94DAE"/>
    <w:rsid w:val="00FA62A7"/>
    <w:rsid w:val="00FB38CE"/>
    <w:rsid w:val="00FD0031"/>
    <w:rsid w:val="00FF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D0C"/>
    <w:pPr>
      <w:widowControl w:val="0"/>
      <w:suppressAutoHyphens/>
      <w:spacing w:after="0" w:line="240" w:lineRule="auto"/>
    </w:pPr>
    <w:rPr>
      <w:rFonts w:ascii="Thorndale AMT" w:eastAsia="Lucida Sans Unicode" w:hAnsi="Thorndale AMT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8A7D0C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A7D0C"/>
    <w:pPr>
      <w:ind w:left="720"/>
      <w:contextualSpacing/>
    </w:pPr>
    <w:rPr>
      <w:szCs w:val="21"/>
    </w:rPr>
  </w:style>
  <w:style w:type="character" w:customStyle="1" w:styleId="Teksttreci">
    <w:name w:val="Tekst treści_"/>
    <w:link w:val="Teksttreci0"/>
    <w:locked/>
    <w:rsid w:val="008A7D0C"/>
    <w:rPr>
      <w:i/>
      <w:iCs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7D0C"/>
    <w:pPr>
      <w:shd w:val="clear" w:color="auto" w:fill="FFFFFF"/>
      <w:suppressAutoHyphens w:val="0"/>
      <w:spacing w:before="180" w:after="120" w:line="240" w:lineRule="atLeast"/>
    </w:pPr>
    <w:rPr>
      <w:rFonts w:asciiTheme="minorHAnsi" w:eastAsiaTheme="minorHAnsi" w:hAnsiTheme="minorHAnsi" w:cstheme="minorBidi"/>
      <w:i/>
      <w:iCs/>
      <w:kern w:val="0"/>
      <w:sz w:val="21"/>
      <w:szCs w:val="21"/>
      <w:shd w:val="clear" w:color="auto" w:fill="FFFFFF"/>
      <w:lang w:eastAsia="en-US" w:bidi="ar-SA"/>
    </w:rPr>
  </w:style>
  <w:style w:type="character" w:customStyle="1" w:styleId="TeksttreciBezkursywy">
    <w:name w:val="Tekst treści + Bez kursywy"/>
    <w:rsid w:val="008A7D0C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pl-PL"/>
    </w:rPr>
  </w:style>
  <w:style w:type="paragraph" w:customStyle="1" w:styleId="Style8">
    <w:name w:val="Style8"/>
    <w:basedOn w:val="Normalny"/>
    <w:rsid w:val="008A7D0C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kern w:val="0"/>
      <w:lang w:eastAsia="pl-PL" w:bidi="ar-SA"/>
    </w:rPr>
  </w:style>
  <w:style w:type="paragraph" w:customStyle="1" w:styleId="Style20">
    <w:name w:val="Style20"/>
    <w:basedOn w:val="Normalny"/>
    <w:rsid w:val="008A7D0C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kern w:val="0"/>
      <w:lang w:eastAsia="pl-PL" w:bidi="ar-SA"/>
    </w:rPr>
  </w:style>
  <w:style w:type="character" w:customStyle="1" w:styleId="FontStyle34">
    <w:name w:val="Font Style34"/>
    <w:rsid w:val="008A7D0C"/>
    <w:rPr>
      <w:rFonts w:ascii="Arial Narrow" w:hAnsi="Arial Narrow" w:cs="Arial Narrow"/>
      <w:b/>
      <w:bCs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6EDB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6EDB"/>
    <w:rPr>
      <w:rFonts w:ascii="Thorndale AMT" w:eastAsia="Lucida Sans Unicode" w:hAnsi="Thorndale AMT" w:cs="Mangal"/>
      <w:kern w:val="1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6ED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A2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A22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59"/>
    <w:rsid w:val="00453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D0C"/>
    <w:pPr>
      <w:widowControl w:val="0"/>
      <w:suppressAutoHyphens/>
      <w:spacing w:after="0" w:line="240" w:lineRule="auto"/>
    </w:pPr>
    <w:rPr>
      <w:rFonts w:ascii="Thorndale AMT" w:eastAsia="Lucida Sans Unicode" w:hAnsi="Thorndale AMT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8A7D0C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A7D0C"/>
    <w:pPr>
      <w:ind w:left="720"/>
      <w:contextualSpacing/>
    </w:pPr>
    <w:rPr>
      <w:szCs w:val="21"/>
    </w:rPr>
  </w:style>
  <w:style w:type="character" w:customStyle="1" w:styleId="Teksttreci">
    <w:name w:val="Tekst treści_"/>
    <w:link w:val="Teksttreci0"/>
    <w:locked/>
    <w:rsid w:val="008A7D0C"/>
    <w:rPr>
      <w:i/>
      <w:iCs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7D0C"/>
    <w:pPr>
      <w:shd w:val="clear" w:color="auto" w:fill="FFFFFF"/>
      <w:suppressAutoHyphens w:val="0"/>
      <w:spacing w:before="180" w:after="120" w:line="240" w:lineRule="atLeast"/>
    </w:pPr>
    <w:rPr>
      <w:rFonts w:asciiTheme="minorHAnsi" w:eastAsiaTheme="minorHAnsi" w:hAnsiTheme="minorHAnsi" w:cstheme="minorBidi"/>
      <w:i/>
      <w:iCs/>
      <w:kern w:val="0"/>
      <w:sz w:val="21"/>
      <w:szCs w:val="21"/>
      <w:shd w:val="clear" w:color="auto" w:fill="FFFFFF"/>
      <w:lang w:eastAsia="en-US" w:bidi="ar-SA"/>
    </w:rPr>
  </w:style>
  <w:style w:type="character" w:customStyle="1" w:styleId="TeksttreciBezkursywy">
    <w:name w:val="Tekst treści + Bez kursywy"/>
    <w:rsid w:val="008A7D0C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pl-PL"/>
    </w:rPr>
  </w:style>
  <w:style w:type="paragraph" w:customStyle="1" w:styleId="Style8">
    <w:name w:val="Style8"/>
    <w:basedOn w:val="Normalny"/>
    <w:rsid w:val="008A7D0C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kern w:val="0"/>
      <w:lang w:eastAsia="pl-PL" w:bidi="ar-SA"/>
    </w:rPr>
  </w:style>
  <w:style w:type="paragraph" w:customStyle="1" w:styleId="Style20">
    <w:name w:val="Style20"/>
    <w:basedOn w:val="Normalny"/>
    <w:rsid w:val="008A7D0C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kern w:val="0"/>
      <w:lang w:eastAsia="pl-PL" w:bidi="ar-SA"/>
    </w:rPr>
  </w:style>
  <w:style w:type="character" w:customStyle="1" w:styleId="FontStyle34">
    <w:name w:val="Font Style34"/>
    <w:rsid w:val="008A7D0C"/>
    <w:rPr>
      <w:rFonts w:ascii="Arial Narrow" w:hAnsi="Arial Narrow" w:cs="Arial Narrow"/>
      <w:b/>
      <w:bCs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6EDB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6EDB"/>
    <w:rPr>
      <w:rFonts w:ascii="Thorndale AMT" w:eastAsia="Lucida Sans Unicode" w:hAnsi="Thorndale AMT" w:cs="Mangal"/>
      <w:kern w:val="1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6ED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A2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A22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59"/>
    <w:rsid w:val="00453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56040-8316-4407-822D-E4DD2AEC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1665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Kotwica</dc:creator>
  <cp:lastModifiedBy>Agnieszka Kormanek</cp:lastModifiedBy>
  <cp:revision>2</cp:revision>
  <cp:lastPrinted>2024-07-12T06:05:00Z</cp:lastPrinted>
  <dcterms:created xsi:type="dcterms:W3CDTF">2024-07-25T08:27:00Z</dcterms:created>
  <dcterms:modified xsi:type="dcterms:W3CDTF">2024-07-25T08:27:00Z</dcterms:modified>
</cp:coreProperties>
</file>