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72BD3E2E" w14:textId="2F12FE64" w:rsidR="00993BE9" w:rsidRPr="00275856" w:rsidRDefault="00993BE9" w:rsidP="00FB254A">
      <w:pPr>
        <w:pStyle w:val="Nagwek1"/>
        <w:jc w:val="both"/>
        <w:rPr>
          <w:sz w:val="20"/>
          <w:szCs w:val="20"/>
        </w:rPr>
      </w:pPr>
      <w:r w:rsidRPr="00993BE9">
        <w:t xml:space="preserve">Załącznik nr </w:t>
      </w:r>
      <w:r w:rsidR="00CC5190">
        <w:t>8</w:t>
      </w:r>
      <w:r w:rsidRPr="00993BE9">
        <w:t xml:space="preserve"> </w:t>
      </w:r>
      <w:r w:rsidRPr="00993BE9">
        <w:rPr>
          <w:sz w:val="24"/>
          <w:szCs w:val="24"/>
        </w:rPr>
        <w:t xml:space="preserve">- </w:t>
      </w:r>
      <w:r w:rsidR="009B0E8D" w:rsidRPr="00275856">
        <w:t>Zobowiązanie podmiotu trzeciego do oddania do dyspozycji Wykonawcy niezbędnych zasobów na potrzeby wykonania Zamówienia - wzór</w:t>
      </w:r>
    </w:p>
    <w:p w14:paraId="7D6A4D2D" w14:textId="77777777" w:rsid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lang w:eastAsia="ar-SA"/>
        </w:rPr>
      </w:pPr>
    </w:p>
    <w:p w14:paraId="34A334F4" w14:textId="3A12C708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Ja:</w:t>
      </w:r>
    </w:p>
    <w:p w14:paraId="74333D3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6CC1741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 xml:space="preserve">(imię i nazwisko osoby upoważnionej do reprezentowania Podmiotu, stanowisko </w:t>
      </w:r>
      <w:r w:rsidRPr="009D1044">
        <w:rPr>
          <w:rFonts w:eastAsia="Times New Roman" w:cstheme="minorHAnsi"/>
          <w:i/>
          <w:sz w:val="22"/>
          <w:szCs w:val="22"/>
          <w:lang w:eastAsia="ar-SA"/>
        </w:rPr>
        <w:br/>
        <w:t>(właściciel, prezes zarządu, członek zarządu, prokurent, upełnomocniony reprezentant itp.)</w:t>
      </w:r>
    </w:p>
    <w:p w14:paraId="548FD798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2D4ECD71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Działając w imieniu i na rzecz:</w:t>
      </w:r>
    </w:p>
    <w:p w14:paraId="432C3F1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137E3E4A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>(nazwa Podmiotu)</w:t>
      </w:r>
    </w:p>
    <w:p w14:paraId="6D284EEF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3E690D8D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Zobowiązuję się do oddania nw. zasobów na potrzeby wykonania zamówienia:</w:t>
      </w:r>
    </w:p>
    <w:p w14:paraId="5F39B54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43EB996A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40695BB0" w14:textId="77777777" w:rsidR="009D1044" w:rsidRPr="009D1044" w:rsidRDefault="009D1044" w:rsidP="009D1044">
      <w:pPr>
        <w:tabs>
          <w:tab w:val="left" w:pos="7812"/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ab/>
      </w:r>
    </w:p>
    <w:p w14:paraId="24EF432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do dyspozycji Wykonawcy:</w:t>
      </w:r>
    </w:p>
    <w:p w14:paraId="09F035AB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5F47965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585EA047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 xml:space="preserve"> (nazwa Wykonawcy)</w:t>
      </w:r>
    </w:p>
    <w:p w14:paraId="4137B17D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</w:p>
    <w:p w14:paraId="06A18819" w14:textId="07D30BAB" w:rsidR="009D1044" w:rsidRPr="003C7440" w:rsidRDefault="009D1044" w:rsidP="003C7440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przy wykonywaniu (w trakcie realizacji) zamówienia</w:t>
      </w:r>
      <w:r w:rsidR="003C7440">
        <w:rPr>
          <w:rFonts w:eastAsia="Times New Roman" w:cstheme="minorHAnsi"/>
          <w:sz w:val="22"/>
          <w:szCs w:val="22"/>
        </w:rPr>
        <w:t>:</w:t>
      </w:r>
    </w:p>
    <w:p w14:paraId="245FA37D" w14:textId="7E4A9AA1" w:rsidR="008021CC" w:rsidRPr="008021CC" w:rsidRDefault="003C7440" w:rsidP="008021CC">
      <w:pPr>
        <w:suppressAutoHyphens/>
        <w:spacing w:before="0" w:after="0"/>
        <w:ind w:right="283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3C7440">
        <w:rPr>
          <w:rFonts w:cstheme="minorHAnsi"/>
          <w:b/>
          <w:bCs/>
          <w:i/>
          <w:iCs/>
          <w:sz w:val="22"/>
          <w:szCs w:val="22"/>
        </w:rPr>
        <w:t xml:space="preserve">publicznego na </w:t>
      </w:r>
      <w:r w:rsidR="000E61BB">
        <w:rPr>
          <w:rFonts w:cstheme="minorHAnsi"/>
          <w:b/>
          <w:bCs/>
          <w:i/>
          <w:iCs/>
          <w:sz w:val="22"/>
          <w:szCs w:val="22"/>
        </w:rPr>
        <w:t>w</w:t>
      </w:r>
      <w:r w:rsidR="008021CC" w:rsidRPr="008021CC">
        <w:rPr>
          <w:rFonts w:cstheme="minorHAnsi"/>
          <w:b/>
          <w:bCs/>
          <w:i/>
          <w:iCs/>
          <w:sz w:val="22"/>
          <w:szCs w:val="22"/>
        </w:rPr>
        <w:t xml:space="preserve">ykonanie robót budowlanych, instalacyjnych, drogowych oraz dostawa </w:t>
      </w:r>
      <w:r w:rsidR="008021CC">
        <w:rPr>
          <w:rFonts w:cstheme="minorHAnsi"/>
          <w:b/>
          <w:bCs/>
          <w:i/>
          <w:iCs/>
          <w:sz w:val="22"/>
          <w:szCs w:val="22"/>
        </w:rPr>
        <w:br/>
      </w:r>
      <w:r w:rsidR="008021CC" w:rsidRPr="008021CC">
        <w:rPr>
          <w:rFonts w:cstheme="minorHAnsi"/>
          <w:b/>
          <w:bCs/>
          <w:i/>
          <w:iCs/>
          <w:sz w:val="22"/>
          <w:szCs w:val="22"/>
        </w:rPr>
        <w:t xml:space="preserve">i montaż wyposażenia w realizowanej inwestycji pod nazwą: „Budowa budynku Komendy Miejskiej Państwowej Straży Pożarnej w Grudziądzu wraz z Jednostką Ratowniczo-Gaśniczą nr 1 oraz z niezbędną infrastrukturą techniczną i zagospodarowaniem terenu na działkach o nr ewid. 84/12, 84/10, 85/8, 86-300 Grudziądz </w:t>
      </w:r>
    </w:p>
    <w:p w14:paraId="3549462F" w14:textId="77777777" w:rsidR="008021CC" w:rsidRDefault="008021CC" w:rsidP="008021CC">
      <w:pPr>
        <w:suppressAutoHyphens/>
        <w:spacing w:before="0" w:after="0"/>
        <w:ind w:right="283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8021CC">
        <w:rPr>
          <w:rFonts w:cstheme="minorHAnsi"/>
          <w:b/>
          <w:bCs/>
          <w:i/>
          <w:iCs/>
          <w:sz w:val="22"/>
          <w:szCs w:val="22"/>
        </w:rPr>
        <w:t xml:space="preserve"> ETAP I”</w:t>
      </w:r>
    </w:p>
    <w:p w14:paraId="50E71EBD" w14:textId="07DFF1BB" w:rsidR="009D1044" w:rsidRPr="009D1044" w:rsidRDefault="009D1044" w:rsidP="008021CC">
      <w:pPr>
        <w:suppressAutoHyphens/>
        <w:spacing w:after="0" w:line="240" w:lineRule="auto"/>
        <w:ind w:right="283"/>
        <w:jc w:val="center"/>
        <w:rPr>
          <w:rFonts w:eastAsia="Times New Roman" w:cstheme="minorHAnsi"/>
          <w:b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b/>
          <w:sz w:val="22"/>
          <w:szCs w:val="22"/>
        </w:rPr>
        <w:t xml:space="preserve">Nr </w:t>
      </w:r>
      <w:r w:rsidR="001A7AE9">
        <w:rPr>
          <w:rFonts w:eastAsia="Times New Roman" w:cstheme="minorHAnsi"/>
          <w:b/>
          <w:sz w:val="22"/>
          <w:szCs w:val="22"/>
        </w:rPr>
        <w:t>postępowania</w:t>
      </w:r>
      <w:r w:rsidRPr="009D1044">
        <w:rPr>
          <w:rFonts w:eastAsia="Times New Roman" w:cstheme="minorHAnsi"/>
          <w:b/>
          <w:sz w:val="22"/>
          <w:szCs w:val="22"/>
        </w:rPr>
        <w:t xml:space="preserve"> </w:t>
      </w:r>
      <w:r w:rsidR="00502645">
        <w:rPr>
          <w:rFonts w:eastAsia="Times New Roman" w:cstheme="minorHAnsi"/>
          <w:b/>
          <w:sz w:val="22"/>
          <w:szCs w:val="22"/>
        </w:rPr>
        <w:t>P</w:t>
      </w:r>
      <w:r w:rsidR="003C7440">
        <w:rPr>
          <w:rFonts w:eastAsia="Times New Roman" w:cstheme="minorHAnsi"/>
          <w:b/>
          <w:sz w:val="22"/>
          <w:szCs w:val="22"/>
        </w:rPr>
        <w:t>T.2370.3.2022</w:t>
      </w:r>
    </w:p>
    <w:p w14:paraId="4D931E30" w14:textId="77777777" w:rsidR="009D1044" w:rsidRPr="009D1044" w:rsidRDefault="009D1044" w:rsidP="009D1044">
      <w:pPr>
        <w:suppressAutoHyphens/>
        <w:spacing w:after="0" w:line="240" w:lineRule="auto"/>
        <w:ind w:right="283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Oświadczam, iż:</w:t>
      </w:r>
    </w:p>
    <w:p w14:paraId="1FF9F600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udostępniam Wykonawcy ww. zasoby, w następującym zakresie:</w:t>
      </w:r>
    </w:p>
    <w:p w14:paraId="535F1A5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028177BC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sposób wykorzystania udostępnionych przeze mnie zasobów będzie następujący:</w:t>
      </w:r>
    </w:p>
    <w:p w14:paraId="3BDB26C3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616ADAE9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charakter stosunku łączącego mnie z Wykonawcą będzie następujący:</w:t>
      </w:r>
    </w:p>
    <w:p w14:paraId="5B5D05D8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1AB60A3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zakres mojego udziału przy wykonywaniu zamówienia będzie następujący:</w:t>
      </w:r>
    </w:p>
    <w:p w14:paraId="54B26BD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5BDF259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1AB1E494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359AC99F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</w:p>
    <w:p w14:paraId="0E35BA06" w14:textId="77777777" w:rsidR="009D1044" w:rsidRPr="009D1044" w:rsidRDefault="009D1044" w:rsidP="006C159C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 xml:space="preserve">*Jako podmiot udostępniający swoje zasoby oświadczam, że odpowiadam solidarnie </w:t>
      </w:r>
      <w:r w:rsidRPr="009D1044">
        <w:rPr>
          <w:rFonts w:eastAsia="Times New Roman" w:cstheme="minorHAnsi"/>
          <w:sz w:val="22"/>
          <w:szCs w:val="22"/>
          <w:lang w:eastAsia="ar-SA"/>
        </w:rPr>
        <w:br/>
        <w:t>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E2E22D0" w14:textId="2A45152F" w:rsidR="009D1044" w:rsidRDefault="009D1044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74A77E7" w14:textId="3EE6ABDD" w:rsidR="006C159C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25C1A0C" w14:textId="77777777" w:rsidR="006C159C" w:rsidRPr="009D1044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0AFA6CF8" w14:textId="77777777" w:rsidR="009D1044" w:rsidRPr="009D1044" w:rsidRDefault="009D1044" w:rsidP="009D1044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44330CAF" w14:textId="77777777" w:rsidR="009D1044" w:rsidRPr="009D1044" w:rsidRDefault="009D1044" w:rsidP="009D1044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757A5DF4" w14:textId="77777777" w:rsidR="009D1044" w:rsidRPr="009D1044" w:rsidRDefault="009D1044" w:rsidP="009D1044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9D1044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p w14:paraId="0DBA1C82" w14:textId="77777777" w:rsidR="00993BE9" w:rsidRPr="009D1044" w:rsidRDefault="00993BE9" w:rsidP="00993BE9">
      <w:pPr>
        <w:spacing w:before="0" w:after="0"/>
        <w:jc w:val="center"/>
        <w:rPr>
          <w:sz w:val="22"/>
          <w:szCs w:val="22"/>
        </w:rPr>
      </w:pPr>
    </w:p>
    <w:sectPr w:rsidR="00993BE9" w:rsidRPr="009D1044" w:rsidSect="006C159C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332F" w14:textId="77777777" w:rsidR="000241F9" w:rsidRDefault="000241F9" w:rsidP="00B606C7">
      <w:pPr>
        <w:spacing w:before="0" w:after="0" w:line="240" w:lineRule="auto"/>
      </w:pPr>
      <w:r>
        <w:separator/>
      </w:r>
    </w:p>
  </w:endnote>
  <w:endnote w:type="continuationSeparator" w:id="0">
    <w:p w14:paraId="43701BCE" w14:textId="77777777" w:rsidR="000241F9" w:rsidRDefault="000241F9" w:rsidP="00B60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60E" w14:textId="77777777" w:rsidR="006C159C" w:rsidRPr="004777F9" w:rsidRDefault="006C159C" w:rsidP="006C159C">
    <w:pPr>
      <w:pStyle w:val="Stopka"/>
      <w:rPr>
        <w:rFonts w:cstheme="minorHAnsi"/>
        <w:szCs w:val="16"/>
      </w:rPr>
    </w:pPr>
    <w:r w:rsidRPr="004777F9">
      <w:rPr>
        <w:rFonts w:cstheme="minorHAnsi"/>
        <w:szCs w:val="16"/>
      </w:rPr>
      <w:t>* jeśli dotyczy, zgodnie z art. 120 ustawy Pzp</w:t>
    </w:r>
    <w:r>
      <w:rPr>
        <w:rFonts w:cstheme="minorHAnsi"/>
        <w:szCs w:val="16"/>
      </w:rPr>
      <w:t xml:space="preserve"> – w przeciwnym wypadku należy przekreślić tekst oznaczony odsyłaczem.</w:t>
    </w:r>
  </w:p>
  <w:p w14:paraId="631C1DFC" w14:textId="77777777" w:rsidR="006C159C" w:rsidRDefault="006C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D9E1" w14:textId="77777777" w:rsidR="000241F9" w:rsidRDefault="000241F9" w:rsidP="00B606C7">
      <w:pPr>
        <w:spacing w:before="0" w:after="0" w:line="240" w:lineRule="auto"/>
      </w:pPr>
      <w:r>
        <w:separator/>
      </w:r>
    </w:p>
  </w:footnote>
  <w:footnote w:type="continuationSeparator" w:id="0">
    <w:p w14:paraId="06B1E92C" w14:textId="77777777" w:rsidR="000241F9" w:rsidRDefault="000241F9" w:rsidP="00B60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241F9"/>
    <w:rsid w:val="000E61BB"/>
    <w:rsid w:val="001A7AE9"/>
    <w:rsid w:val="001B6806"/>
    <w:rsid w:val="00202B3E"/>
    <w:rsid w:val="0025435B"/>
    <w:rsid w:val="00275856"/>
    <w:rsid w:val="003C7440"/>
    <w:rsid w:val="003E2949"/>
    <w:rsid w:val="00502645"/>
    <w:rsid w:val="0058069D"/>
    <w:rsid w:val="006C159C"/>
    <w:rsid w:val="008021CC"/>
    <w:rsid w:val="00982D48"/>
    <w:rsid w:val="00993BE9"/>
    <w:rsid w:val="009B0E8D"/>
    <w:rsid w:val="009D1044"/>
    <w:rsid w:val="00B606C7"/>
    <w:rsid w:val="00CC5190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C7"/>
  </w:style>
  <w:style w:type="paragraph" w:styleId="Stopka">
    <w:name w:val="footer"/>
    <w:basedOn w:val="Normalny"/>
    <w:link w:val="StopkaZnak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B6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Tomasz Zdrojewski</cp:lastModifiedBy>
  <cp:revision>16</cp:revision>
  <dcterms:created xsi:type="dcterms:W3CDTF">2021-02-16T08:34:00Z</dcterms:created>
  <dcterms:modified xsi:type="dcterms:W3CDTF">2022-07-25T09:20:00Z</dcterms:modified>
</cp:coreProperties>
</file>