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BF43" w14:textId="77777777" w:rsidR="00AE49F1" w:rsidRPr="009E342F" w:rsidRDefault="00AE49F1" w:rsidP="00AE49F1">
      <w:pPr>
        <w:spacing w:after="35" w:line="240" w:lineRule="auto"/>
        <w:ind w:left="0" w:firstLine="0"/>
        <w:jc w:val="center"/>
        <w:rPr>
          <w:color w:val="auto"/>
          <w:sz w:val="22"/>
        </w:rPr>
      </w:pPr>
      <w:r w:rsidRPr="009E342F">
        <w:rPr>
          <w:rFonts w:eastAsia="Cambria"/>
          <w:color w:val="auto"/>
          <w:sz w:val="22"/>
          <w:highlight w:val="white"/>
        </w:rPr>
        <w:t xml:space="preserve">  </w:t>
      </w:r>
      <w:r w:rsidRPr="009E342F">
        <w:rPr>
          <w:b/>
          <w:caps/>
          <w:color w:val="auto"/>
          <w:sz w:val="22"/>
          <w:highlight w:val="white"/>
        </w:rPr>
        <w:t>specyfikacja warunków zamówienia</w:t>
      </w:r>
    </w:p>
    <w:p w14:paraId="6D904740" w14:textId="77777777" w:rsidR="00AE49F1" w:rsidRPr="009E342F" w:rsidRDefault="00AE49F1" w:rsidP="00AE49F1">
      <w:pPr>
        <w:spacing w:after="139" w:line="240" w:lineRule="auto"/>
        <w:ind w:left="567" w:firstLine="0"/>
        <w:jc w:val="center"/>
        <w:rPr>
          <w:color w:val="auto"/>
          <w:sz w:val="22"/>
        </w:rPr>
      </w:pPr>
      <w:r w:rsidRPr="009E342F">
        <w:rPr>
          <w:rFonts w:eastAsia="Cambria"/>
          <w:b/>
          <w:caps/>
          <w:color w:val="auto"/>
          <w:sz w:val="22"/>
          <w:highlight w:val="white"/>
        </w:rPr>
        <w:t xml:space="preserve">                                                         </w:t>
      </w:r>
    </w:p>
    <w:p w14:paraId="530A6141" w14:textId="77777777" w:rsidR="00AE49F1" w:rsidRPr="009E342F" w:rsidRDefault="00AE49F1" w:rsidP="00AE49F1">
      <w:pPr>
        <w:spacing w:after="139" w:line="240" w:lineRule="auto"/>
        <w:ind w:left="0" w:firstLine="0"/>
        <w:jc w:val="center"/>
        <w:rPr>
          <w:color w:val="auto"/>
          <w:sz w:val="22"/>
        </w:rPr>
      </w:pPr>
      <w:r w:rsidRPr="009E342F">
        <w:rPr>
          <w:b/>
          <w:caps/>
          <w:color w:val="auto"/>
          <w:sz w:val="22"/>
          <w:highlight w:val="white"/>
        </w:rPr>
        <w:t xml:space="preserve">zamawiający: </w:t>
      </w:r>
    </w:p>
    <w:p w14:paraId="5041CFF5" w14:textId="77777777" w:rsidR="00AE49F1" w:rsidRPr="009E342F" w:rsidRDefault="00AE49F1" w:rsidP="00AE49F1">
      <w:pPr>
        <w:spacing w:before="366" w:after="366" w:line="360" w:lineRule="auto"/>
        <w:ind w:left="0" w:firstLine="0"/>
        <w:jc w:val="center"/>
        <w:rPr>
          <w:color w:val="auto"/>
          <w:sz w:val="22"/>
        </w:rPr>
      </w:pPr>
      <w:r w:rsidRPr="009E342F">
        <w:rPr>
          <w:rFonts w:eastAsia="Cambria"/>
          <w:color w:val="auto"/>
          <w:sz w:val="22"/>
        </w:rPr>
        <w:t xml:space="preserve">  </w:t>
      </w:r>
      <w:r w:rsidRPr="009E342F">
        <w:rPr>
          <w:color w:val="auto"/>
          <w:sz w:val="22"/>
        </w:rPr>
        <w:t xml:space="preserve">Gmina Wicko                                                                                                                                                                                  ul. Słupska 9, </w:t>
      </w:r>
      <w:r w:rsidRPr="009E342F">
        <w:rPr>
          <w:caps/>
          <w:color w:val="auto"/>
          <w:sz w:val="22"/>
        </w:rPr>
        <w:t xml:space="preserve"> 84-352 Wicko</w:t>
      </w:r>
    </w:p>
    <w:p w14:paraId="25D5BFA4" w14:textId="77777777" w:rsidR="00AE49F1" w:rsidRPr="009E342F" w:rsidRDefault="00AE49F1" w:rsidP="00AE49F1">
      <w:pPr>
        <w:spacing w:line="240" w:lineRule="auto"/>
        <w:ind w:left="0" w:firstLine="0"/>
        <w:jc w:val="center"/>
        <w:rPr>
          <w:b/>
          <w:bCs/>
          <w:color w:val="auto"/>
          <w:sz w:val="22"/>
        </w:rPr>
      </w:pPr>
    </w:p>
    <w:p w14:paraId="3ACDD60D" w14:textId="77777777" w:rsidR="00B76FC5" w:rsidRPr="009E342F" w:rsidRDefault="00B76FC5" w:rsidP="00B76FC5">
      <w:pPr>
        <w:ind w:left="0" w:firstLine="0"/>
        <w:jc w:val="center"/>
        <w:rPr>
          <w:color w:val="auto"/>
          <w:sz w:val="22"/>
        </w:rPr>
      </w:pPr>
      <w:r w:rsidRPr="009E342F">
        <w:rPr>
          <w:color w:val="auto"/>
          <w:sz w:val="22"/>
        </w:rPr>
        <w:t>Postępowanie o udzielenie zamówienia klasycznego o wartości mniejszej niż progi unijne, realizowane w trybie podstawowym art. 275 pkt 1 ustawy Prawo zamówień publicznych.</w:t>
      </w:r>
    </w:p>
    <w:p w14:paraId="513E7369" w14:textId="1F9873B9" w:rsidR="00AE49F1" w:rsidRPr="009E342F" w:rsidRDefault="00AE49F1" w:rsidP="00AE49F1">
      <w:pPr>
        <w:spacing w:before="57" w:after="57" w:line="276" w:lineRule="auto"/>
        <w:ind w:left="397" w:firstLine="0"/>
        <w:jc w:val="center"/>
        <w:rPr>
          <w:b/>
          <w:bCs/>
          <w:color w:val="auto"/>
          <w:sz w:val="22"/>
        </w:rPr>
      </w:pPr>
    </w:p>
    <w:p w14:paraId="4586E12E" w14:textId="77777777" w:rsidR="00716E85" w:rsidRPr="009E342F" w:rsidRDefault="00716E85" w:rsidP="00AE49F1">
      <w:pPr>
        <w:spacing w:before="57" w:after="57" w:line="276" w:lineRule="auto"/>
        <w:ind w:left="397" w:firstLine="0"/>
        <w:jc w:val="center"/>
        <w:rPr>
          <w:b/>
          <w:bCs/>
          <w:color w:val="auto"/>
          <w:sz w:val="22"/>
        </w:rPr>
      </w:pPr>
    </w:p>
    <w:p w14:paraId="65332602" w14:textId="124C4844" w:rsidR="00AE49F1" w:rsidRPr="009E342F" w:rsidRDefault="00AE49F1" w:rsidP="00AE49F1">
      <w:pPr>
        <w:spacing w:after="84" w:line="276" w:lineRule="auto"/>
        <w:ind w:left="567" w:right="498" w:hanging="10"/>
        <w:jc w:val="center"/>
        <w:rPr>
          <w:b/>
          <w:bCs/>
          <w:color w:val="auto"/>
          <w:sz w:val="22"/>
        </w:rPr>
      </w:pPr>
      <w:r w:rsidRPr="009E342F">
        <w:rPr>
          <w:b/>
          <w:bCs/>
          <w:color w:val="auto"/>
          <w:sz w:val="22"/>
        </w:rPr>
        <w:t>„Usługa dowozu dzieci i młodzieży szkolnej z terenu gminy Wicko do placówek oświatowych w roku szkolnym 202</w:t>
      </w:r>
      <w:r w:rsidR="00B76FC5" w:rsidRPr="009E342F">
        <w:rPr>
          <w:b/>
          <w:bCs/>
          <w:color w:val="auto"/>
          <w:sz w:val="22"/>
        </w:rPr>
        <w:t>4</w:t>
      </w:r>
      <w:r w:rsidRPr="009E342F">
        <w:rPr>
          <w:b/>
          <w:bCs/>
          <w:color w:val="auto"/>
          <w:sz w:val="22"/>
        </w:rPr>
        <w:t>/202</w:t>
      </w:r>
      <w:r w:rsidR="00B76FC5" w:rsidRPr="009E342F">
        <w:rPr>
          <w:b/>
          <w:bCs/>
          <w:color w:val="auto"/>
          <w:sz w:val="22"/>
        </w:rPr>
        <w:t>5</w:t>
      </w:r>
      <w:r w:rsidR="0036473A" w:rsidRPr="009E342F">
        <w:rPr>
          <w:b/>
          <w:bCs/>
          <w:color w:val="auto"/>
          <w:sz w:val="22"/>
        </w:rPr>
        <w:t>’’</w:t>
      </w:r>
    </w:p>
    <w:p w14:paraId="7639DF88" w14:textId="408CFC95" w:rsidR="00AE49F1" w:rsidRPr="009E342F" w:rsidRDefault="00AE49F1" w:rsidP="00AE49F1">
      <w:pPr>
        <w:tabs>
          <w:tab w:val="center" w:pos="4536"/>
          <w:tab w:val="left" w:pos="6945"/>
        </w:tabs>
        <w:spacing w:before="600" w:after="600" w:line="276" w:lineRule="auto"/>
        <w:ind w:left="0" w:firstLine="0"/>
        <w:jc w:val="center"/>
        <w:rPr>
          <w:color w:val="auto"/>
          <w:sz w:val="22"/>
        </w:rPr>
      </w:pPr>
      <w:r w:rsidRPr="009E342F">
        <w:rPr>
          <w:color w:val="auto"/>
          <w:sz w:val="22"/>
          <w:highlight w:val="white"/>
        </w:rPr>
        <w:t>Nr referencyjny postępowania:</w:t>
      </w:r>
      <w:r w:rsidR="00716E85" w:rsidRPr="009E342F">
        <w:rPr>
          <w:color w:val="auto"/>
          <w:sz w:val="22"/>
        </w:rPr>
        <w:t xml:space="preserve"> RR.271.10.2024</w:t>
      </w:r>
    </w:p>
    <w:p w14:paraId="26B4C318" w14:textId="77777777" w:rsidR="00B76FC5" w:rsidRPr="009E342F" w:rsidRDefault="00B76FC5" w:rsidP="00AE49F1">
      <w:pPr>
        <w:tabs>
          <w:tab w:val="center" w:pos="4536"/>
          <w:tab w:val="left" w:pos="6945"/>
        </w:tabs>
        <w:spacing w:before="600" w:after="600" w:line="276" w:lineRule="auto"/>
        <w:ind w:left="0" w:firstLine="0"/>
        <w:jc w:val="center"/>
        <w:rPr>
          <w:color w:val="auto"/>
          <w:sz w:val="22"/>
        </w:rPr>
      </w:pPr>
    </w:p>
    <w:p w14:paraId="33901FC8" w14:textId="77777777" w:rsidR="00B76FC5" w:rsidRPr="009E342F" w:rsidRDefault="00B76FC5" w:rsidP="00AE49F1">
      <w:pPr>
        <w:tabs>
          <w:tab w:val="center" w:pos="4536"/>
          <w:tab w:val="left" w:pos="6945"/>
        </w:tabs>
        <w:spacing w:before="600" w:after="600" w:line="276" w:lineRule="auto"/>
        <w:ind w:left="0" w:firstLine="0"/>
        <w:jc w:val="center"/>
        <w:rPr>
          <w:color w:val="auto"/>
          <w:sz w:val="22"/>
        </w:rPr>
      </w:pPr>
    </w:p>
    <w:p w14:paraId="564A98D0" w14:textId="77777777" w:rsidR="00B76FC5" w:rsidRPr="009E342F" w:rsidRDefault="00B76FC5" w:rsidP="00AE49F1">
      <w:pPr>
        <w:tabs>
          <w:tab w:val="center" w:pos="4536"/>
          <w:tab w:val="left" w:pos="6945"/>
        </w:tabs>
        <w:spacing w:before="600" w:after="600" w:line="276" w:lineRule="auto"/>
        <w:ind w:left="0" w:firstLine="0"/>
        <w:jc w:val="center"/>
        <w:rPr>
          <w:color w:val="auto"/>
          <w:sz w:val="22"/>
          <w:highlight w:val="white"/>
        </w:rPr>
      </w:pPr>
    </w:p>
    <w:p w14:paraId="529256F7" w14:textId="77777777" w:rsidR="00AE49F1" w:rsidRPr="009E342F" w:rsidRDefault="00AE49F1" w:rsidP="00AE49F1">
      <w:pPr>
        <w:spacing w:line="240" w:lineRule="auto"/>
        <w:ind w:left="0" w:firstLine="0"/>
        <w:rPr>
          <w:b/>
          <w:bCs/>
          <w:color w:val="auto"/>
          <w:sz w:val="22"/>
        </w:rPr>
      </w:pPr>
      <w:r w:rsidRPr="009E342F">
        <w:rPr>
          <w:b/>
          <w:bCs/>
          <w:color w:val="auto"/>
          <w:sz w:val="22"/>
        </w:rPr>
        <w:t>Rodzaj zamówienia : Usługa</w:t>
      </w:r>
    </w:p>
    <w:p w14:paraId="6A1B7119" w14:textId="77777777" w:rsidR="00AE49F1" w:rsidRPr="009E342F" w:rsidRDefault="00AE49F1" w:rsidP="00AE49F1">
      <w:pPr>
        <w:spacing w:line="240" w:lineRule="auto"/>
        <w:ind w:left="0" w:firstLine="0"/>
        <w:rPr>
          <w:b/>
          <w:bCs/>
          <w:color w:val="auto"/>
          <w:sz w:val="22"/>
        </w:rPr>
      </w:pPr>
    </w:p>
    <w:p w14:paraId="4C2F8D52" w14:textId="77777777" w:rsidR="00AE49F1" w:rsidRPr="009E342F" w:rsidRDefault="00AE49F1" w:rsidP="00AE49F1">
      <w:pPr>
        <w:spacing w:line="240" w:lineRule="auto"/>
        <w:ind w:left="0" w:firstLine="0"/>
        <w:rPr>
          <w:b/>
          <w:bCs/>
          <w:color w:val="auto"/>
          <w:sz w:val="22"/>
        </w:rPr>
      </w:pPr>
    </w:p>
    <w:p w14:paraId="511A994D" w14:textId="77777777" w:rsidR="00AE49F1" w:rsidRPr="009E342F" w:rsidRDefault="00AE49F1" w:rsidP="00AE49F1">
      <w:pPr>
        <w:spacing w:line="240" w:lineRule="auto"/>
        <w:ind w:left="0" w:firstLine="0"/>
        <w:jc w:val="center"/>
        <w:rPr>
          <w:b/>
          <w:bCs/>
          <w:color w:val="auto"/>
          <w:sz w:val="22"/>
        </w:rPr>
      </w:pPr>
    </w:p>
    <w:p w14:paraId="70476E63" w14:textId="77777777" w:rsidR="00AE49F1" w:rsidRPr="009E342F" w:rsidRDefault="00AE49F1" w:rsidP="00AE49F1">
      <w:pPr>
        <w:spacing w:line="240" w:lineRule="auto"/>
        <w:ind w:left="0" w:firstLine="0"/>
        <w:rPr>
          <w:b/>
          <w:bCs/>
          <w:color w:val="auto"/>
          <w:sz w:val="22"/>
        </w:rPr>
      </w:pPr>
    </w:p>
    <w:p w14:paraId="01A68D73" w14:textId="77777777" w:rsidR="0036473A" w:rsidRPr="009E342F" w:rsidRDefault="0036473A" w:rsidP="00AE49F1">
      <w:pPr>
        <w:spacing w:line="240" w:lineRule="auto"/>
        <w:ind w:left="0" w:firstLine="0"/>
        <w:rPr>
          <w:b/>
          <w:bCs/>
          <w:color w:val="auto"/>
          <w:sz w:val="22"/>
        </w:rPr>
      </w:pPr>
    </w:p>
    <w:p w14:paraId="5D6A7EF9" w14:textId="77777777" w:rsidR="0036473A" w:rsidRPr="009E342F" w:rsidRDefault="0036473A" w:rsidP="00AE49F1">
      <w:pPr>
        <w:spacing w:line="240" w:lineRule="auto"/>
        <w:ind w:left="0" w:firstLine="0"/>
        <w:rPr>
          <w:b/>
          <w:bCs/>
          <w:color w:val="auto"/>
          <w:sz w:val="22"/>
        </w:rPr>
      </w:pPr>
    </w:p>
    <w:p w14:paraId="52D17E6F" w14:textId="77777777" w:rsidR="00AE49F1" w:rsidRPr="009E342F" w:rsidRDefault="00AE49F1" w:rsidP="00AE49F1">
      <w:pPr>
        <w:spacing w:line="240" w:lineRule="auto"/>
        <w:ind w:left="0" w:firstLine="0"/>
        <w:rPr>
          <w:b/>
          <w:bCs/>
          <w:color w:val="auto"/>
          <w:sz w:val="22"/>
        </w:rPr>
      </w:pPr>
    </w:p>
    <w:p w14:paraId="06EF9FBA" w14:textId="77777777" w:rsidR="00AE49F1" w:rsidRPr="009E342F" w:rsidRDefault="00AE49F1" w:rsidP="00AE49F1">
      <w:pPr>
        <w:spacing w:line="240" w:lineRule="auto"/>
        <w:ind w:left="0" w:firstLine="0"/>
        <w:rPr>
          <w:b/>
          <w:bCs/>
          <w:color w:val="auto"/>
          <w:sz w:val="22"/>
        </w:rPr>
      </w:pPr>
    </w:p>
    <w:p w14:paraId="7BD408A1" w14:textId="26317D5C" w:rsidR="00AE49F1" w:rsidRDefault="00B76FC5" w:rsidP="00AE49F1">
      <w:pPr>
        <w:spacing w:line="240" w:lineRule="auto"/>
        <w:ind w:left="0" w:firstLine="0"/>
        <w:rPr>
          <w:b/>
          <w:bCs/>
          <w:color w:val="auto"/>
          <w:sz w:val="22"/>
        </w:rPr>
      </w:pPr>
      <w:r w:rsidRPr="009E342F">
        <w:rPr>
          <w:b/>
          <w:bCs/>
          <w:color w:val="auto"/>
          <w:sz w:val="22"/>
        </w:rPr>
        <w:t xml:space="preserve">                                                       Wicko, </w:t>
      </w:r>
      <w:r w:rsidR="00B064C3">
        <w:rPr>
          <w:b/>
          <w:bCs/>
          <w:color w:val="auto"/>
          <w:sz w:val="22"/>
        </w:rPr>
        <w:t xml:space="preserve">czerwiec </w:t>
      </w:r>
      <w:r w:rsidRPr="009E342F">
        <w:rPr>
          <w:b/>
          <w:bCs/>
          <w:color w:val="auto"/>
          <w:sz w:val="22"/>
        </w:rPr>
        <w:t>2024 r.</w:t>
      </w:r>
    </w:p>
    <w:p w14:paraId="2E6582AF" w14:textId="77777777" w:rsidR="00B064C3" w:rsidRDefault="00B064C3" w:rsidP="00AE49F1">
      <w:pPr>
        <w:spacing w:line="240" w:lineRule="auto"/>
        <w:ind w:left="0" w:firstLine="0"/>
        <w:rPr>
          <w:b/>
          <w:bCs/>
          <w:color w:val="auto"/>
          <w:sz w:val="22"/>
        </w:rPr>
      </w:pPr>
    </w:p>
    <w:p w14:paraId="1D8C3E32" w14:textId="77777777" w:rsidR="00B064C3" w:rsidRPr="009E342F" w:rsidRDefault="00B064C3" w:rsidP="00AE49F1">
      <w:pPr>
        <w:spacing w:line="240" w:lineRule="auto"/>
        <w:ind w:left="0" w:firstLine="0"/>
        <w:rPr>
          <w:b/>
          <w:bCs/>
          <w:color w:val="auto"/>
          <w:sz w:val="22"/>
        </w:rPr>
      </w:pPr>
    </w:p>
    <w:p w14:paraId="350E4853" w14:textId="77777777" w:rsidR="00AE49F1" w:rsidRPr="009E342F" w:rsidRDefault="00AE49F1" w:rsidP="00AE49F1">
      <w:pPr>
        <w:spacing w:line="240" w:lineRule="auto"/>
        <w:ind w:left="0" w:firstLine="0"/>
        <w:rPr>
          <w:b/>
          <w:bCs/>
          <w:color w:val="auto"/>
          <w:sz w:val="22"/>
        </w:rPr>
      </w:pPr>
    </w:p>
    <w:p w14:paraId="1C9C7083" w14:textId="77777777" w:rsidR="00647715" w:rsidRPr="009E342F" w:rsidRDefault="00647715" w:rsidP="00AE49F1">
      <w:pPr>
        <w:spacing w:line="240" w:lineRule="auto"/>
        <w:ind w:left="0" w:firstLine="0"/>
        <w:rPr>
          <w:b/>
          <w:bCs/>
          <w:color w:val="auto"/>
          <w:sz w:val="22"/>
        </w:rPr>
      </w:pPr>
    </w:p>
    <w:p w14:paraId="1FD90BF9" w14:textId="77777777" w:rsidR="00AE49F1" w:rsidRPr="009E342F" w:rsidRDefault="00AE49F1" w:rsidP="00AE49F1">
      <w:pPr>
        <w:spacing w:line="240" w:lineRule="auto"/>
        <w:ind w:left="0" w:firstLine="0"/>
        <w:rPr>
          <w:b/>
          <w:bCs/>
          <w:color w:val="auto"/>
          <w:sz w:val="22"/>
        </w:rPr>
      </w:pPr>
    </w:p>
    <w:p w14:paraId="3FFB1A04" w14:textId="33A962AF" w:rsidR="00816105" w:rsidRPr="009E342F" w:rsidRDefault="00816105" w:rsidP="00474039">
      <w:pPr>
        <w:spacing w:line="240" w:lineRule="auto"/>
        <w:ind w:left="0" w:firstLine="0"/>
        <w:rPr>
          <w:color w:val="auto"/>
          <w:sz w:val="22"/>
        </w:rPr>
      </w:pPr>
    </w:p>
    <w:p w14:paraId="595AB121" w14:textId="77777777" w:rsidR="00AE49F1" w:rsidRPr="009E342F" w:rsidRDefault="00AE49F1" w:rsidP="00AE49F1">
      <w:pPr>
        <w:ind w:left="0" w:firstLine="0"/>
        <w:rPr>
          <w:b/>
          <w:bCs/>
          <w:color w:val="auto"/>
          <w:sz w:val="22"/>
        </w:rPr>
      </w:pPr>
      <w:r w:rsidRPr="009E342F">
        <w:rPr>
          <w:b/>
          <w:bCs/>
          <w:color w:val="auto"/>
          <w:sz w:val="22"/>
        </w:rPr>
        <w:lastRenderedPageBreak/>
        <w:t>I. Nazwa (firma) oraz adres zamawiającego:</w:t>
      </w:r>
    </w:p>
    <w:p w14:paraId="074A22DF" w14:textId="204B9817" w:rsidR="00AE49F1" w:rsidRPr="009E342F" w:rsidRDefault="00AE49F1" w:rsidP="00AE49F1">
      <w:pPr>
        <w:ind w:left="0" w:firstLine="0"/>
        <w:rPr>
          <w:color w:val="auto"/>
          <w:sz w:val="22"/>
        </w:rPr>
      </w:pPr>
      <w:r w:rsidRPr="009E342F">
        <w:rPr>
          <w:color w:val="auto"/>
          <w:sz w:val="22"/>
        </w:rPr>
        <w:t>Nazwa zamawiającego: Gmina Wicko</w:t>
      </w:r>
    </w:p>
    <w:p w14:paraId="42287D5C" w14:textId="470D9653" w:rsidR="00AE49F1" w:rsidRPr="009E342F" w:rsidRDefault="00AE49F1" w:rsidP="00AE49F1">
      <w:pPr>
        <w:ind w:left="0" w:firstLine="0"/>
        <w:rPr>
          <w:color w:val="auto"/>
          <w:sz w:val="22"/>
        </w:rPr>
      </w:pPr>
      <w:r w:rsidRPr="009E342F">
        <w:rPr>
          <w:color w:val="auto"/>
          <w:sz w:val="22"/>
        </w:rPr>
        <w:t>Adres zamawiającego: ul. Słupska 9</w:t>
      </w:r>
    </w:p>
    <w:p w14:paraId="265DFCAD" w14:textId="710FCB60" w:rsidR="00AE49F1" w:rsidRPr="009E342F" w:rsidRDefault="00AE49F1" w:rsidP="00AE49F1">
      <w:pPr>
        <w:ind w:left="0" w:firstLine="0"/>
        <w:rPr>
          <w:color w:val="auto"/>
          <w:sz w:val="22"/>
        </w:rPr>
      </w:pPr>
      <w:r w:rsidRPr="009E342F">
        <w:rPr>
          <w:color w:val="auto"/>
          <w:sz w:val="22"/>
        </w:rPr>
        <w:t>Kod</w:t>
      </w:r>
      <w:r w:rsidR="003E2A83" w:rsidRPr="009E342F">
        <w:rPr>
          <w:color w:val="auto"/>
          <w:sz w:val="22"/>
        </w:rPr>
        <w:t xml:space="preserve">, </w:t>
      </w:r>
      <w:r w:rsidRPr="009E342F">
        <w:rPr>
          <w:color w:val="auto"/>
          <w:sz w:val="22"/>
        </w:rPr>
        <w:t>Miejscowość: 84-352 Wicko</w:t>
      </w:r>
    </w:p>
    <w:p w14:paraId="7EB352E8" w14:textId="4B7A4C84" w:rsidR="00AE49F1" w:rsidRPr="009E342F" w:rsidRDefault="00AE49F1" w:rsidP="00AE49F1">
      <w:pPr>
        <w:ind w:left="0" w:firstLine="0"/>
        <w:rPr>
          <w:color w:val="auto"/>
          <w:sz w:val="22"/>
        </w:rPr>
      </w:pPr>
      <w:r w:rsidRPr="009E342F">
        <w:rPr>
          <w:color w:val="auto"/>
          <w:sz w:val="22"/>
        </w:rPr>
        <w:t xml:space="preserve">Telefon: 59 8611 182 </w:t>
      </w:r>
    </w:p>
    <w:p w14:paraId="7358972C" w14:textId="2D9D95DE" w:rsidR="003E2A83" w:rsidRPr="009E342F" w:rsidRDefault="00AE49F1" w:rsidP="00AE49F1">
      <w:pPr>
        <w:ind w:left="0" w:firstLine="0"/>
        <w:rPr>
          <w:color w:val="auto"/>
          <w:sz w:val="22"/>
        </w:rPr>
      </w:pPr>
      <w:r w:rsidRPr="009E342F">
        <w:rPr>
          <w:color w:val="auto"/>
          <w:sz w:val="22"/>
        </w:rPr>
        <w:t>Adres strony internetowej prowadzonego postępowania, na której udostępniane będą zmiany</w:t>
      </w:r>
      <w:r w:rsidR="00050912" w:rsidRPr="009E342F">
        <w:rPr>
          <w:color w:val="auto"/>
          <w:sz w:val="22"/>
        </w:rPr>
        <w:t xml:space="preserve"> </w:t>
      </w:r>
      <w:r w:rsidRPr="009E342F">
        <w:rPr>
          <w:color w:val="auto"/>
          <w:sz w:val="22"/>
        </w:rPr>
        <w:t>i wyjaśnienia treści SWZ oraz inne dokumenty zamówienia bezpośrednio związane</w:t>
      </w:r>
      <w:r w:rsidR="00050912" w:rsidRPr="009E342F">
        <w:rPr>
          <w:color w:val="auto"/>
          <w:sz w:val="22"/>
        </w:rPr>
        <w:t xml:space="preserve"> </w:t>
      </w:r>
      <w:r w:rsidRPr="009E342F">
        <w:rPr>
          <w:color w:val="auto"/>
          <w:sz w:val="22"/>
        </w:rPr>
        <w:t>z postępowaniem o udzielenie zamówienia: Strona:</w:t>
      </w:r>
      <w:r w:rsidR="003E2A83" w:rsidRPr="009E342F">
        <w:rPr>
          <w:color w:val="auto"/>
          <w:sz w:val="22"/>
        </w:rPr>
        <w:t xml:space="preserve"> </w:t>
      </w:r>
      <w:hyperlink r:id="rId8" w:history="1">
        <w:r w:rsidR="003E2A83" w:rsidRPr="009E342F">
          <w:rPr>
            <w:rStyle w:val="Hipercze"/>
            <w:color w:val="auto"/>
            <w:sz w:val="22"/>
          </w:rPr>
          <w:t>https://platformazakupowa.pl/</w:t>
        </w:r>
      </w:hyperlink>
    </w:p>
    <w:p w14:paraId="3DD292EA" w14:textId="40CC9AA8" w:rsidR="00AE49F1" w:rsidRPr="009E342F" w:rsidRDefault="003E2A83" w:rsidP="00AE49F1">
      <w:pPr>
        <w:ind w:left="0" w:firstLine="0"/>
        <w:rPr>
          <w:color w:val="auto"/>
          <w:sz w:val="22"/>
        </w:rPr>
      </w:pPr>
      <w:r w:rsidRPr="009E342F">
        <w:rPr>
          <w:color w:val="auto"/>
          <w:sz w:val="22"/>
        </w:rPr>
        <w:t xml:space="preserve"> </w:t>
      </w:r>
      <w:r w:rsidR="00AE49F1" w:rsidRPr="009E342F">
        <w:rPr>
          <w:color w:val="auto"/>
          <w:sz w:val="22"/>
        </w:rPr>
        <w:t>adres poczty elektronicznej:</w:t>
      </w:r>
      <w:r w:rsidRPr="009E342F">
        <w:rPr>
          <w:color w:val="auto"/>
          <w:sz w:val="22"/>
        </w:rPr>
        <w:t xml:space="preserve"> ug@wicko.pl</w:t>
      </w:r>
    </w:p>
    <w:p w14:paraId="7D8D0EB7" w14:textId="77777777" w:rsidR="00050912" w:rsidRPr="009E342F" w:rsidRDefault="00050912" w:rsidP="00AE49F1">
      <w:pPr>
        <w:ind w:left="0" w:firstLine="0"/>
        <w:rPr>
          <w:b/>
          <w:bCs/>
          <w:color w:val="auto"/>
          <w:sz w:val="22"/>
        </w:rPr>
      </w:pPr>
    </w:p>
    <w:p w14:paraId="306576DE" w14:textId="77777777" w:rsidR="00050912" w:rsidRPr="009E342F" w:rsidRDefault="00050912" w:rsidP="00050912">
      <w:pPr>
        <w:ind w:left="0" w:firstLine="0"/>
        <w:rPr>
          <w:b/>
          <w:bCs/>
          <w:color w:val="auto"/>
          <w:sz w:val="22"/>
        </w:rPr>
      </w:pPr>
      <w:r w:rsidRPr="009E342F">
        <w:rPr>
          <w:b/>
          <w:bCs/>
          <w:color w:val="auto"/>
          <w:sz w:val="22"/>
        </w:rPr>
        <w:t>II. Tryb udzielenia zamówienia</w:t>
      </w:r>
    </w:p>
    <w:p w14:paraId="43057123" w14:textId="42E0DB55" w:rsidR="00050912" w:rsidRPr="009E342F" w:rsidRDefault="00050912" w:rsidP="00050912">
      <w:pPr>
        <w:ind w:left="0" w:firstLine="0"/>
        <w:rPr>
          <w:color w:val="auto"/>
          <w:sz w:val="22"/>
        </w:rPr>
      </w:pPr>
      <w:r w:rsidRPr="009E342F">
        <w:rPr>
          <w:color w:val="auto"/>
          <w:sz w:val="22"/>
        </w:rPr>
        <w:t>1. Postępowanie prowadzone jest zgodnie z przepisami ustawy z dnia 11 września 2019 roku Prawo zamówień publicznych (t.j. Dz. U. z 202</w:t>
      </w:r>
      <w:r w:rsidR="00B76FC5" w:rsidRPr="009E342F">
        <w:rPr>
          <w:color w:val="auto"/>
          <w:sz w:val="22"/>
        </w:rPr>
        <w:t>3</w:t>
      </w:r>
      <w:r w:rsidRPr="009E342F">
        <w:rPr>
          <w:color w:val="auto"/>
          <w:sz w:val="22"/>
        </w:rPr>
        <w:t xml:space="preserve"> r. poz. 1</w:t>
      </w:r>
      <w:r w:rsidR="00B76FC5" w:rsidRPr="009E342F">
        <w:rPr>
          <w:color w:val="auto"/>
          <w:sz w:val="22"/>
        </w:rPr>
        <w:t>605</w:t>
      </w:r>
      <w:r w:rsidRPr="009E342F">
        <w:rPr>
          <w:color w:val="auto"/>
          <w:sz w:val="22"/>
        </w:rPr>
        <w:t xml:space="preserve"> ze zm.), zwanej dalej Pzp,</w:t>
      </w:r>
    </w:p>
    <w:p w14:paraId="42D2245B" w14:textId="77777777" w:rsidR="00050912" w:rsidRPr="009E342F" w:rsidRDefault="00050912" w:rsidP="00050912">
      <w:pPr>
        <w:ind w:left="0" w:firstLine="0"/>
        <w:rPr>
          <w:color w:val="auto"/>
          <w:sz w:val="22"/>
        </w:rPr>
      </w:pPr>
      <w:r w:rsidRPr="009E342F">
        <w:rPr>
          <w:color w:val="auto"/>
          <w:sz w:val="22"/>
        </w:rPr>
        <w:t>a także wydanymi na podstawie niniejszej ustawy rozporządzeniami wykonawczymi</w:t>
      </w:r>
    </w:p>
    <w:p w14:paraId="12C98C54" w14:textId="77777777" w:rsidR="00050912" w:rsidRPr="009E342F" w:rsidRDefault="00050912" w:rsidP="00050912">
      <w:pPr>
        <w:ind w:left="0" w:firstLine="0"/>
        <w:rPr>
          <w:color w:val="auto"/>
          <w:sz w:val="22"/>
        </w:rPr>
      </w:pPr>
      <w:r w:rsidRPr="009E342F">
        <w:rPr>
          <w:color w:val="auto"/>
          <w:sz w:val="22"/>
        </w:rPr>
        <w:t>dotyczącymi przedmiotowego zamówienia publicznego, a zwłaszcza Rozporządzeniem</w:t>
      </w:r>
    </w:p>
    <w:p w14:paraId="5919411D" w14:textId="77777777" w:rsidR="00050912" w:rsidRPr="009E342F" w:rsidRDefault="00050912" w:rsidP="00050912">
      <w:pPr>
        <w:ind w:left="0" w:firstLine="0"/>
        <w:rPr>
          <w:color w:val="auto"/>
          <w:sz w:val="22"/>
        </w:rPr>
      </w:pPr>
      <w:r w:rsidRPr="009E342F">
        <w:rPr>
          <w:color w:val="auto"/>
          <w:sz w:val="22"/>
        </w:rPr>
        <w:t>Ministra Rozwoju, Pracy i Technologii z dnia 23 grudnia 2020 r. w sprawie podmiotowych</w:t>
      </w:r>
    </w:p>
    <w:p w14:paraId="38E3E421" w14:textId="77777777" w:rsidR="00050912" w:rsidRPr="009E342F" w:rsidRDefault="00050912" w:rsidP="00050912">
      <w:pPr>
        <w:ind w:left="0" w:firstLine="0"/>
        <w:rPr>
          <w:color w:val="auto"/>
          <w:sz w:val="22"/>
        </w:rPr>
      </w:pPr>
      <w:r w:rsidRPr="009E342F">
        <w:rPr>
          <w:color w:val="auto"/>
          <w:sz w:val="22"/>
        </w:rPr>
        <w:t>środków dowodowych oraz innych dokumentów lub oświadczeń, jakich może żądać</w:t>
      </w:r>
    </w:p>
    <w:p w14:paraId="19B3A3BA" w14:textId="77777777" w:rsidR="00050912" w:rsidRPr="009E342F" w:rsidRDefault="00050912" w:rsidP="00050912">
      <w:pPr>
        <w:ind w:left="0" w:firstLine="0"/>
        <w:rPr>
          <w:color w:val="auto"/>
          <w:sz w:val="22"/>
        </w:rPr>
      </w:pPr>
      <w:r w:rsidRPr="009E342F">
        <w:rPr>
          <w:color w:val="auto"/>
          <w:sz w:val="22"/>
        </w:rPr>
        <w:t>zamawiający od wykonawcy (Dz. U. z 2020 r. poz. 2415).</w:t>
      </w:r>
    </w:p>
    <w:p w14:paraId="1B9CD2F7" w14:textId="4FFF9989" w:rsidR="00050912" w:rsidRPr="009E342F" w:rsidRDefault="00050912" w:rsidP="00050912">
      <w:pPr>
        <w:ind w:left="0" w:firstLine="0"/>
        <w:rPr>
          <w:color w:val="auto"/>
          <w:sz w:val="22"/>
        </w:rPr>
      </w:pPr>
      <w:r w:rsidRPr="009E342F">
        <w:rPr>
          <w:color w:val="auto"/>
          <w:sz w:val="22"/>
        </w:rPr>
        <w:t xml:space="preserve">2. Postępowanie prowadzone jest w trybie podstawowym </w:t>
      </w:r>
      <w:r w:rsidR="00B76FC5" w:rsidRPr="009E342F">
        <w:rPr>
          <w:color w:val="auto"/>
          <w:sz w:val="22"/>
        </w:rPr>
        <w:t>bez możliwości negocjacji</w:t>
      </w:r>
    </w:p>
    <w:p w14:paraId="6A5610A4" w14:textId="77777777" w:rsidR="00050912" w:rsidRPr="009E342F" w:rsidRDefault="00050912" w:rsidP="00050912">
      <w:pPr>
        <w:ind w:left="0" w:firstLine="0"/>
        <w:rPr>
          <w:color w:val="auto"/>
          <w:sz w:val="22"/>
        </w:rPr>
      </w:pPr>
      <w:r w:rsidRPr="009E342F">
        <w:rPr>
          <w:color w:val="auto"/>
          <w:sz w:val="22"/>
        </w:rPr>
        <w:t>o wartości mniejszej niż progi unijne.</w:t>
      </w:r>
    </w:p>
    <w:p w14:paraId="73D8371B" w14:textId="43D39933" w:rsidR="00050912" w:rsidRPr="009E342F" w:rsidRDefault="00B76FC5" w:rsidP="00050912">
      <w:pPr>
        <w:ind w:left="0" w:firstLine="0"/>
        <w:rPr>
          <w:color w:val="auto"/>
          <w:sz w:val="22"/>
        </w:rPr>
      </w:pPr>
      <w:r w:rsidRPr="009E342F">
        <w:rPr>
          <w:color w:val="auto"/>
          <w:sz w:val="22"/>
        </w:rPr>
        <w:t>3</w:t>
      </w:r>
      <w:r w:rsidR="00050912" w:rsidRPr="009E342F">
        <w:rPr>
          <w:color w:val="auto"/>
          <w:sz w:val="22"/>
        </w:rPr>
        <w:t>. W zakresie nieuregulowanym w niniejszej Specyfikacji Warunków Zamówienia (zwanej</w:t>
      </w:r>
    </w:p>
    <w:p w14:paraId="48C70583" w14:textId="77777777" w:rsidR="00050912" w:rsidRPr="009E342F" w:rsidRDefault="00050912" w:rsidP="00050912">
      <w:pPr>
        <w:ind w:left="0" w:firstLine="0"/>
        <w:rPr>
          <w:color w:val="auto"/>
          <w:sz w:val="22"/>
        </w:rPr>
      </w:pPr>
      <w:r w:rsidRPr="009E342F">
        <w:rPr>
          <w:color w:val="auto"/>
          <w:sz w:val="22"/>
        </w:rPr>
        <w:t>dalej „SWZ” lub „specyfikacją”), zastosowanie mają przepisy ustawy Pzp.</w:t>
      </w:r>
    </w:p>
    <w:p w14:paraId="37F3B875" w14:textId="668B316A" w:rsidR="00050912" w:rsidRPr="009E342F" w:rsidRDefault="00B76FC5" w:rsidP="00050912">
      <w:pPr>
        <w:ind w:left="0" w:firstLine="0"/>
        <w:rPr>
          <w:color w:val="auto"/>
          <w:sz w:val="22"/>
        </w:rPr>
      </w:pPr>
      <w:r w:rsidRPr="009E342F">
        <w:rPr>
          <w:color w:val="auto"/>
          <w:sz w:val="22"/>
        </w:rPr>
        <w:t>4</w:t>
      </w:r>
      <w:r w:rsidR="00050912" w:rsidRPr="009E342F">
        <w:rPr>
          <w:color w:val="auto"/>
          <w:sz w:val="22"/>
        </w:rPr>
        <w:t xml:space="preserve">. Postępowanie prowadzone jest przy użyciu </w:t>
      </w:r>
      <w:r w:rsidR="00716E85" w:rsidRPr="009E342F">
        <w:rPr>
          <w:color w:val="auto"/>
          <w:sz w:val="22"/>
        </w:rPr>
        <w:t>: https://platformazakupowa.pl/</w:t>
      </w:r>
    </w:p>
    <w:p w14:paraId="3E7C4754" w14:textId="5CE19538" w:rsidR="00050912" w:rsidRPr="009E342F" w:rsidRDefault="00050912" w:rsidP="00050912">
      <w:pPr>
        <w:ind w:left="0" w:firstLine="0"/>
        <w:rPr>
          <w:b/>
          <w:bCs/>
          <w:color w:val="auto"/>
          <w:sz w:val="22"/>
        </w:rPr>
      </w:pPr>
      <w:r w:rsidRPr="009E342F">
        <w:rPr>
          <w:b/>
          <w:bCs/>
          <w:color w:val="auto"/>
          <w:sz w:val="22"/>
        </w:rPr>
        <w:t>III. Opis przedmiotu zamówienia</w:t>
      </w:r>
    </w:p>
    <w:p w14:paraId="190BA4B6" w14:textId="16AF90B7" w:rsidR="00050912" w:rsidRPr="009E342F" w:rsidRDefault="00050912" w:rsidP="00050912">
      <w:pPr>
        <w:ind w:left="0" w:firstLine="0"/>
        <w:rPr>
          <w:color w:val="auto"/>
          <w:sz w:val="22"/>
        </w:rPr>
      </w:pPr>
      <w:r w:rsidRPr="009E342F">
        <w:rPr>
          <w:color w:val="auto"/>
          <w:sz w:val="22"/>
        </w:rPr>
        <w:t>Przedmiotem zamówienia jest dowóz i odwóz dzieci i młodzieży do i ze szkół</w:t>
      </w:r>
      <w:r w:rsidR="00D34761" w:rsidRPr="009E342F">
        <w:rPr>
          <w:color w:val="auto"/>
          <w:sz w:val="22"/>
        </w:rPr>
        <w:t xml:space="preserve">, przedszkoli </w:t>
      </w:r>
      <w:r w:rsidRPr="009E342F">
        <w:rPr>
          <w:color w:val="auto"/>
          <w:sz w:val="22"/>
        </w:rPr>
        <w:t>prowadzonych przez Gminę Wicko na terenie gm. Wicko, wraz z zapewnieniem opieki na każdej trasie, w trakcie przewozu oraz podczas wsiadania i wysiadania dzieci z autobusu w miejscach do tego przeznaczonych zgodnie ustaw</w:t>
      </w:r>
      <w:r w:rsidR="00496978" w:rsidRPr="009E342F">
        <w:rPr>
          <w:color w:val="auto"/>
          <w:sz w:val="22"/>
        </w:rPr>
        <w:t>ą</w:t>
      </w:r>
      <w:r w:rsidRPr="009E342F">
        <w:rPr>
          <w:color w:val="auto"/>
          <w:sz w:val="22"/>
        </w:rPr>
        <w:t xml:space="preserve"> Prawo Oświatowe z dnia 14 grudnia 2016 r. (Dz. U. z 202</w:t>
      </w:r>
      <w:r w:rsidR="00496978" w:rsidRPr="009E342F">
        <w:rPr>
          <w:color w:val="auto"/>
          <w:sz w:val="22"/>
        </w:rPr>
        <w:t>4</w:t>
      </w:r>
      <w:r w:rsidRPr="009E342F">
        <w:rPr>
          <w:color w:val="auto"/>
          <w:sz w:val="22"/>
        </w:rPr>
        <w:t xml:space="preserve"> r. poz. </w:t>
      </w:r>
      <w:r w:rsidR="00496978" w:rsidRPr="009E342F">
        <w:rPr>
          <w:color w:val="auto"/>
          <w:sz w:val="22"/>
        </w:rPr>
        <w:t>737</w:t>
      </w:r>
      <w:r w:rsidRPr="009E342F">
        <w:rPr>
          <w:color w:val="auto"/>
          <w:sz w:val="22"/>
        </w:rPr>
        <w:t>), środkami transportu spełniającymi wymagania techniczne</w:t>
      </w:r>
      <w:r w:rsidR="00496978" w:rsidRPr="009E342F">
        <w:rPr>
          <w:color w:val="auto"/>
          <w:sz w:val="22"/>
        </w:rPr>
        <w:t xml:space="preserve"> </w:t>
      </w:r>
      <w:r w:rsidRPr="009E342F">
        <w:rPr>
          <w:color w:val="auto"/>
          <w:sz w:val="22"/>
        </w:rPr>
        <w:t>określone w przepisach ustawy - Prawo o ruchu drogowym (tj. Dz. U. z 2023 r., poz. 1047 ze</w:t>
      </w:r>
      <w:r w:rsidR="00113EB9" w:rsidRPr="009E342F">
        <w:rPr>
          <w:color w:val="auto"/>
          <w:sz w:val="22"/>
        </w:rPr>
        <w:t xml:space="preserve"> </w:t>
      </w:r>
      <w:r w:rsidRPr="009E342F">
        <w:rPr>
          <w:color w:val="auto"/>
          <w:sz w:val="22"/>
        </w:rPr>
        <w:t>zm.)</w:t>
      </w:r>
      <w:r w:rsidR="006A42A6" w:rsidRPr="009E342F">
        <w:rPr>
          <w:color w:val="auto"/>
          <w:sz w:val="22"/>
        </w:rPr>
        <w:t>i spełniającymi wymagania określone w rozporządzeniu Ministra Infrastruktury z dnia 29 lutego 2024 r. w sprawie warunków technicznych pojazdów oraz zakresu ich niezbędnego wyposażenia (t.j. Dz. U. z 2024 r. poz. 502 ) w tym spełniającymi warunki dla autobusów szkolnych określone w § 22 tego rozporządzenia.</w:t>
      </w:r>
      <w:r w:rsidR="0036473A" w:rsidRPr="009E342F">
        <w:rPr>
          <w:color w:val="auto"/>
          <w:sz w:val="22"/>
        </w:rPr>
        <w:t xml:space="preserve"> Usługa będzie realizowana w oparciu o wykupione przez Zamawiającego imienne bilety miesięczne.</w:t>
      </w:r>
    </w:p>
    <w:p w14:paraId="6639BF2F" w14:textId="77777777" w:rsidR="003E2A83" w:rsidRPr="009E342F" w:rsidRDefault="003E2A83" w:rsidP="00050912">
      <w:pPr>
        <w:ind w:left="0" w:firstLine="0"/>
        <w:rPr>
          <w:color w:val="auto"/>
          <w:sz w:val="22"/>
        </w:rPr>
      </w:pPr>
    </w:p>
    <w:p w14:paraId="4B6FB133" w14:textId="77777777" w:rsidR="006A42A6" w:rsidRPr="009E342F" w:rsidRDefault="006A42A6" w:rsidP="00050912">
      <w:pPr>
        <w:ind w:left="0" w:firstLine="0"/>
        <w:rPr>
          <w:color w:val="auto"/>
          <w:sz w:val="22"/>
        </w:rPr>
      </w:pPr>
    </w:p>
    <w:p w14:paraId="3DD07A9B" w14:textId="7AEE5F2D" w:rsidR="00050912" w:rsidRPr="009E342F" w:rsidRDefault="003E2A83" w:rsidP="00050912">
      <w:pPr>
        <w:ind w:left="0" w:firstLine="0"/>
        <w:rPr>
          <w:color w:val="auto"/>
          <w:sz w:val="22"/>
        </w:rPr>
      </w:pPr>
      <w:r w:rsidRPr="009E342F">
        <w:rPr>
          <w:color w:val="auto"/>
          <w:sz w:val="22"/>
        </w:rPr>
        <w:t>1.</w:t>
      </w:r>
      <w:r w:rsidR="00050912" w:rsidRPr="009E342F">
        <w:rPr>
          <w:color w:val="auto"/>
          <w:sz w:val="22"/>
        </w:rPr>
        <w:t>Pojazdy wykonujące usługę muszą mieć datę produkcji od 200</w:t>
      </w:r>
      <w:r w:rsidR="00D34761" w:rsidRPr="009E342F">
        <w:rPr>
          <w:color w:val="auto"/>
          <w:sz w:val="22"/>
        </w:rPr>
        <w:t>5</w:t>
      </w:r>
      <w:r w:rsidR="00050912" w:rsidRPr="009E342F">
        <w:rPr>
          <w:color w:val="auto"/>
          <w:sz w:val="22"/>
        </w:rPr>
        <w:t xml:space="preserve"> r., posiadać</w:t>
      </w:r>
      <w:r w:rsidR="00CA5F6A">
        <w:rPr>
          <w:color w:val="auto"/>
          <w:sz w:val="22"/>
        </w:rPr>
        <w:t xml:space="preserve"> </w:t>
      </w:r>
      <w:r w:rsidR="00050912" w:rsidRPr="009E342F">
        <w:rPr>
          <w:color w:val="auto"/>
          <w:sz w:val="22"/>
        </w:rPr>
        <w:t>ubezpieczenie OC, NW oraz aktualny przegląd techniczny.</w:t>
      </w:r>
    </w:p>
    <w:p w14:paraId="6DF09E33" w14:textId="04742C79" w:rsidR="003E2A83" w:rsidRPr="009E342F" w:rsidRDefault="003E2A83" w:rsidP="008463B8">
      <w:pPr>
        <w:ind w:left="0" w:firstLine="0"/>
        <w:rPr>
          <w:color w:val="auto"/>
          <w:sz w:val="22"/>
        </w:rPr>
      </w:pPr>
      <w:r w:rsidRPr="009E342F">
        <w:rPr>
          <w:color w:val="auto"/>
          <w:sz w:val="22"/>
        </w:rPr>
        <w:t>2. Wykonawca przed przystąpieniem do zamówienia zobowiązuje się zapoznać z trasami przejazdu autobusów.</w:t>
      </w:r>
    </w:p>
    <w:p w14:paraId="1FE618C3" w14:textId="62518F3A" w:rsidR="00D34761" w:rsidRPr="009E342F" w:rsidRDefault="00113EB9" w:rsidP="008463B8">
      <w:pPr>
        <w:ind w:left="0" w:firstLine="0"/>
        <w:rPr>
          <w:color w:val="auto"/>
          <w:sz w:val="22"/>
        </w:rPr>
      </w:pPr>
      <w:r w:rsidRPr="009E342F">
        <w:rPr>
          <w:color w:val="auto"/>
          <w:sz w:val="22"/>
        </w:rPr>
        <w:t>3</w:t>
      </w:r>
      <w:r w:rsidR="00647715" w:rsidRPr="009E342F">
        <w:rPr>
          <w:color w:val="auto"/>
          <w:sz w:val="22"/>
        </w:rPr>
        <w:t>.</w:t>
      </w:r>
      <w:r w:rsidRPr="009E342F">
        <w:rPr>
          <w:color w:val="auto"/>
          <w:sz w:val="22"/>
        </w:rPr>
        <w:t xml:space="preserve"> Czas dowozu i odwozu uczniów, jak również trasy przejazdu autobusów mogą ulegać zmianie. Szczegółowe uzgodnienia dotyczące godzin dowozu i odwozu uczniów </w:t>
      </w:r>
      <w:r w:rsidR="00D34761" w:rsidRPr="009E342F">
        <w:rPr>
          <w:color w:val="auto"/>
          <w:sz w:val="22"/>
        </w:rPr>
        <w:t>będą ustalane z osobą wyznaczoną przez Gminę Wicko oraz  z Dyrektorami poszczególnych szkół</w:t>
      </w:r>
    </w:p>
    <w:p w14:paraId="6198BCD3" w14:textId="329CD9A8" w:rsidR="00D34761" w:rsidRPr="009E342F" w:rsidRDefault="00D34761" w:rsidP="00D34761">
      <w:pPr>
        <w:ind w:left="0" w:firstLine="0"/>
        <w:rPr>
          <w:color w:val="auto"/>
          <w:sz w:val="22"/>
        </w:rPr>
      </w:pPr>
      <w:r w:rsidRPr="009E342F">
        <w:rPr>
          <w:color w:val="auto"/>
          <w:sz w:val="22"/>
        </w:rPr>
        <w:lastRenderedPageBreak/>
        <w:t xml:space="preserve">4. Wykonawca w trakcie świadczonej usługi przewozu obowiązany jest zapewnić opiekę nad przewożonymi uczniami, przy czym kierowca nie może być jednocześnie opiekunem przewożonych dzieci. </w:t>
      </w:r>
    </w:p>
    <w:p w14:paraId="3B90DC05" w14:textId="011556A0" w:rsidR="00D34761" w:rsidRPr="009E342F" w:rsidRDefault="00647715" w:rsidP="00D34761">
      <w:pPr>
        <w:ind w:left="0" w:firstLine="0"/>
        <w:rPr>
          <w:color w:val="auto"/>
          <w:sz w:val="22"/>
        </w:rPr>
      </w:pPr>
      <w:r w:rsidRPr="009E342F">
        <w:rPr>
          <w:color w:val="auto"/>
          <w:sz w:val="22"/>
        </w:rPr>
        <w:t>5</w:t>
      </w:r>
      <w:r w:rsidR="00D34761" w:rsidRPr="009E342F">
        <w:rPr>
          <w:color w:val="auto"/>
          <w:sz w:val="22"/>
        </w:rPr>
        <w:t xml:space="preserve">. Wykonywanie usługi musi się dokonywać zgodnie z przepisami ruchu drogowego i bezpieczeństwa w czasie przewozu. </w:t>
      </w:r>
    </w:p>
    <w:p w14:paraId="3F557ED6" w14:textId="2369C085" w:rsidR="00D34761" w:rsidRPr="009E342F" w:rsidRDefault="00647715" w:rsidP="00D34761">
      <w:pPr>
        <w:ind w:left="0" w:firstLine="0"/>
        <w:rPr>
          <w:color w:val="auto"/>
          <w:sz w:val="22"/>
        </w:rPr>
      </w:pPr>
      <w:r w:rsidRPr="009E342F">
        <w:rPr>
          <w:color w:val="auto"/>
          <w:sz w:val="22"/>
        </w:rPr>
        <w:t>6</w:t>
      </w:r>
      <w:r w:rsidR="00D34761" w:rsidRPr="009E342F">
        <w:rPr>
          <w:color w:val="auto"/>
          <w:sz w:val="22"/>
        </w:rPr>
        <w:t>. W trakcie przewozu, wsiadania i wysiadania uczniowie mają zagwarantowaną opiekę, bezpieczeństwo i ubezpieczenie od następstw nieszczęśliwych wypadków.</w:t>
      </w:r>
    </w:p>
    <w:p w14:paraId="5371403D" w14:textId="46547201" w:rsidR="00113EB9" w:rsidRPr="009E342F" w:rsidRDefault="00057840" w:rsidP="00113EB9">
      <w:pPr>
        <w:ind w:left="0" w:firstLine="0"/>
        <w:rPr>
          <w:color w:val="auto"/>
          <w:sz w:val="22"/>
        </w:rPr>
      </w:pPr>
      <w:r w:rsidRPr="009E342F">
        <w:rPr>
          <w:color w:val="auto"/>
          <w:sz w:val="22"/>
        </w:rPr>
        <w:t>7</w:t>
      </w:r>
      <w:r w:rsidR="00647715" w:rsidRPr="009E342F">
        <w:rPr>
          <w:color w:val="auto"/>
          <w:sz w:val="22"/>
        </w:rPr>
        <w:t>.</w:t>
      </w:r>
      <w:r w:rsidR="00113EB9" w:rsidRPr="009E342F">
        <w:rPr>
          <w:color w:val="auto"/>
          <w:sz w:val="22"/>
        </w:rPr>
        <w:t xml:space="preserve"> W przypadku dużych rozbieżności między podanym rozkładem</w:t>
      </w:r>
      <w:r w:rsidR="00857104" w:rsidRPr="009E342F">
        <w:rPr>
          <w:color w:val="auto"/>
          <w:sz w:val="22"/>
        </w:rPr>
        <w:t>,</w:t>
      </w:r>
      <w:r w:rsidR="00113EB9" w:rsidRPr="009E342F">
        <w:rPr>
          <w:color w:val="auto"/>
          <w:sz w:val="22"/>
        </w:rPr>
        <w:t xml:space="preserve"> a rzeczywistymi trasami Wykonawca ma prawo w terminie 5 dni roboczych licząc od pierwszego dnia wykonywania usługi przedstawić zamawiającemu dokładny rozkład jazdy z prawidłowymi długościami tras, na podstawie którego zamawiający będzie mógł zaktualizować rozkład załączony do niniejszego zamówienia pod warunkiem, że wykonawca przedstawi dowód na konieczność takiej zmiany. Aktualizacja wymaga zawarcia aneksu do umowy.</w:t>
      </w:r>
    </w:p>
    <w:p w14:paraId="10C33DA1" w14:textId="7BCC4F7C" w:rsidR="00113EB9" w:rsidRPr="009E342F" w:rsidRDefault="00057840" w:rsidP="00113EB9">
      <w:pPr>
        <w:ind w:left="0" w:firstLine="0"/>
        <w:rPr>
          <w:color w:val="auto"/>
          <w:sz w:val="22"/>
        </w:rPr>
      </w:pPr>
      <w:r w:rsidRPr="009E342F">
        <w:rPr>
          <w:color w:val="auto"/>
          <w:sz w:val="22"/>
        </w:rPr>
        <w:t>8</w:t>
      </w:r>
      <w:r w:rsidR="00113EB9" w:rsidRPr="009E342F">
        <w:rPr>
          <w:color w:val="auto"/>
          <w:sz w:val="22"/>
        </w:rPr>
        <w:t>. Zamawiający dopuszcza możliwość składania ofert częściowych. Zamówienie zostało</w:t>
      </w:r>
    </w:p>
    <w:p w14:paraId="2D1FF4E0" w14:textId="64D14E86" w:rsidR="00113EB9" w:rsidRPr="009E342F" w:rsidRDefault="00113EB9" w:rsidP="00113EB9">
      <w:pPr>
        <w:ind w:left="0" w:firstLine="0"/>
        <w:rPr>
          <w:color w:val="auto"/>
          <w:sz w:val="22"/>
        </w:rPr>
      </w:pPr>
      <w:r w:rsidRPr="009E342F">
        <w:rPr>
          <w:color w:val="auto"/>
          <w:sz w:val="22"/>
        </w:rPr>
        <w:t>podzielone na 3 części. Każdy Zamawiający może złożyć ofertę na dowolną liczbę części.</w:t>
      </w:r>
    </w:p>
    <w:p w14:paraId="0E9F4261" w14:textId="3E01EF5F" w:rsidR="00113EB9" w:rsidRPr="009E342F" w:rsidRDefault="00113EB9" w:rsidP="00113EB9">
      <w:pPr>
        <w:ind w:left="0" w:firstLine="0"/>
        <w:rPr>
          <w:color w:val="auto"/>
          <w:sz w:val="22"/>
        </w:rPr>
      </w:pPr>
      <w:r w:rsidRPr="009E342F">
        <w:rPr>
          <w:color w:val="auto"/>
          <w:sz w:val="22"/>
        </w:rPr>
        <w:t>Zamawiający nie ogranicza liczby części, które udzieli jednemu Wykonawcy.</w:t>
      </w:r>
    </w:p>
    <w:p w14:paraId="439181A7" w14:textId="397A879D" w:rsidR="005E43A9" w:rsidRPr="009E342F" w:rsidRDefault="00057840" w:rsidP="005E43A9">
      <w:pPr>
        <w:ind w:left="0" w:firstLine="0"/>
        <w:rPr>
          <w:color w:val="auto"/>
          <w:sz w:val="22"/>
        </w:rPr>
      </w:pPr>
      <w:r w:rsidRPr="009E342F">
        <w:rPr>
          <w:color w:val="auto"/>
          <w:sz w:val="22"/>
        </w:rPr>
        <w:t>9</w:t>
      </w:r>
      <w:r w:rsidR="00067EF8" w:rsidRPr="009E342F">
        <w:rPr>
          <w:color w:val="auto"/>
          <w:sz w:val="22"/>
        </w:rPr>
        <w:t xml:space="preserve">. </w:t>
      </w:r>
      <w:r w:rsidR="005E43A9" w:rsidRPr="009E342F">
        <w:rPr>
          <w:color w:val="auto"/>
          <w:sz w:val="22"/>
        </w:rPr>
        <w:t>Zamawiający wymaga od Wykonawcy wprowadzenia „Standardów ochrony małoletnich”</w:t>
      </w:r>
    </w:p>
    <w:p w14:paraId="4027B963" w14:textId="77777777" w:rsidR="005E43A9" w:rsidRPr="009E342F" w:rsidRDefault="005E43A9" w:rsidP="005E43A9">
      <w:pPr>
        <w:ind w:left="0" w:firstLine="0"/>
        <w:rPr>
          <w:color w:val="auto"/>
          <w:sz w:val="22"/>
        </w:rPr>
      </w:pPr>
      <w:r w:rsidRPr="009E342F">
        <w:rPr>
          <w:color w:val="auto"/>
          <w:sz w:val="22"/>
        </w:rPr>
        <w:t>na podstawie art. 32 ust.5-7, art.39 ust. 4-4a i art. 39a ust.1 ustawy z dnia 14 grudnia 2016 r. -</w:t>
      </w:r>
    </w:p>
    <w:p w14:paraId="7649020D" w14:textId="2C481E51" w:rsidR="00067EF8" w:rsidRPr="009E342F" w:rsidRDefault="005E43A9" w:rsidP="005E43A9">
      <w:pPr>
        <w:ind w:left="0" w:firstLine="0"/>
        <w:rPr>
          <w:color w:val="auto"/>
          <w:sz w:val="22"/>
        </w:rPr>
      </w:pPr>
      <w:r w:rsidRPr="009E342F">
        <w:rPr>
          <w:color w:val="auto"/>
          <w:sz w:val="22"/>
        </w:rPr>
        <w:t xml:space="preserve">Prawo Oświatowe, Wykonawca </w:t>
      </w:r>
      <w:r w:rsidR="00067EF8" w:rsidRPr="009E342F">
        <w:rPr>
          <w:color w:val="auto"/>
          <w:sz w:val="22"/>
        </w:rPr>
        <w:t>musi zapewnić</w:t>
      </w:r>
      <w:r w:rsidRPr="009E342F">
        <w:rPr>
          <w:color w:val="auto"/>
          <w:sz w:val="22"/>
        </w:rPr>
        <w:t xml:space="preserve"> również</w:t>
      </w:r>
      <w:r w:rsidR="00067EF8" w:rsidRPr="009E342F">
        <w:rPr>
          <w:color w:val="auto"/>
          <w:sz w:val="22"/>
        </w:rPr>
        <w:t xml:space="preserve"> , iż skierowane do wykonywania czynności związanych z realizacją przedmiotu umowy osoby na stanowisku opiekuna/kierowcy nie figurują w Rejestrze Sprawców Przestępstw na Tle Seksualnym, o którym mowa w art. 4 w związku z art. 21 ust. 2 Ustawy</w:t>
      </w:r>
      <w:r w:rsidR="000C4FAA" w:rsidRPr="009E342F">
        <w:rPr>
          <w:color w:val="auto"/>
          <w:sz w:val="22"/>
        </w:rPr>
        <w:t xml:space="preserve"> z dnia 13 maja 2016 r. o przeciwdziałaniu zagrożeniom przestępczością na tle seksualnym i ochronie małoletnich</w:t>
      </w:r>
    </w:p>
    <w:p w14:paraId="58D1272D" w14:textId="3B478545" w:rsidR="00113EB9" w:rsidRPr="009E342F" w:rsidRDefault="00647715" w:rsidP="00113EB9">
      <w:pPr>
        <w:ind w:left="0" w:firstLine="0"/>
        <w:rPr>
          <w:color w:val="auto"/>
          <w:sz w:val="22"/>
        </w:rPr>
      </w:pPr>
      <w:r w:rsidRPr="009E342F">
        <w:rPr>
          <w:color w:val="auto"/>
          <w:sz w:val="22"/>
        </w:rPr>
        <w:t>1</w:t>
      </w:r>
      <w:r w:rsidR="00057840" w:rsidRPr="009E342F">
        <w:rPr>
          <w:color w:val="auto"/>
          <w:sz w:val="22"/>
        </w:rPr>
        <w:t>0</w:t>
      </w:r>
      <w:r w:rsidR="00716E85" w:rsidRPr="009E342F">
        <w:rPr>
          <w:color w:val="auto"/>
          <w:sz w:val="22"/>
        </w:rPr>
        <w:t>. Zamawiający wymaga, aby przewozy dzieci i młodzieży szkolnej realizowane były na liniach komunikacyjnych wg rozkładu skorelowanego z godzinami rozpoczynania i zakończenia zajęć lekcyjnych wynikającymi z planów lekcji obowiązujących w roku szkolnym</w:t>
      </w:r>
      <w:r w:rsidR="00CA5F6A">
        <w:rPr>
          <w:color w:val="auto"/>
          <w:sz w:val="22"/>
        </w:rPr>
        <w:t xml:space="preserve"> </w:t>
      </w:r>
      <w:r w:rsidR="00716E85" w:rsidRPr="009E342F">
        <w:rPr>
          <w:color w:val="auto"/>
          <w:sz w:val="22"/>
        </w:rPr>
        <w:t>2024/2025 z zastrzeżeniem, że odwozy na każdej z tras/linii realizowane będą w dwóch turach ( wcześniejsza oraz późniejsza godzina ukończenia zajęć ).</w:t>
      </w:r>
    </w:p>
    <w:p w14:paraId="3A9F4BDE" w14:textId="6DA441EC" w:rsidR="00716E85" w:rsidRPr="009E342F" w:rsidRDefault="00647715" w:rsidP="00716E85">
      <w:pPr>
        <w:ind w:left="0" w:firstLine="0"/>
        <w:rPr>
          <w:color w:val="auto"/>
          <w:sz w:val="22"/>
        </w:rPr>
      </w:pPr>
      <w:r w:rsidRPr="009E342F">
        <w:rPr>
          <w:color w:val="auto"/>
          <w:sz w:val="22"/>
        </w:rPr>
        <w:t>1</w:t>
      </w:r>
      <w:r w:rsidR="00057840" w:rsidRPr="009E342F">
        <w:rPr>
          <w:color w:val="auto"/>
          <w:sz w:val="22"/>
        </w:rPr>
        <w:t>1</w:t>
      </w:r>
      <w:r w:rsidR="00716E85" w:rsidRPr="009E342F">
        <w:rPr>
          <w:color w:val="auto"/>
          <w:sz w:val="22"/>
        </w:rPr>
        <w:t>.Wykonawca, którego oferta zostanie wybrana, otrzyma przed rozpoczęciem świadczenia usług przewozowych, wykaz imienny uczniów z aktualną informacją dotyczącą godzin dowozów uczniów do placówek oświatowych oraz godzin odwozów uczniów z tych placówek. Na tej podstawie Wykonawca sporządza rozkład jazdy na danej linii na rok szkolny 2024/2025 i przedstawia go Zamawiającemu do akceptacji przed przystąpieniem do realizacji zamówienia. Rozkład jazdy winien być sporządzony z uwzględnieniem zasady optymalizacji kosztów usługi. Zamawiający dopuszcza możliwość zmiany poszczególnych miejscowości pomiędzy trasami w ramach danej części zamówienia, jeżeli zmiana taka służyłaby optymalizacji kosztów usługi.</w:t>
      </w:r>
    </w:p>
    <w:p w14:paraId="0C2E5E17" w14:textId="00A77068" w:rsidR="00716E85" w:rsidRPr="009E342F" w:rsidRDefault="00647715" w:rsidP="00716E85">
      <w:pPr>
        <w:ind w:left="0" w:firstLine="0"/>
        <w:rPr>
          <w:color w:val="auto"/>
          <w:sz w:val="22"/>
        </w:rPr>
      </w:pPr>
      <w:r w:rsidRPr="009E342F">
        <w:rPr>
          <w:color w:val="auto"/>
          <w:sz w:val="22"/>
        </w:rPr>
        <w:t>1</w:t>
      </w:r>
      <w:r w:rsidR="00057840" w:rsidRPr="009E342F">
        <w:rPr>
          <w:color w:val="auto"/>
          <w:sz w:val="22"/>
        </w:rPr>
        <w:t>2</w:t>
      </w:r>
      <w:r w:rsidR="00716E85" w:rsidRPr="009E342F">
        <w:rPr>
          <w:color w:val="auto"/>
          <w:sz w:val="22"/>
        </w:rPr>
        <w:t>. W trakcie roku szkolnego godziny rozpoczęcia oraz zakończenia zajęć mogą ulegać zmianom; Zamawiający poinformuje Wykonawcę o wprowadzonych zmianach najpóźniej na 5 dni przed ich obowiązywaniem, a Wykonawca zobowiązuje się dostosować rozkład jazdy do zmienionych godzin rozpoczynania i kończenia zajęć.</w:t>
      </w:r>
    </w:p>
    <w:p w14:paraId="1D5916AE" w14:textId="73617743" w:rsidR="00716E85" w:rsidRPr="009E342F" w:rsidRDefault="00647715" w:rsidP="00716E85">
      <w:pPr>
        <w:ind w:left="0" w:firstLine="0"/>
        <w:rPr>
          <w:color w:val="auto"/>
          <w:sz w:val="22"/>
        </w:rPr>
      </w:pPr>
      <w:r w:rsidRPr="009E342F">
        <w:rPr>
          <w:color w:val="auto"/>
          <w:sz w:val="22"/>
        </w:rPr>
        <w:t>14</w:t>
      </w:r>
      <w:r w:rsidR="00716E85" w:rsidRPr="009E342F">
        <w:rPr>
          <w:color w:val="auto"/>
          <w:sz w:val="22"/>
        </w:rPr>
        <w:t>. Rzeczywista liczba biletów miesięcznych zakupionych w ramach niniejszego zamówienia będzie wynikała z potrzeb Zamawiającego, przy czym zakłada się, że liczba uczniów objętych przewozem może się zmienić. Zmienić się może również lista miejscowości na terenie Gminy, z których dowożone będą dzieci.</w:t>
      </w:r>
    </w:p>
    <w:p w14:paraId="5EA9489F" w14:textId="585D0A85" w:rsidR="00D34761" w:rsidRPr="009E342F" w:rsidRDefault="00647715" w:rsidP="00D34761">
      <w:pPr>
        <w:ind w:left="0" w:firstLine="0"/>
        <w:rPr>
          <w:color w:val="auto"/>
          <w:sz w:val="22"/>
        </w:rPr>
      </w:pPr>
      <w:r w:rsidRPr="009E342F">
        <w:rPr>
          <w:color w:val="auto"/>
          <w:sz w:val="22"/>
        </w:rPr>
        <w:t>1</w:t>
      </w:r>
      <w:r w:rsidR="00057840" w:rsidRPr="009E342F">
        <w:rPr>
          <w:color w:val="auto"/>
          <w:sz w:val="22"/>
        </w:rPr>
        <w:t>3</w:t>
      </w:r>
      <w:r w:rsidR="00D34761" w:rsidRPr="009E342F">
        <w:rPr>
          <w:color w:val="auto"/>
          <w:sz w:val="22"/>
        </w:rPr>
        <w:t xml:space="preserve">. Zamawiający w terminie  do 15-go każdego miesiąca obowiązywania umowy będzie składał  Wykonawcy zapotrzebowanie na bilety miesięczne na kolejny miesiąc w ilości wynikającej z imiennych </w:t>
      </w:r>
      <w:r w:rsidR="00D34761" w:rsidRPr="009E342F">
        <w:rPr>
          <w:color w:val="auto"/>
          <w:sz w:val="22"/>
        </w:rPr>
        <w:lastRenderedPageBreak/>
        <w:t>list uczniów objętych dowozem w danym miesiącu. Za miesiąc wrzesień zapotrzebowanie na bilety miesięczne będzie przekazane do 23 sierpnia 2024 r.</w:t>
      </w:r>
    </w:p>
    <w:p w14:paraId="3F0B8259" w14:textId="77777777" w:rsidR="00D34761" w:rsidRPr="009E342F" w:rsidRDefault="00D34761" w:rsidP="00D34761">
      <w:pPr>
        <w:ind w:left="0" w:firstLine="0"/>
        <w:rPr>
          <w:color w:val="auto"/>
          <w:sz w:val="22"/>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5"/>
      </w:tblGrid>
      <w:tr w:rsidR="009E342F" w:rsidRPr="009E342F" w14:paraId="47074583" w14:textId="77777777" w:rsidTr="00393E41">
        <w:trPr>
          <w:trHeight w:val="5940"/>
        </w:trPr>
        <w:tc>
          <w:tcPr>
            <w:tcW w:w="9195" w:type="dxa"/>
          </w:tcPr>
          <w:p w14:paraId="435AF70B" w14:textId="77777777" w:rsidR="00350BA8" w:rsidRPr="009E342F" w:rsidRDefault="00D34761" w:rsidP="00350BA8">
            <w:pPr>
              <w:ind w:left="202" w:firstLine="0"/>
              <w:rPr>
                <w:color w:val="auto"/>
                <w:sz w:val="22"/>
              </w:rPr>
            </w:pPr>
            <w:r w:rsidRPr="009E342F">
              <w:rPr>
                <w:color w:val="auto"/>
                <w:sz w:val="22"/>
              </w:rPr>
              <w:t>I CZĘŚĆ</w:t>
            </w:r>
          </w:p>
          <w:p w14:paraId="5552194A" w14:textId="58DA2219" w:rsidR="00D34761" w:rsidRPr="009E342F" w:rsidRDefault="00D34761" w:rsidP="00350BA8">
            <w:pPr>
              <w:ind w:left="202" w:firstLine="0"/>
              <w:rPr>
                <w:b/>
                <w:bCs/>
                <w:color w:val="auto"/>
                <w:sz w:val="22"/>
              </w:rPr>
            </w:pPr>
            <w:r w:rsidRPr="009E342F">
              <w:rPr>
                <w:rFonts w:eastAsiaTheme="minorHAnsi"/>
                <w:b/>
                <w:bCs/>
                <w:color w:val="auto"/>
                <w:kern w:val="0"/>
                <w:sz w:val="22"/>
                <w:lang w:eastAsia="en-US"/>
                <w14:ligatures w14:val="standardContextual"/>
              </w:rPr>
              <w:t>- trasa nr 1</w:t>
            </w:r>
          </w:p>
          <w:p w14:paraId="49A121E5"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Dowóz i odwóz uczniów z miejscowości Żarnowska do Szkoły Podstawowej oraz oddziału przedszkolnego w Szczenurzy, SP w Szczenurzy, ul. Szkolna 2, 84-360 Łeba.</w:t>
            </w:r>
          </w:p>
          <w:p w14:paraId="459E2B41" w14:textId="78A115ED" w:rsidR="00D34761" w:rsidRPr="009E342F" w:rsidRDefault="00D34761" w:rsidP="00393E41">
            <w:pPr>
              <w:suppressAutoHyphens w:val="0"/>
              <w:autoSpaceDE w:val="0"/>
              <w:autoSpaceDN w:val="0"/>
              <w:adjustRightInd w:val="0"/>
              <w:spacing w:after="0" w:line="240" w:lineRule="auto"/>
              <w:ind w:left="0"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xml:space="preserve">    Przewidywana orientacyjna dzienna liczba kilometrów : </w:t>
            </w:r>
            <w:r w:rsidR="00DA064F" w:rsidRPr="009E342F">
              <w:rPr>
                <w:rFonts w:eastAsiaTheme="minorHAnsi"/>
                <w:color w:val="auto"/>
                <w:kern w:val="0"/>
                <w:sz w:val="22"/>
                <w:lang w:eastAsia="en-US"/>
                <w14:ligatures w14:val="standardContextual"/>
              </w:rPr>
              <w:t xml:space="preserve">28 km </w:t>
            </w:r>
          </w:p>
          <w:p w14:paraId="5FEE2704"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b/>
                <w:bCs/>
                <w:color w:val="auto"/>
                <w:kern w:val="0"/>
                <w:sz w:val="22"/>
                <w:lang w:eastAsia="en-US"/>
                <w14:ligatures w14:val="standardContextual"/>
              </w:rPr>
              <w:t xml:space="preserve">Przewidywana liczba uczniów - 48 </w:t>
            </w:r>
            <w:r w:rsidRPr="009E342F">
              <w:rPr>
                <w:rFonts w:eastAsiaTheme="minorHAnsi"/>
                <w:color w:val="auto"/>
                <w:kern w:val="0"/>
                <w:sz w:val="22"/>
                <w:lang w:eastAsia="en-US"/>
                <w14:ligatures w14:val="standardContextual"/>
              </w:rPr>
              <w:t>w tym:</w:t>
            </w:r>
          </w:p>
          <w:p w14:paraId="4E5BAC74"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Żarnowska: 41 biletów ulgowych i 7 bilety pełnopłatne</w:t>
            </w:r>
          </w:p>
          <w:p w14:paraId="2DF3BC7A"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p>
          <w:p w14:paraId="7A926218"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b/>
                <w:bCs/>
                <w:color w:val="auto"/>
                <w:kern w:val="0"/>
                <w:sz w:val="22"/>
                <w:lang w:eastAsia="en-US"/>
                <w14:ligatures w14:val="standardContextual"/>
              </w:rPr>
            </w:pPr>
            <w:r w:rsidRPr="009E342F">
              <w:rPr>
                <w:rFonts w:eastAsiaTheme="minorHAnsi"/>
                <w:b/>
                <w:bCs/>
                <w:color w:val="auto"/>
                <w:kern w:val="0"/>
                <w:sz w:val="22"/>
                <w:lang w:eastAsia="en-US"/>
                <w14:ligatures w14:val="standardContextual"/>
              </w:rPr>
              <w:t>- trasa nr 2</w:t>
            </w:r>
          </w:p>
          <w:p w14:paraId="5CCA2163"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Dowóz i odwóz uczniów z miejscowości Nowęcin do Szkoły Podstawowej oraz oddziału przedszkolnego w Szczenurzy, SP w Szczenurzy, ul. Szkolna 2, 84-360 Łeba.</w:t>
            </w:r>
          </w:p>
          <w:p w14:paraId="516FB7BE" w14:textId="010FB26A" w:rsidR="00D34761" w:rsidRPr="009E342F" w:rsidRDefault="00D34761" w:rsidP="00393E41">
            <w:pPr>
              <w:suppressAutoHyphens w:val="0"/>
              <w:autoSpaceDE w:val="0"/>
              <w:autoSpaceDN w:val="0"/>
              <w:adjustRightInd w:val="0"/>
              <w:spacing w:after="0" w:line="240" w:lineRule="auto"/>
              <w:ind w:left="0"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xml:space="preserve">    Przewidywana orientacyjna dzienna liczba kilometrów : </w:t>
            </w:r>
            <w:r w:rsidR="00DA064F" w:rsidRPr="009E342F">
              <w:rPr>
                <w:rFonts w:eastAsiaTheme="minorHAnsi"/>
                <w:color w:val="auto"/>
                <w:kern w:val="0"/>
                <w:sz w:val="22"/>
                <w:lang w:eastAsia="en-US"/>
                <w14:ligatures w14:val="standardContextual"/>
              </w:rPr>
              <w:t>14 km</w:t>
            </w:r>
          </w:p>
          <w:p w14:paraId="45E8D9A0"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b/>
                <w:bCs/>
                <w:color w:val="auto"/>
                <w:kern w:val="0"/>
                <w:sz w:val="22"/>
                <w:lang w:eastAsia="en-US"/>
                <w14:ligatures w14:val="standardContextual"/>
              </w:rPr>
              <w:t xml:space="preserve">Przewidywana liczba uczniów - 58 </w:t>
            </w:r>
            <w:r w:rsidRPr="009E342F">
              <w:rPr>
                <w:rFonts w:eastAsiaTheme="minorHAnsi"/>
                <w:color w:val="auto"/>
                <w:kern w:val="0"/>
                <w:sz w:val="22"/>
                <w:lang w:eastAsia="en-US"/>
                <w14:ligatures w14:val="standardContextual"/>
              </w:rPr>
              <w:t>w tym:</w:t>
            </w:r>
          </w:p>
          <w:p w14:paraId="23AC493B" w14:textId="13C4324C" w:rsidR="00D34761" w:rsidRPr="009E342F" w:rsidRDefault="00D34761" w:rsidP="00350BA8">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Nowęcin: 55 biletów ulgowych i 3 bilety pełnopłatne</w:t>
            </w:r>
          </w:p>
          <w:p w14:paraId="238218C1"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b/>
                <w:bCs/>
                <w:color w:val="auto"/>
                <w:kern w:val="0"/>
                <w:sz w:val="22"/>
                <w:lang w:eastAsia="en-US"/>
                <w14:ligatures w14:val="standardContextual"/>
              </w:rPr>
            </w:pPr>
            <w:r w:rsidRPr="009E342F">
              <w:rPr>
                <w:rFonts w:eastAsiaTheme="minorHAnsi"/>
                <w:b/>
                <w:bCs/>
                <w:color w:val="auto"/>
                <w:kern w:val="0"/>
                <w:sz w:val="22"/>
                <w:lang w:eastAsia="en-US"/>
                <w14:ligatures w14:val="standardContextual"/>
              </w:rPr>
              <w:t>- trasa nr 3</w:t>
            </w:r>
          </w:p>
          <w:p w14:paraId="50FC600E"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Dowóz i odwóz uczniów z miejscowości Steknica, Łebieniec do Szkoły Podstawowej oraz oddziału przedszkolnego w Szczenurzy, SP w Szczenurzy, ul. Szkolna 2, 84-360 Łeba.</w:t>
            </w:r>
          </w:p>
          <w:p w14:paraId="7CFDDEE9" w14:textId="6C87E210"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xml:space="preserve">Przewidywana orientacyjna dzienna liczba kilometrów : </w:t>
            </w:r>
            <w:r w:rsidR="00DA064F" w:rsidRPr="009E342F">
              <w:rPr>
                <w:rFonts w:eastAsiaTheme="minorHAnsi"/>
                <w:color w:val="auto"/>
                <w:kern w:val="0"/>
                <w:sz w:val="22"/>
                <w:lang w:eastAsia="en-US"/>
                <w14:ligatures w14:val="standardContextual"/>
              </w:rPr>
              <w:t>11 km</w:t>
            </w:r>
          </w:p>
          <w:p w14:paraId="325D8B14"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b/>
                <w:bCs/>
                <w:color w:val="auto"/>
                <w:kern w:val="0"/>
                <w:sz w:val="22"/>
                <w:lang w:eastAsia="en-US"/>
                <w14:ligatures w14:val="standardContextual"/>
              </w:rPr>
              <w:t xml:space="preserve">Przewidywana liczba uczniów – 50 </w:t>
            </w:r>
            <w:r w:rsidRPr="009E342F">
              <w:rPr>
                <w:rFonts w:eastAsiaTheme="minorHAnsi"/>
                <w:color w:val="auto"/>
                <w:kern w:val="0"/>
                <w:sz w:val="22"/>
                <w:lang w:eastAsia="en-US"/>
                <w14:ligatures w14:val="standardContextual"/>
              </w:rPr>
              <w:t>w tym :</w:t>
            </w:r>
          </w:p>
          <w:p w14:paraId="49AD509D"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Steknica : 3 bilety ulgowe</w:t>
            </w:r>
          </w:p>
          <w:p w14:paraId="589E4C01" w14:textId="66FC8A32" w:rsidR="00D34761" w:rsidRPr="009E342F" w:rsidRDefault="00D34761" w:rsidP="00FE3E65">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Łebieniec : 44 bilety ulgowych i 3 biletów pełnopłatnych</w:t>
            </w:r>
          </w:p>
          <w:p w14:paraId="4BD6B7DA"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b/>
                <w:bCs/>
                <w:color w:val="auto"/>
                <w:kern w:val="0"/>
                <w:sz w:val="22"/>
                <w:lang w:eastAsia="en-US"/>
                <w14:ligatures w14:val="standardContextual"/>
              </w:rPr>
            </w:pPr>
            <w:r w:rsidRPr="009E342F">
              <w:rPr>
                <w:rFonts w:eastAsiaTheme="minorHAnsi"/>
                <w:b/>
                <w:bCs/>
                <w:color w:val="auto"/>
                <w:kern w:val="0"/>
                <w:sz w:val="22"/>
                <w:lang w:eastAsia="en-US"/>
                <w14:ligatures w14:val="standardContextual"/>
              </w:rPr>
              <w:t>- trasa nr 4</w:t>
            </w:r>
          </w:p>
          <w:p w14:paraId="0757F8D8" w14:textId="09890672"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xml:space="preserve">Dowóz i odwóz uczniów z miejscowości </w:t>
            </w:r>
            <w:r w:rsidR="007962BE" w:rsidRPr="009E342F">
              <w:rPr>
                <w:rFonts w:eastAsiaTheme="minorHAnsi"/>
                <w:color w:val="auto"/>
                <w:kern w:val="0"/>
                <w:sz w:val="22"/>
                <w:lang w:eastAsia="en-US"/>
                <w14:ligatures w14:val="standardContextual"/>
              </w:rPr>
              <w:t>Dymnica</w:t>
            </w:r>
            <w:r w:rsidRPr="009E342F">
              <w:rPr>
                <w:rFonts w:eastAsiaTheme="minorHAnsi"/>
                <w:color w:val="auto"/>
                <w:kern w:val="0"/>
                <w:sz w:val="22"/>
                <w:lang w:eastAsia="en-US"/>
                <w14:ligatures w14:val="standardContextual"/>
              </w:rPr>
              <w:t xml:space="preserve">, Ulinia, Sarbsk, </w:t>
            </w:r>
            <w:r w:rsidR="007962BE" w:rsidRPr="009E342F">
              <w:rPr>
                <w:rFonts w:eastAsiaTheme="minorHAnsi"/>
                <w:color w:val="auto"/>
                <w:kern w:val="0"/>
                <w:sz w:val="22"/>
                <w:lang w:eastAsia="en-US"/>
                <w14:ligatures w14:val="standardContextual"/>
              </w:rPr>
              <w:t xml:space="preserve">Szczenurze </w:t>
            </w:r>
            <w:r w:rsidRPr="009E342F">
              <w:rPr>
                <w:rFonts w:eastAsiaTheme="minorHAnsi"/>
                <w:color w:val="auto"/>
                <w:kern w:val="0"/>
                <w:sz w:val="22"/>
                <w:lang w:eastAsia="en-US"/>
                <w14:ligatures w14:val="standardContextual"/>
              </w:rPr>
              <w:t xml:space="preserve">do Szkoły Podstawowej oraz oddziału przedszkolnego w Szczenurzy, SP w Szczenurzy, ul. Szkolna 2, </w:t>
            </w:r>
          </w:p>
          <w:p w14:paraId="54F2375B"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84-360 Łeba.</w:t>
            </w:r>
          </w:p>
          <w:p w14:paraId="6B42836F" w14:textId="7DF3AF88"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xml:space="preserve">Przewidywana orientacyjna dzienna liczba kilometrów : </w:t>
            </w:r>
            <w:r w:rsidR="00DA064F" w:rsidRPr="009E342F">
              <w:rPr>
                <w:rFonts w:eastAsiaTheme="minorHAnsi"/>
                <w:color w:val="auto"/>
                <w:kern w:val="0"/>
                <w:sz w:val="22"/>
                <w:lang w:eastAsia="en-US"/>
                <w14:ligatures w14:val="standardContextual"/>
              </w:rPr>
              <w:t>24 km</w:t>
            </w:r>
          </w:p>
          <w:p w14:paraId="71B9304F"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b/>
                <w:bCs/>
                <w:color w:val="auto"/>
                <w:kern w:val="0"/>
                <w:sz w:val="22"/>
                <w:lang w:eastAsia="en-US"/>
                <w14:ligatures w14:val="standardContextual"/>
              </w:rPr>
              <w:t xml:space="preserve">Przewidywana liczba uczniów – 46  </w:t>
            </w:r>
            <w:r w:rsidRPr="009E342F">
              <w:rPr>
                <w:rFonts w:eastAsiaTheme="minorHAnsi"/>
                <w:color w:val="auto"/>
                <w:kern w:val="0"/>
                <w:sz w:val="22"/>
                <w:lang w:eastAsia="en-US"/>
                <w14:ligatures w14:val="standardContextual"/>
              </w:rPr>
              <w:t>w tym:</w:t>
            </w:r>
          </w:p>
          <w:p w14:paraId="687F319F" w14:textId="4C15A929"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w:t>
            </w:r>
            <w:r w:rsidR="007962BE" w:rsidRPr="009E342F">
              <w:rPr>
                <w:rFonts w:eastAsiaTheme="minorHAnsi"/>
                <w:color w:val="auto"/>
                <w:kern w:val="0"/>
                <w:sz w:val="22"/>
                <w:lang w:eastAsia="en-US"/>
                <w14:ligatures w14:val="standardContextual"/>
              </w:rPr>
              <w:t xml:space="preserve"> </w:t>
            </w:r>
            <w:r w:rsidR="007962BE" w:rsidRPr="009E342F">
              <w:rPr>
                <w:color w:val="auto"/>
                <w:sz w:val="22"/>
              </w:rPr>
              <w:t>m. Dymnica-  1 bilet pełnopłatny.</w:t>
            </w:r>
          </w:p>
          <w:p w14:paraId="729F8264" w14:textId="77777777" w:rsidR="00D34761" w:rsidRPr="009E342F" w:rsidRDefault="00D34761" w:rsidP="00393E41">
            <w:pPr>
              <w:suppressAutoHyphens w:val="0"/>
              <w:autoSpaceDE w:val="0"/>
              <w:autoSpaceDN w:val="0"/>
              <w:adjustRightInd w:val="0"/>
              <w:spacing w:after="0" w:line="240" w:lineRule="auto"/>
              <w:ind w:left="20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Ulinia :  4 bilety ulgowe i 1 bilet pełnopłatny</w:t>
            </w:r>
          </w:p>
          <w:p w14:paraId="6C5A2A2A" w14:textId="77777777" w:rsidR="00D34761" w:rsidRPr="009E342F" w:rsidRDefault="00D34761" w:rsidP="00393E41">
            <w:pPr>
              <w:ind w:left="202"/>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Sarbsk : 10 biletów ulgowych i  1 bilet pełnopłatny</w:t>
            </w:r>
          </w:p>
          <w:p w14:paraId="5A108691" w14:textId="05B3DE43" w:rsidR="00D34761" w:rsidRPr="009E342F" w:rsidRDefault="00D34761" w:rsidP="00393E41">
            <w:pPr>
              <w:ind w:left="202"/>
              <w:rPr>
                <w:rFonts w:eastAsiaTheme="minorHAnsi"/>
                <w:color w:val="auto"/>
                <w:kern w:val="0"/>
                <w:sz w:val="22"/>
                <w:lang w:eastAsia="en-US"/>
                <w14:ligatures w14:val="standardContextual"/>
              </w:rPr>
            </w:pPr>
            <w:r w:rsidRPr="009E342F">
              <w:rPr>
                <w:color w:val="auto"/>
                <w:sz w:val="22"/>
              </w:rPr>
              <w:t xml:space="preserve">- </w:t>
            </w:r>
            <w:r w:rsidR="007962BE" w:rsidRPr="009E342F">
              <w:rPr>
                <w:rFonts w:eastAsiaTheme="minorHAnsi"/>
                <w:color w:val="auto"/>
                <w:kern w:val="0"/>
                <w:sz w:val="22"/>
                <w:lang w:eastAsia="en-US"/>
                <w14:ligatures w14:val="standardContextual"/>
              </w:rPr>
              <w:t>m. Szczenurze: 11 biletów ulgowych</w:t>
            </w:r>
            <w:r w:rsidRPr="009E342F">
              <w:rPr>
                <w:color w:val="auto"/>
                <w:sz w:val="22"/>
              </w:rPr>
              <w:t>.</w:t>
            </w:r>
          </w:p>
        </w:tc>
      </w:tr>
    </w:tbl>
    <w:p w14:paraId="47FF531C" w14:textId="77777777" w:rsidR="00647715" w:rsidRPr="009E342F" w:rsidRDefault="00647715" w:rsidP="00D34761">
      <w:pPr>
        <w:ind w:left="0" w:firstLine="0"/>
        <w:rPr>
          <w:rFonts w:eastAsiaTheme="minorHAnsi"/>
          <w:color w:val="auto"/>
          <w:kern w:val="0"/>
          <w:sz w:val="22"/>
          <w:lang w:eastAsia="en-US"/>
          <w14:ligatures w14:val="standardContextu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9E342F" w:rsidRPr="009E342F" w14:paraId="7DBB3030" w14:textId="77777777" w:rsidTr="00393E41">
        <w:trPr>
          <w:trHeight w:val="70"/>
        </w:trPr>
        <w:tc>
          <w:tcPr>
            <w:tcW w:w="9150" w:type="dxa"/>
          </w:tcPr>
          <w:p w14:paraId="661FC624" w14:textId="77777777" w:rsidR="00D34761" w:rsidRPr="009E342F" w:rsidRDefault="00D34761" w:rsidP="00393E41">
            <w:pPr>
              <w:ind w:left="0" w:firstLine="0"/>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xml:space="preserve">       II CZĘŚĆ</w:t>
            </w:r>
          </w:p>
          <w:p w14:paraId="6C01305D"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b/>
                <w:bCs/>
                <w:color w:val="auto"/>
                <w:kern w:val="0"/>
                <w:sz w:val="22"/>
                <w:lang w:eastAsia="en-US"/>
                <w14:ligatures w14:val="standardContextual"/>
              </w:rPr>
            </w:pPr>
            <w:r w:rsidRPr="009E342F">
              <w:rPr>
                <w:rFonts w:eastAsiaTheme="minorHAnsi"/>
                <w:b/>
                <w:bCs/>
                <w:color w:val="auto"/>
                <w:kern w:val="0"/>
                <w:sz w:val="22"/>
                <w:lang w:eastAsia="en-US"/>
                <w14:ligatures w14:val="standardContextual"/>
              </w:rPr>
              <w:t>-trasa nr 5</w:t>
            </w:r>
          </w:p>
          <w:p w14:paraId="04A93F19"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Dowóz i odwóz uczniów z miejscowości Wrzeście, Wrzeście Stacja, Wrześcienko,</w:t>
            </w:r>
          </w:p>
          <w:p w14:paraId="6BE6575B"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Charbrowo Młyn ( ul. Młyńska ) , Skarszewo, Poraj, Górka do Szkoły</w:t>
            </w:r>
          </w:p>
          <w:p w14:paraId="7EB21D84"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Podstawowej w Wicku, ul. Parkowa 4 oraz Przedszkola w Wicku, ul. Słupska 11</w:t>
            </w:r>
          </w:p>
          <w:p w14:paraId="12233AAE"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i Przedszkola w Charbrowie, ul. Łebska 9.</w:t>
            </w:r>
          </w:p>
          <w:p w14:paraId="6C8EE413" w14:textId="528906A3"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Przewidywana orientacyjna dzienna liczba kilometrów : 76</w:t>
            </w:r>
            <w:r w:rsidR="00DA064F" w:rsidRPr="009E342F">
              <w:rPr>
                <w:rFonts w:eastAsiaTheme="minorHAnsi"/>
                <w:color w:val="auto"/>
                <w:kern w:val="0"/>
                <w:sz w:val="22"/>
                <w:lang w:eastAsia="en-US"/>
                <w14:ligatures w14:val="standardContextual"/>
              </w:rPr>
              <w:t xml:space="preserve"> km</w:t>
            </w:r>
          </w:p>
          <w:p w14:paraId="40D095F4"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b/>
                <w:bCs/>
                <w:color w:val="auto"/>
                <w:kern w:val="0"/>
                <w:sz w:val="22"/>
                <w:lang w:eastAsia="en-US"/>
                <w14:ligatures w14:val="standardContextual"/>
              </w:rPr>
              <w:t>Przewidywana liczba uczniów - 63</w:t>
            </w:r>
            <w:r w:rsidRPr="009E342F">
              <w:rPr>
                <w:rFonts w:eastAsiaTheme="minorHAnsi"/>
                <w:color w:val="auto"/>
                <w:kern w:val="0"/>
                <w:sz w:val="22"/>
                <w:lang w:eastAsia="en-US"/>
                <w14:ligatures w14:val="standardContextual"/>
              </w:rPr>
              <w:t>, w tym :</w:t>
            </w:r>
          </w:p>
          <w:p w14:paraId="1D157E98"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Wrzeście : 19 biletów ulgowych i 1 bilet pełnopłatny</w:t>
            </w:r>
          </w:p>
          <w:p w14:paraId="5CA65599"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Wrzeście Stacja : 1 bilet ulgowe i 1 bilet pełnopłatny</w:t>
            </w:r>
          </w:p>
          <w:p w14:paraId="742EBA40"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Wrześcienko: 13 biletów ulgowych i 4 biletów pełnopłatnych</w:t>
            </w:r>
          </w:p>
          <w:p w14:paraId="3FAC2A21"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Skarszewo – 8 biletów ulgowych i 3 bilety pełnopłatne</w:t>
            </w:r>
          </w:p>
          <w:p w14:paraId="4AD8F7A6"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Poraj – 5 bilety ulgowe</w:t>
            </w:r>
          </w:p>
          <w:p w14:paraId="00A175F9"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Górka – 7 biletów ulgowych i 1 bilet pełnopłatny</w:t>
            </w:r>
          </w:p>
          <w:p w14:paraId="4D377CB1"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p>
          <w:p w14:paraId="64B764B9"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b/>
                <w:bCs/>
                <w:color w:val="auto"/>
                <w:kern w:val="0"/>
                <w:sz w:val="22"/>
                <w:lang w:eastAsia="en-US"/>
                <w14:ligatures w14:val="standardContextual"/>
              </w:rPr>
            </w:pPr>
            <w:r w:rsidRPr="009E342F">
              <w:rPr>
                <w:rFonts w:eastAsiaTheme="minorHAnsi"/>
                <w:b/>
                <w:bCs/>
                <w:color w:val="auto"/>
                <w:kern w:val="0"/>
                <w:sz w:val="22"/>
                <w:lang w:eastAsia="en-US"/>
                <w14:ligatures w14:val="standardContextual"/>
              </w:rPr>
              <w:t xml:space="preserve"> trasa nr 6</w:t>
            </w:r>
          </w:p>
          <w:p w14:paraId="6A9FEB04"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Dowóz i odwóz uczniów z miejscowości Wicko, Krakulice, Podroże, Charbrowo, Gęś,</w:t>
            </w:r>
          </w:p>
          <w:p w14:paraId="1407E22E"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lastRenderedPageBreak/>
              <w:t>Białogarda , do Szkoły Podstawowej w Wicku, ul. Parkowa 4 oraz Przedszkola</w:t>
            </w:r>
          </w:p>
          <w:p w14:paraId="0D7CBD81"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w Wicku, ul. Słupska 11 i Przedszkola w Charbrowie, ul. Łebska 9.</w:t>
            </w:r>
          </w:p>
          <w:p w14:paraId="057EB996" w14:textId="2443E575"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Przewidywana orientacyjna dzienna liczba kilometrów : 62</w:t>
            </w:r>
            <w:r w:rsidR="00DA064F" w:rsidRPr="009E342F">
              <w:rPr>
                <w:rFonts w:eastAsiaTheme="minorHAnsi"/>
                <w:color w:val="auto"/>
                <w:kern w:val="0"/>
                <w:sz w:val="22"/>
                <w:lang w:eastAsia="en-US"/>
                <w14:ligatures w14:val="standardContextual"/>
              </w:rPr>
              <w:t xml:space="preserve"> km</w:t>
            </w:r>
          </w:p>
          <w:p w14:paraId="69A25A0D"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b/>
                <w:bCs/>
                <w:color w:val="auto"/>
                <w:kern w:val="0"/>
                <w:sz w:val="22"/>
                <w:lang w:eastAsia="en-US"/>
                <w14:ligatures w14:val="standardContextual"/>
              </w:rPr>
              <w:t xml:space="preserve">Przewidywana liczba uczniów -119, </w:t>
            </w:r>
            <w:r w:rsidRPr="009E342F">
              <w:rPr>
                <w:rFonts w:eastAsiaTheme="minorHAnsi"/>
                <w:color w:val="auto"/>
                <w:kern w:val="0"/>
                <w:sz w:val="22"/>
                <w:lang w:eastAsia="en-US"/>
                <w14:ligatures w14:val="standardContextual"/>
              </w:rPr>
              <w:t>w tym :</w:t>
            </w:r>
          </w:p>
          <w:p w14:paraId="14658529"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Krakulice : 19 bilety ulgowe</w:t>
            </w:r>
          </w:p>
          <w:p w14:paraId="15B2209B"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Podroże : 6 bilety ulgowe i 1 bilet pełnopłatny</w:t>
            </w:r>
          </w:p>
          <w:p w14:paraId="6D99A250"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Charbrowo : 43 biletów ulgowych</w:t>
            </w:r>
          </w:p>
          <w:p w14:paraId="39F4C642" w14:textId="77777777" w:rsidR="00D34761" w:rsidRPr="009E342F" w:rsidRDefault="00D34761" w:rsidP="00393E41">
            <w:pPr>
              <w:suppressAutoHyphens w:val="0"/>
              <w:autoSpaceDE w:val="0"/>
              <w:autoSpaceDN w:val="0"/>
              <w:adjustRightInd w:val="0"/>
              <w:spacing w:after="0" w:line="240" w:lineRule="auto"/>
              <w:ind w:left="337"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Gęś – 16 biletów ulgowych i 1 biletów pełnopłatnych</w:t>
            </w:r>
          </w:p>
          <w:p w14:paraId="7E669ABA" w14:textId="77777777" w:rsidR="00D34761" w:rsidRPr="009E342F" w:rsidRDefault="00D34761" w:rsidP="00393E41">
            <w:pPr>
              <w:ind w:left="337" w:firstLine="0"/>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Białogarda :19 bilety ulgowe i 9 bilety pełnopłatne</w:t>
            </w:r>
          </w:p>
          <w:p w14:paraId="414AE016" w14:textId="77777777" w:rsidR="00D34761" w:rsidRPr="009E342F" w:rsidRDefault="00D34761" w:rsidP="00393E41">
            <w:pPr>
              <w:ind w:left="337" w:firstLine="0"/>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Wicko: 5 biletów ulgowych.</w:t>
            </w:r>
          </w:p>
          <w:p w14:paraId="7083720C" w14:textId="77777777" w:rsidR="00D34761" w:rsidRPr="009E342F" w:rsidRDefault="00D34761" w:rsidP="00393E41">
            <w:pPr>
              <w:ind w:left="337"/>
              <w:rPr>
                <w:rFonts w:eastAsiaTheme="minorHAnsi"/>
                <w:color w:val="auto"/>
                <w:kern w:val="0"/>
                <w:sz w:val="22"/>
                <w:lang w:eastAsia="en-US"/>
                <w14:ligatures w14:val="standardContextual"/>
              </w:rPr>
            </w:pPr>
          </w:p>
        </w:tc>
      </w:tr>
      <w:tr w:rsidR="009E342F" w:rsidRPr="009E342F" w14:paraId="2D2F4B0C" w14:textId="77777777" w:rsidTr="00393E41">
        <w:trPr>
          <w:trHeight w:val="70"/>
        </w:trPr>
        <w:tc>
          <w:tcPr>
            <w:tcW w:w="9150" w:type="dxa"/>
          </w:tcPr>
          <w:p w14:paraId="1134AF21" w14:textId="77777777" w:rsidR="00D34761" w:rsidRPr="009E342F" w:rsidRDefault="00D34761" w:rsidP="00393E41">
            <w:pPr>
              <w:ind w:left="0" w:firstLine="0"/>
              <w:rPr>
                <w:rFonts w:eastAsiaTheme="minorHAnsi"/>
                <w:color w:val="auto"/>
                <w:kern w:val="0"/>
                <w:sz w:val="22"/>
                <w:lang w:eastAsia="en-US"/>
                <w14:ligatures w14:val="standardContextual"/>
              </w:rPr>
            </w:pPr>
          </w:p>
        </w:tc>
      </w:tr>
    </w:tbl>
    <w:p w14:paraId="0A5EDED5" w14:textId="77777777" w:rsidR="00D34761" w:rsidRPr="009E342F" w:rsidRDefault="00D34761" w:rsidP="00D34761">
      <w:pPr>
        <w:ind w:left="0" w:firstLine="0"/>
        <w:rPr>
          <w:rFonts w:eastAsiaTheme="minorHAnsi"/>
          <w:color w:val="auto"/>
          <w:kern w:val="0"/>
          <w:sz w:val="22"/>
          <w:lang w:eastAsia="en-US"/>
          <w14:ligatures w14:val="standardContextual"/>
        </w:rPr>
      </w:pPr>
    </w:p>
    <w:p w14:paraId="74975230" w14:textId="77777777" w:rsidR="00D34761" w:rsidRPr="009E342F" w:rsidRDefault="00D34761" w:rsidP="00D34761">
      <w:pPr>
        <w:ind w:left="0" w:firstLine="0"/>
        <w:rPr>
          <w:rFonts w:eastAsiaTheme="minorHAnsi"/>
          <w:color w:val="auto"/>
          <w:kern w:val="0"/>
          <w:sz w:val="22"/>
          <w:lang w:eastAsia="en-US"/>
          <w14:ligatures w14:val="standardContextu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9E342F" w:rsidRPr="009E342F" w14:paraId="7C3247D7" w14:textId="77777777" w:rsidTr="00393E41">
        <w:trPr>
          <w:trHeight w:val="3958"/>
        </w:trPr>
        <w:tc>
          <w:tcPr>
            <w:tcW w:w="9090" w:type="dxa"/>
          </w:tcPr>
          <w:p w14:paraId="6C390035" w14:textId="77777777" w:rsidR="00D34761" w:rsidRPr="009E342F" w:rsidRDefault="00D34761" w:rsidP="00393E41">
            <w:pPr>
              <w:ind w:left="0" w:firstLine="0"/>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xml:space="preserve">        III CZĘŚĆ </w:t>
            </w:r>
          </w:p>
          <w:p w14:paraId="61C9EC5C" w14:textId="10553630"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b/>
                <w:bCs/>
                <w:color w:val="auto"/>
                <w:kern w:val="0"/>
                <w:sz w:val="22"/>
                <w:lang w:eastAsia="en-US"/>
                <w14:ligatures w14:val="standardContextual"/>
              </w:rPr>
            </w:pPr>
            <w:r w:rsidRPr="009E342F">
              <w:rPr>
                <w:rFonts w:eastAsiaTheme="minorHAnsi"/>
                <w:b/>
                <w:bCs/>
                <w:color w:val="auto"/>
                <w:kern w:val="0"/>
                <w:sz w:val="22"/>
                <w:lang w:eastAsia="en-US"/>
                <w14:ligatures w14:val="standardContextual"/>
              </w:rPr>
              <w:t xml:space="preserve">- trasa Nr </w:t>
            </w:r>
            <w:r w:rsidR="00E21FD5">
              <w:rPr>
                <w:rFonts w:eastAsiaTheme="minorHAnsi"/>
                <w:b/>
                <w:bCs/>
                <w:color w:val="auto"/>
                <w:kern w:val="0"/>
                <w:sz w:val="22"/>
                <w:lang w:eastAsia="en-US"/>
                <w14:ligatures w14:val="standardContextual"/>
              </w:rPr>
              <w:t>7</w:t>
            </w:r>
          </w:p>
          <w:p w14:paraId="1A7D700C" w14:textId="77777777"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Dowóz i odwóz uczniów z miejscowości Strzeszewo, Wojciechowo, Gąska,</w:t>
            </w:r>
          </w:p>
          <w:p w14:paraId="5940420B" w14:textId="77777777"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Bargędzino, Roszczyce, Nieznachowo, Zdrzewno, Kopaniewo, Komaszewo do</w:t>
            </w:r>
          </w:p>
          <w:p w14:paraId="113276FE" w14:textId="77777777"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Szkoły Podstawowej oraz oddziału przedszkolnego w Maszewku, Maszewko 7.</w:t>
            </w:r>
          </w:p>
          <w:p w14:paraId="580B9D54" w14:textId="4D23955F"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Przewidywana orientacyjna dzienna liczba kilometrów : 1</w:t>
            </w:r>
            <w:r w:rsidR="00DA064F" w:rsidRPr="009E342F">
              <w:rPr>
                <w:rFonts w:eastAsiaTheme="minorHAnsi"/>
                <w:color w:val="auto"/>
                <w:kern w:val="0"/>
                <w:sz w:val="22"/>
                <w:lang w:eastAsia="en-US"/>
                <w14:ligatures w14:val="standardContextual"/>
              </w:rPr>
              <w:t>00 km</w:t>
            </w:r>
          </w:p>
          <w:p w14:paraId="509F7C0D" w14:textId="77777777"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b/>
                <w:bCs/>
                <w:color w:val="auto"/>
                <w:kern w:val="0"/>
                <w:sz w:val="22"/>
                <w:lang w:eastAsia="en-US"/>
                <w14:ligatures w14:val="standardContextual"/>
              </w:rPr>
              <w:t>Przewidywana liczba uczniów – 75</w:t>
            </w:r>
            <w:r w:rsidRPr="009E342F">
              <w:rPr>
                <w:rFonts w:eastAsiaTheme="minorHAnsi"/>
                <w:color w:val="auto"/>
                <w:kern w:val="0"/>
                <w:sz w:val="22"/>
                <w:lang w:eastAsia="en-US"/>
                <w14:ligatures w14:val="standardContextual"/>
              </w:rPr>
              <w:t>, w tym :</w:t>
            </w:r>
          </w:p>
          <w:p w14:paraId="1166E514" w14:textId="77777777"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Zdrzewno   :     5 bilety ulgowe</w:t>
            </w:r>
          </w:p>
          <w:p w14:paraId="336EE863" w14:textId="77777777"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Kopaniewo :     3 bilety ulgowe i 1 bilet pełnopłatny</w:t>
            </w:r>
          </w:p>
          <w:p w14:paraId="40D5F9AD" w14:textId="77777777"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Strzeszewo :   23 biletów ulgowych i 1 bilet pełnopłatny</w:t>
            </w:r>
          </w:p>
          <w:p w14:paraId="6BD84846" w14:textId="77777777"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xml:space="preserve">- m. Wojciechowo : 4 bilety ulgowe </w:t>
            </w:r>
          </w:p>
          <w:p w14:paraId="63598AE1" w14:textId="77777777" w:rsidR="00D34761" w:rsidRPr="009E342F" w:rsidRDefault="00D34761" w:rsidP="00393E41">
            <w:pPr>
              <w:suppressAutoHyphens w:val="0"/>
              <w:autoSpaceDE w:val="0"/>
              <w:autoSpaceDN w:val="0"/>
              <w:adjustRightInd w:val="0"/>
              <w:spacing w:after="0" w:line="240" w:lineRule="auto"/>
              <w:ind w:left="382" w:firstLine="0"/>
              <w:jc w:val="left"/>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Roszczyce :      30 biletów ulgowych i 1 bilet pełnopłatny</w:t>
            </w:r>
          </w:p>
          <w:p w14:paraId="7D31D7D7" w14:textId="77777777" w:rsidR="00D34761" w:rsidRPr="009E342F" w:rsidRDefault="00D34761" w:rsidP="00393E41">
            <w:pPr>
              <w:ind w:left="382"/>
              <w:rPr>
                <w:rFonts w:eastAsiaTheme="minorHAnsi"/>
                <w:color w:val="auto"/>
                <w:kern w:val="0"/>
                <w:sz w:val="22"/>
                <w:lang w:eastAsia="en-US"/>
                <w14:ligatures w14:val="standardContextual"/>
              </w:rPr>
            </w:pPr>
            <w:r w:rsidRPr="009E342F">
              <w:rPr>
                <w:rFonts w:eastAsiaTheme="minorHAnsi"/>
                <w:color w:val="auto"/>
                <w:kern w:val="0"/>
                <w:sz w:val="22"/>
                <w:lang w:eastAsia="en-US"/>
                <w14:ligatures w14:val="standardContextual"/>
              </w:rPr>
              <w:t>- m. Bargędzino :     6 biletów ulgowych i 1 bilet pełnopłatny.</w:t>
            </w:r>
          </w:p>
        </w:tc>
      </w:tr>
    </w:tbl>
    <w:p w14:paraId="77195917" w14:textId="77777777" w:rsidR="00647715" w:rsidRPr="009E342F" w:rsidRDefault="00647715" w:rsidP="00113EB9">
      <w:pPr>
        <w:ind w:left="0" w:firstLine="0"/>
        <w:rPr>
          <w:color w:val="auto"/>
          <w:sz w:val="22"/>
        </w:rPr>
      </w:pPr>
    </w:p>
    <w:p w14:paraId="74601B47" w14:textId="09CA9BAF" w:rsidR="00113EB9" w:rsidRPr="009E342F" w:rsidRDefault="00647715" w:rsidP="00113EB9">
      <w:pPr>
        <w:ind w:left="0" w:firstLine="0"/>
        <w:rPr>
          <w:color w:val="auto"/>
          <w:sz w:val="22"/>
        </w:rPr>
      </w:pPr>
      <w:r w:rsidRPr="009E342F">
        <w:rPr>
          <w:color w:val="auto"/>
          <w:sz w:val="22"/>
        </w:rPr>
        <w:t>16</w:t>
      </w:r>
      <w:r w:rsidR="00D34761" w:rsidRPr="009E342F">
        <w:rPr>
          <w:color w:val="auto"/>
          <w:sz w:val="22"/>
        </w:rPr>
        <w:t>. Wymagania i zakres obowiązków opiekuna:</w:t>
      </w:r>
    </w:p>
    <w:p w14:paraId="5335A4B5" w14:textId="07E36694" w:rsidR="00D34761" w:rsidRPr="009E342F" w:rsidRDefault="00D34761" w:rsidP="00D34761">
      <w:pPr>
        <w:spacing w:before="240" w:after="160" w:line="259" w:lineRule="auto"/>
        <w:ind w:left="0" w:firstLine="0"/>
        <w:jc w:val="left"/>
        <w:rPr>
          <w:color w:val="auto"/>
          <w:sz w:val="22"/>
        </w:rPr>
      </w:pPr>
      <w:r w:rsidRPr="009E342F">
        <w:rPr>
          <w:color w:val="auto"/>
          <w:sz w:val="22"/>
        </w:rPr>
        <w:t>1) jest osobą pełnoletnią, sprawną fizycznie, niekaraną, posiadającą pełną zdolność do czynności prawnych,</w:t>
      </w:r>
    </w:p>
    <w:p w14:paraId="4BFCA86B" w14:textId="39E2F4A3" w:rsidR="00D34761" w:rsidRPr="009E342F" w:rsidRDefault="00D34761" w:rsidP="00D34761">
      <w:pPr>
        <w:spacing w:after="160" w:line="259" w:lineRule="auto"/>
        <w:ind w:left="0" w:firstLine="0"/>
        <w:jc w:val="left"/>
        <w:rPr>
          <w:color w:val="auto"/>
          <w:sz w:val="22"/>
        </w:rPr>
      </w:pPr>
      <w:r w:rsidRPr="009E342F">
        <w:rPr>
          <w:color w:val="auto"/>
          <w:sz w:val="22"/>
        </w:rPr>
        <w:t xml:space="preserve">2) nie znajduje się w Rejestrze Sprawców Przestępstw na Tle Seksualnym, </w:t>
      </w:r>
    </w:p>
    <w:p w14:paraId="36D5E398" w14:textId="77777777" w:rsidR="00D34761" w:rsidRPr="009E342F" w:rsidRDefault="00D34761" w:rsidP="00D34761">
      <w:pPr>
        <w:spacing w:after="160" w:line="259" w:lineRule="auto"/>
        <w:ind w:left="0"/>
        <w:jc w:val="left"/>
        <w:rPr>
          <w:color w:val="auto"/>
          <w:sz w:val="22"/>
        </w:rPr>
      </w:pPr>
      <w:r w:rsidRPr="009E342F">
        <w:rPr>
          <w:color w:val="auto"/>
          <w:sz w:val="22"/>
        </w:rPr>
        <w:t xml:space="preserve">3) dba o bezpieczny wejście, przewóz i wyjście do/z pojazdu dzieci/uczniów, którym w razie takiej potrzeby zapewnia pomoc w trakcie wsiadania i wysiadania z pojazdu, </w:t>
      </w:r>
    </w:p>
    <w:p w14:paraId="46890613" w14:textId="52CFE5E2" w:rsidR="00D34761" w:rsidRPr="009E342F" w:rsidRDefault="00D34761" w:rsidP="00D34761">
      <w:pPr>
        <w:spacing w:after="160" w:line="259" w:lineRule="auto"/>
        <w:ind w:left="0"/>
        <w:jc w:val="left"/>
        <w:rPr>
          <w:color w:val="auto"/>
          <w:sz w:val="22"/>
        </w:rPr>
      </w:pPr>
      <w:r w:rsidRPr="009E342F">
        <w:rPr>
          <w:color w:val="auto"/>
          <w:sz w:val="22"/>
        </w:rPr>
        <w:t xml:space="preserve">4) opiekuje się, służy pomocą i dzieciom/uczniom, </w:t>
      </w:r>
    </w:p>
    <w:p w14:paraId="11BAE82A" w14:textId="77777777" w:rsidR="00D34761" w:rsidRPr="009E342F" w:rsidRDefault="00D34761" w:rsidP="00D34761">
      <w:pPr>
        <w:spacing w:after="160" w:line="259" w:lineRule="auto"/>
        <w:ind w:left="-8" w:firstLine="0"/>
        <w:jc w:val="left"/>
        <w:rPr>
          <w:color w:val="auto"/>
          <w:sz w:val="22"/>
        </w:rPr>
      </w:pPr>
      <w:r w:rsidRPr="009E342F">
        <w:rPr>
          <w:color w:val="auto"/>
          <w:sz w:val="22"/>
        </w:rPr>
        <w:t>5) współpracuje z dyrektorem szkoły/placówki oświatowej, zgłaszając zmiany dotyczące przewozu dzieci i uczniów, czasu rozpoczęcia i zakończenia usługi,</w:t>
      </w:r>
    </w:p>
    <w:p w14:paraId="4A693DE4" w14:textId="77777777" w:rsidR="00D34761" w:rsidRPr="009E342F" w:rsidRDefault="00D34761" w:rsidP="00D34761">
      <w:pPr>
        <w:spacing w:after="160" w:line="259" w:lineRule="auto"/>
        <w:ind w:left="-8" w:firstLine="0"/>
        <w:jc w:val="left"/>
        <w:rPr>
          <w:color w:val="auto"/>
          <w:sz w:val="22"/>
        </w:rPr>
      </w:pPr>
      <w:r w:rsidRPr="009E342F">
        <w:rPr>
          <w:color w:val="auto"/>
          <w:sz w:val="22"/>
        </w:rPr>
        <w:t xml:space="preserve"> 6) stosuje się do zaleceń dyrektora szkoły/placówki oświatowej w zakresie organizacji realizacji usługi na terenie szkoły/placówki oświatowej, </w:t>
      </w:r>
    </w:p>
    <w:p w14:paraId="42783B3B" w14:textId="77777777" w:rsidR="00D34761" w:rsidRPr="009E342F" w:rsidRDefault="00D34761" w:rsidP="00D34761">
      <w:pPr>
        <w:spacing w:after="160" w:line="259" w:lineRule="auto"/>
        <w:ind w:left="-8" w:firstLine="0"/>
        <w:jc w:val="left"/>
        <w:rPr>
          <w:color w:val="auto"/>
          <w:sz w:val="22"/>
        </w:rPr>
      </w:pPr>
      <w:r w:rsidRPr="009E342F">
        <w:rPr>
          <w:color w:val="auto"/>
          <w:sz w:val="22"/>
        </w:rPr>
        <w:t>7) okazuje życzliwość dzieciom i uczniom oraz ich rodzicom,</w:t>
      </w:r>
    </w:p>
    <w:p w14:paraId="4814E669" w14:textId="77777777" w:rsidR="00D34761" w:rsidRPr="009E342F" w:rsidRDefault="00D34761" w:rsidP="00D34761">
      <w:pPr>
        <w:spacing w:after="160" w:line="259" w:lineRule="auto"/>
        <w:ind w:left="0"/>
        <w:jc w:val="left"/>
        <w:rPr>
          <w:color w:val="auto"/>
          <w:sz w:val="22"/>
        </w:rPr>
      </w:pPr>
      <w:r w:rsidRPr="009E342F">
        <w:rPr>
          <w:color w:val="auto"/>
          <w:sz w:val="22"/>
        </w:rPr>
        <w:t xml:space="preserve">8) zachowuje w tajemnicy informacje o dowożonych dzieciach i uczniach i nie przekaże ich osobom postronnym, </w:t>
      </w:r>
    </w:p>
    <w:p w14:paraId="19851363" w14:textId="0CB2F2AF" w:rsidR="00D34761" w:rsidRPr="009E342F" w:rsidRDefault="00D34761" w:rsidP="00D34761">
      <w:pPr>
        <w:spacing w:after="160" w:line="259" w:lineRule="auto"/>
        <w:ind w:left="0"/>
        <w:jc w:val="left"/>
        <w:rPr>
          <w:color w:val="auto"/>
          <w:sz w:val="22"/>
        </w:rPr>
      </w:pPr>
      <w:r w:rsidRPr="009E342F">
        <w:rPr>
          <w:color w:val="auto"/>
          <w:sz w:val="22"/>
        </w:rPr>
        <w:lastRenderedPageBreak/>
        <w:t>9) bierze pełną odpowiedzialność za bezpieczeństwo dzieci/uczniów w pojeździe w czasie przewozu.</w:t>
      </w:r>
    </w:p>
    <w:p w14:paraId="21458559" w14:textId="5C639319" w:rsidR="00D34761" w:rsidRPr="009E342F" w:rsidRDefault="00647715" w:rsidP="00D34761">
      <w:pPr>
        <w:pStyle w:val="Default"/>
        <w:rPr>
          <w:rFonts w:ascii="Times New Roman" w:hAnsi="Times New Roman" w:cs="Times New Roman"/>
          <w:color w:val="auto"/>
          <w:sz w:val="22"/>
          <w:szCs w:val="22"/>
        </w:rPr>
      </w:pPr>
      <w:r w:rsidRPr="009E342F">
        <w:rPr>
          <w:rFonts w:ascii="Times New Roman" w:hAnsi="Times New Roman" w:cs="Times New Roman"/>
          <w:b/>
          <w:bCs/>
          <w:color w:val="auto"/>
          <w:sz w:val="22"/>
          <w:szCs w:val="22"/>
        </w:rPr>
        <w:t>17</w:t>
      </w:r>
      <w:r w:rsidR="00D34761" w:rsidRPr="009E342F">
        <w:rPr>
          <w:rFonts w:ascii="Times New Roman" w:hAnsi="Times New Roman" w:cs="Times New Roman"/>
          <w:b/>
          <w:bCs/>
          <w:color w:val="auto"/>
          <w:sz w:val="22"/>
          <w:szCs w:val="22"/>
        </w:rPr>
        <w:t>. Minimalna ilość pojazdów</w:t>
      </w:r>
      <w:r w:rsidR="00D34761" w:rsidRPr="009E342F">
        <w:rPr>
          <w:rFonts w:ascii="Times New Roman" w:hAnsi="Times New Roman" w:cs="Times New Roman"/>
          <w:color w:val="auto"/>
          <w:sz w:val="22"/>
          <w:szCs w:val="22"/>
        </w:rPr>
        <w:t xml:space="preserve"> przeznaczonych przez Wykonawcę do realizacji zadań w poszczególnych częściach : </w:t>
      </w:r>
    </w:p>
    <w:p w14:paraId="584E2BDC" w14:textId="77777777" w:rsidR="00D34761" w:rsidRPr="009E342F" w:rsidRDefault="00D34761" w:rsidP="00D34761">
      <w:pPr>
        <w:pStyle w:val="Default"/>
        <w:rPr>
          <w:rFonts w:ascii="Times New Roman" w:hAnsi="Times New Roman" w:cs="Times New Roman"/>
          <w:color w:val="auto"/>
          <w:sz w:val="22"/>
          <w:szCs w:val="22"/>
        </w:rPr>
      </w:pPr>
    </w:p>
    <w:p w14:paraId="5FD06EDE" w14:textId="77777777" w:rsidR="00647715" w:rsidRPr="009E342F" w:rsidRDefault="00D34761" w:rsidP="00D34761">
      <w:pPr>
        <w:pStyle w:val="Default"/>
        <w:rPr>
          <w:rFonts w:ascii="Times New Roman" w:hAnsi="Times New Roman" w:cs="Times New Roman"/>
          <w:b/>
          <w:bCs/>
          <w:color w:val="auto"/>
          <w:sz w:val="22"/>
          <w:szCs w:val="22"/>
        </w:rPr>
      </w:pPr>
      <w:r w:rsidRPr="009E342F">
        <w:rPr>
          <w:rFonts w:ascii="Times New Roman" w:hAnsi="Times New Roman" w:cs="Times New Roman"/>
          <w:b/>
          <w:bCs/>
          <w:color w:val="auto"/>
          <w:sz w:val="22"/>
          <w:szCs w:val="22"/>
        </w:rPr>
        <w:t>część I – 2 pojazdy,</w:t>
      </w:r>
    </w:p>
    <w:p w14:paraId="03196CA5" w14:textId="2FA81F95" w:rsidR="00D34761" w:rsidRPr="009E342F" w:rsidRDefault="00D34761" w:rsidP="00D34761">
      <w:pPr>
        <w:pStyle w:val="Default"/>
        <w:rPr>
          <w:rFonts w:ascii="Times New Roman" w:hAnsi="Times New Roman" w:cs="Times New Roman"/>
          <w:b/>
          <w:bCs/>
          <w:color w:val="auto"/>
          <w:sz w:val="22"/>
          <w:szCs w:val="22"/>
        </w:rPr>
      </w:pPr>
      <w:r w:rsidRPr="009E342F">
        <w:rPr>
          <w:rFonts w:ascii="Times New Roman" w:hAnsi="Times New Roman" w:cs="Times New Roman"/>
          <w:b/>
          <w:bCs/>
          <w:color w:val="auto"/>
          <w:sz w:val="22"/>
          <w:szCs w:val="22"/>
        </w:rPr>
        <w:t xml:space="preserve"> </w:t>
      </w:r>
    </w:p>
    <w:p w14:paraId="0169AA18" w14:textId="75313825" w:rsidR="00D34761" w:rsidRPr="009E342F" w:rsidRDefault="00D34761" w:rsidP="00D34761">
      <w:pPr>
        <w:pStyle w:val="Default"/>
        <w:rPr>
          <w:rFonts w:ascii="Times New Roman" w:hAnsi="Times New Roman" w:cs="Times New Roman"/>
          <w:b/>
          <w:bCs/>
          <w:color w:val="auto"/>
          <w:sz w:val="22"/>
          <w:szCs w:val="22"/>
        </w:rPr>
      </w:pPr>
      <w:r w:rsidRPr="009E342F">
        <w:rPr>
          <w:rFonts w:ascii="Times New Roman" w:hAnsi="Times New Roman" w:cs="Times New Roman"/>
          <w:b/>
          <w:bCs/>
          <w:color w:val="auto"/>
          <w:sz w:val="22"/>
          <w:szCs w:val="22"/>
        </w:rPr>
        <w:t xml:space="preserve">część II-  2 pojazdy, </w:t>
      </w:r>
    </w:p>
    <w:p w14:paraId="0538C2A8" w14:textId="77777777" w:rsidR="00647715" w:rsidRPr="009E342F" w:rsidRDefault="00647715" w:rsidP="00D34761">
      <w:pPr>
        <w:pStyle w:val="Default"/>
        <w:rPr>
          <w:rFonts w:ascii="Times New Roman" w:hAnsi="Times New Roman" w:cs="Times New Roman"/>
          <w:b/>
          <w:bCs/>
          <w:color w:val="auto"/>
          <w:sz w:val="22"/>
          <w:szCs w:val="22"/>
        </w:rPr>
      </w:pPr>
    </w:p>
    <w:p w14:paraId="4DAF1E61" w14:textId="3D8D6C03" w:rsidR="00D34761" w:rsidRPr="009E342F" w:rsidRDefault="00647715" w:rsidP="00D34761">
      <w:pPr>
        <w:pStyle w:val="Default"/>
        <w:rPr>
          <w:rFonts w:ascii="Times New Roman" w:hAnsi="Times New Roman" w:cs="Times New Roman"/>
          <w:b/>
          <w:bCs/>
          <w:color w:val="auto"/>
          <w:sz w:val="22"/>
          <w:szCs w:val="22"/>
        </w:rPr>
      </w:pPr>
      <w:r w:rsidRPr="009E342F">
        <w:rPr>
          <w:rFonts w:ascii="Times New Roman" w:hAnsi="Times New Roman" w:cs="Times New Roman"/>
          <w:b/>
          <w:bCs/>
          <w:color w:val="auto"/>
          <w:sz w:val="22"/>
          <w:szCs w:val="22"/>
        </w:rPr>
        <w:t>c</w:t>
      </w:r>
      <w:r w:rsidR="00D34761" w:rsidRPr="009E342F">
        <w:rPr>
          <w:rFonts w:ascii="Times New Roman" w:hAnsi="Times New Roman" w:cs="Times New Roman"/>
          <w:b/>
          <w:bCs/>
          <w:color w:val="auto"/>
          <w:sz w:val="22"/>
          <w:szCs w:val="22"/>
        </w:rPr>
        <w:t>zęść III – 1 pojazd.</w:t>
      </w:r>
    </w:p>
    <w:p w14:paraId="522D60E6" w14:textId="77777777" w:rsidR="00D34761" w:rsidRPr="009E342F" w:rsidRDefault="00D34761" w:rsidP="00D34761">
      <w:pPr>
        <w:pStyle w:val="Default"/>
        <w:rPr>
          <w:rFonts w:ascii="Times New Roman" w:hAnsi="Times New Roman" w:cs="Times New Roman"/>
          <w:color w:val="auto"/>
          <w:sz w:val="22"/>
          <w:szCs w:val="22"/>
        </w:rPr>
      </w:pPr>
      <w:r w:rsidRPr="009E342F">
        <w:rPr>
          <w:rFonts w:ascii="Times New Roman" w:hAnsi="Times New Roman" w:cs="Times New Roman"/>
          <w:color w:val="auto"/>
          <w:sz w:val="22"/>
          <w:szCs w:val="22"/>
        </w:rPr>
        <w:t xml:space="preserve"> </w:t>
      </w:r>
    </w:p>
    <w:p w14:paraId="31EB3358" w14:textId="226E478C" w:rsidR="00D34761" w:rsidRPr="009E342F" w:rsidRDefault="00D34761" w:rsidP="00D34761">
      <w:pPr>
        <w:spacing w:after="160" w:line="259" w:lineRule="auto"/>
        <w:ind w:left="0"/>
        <w:jc w:val="left"/>
        <w:rPr>
          <w:color w:val="auto"/>
          <w:sz w:val="22"/>
        </w:rPr>
      </w:pPr>
      <w:r w:rsidRPr="009E342F">
        <w:rPr>
          <w:color w:val="auto"/>
          <w:sz w:val="22"/>
        </w:rPr>
        <w:t>1</w:t>
      </w:r>
      <w:r w:rsidR="00647715" w:rsidRPr="009E342F">
        <w:rPr>
          <w:color w:val="auto"/>
          <w:sz w:val="22"/>
        </w:rPr>
        <w:t>8</w:t>
      </w:r>
      <w:r w:rsidR="007962BE" w:rsidRPr="009E342F">
        <w:rPr>
          <w:color w:val="auto"/>
          <w:sz w:val="22"/>
        </w:rPr>
        <w:t>.</w:t>
      </w:r>
      <w:r w:rsidRPr="009E342F">
        <w:rPr>
          <w:color w:val="auto"/>
          <w:sz w:val="22"/>
        </w:rPr>
        <w:t xml:space="preserve"> Wykonawca ma obowiązek zgłosić zmianę danych pojazdów jeżeli będzie realizował zadanie innymi pojazdami niż wskazane do umowy. Jeżeli zmiana pojazdu nastąpi w trakcie realizacji zadania, Wykonawca zawiadamia o tym Zamawiającego do 48 godzin od ww. zmiany.</w:t>
      </w:r>
    </w:p>
    <w:p w14:paraId="271D7E01" w14:textId="0CC486C8" w:rsidR="00D34761" w:rsidRPr="009E342F" w:rsidRDefault="00647715" w:rsidP="00D34761">
      <w:pPr>
        <w:pStyle w:val="Default"/>
        <w:rPr>
          <w:rFonts w:ascii="Times New Roman" w:hAnsi="Times New Roman" w:cs="Times New Roman"/>
          <w:color w:val="auto"/>
          <w:sz w:val="22"/>
          <w:szCs w:val="22"/>
        </w:rPr>
      </w:pPr>
      <w:r w:rsidRPr="009E342F">
        <w:rPr>
          <w:rFonts w:ascii="Times New Roman" w:hAnsi="Times New Roman" w:cs="Times New Roman"/>
          <w:color w:val="auto"/>
          <w:sz w:val="22"/>
          <w:szCs w:val="22"/>
        </w:rPr>
        <w:t>19</w:t>
      </w:r>
      <w:r w:rsidR="007962BE" w:rsidRPr="009E342F">
        <w:rPr>
          <w:rFonts w:ascii="Times New Roman" w:hAnsi="Times New Roman" w:cs="Times New Roman"/>
          <w:color w:val="auto"/>
          <w:sz w:val="22"/>
          <w:szCs w:val="22"/>
        </w:rPr>
        <w:t>.</w:t>
      </w:r>
      <w:r w:rsidR="00D34761" w:rsidRPr="009E342F">
        <w:rPr>
          <w:rFonts w:ascii="Times New Roman" w:hAnsi="Times New Roman" w:cs="Times New Roman"/>
          <w:color w:val="auto"/>
          <w:sz w:val="22"/>
          <w:szCs w:val="22"/>
        </w:rPr>
        <w:t xml:space="preserve"> Do realizacji przedmiotu umowy, Wykonawca zapewni: </w:t>
      </w:r>
    </w:p>
    <w:p w14:paraId="587065FE" w14:textId="77777777" w:rsidR="00647715" w:rsidRPr="009E342F" w:rsidRDefault="00647715" w:rsidP="00D34761">
      <w:pPr>
        <w:pStyle w:val="Default"/>
        <w:rPr>
          <w:rFonts w:ascii="Times New Roman" w:hAnsi="Times New Roman" w:cs="Times New Roman"/>
          <w:color w:val="auto"/>
          <w:sz w:val="22"/>
          <w:szCs w:val="22"/>
        </w:rPr>
      </w:pPr>
    </w:p>
    <w:p w14:paraId="3177A755" w14:textId="3FA183B6" w:rsidR="00D34761" w:rsidRPr="009E342F" w:rsidRDefault="00D34761" w:rsidP="00647715">
      <w:pPr>
        <w:pStyle w:val="Default"/>
        <w:spacing w:line="276" w:lineRule="auto"/>
        <w:rPr>
          <w:rFonts w:ascii="Times New Roman" w:hAnsi="Times New Roman" w:cs="Times New Roman"/>
          <w:color w:val="auto"/>
          <w:sz w:val="22"/>
          <w:szCs w:val="22"/>
        </w:rPr>
      </w:pPr>
      <w:r w:rsidRPr="009E342F">
        <w:rPr>
          <w:rFonts w:ascii="Times New Roman" w:hAnsi="Times New Roman" w:cs="Times New Roman"/>
          <w:color w:val="auto"/>
          <w:sz w:val="22"/>
          <w:szCs w:val="22"/>
        </w:rPr>
        <w:t>1</w:t>
      </w:r>
      <w:r w:rsidR="00647715" w:rsidRPr="009E342F">
        <w:rPr>
          <w:rFonts w:ascii="Times New Roman" w:hAnsi="Times New Roman" w:cs="Times New Roman"/>
          <w:color w:val="auto"/>
          <w:sz w:val="22"/>
          <w:szCs w:val="22"/>
        </w:rPr>
        <w:t>)</w:t>
      </w:r>
      <w:r w:rsidRPr="009E342F">
        <w:rPr>
          <w:rFonts w:ascii="Times New Roman" w:hAnsi="Times New Roman" w:cs="Times New Roman"/>
          <w:color w:val="auto"/>
          <w:sz w:val="22"/>
          <w:szCs w:val="22"/>
        </w:rPr>
        <w:t xml:space="preserve"> niezbędną liczbę pojazdów dostosowaną do liczby uczniów uprawnionych do dowozu oraz ich rozkładu zajęć - ostateczna liczba uczniów może ulec zmiani</w:t>
      </w:r>
      <w:r w:rsidR="00D00654" w:rsidRPr="009E342F">
        <w:rPr>
          <w:rFonts w:ascii="Times New Roman" w:hAnsi="Times New Roman" w:cs="Times New Roman"/>
          <w:color w:val="auto"/>
          <w:sz w:val="22"/>
          <w:szCs w:val="22"/>
        </w:rPr>
        <w:t>e,</w:t>
      </w:r>
      <w:r w:rsidRPr="009E342F">
        <w:rPr>
          <w:rFonts w:ascii="Times New Roman" w:hAnsi="Times New Roman" w:cs="Times New Roman"/>
          <w:color w:val="auto"/>
          <w:sz w:val="22"/>
          <w:szCs w:val="22"/>
        </w:rPr>
        <w:t xml:space="preserve"> </w:t>
      </w:r>
    </w:p>
    <w:p w14:paraId="565B3FD8" w14:textId="5BF17D2D" w:rsidR="00D34761" w:rsidRPr="009E342F" w:rsidRDefault="00D34761" w:rsidP="00647715">
      <w:pPr>
        <w:pStyle w:val="Default"/>
        <w:spacing w:line="276" w:lineRule="auto"/>
        <w:rPr>
          <w:rFonts w:ascii="Times New Roman" w:hAnsi="Times New Roman" w:cs="Times New Roman"/>
          <w:color w:val="auto"/>
          <w:sz w:val="22"/>
          <w:szCs w:val="22"/>
        </w:rPr>
      </w:pPr>
      <w:r w:rsidRPr="009E342F">
        <w:rPr>
          <w:rFonts w:ascii="Times New Roman" w:hAnsi="Times New Roman" w:cs="Times New Roman"/>
          <w:color w:val="auto"/>
          <w:sz w:val="22"/>
          <w:szCs w:val="22"/>
        </w:rPr>
        <w:t>2</w:t>
      </w:r>
      <w:r w:rsidR="00647715" w:rsidRPr="009E342F">
        <w:rPr>
          <w:rFonts w:ascii="Times New Roman" w:hAnsi="Times New Roman" w:cs="Times New Roman"/>
          <w:color w:val="auto"/>
          <w:sz w:val="22"/>
          <w:szCs w:val="22"/>
        </w:rPr>
        <w:t>)</w:t>
      </w:r>
      <w:r w:rsidRPr="009E342F">
        <w:rPr>
          <w:rFonts w:ascii="Times New Roman" w:hAnsi="Times New Roman" w:cs="Times New Roman"/>
          <w:color w:val="auto"/>
          <w:sz w:val="22"/>
          <w:szCs w:val="22"/>
        </w:rPr>
        <w:t xml:space="preserve"> </w:t>
      </w:r>
      <w:r w:rsidR="00647715" w:rsidRPr="009E342F">
        <w:rPr>
          <w:rFonts w:ascii="Times New Roman" w:hAnsi="Times New Roman" w:cs="Times New Roman"/>
          <w:color w:val="auto"/>
          <w:sz w:val="22"/>
          <w:szCs w:val="22"/>
        </w:rPr>
        <w:t>p</w:t>
      </w:r>
      <w:r w:rsidRPr="009E342F">
        <w:rPr>
          <w:rFonts w:ascii="Times New Roman" w:hAnsi="Times New Roman" w:cs="Times New Roman"/>
          <w:color w:val="auto"/>
          <w:sz w:val="22"/>
          <w:szCs w:val="22"/>
        </w:rPr>
        <w:t>ojazdy własne lub pojazdy do których posiada inny tytuł prawny</w:t>
      </w:r>
      <w:r w:rsidR="00D00654" w:rsidRPr="009E342F">
        <w:rPr>
          <w:rFonts w:ascii="Times New Roman" w:hAnsi="Times New Roman" w:cs="Times New Roman"/>
          <w:color w:val="auto"/>
          <w:sz w:val="22"/>
          <w:szCs w:val="22"/>
        </w:rPr>
        <w:t>,</w:t>
      </w:r>
    </w:p>
    <w:p w14:paraId="078897D1" w14:textId="1A8EB31B" w:rsidR="00647715" w:rsidRPr="009E342F" w:rsidRDefault="00D34761" w:rsidP="00647715">
      <w:pPr>
        <w:spacing w:after="160" w:line="276" w:lineRule="auto"/>
        <w:ind w:left="0"/>
        <w:rPr>
          <w:color w:val="auto"/>
          <w:sz w:val="22"/>
        </w:rPr>
      </w:pPr>
      <w:r w:rsidRPr="009E342F">
        <w:rPr>
          <w:color w:val="auto"/>
          <w:sz w:val="22"/>
        </w:rPr>
        <w:t>3</w:t>
      </w:r>
      <w:r w:rsidR="00647715" w:rsidRPr="009E342F">
        <w:rPr>
          <w:color w:val="auto"/>
          <w:sz w:val="22"/>
        </w:rPr>
        <w:t>)</w:t>
      </w:r>
      <w:r w:rsidRPr="009E342F">
        <w:rPr>
          <w:color w:val="auto"/>
          <w:sz w:val="22"/>
        </w:rPr>
        <w:t xml:space="preserve"> </w:t>
      </w:r>
      <w:r w:rsidR="00647715" w:rsidRPr="009E342F">
        <w:rPr>
          <w:color w:val="auto"/>
          <w:sz w:val="22"/>
        </w:rPr>
        <w:t>p</w:t>
      </w:r>
      <w:r w:rsidRPr="009E342F">
        <w:rPr>
          <w:color w:val="auto"/>
          <w:sz w:val="22"/>
        </w:rPr>
        <w:t>ojazdy muszą posiadać ubezpieczenie OC, NNW, aktualne badania techniczne, nienaganny stan techniczny. Zamawiający zastrzega sobie prawo kontroli dokumentów potwierdzających stan techniczny pojazdów</w:t>
      </w:r>
      <w:r w:rsidR="00D00654" w:rsidRPr="009E342F">
        <w:rPr>
          <w:color w:val="auto"/>
          <w:sz w:val="22"/>
        </w:rPr>
        <w:t>,</w:t>
      </w:r>
    </w:p>
    <w:p w14:paraId="47228AE5" w14:textId="2A905B4C" w:rsidR="00647715" w:rsidRPr="009E342F" w:rsidRDefault="00647715" w:rsidP="00647715">
      <w:pPr>
        <w:spacing w:after="160" w:line="276" w:lineRule="auto"/>
        <w:ind w:left="0"/>
        <w:rPr>
          <w:color w:val="auto"/>
          <w:sz w:val="22"/>
        </w:rPr>
      </w:pPr>
      <w:r w:rsidRPr="009E342F">
        <w:rPr>
          <w:color w:val="auto"/>
          <w:sz w:val="22"/>
        </w:rPr>
        <w:t>4)w</w:t>
      </w:r>
      <w:r w:rsidR="00D34761" w:rsidRPr="009E342F">
        <w:rPr>
          <w:color w:val="auto"/>
          <w:sz w:val="22"/>
        </w:rPr>
        <w:t xml:space="preserve"> okresie zimowym pojazdy </w:t>
      </w:r>
      <w:r w:rsidRPr="009E342F">
        <w:rPr>
          <w:color w:val="auto"/>
          <w:sz w:val="22"/>
        </w:rPr>
        <w:t xml:space="preserve">muszą posiadać ogumienie </w:t>
      </w:r>
      <w:r w:rsidR="00D34761" w:rsidRPr="009E342F">
        <w:rPr>
          <w:color w:val="auto"/>
          <w:sz w:val="22"/>
        </w:rPr>
        <w:t>zimo</w:t>
      </w:r>
      <w:r w:rsidRPr="009E342F">
        <w:rPr>
          <w:color w:val="auto"/>
          <w:sz w:val="22"/>
        </w:rPr>
        <w:t xml:space="preserve">we </w:t>
      </w:r>
      <w:r w:rsidR="00D34761" w:rsidRPr="009E342F">
        <w:rPr>
          <w:color w:val="auto"/>
          <w:sz w:val="22"/>
        </w:rPr>
        <w:t xml:space="preserve"> oraz ogrzewan</w:t>
      </w:r>
      <w:r w:rsidRPr="009E342F">
        <w:rPr>
          <w:color w:val="auto"/>
          <w:sz w:val="22"/>
        </w:rPr>
        <w:t>ie</w:t>
      </w:r>
      <w:r w:rsidR="00D34761" w:rsidRPr="009E342F">
        <w:rPr>
          <w:color w:val="auto"/>
          <w:sz w:val="22"/>
        </w:rPr>
        <w:t>, ponadto Wykonawca będzie dbał o to, aby stopnie wejściowe do pojazdu nie były śliskie i nie zalegał na nich lód</w:t>
      </w:r>
      <w:r w:rsidR="00D00654" w:rsidRPr="009E342F">
        <w:rPr>
          <w:color w:val="auto"/>
          <w:sz w:val="22"/>
        </w:rPr>
        <w:t>,</w:t>
      </w:r>
    </w:p>
    <w:p w14:paraId="0590F5B2" w14:textId="6DEB5BAF" w:rsidR="00D34761" w:rsidRPr="009E342F" w:rsidRDefault="00647715" w:rsidP="00647715">
      <w:pPr>
        <w:spacing w:after="160" w:line="276" w:lineRule="auto"/>
        <w:ind w:left="-8" w:firstLine="0"/>
        <w:rPr>
          <w:color w:val="auto"/>
          <w:sz w:val="22"/>
        </w:rPr>
      </w:pPr>
      <w:r w:rsidRPr="009E342F">
        <w:rPr>
          <w:color w:val="auto"/>
          <w:sz w:val="22"/>
        </w:rPr>
        <w:t>5) p</w:t>
      </w:r>
      <w:r w:rsidR="00D34761" w:rsidRPr="009E342F">
        <w:rPr>
          <w:color w:val="auto"/>
          <w:sz w:val="22"/>
        </w:rPr>
        <w:t>ojazdy zapewniające niezbędne bezpieczeństwo i komfort jazdy oraz wyposażone w pasy bezpieczeństwa</w:t>
      </w:r>
      <w:r w:rsidR="00D00654" w:rsidRPr="009E342F">
        <w:rPr>
          <w:color w:val="auto"/>
          <w:sz w:val="22"/>
        </w:rPr>
        <w:t>,</w:t>
      </w:r>
      <w:r w:rsidR="00D34761" w:rsidRPr="009E342F">
        <w:rPr>
          <w:color w:val="auto"/>
          <w:sz w:val="22"/>
        </w:rPr>
        <w:t xml:space="preserve"> </w:t>
      </w:r>
    </w:p>
    <w:p w14:paraId="69BEA33F" w14:textId="2D6A66C5" w:rsidR="00113EB9" w:rsidRPr="009E342F" w:rsidRDefault="00647715" w:rsidP="005D46D8">
      <w:pPr>
        <w:spacing w:after="160" w:line="276" w:lineRule="auto"/>
        <w:ind w:left="0"/>
        <w:jc w:val="left"/>
        <w:rPr>
          <w:color w:val="auto"/>
          <w:sz w:val="22"/>
        </w:rPr>
      </w:pPr>
      <w:r w:rsidRPr="009E342F">
        <w:rPr>
          <w:color w:val="auto"/>
          <w:sz w:val="22"/>
        </w:rPr>
        <w:t>6) p</w:t>
      </w:r>
      <w:r w:rsidR="00D34761" w:rsidRPr="009E342F">
        <w:rPr>
          <w:color w:val="auto"/>
          <w:sz w:val="22"/>
        </w:rPr>
        <w:t>ojazdy utrzymane w czystości, z zachowaniem estetyki wewnętrznej i zewnętrznej.</w:t>
      </w:r>
    </w:p>
    <w:p w14:paraId="21C4CAE5" w14:textId="77777777" w:rsidR="00113EB9" w:rsidRPr="009E342F" w:rsidRDefault="00113EB9" w:rsidP="00F31B06">
      <w:pPr>
        <w:spacing w:after="160" w:line="259" w:lineRule="auto"/>
        <w:ind w:left="0"/>
        <w:rPr>
          <w:color w:val="auto"/>
          <w:sz w:val="22"/>
        </w:rPr>
      </w:pPr>
      <w:r w:rsidRPr="009E342F">
        <w:rPr>
          <w:color w:val="auto"/>
          <w:sz w:val="22"/>
        </w:rPr>
        <w:t>3. Kody Wspólnego Słownika Zamówień: kod CPV:</w:t>
      </w:r>
    </w:p>
    <w:p w14:paraId="72CD78D5" w14:textId="741C2FE6" w:rsidR="00A56BFE" w:rsidRPr="009E342F" w:rsidRDefault="00A56BFE" w:rsidP="00F31B06">
      <w:pPr>
        <w:spacing w:after="160" w:line="259" w:lineRule="auto"/>
        <w:ind w:left="0"/>
        <w:rPr>
          <w:color w:val="auto"/>
          <w:sz w:val="22"/>
        </w:rPr>
      </w:pPr>
      <w:r w:rsidRPr="009E342F">
        <w:rPr>
          <w:color w:val="auto"/>
          <w:sz w:val="22"/>
        </w:rPr>
        <w:t>Główny:</w:t>
      </w:r>
    </w:p>
    <w:p w14:paraId="7502B61D" w14:textId="0411632F" w:rsidR="00360919" w:rsidRPr="009E342F" w:rsidRDefault="00360919" w:rsidP="00F31B06">
      <w:pPr>
        <w:spacing w:after="160" w:line="259" w:lineRule="auto"/>
        <w:ind w:left="0"/>
        <w:rPr>
          <w:color w:val="auto"/>
          <w:sz w:val="22"/>
        </w:rPr>
      </w:pPr>
      <w:r w:rsidRPr="009E342F">
        <w:rPr>
          <w:b/>
          <w:color w:val="auto"/>
          <w:sz w:val="22"/>
        </w:rPr>
        <w:t xml:space="preserve">60130000-8 </w:t>
      </w:r>
      <w:r w:rsidRPr="009E342F">
        <w:rPr>
          <w:b/>
          <w:bCs/>
          <w:color w:val="auto"/>
          <w:sz w:val="22"/>
        </w:rPr>
        <w:t>Usługi w zakresie specjalistycznego transportu drogowego osób</w:t>
      </w:r>
    </w:p>
    <w:p w14:paraId="0E7C01F5" w14:textId="3859559B" w:rsidR="00A56BFE" w:rsidRPr="009E342F" w:rsidRDefault="00A56BFE" w:rsidP="00F31B06">
      <w:pPr>
        <w:spacing w:after="160" w:line="259" w:lineRule="auto"/>
        <w:ind w:left="0"/>
        <w:rPr>
          <w:color w:val="auto"/>
          <w:sz w:val="22"/>
        </w:rPr>
      </w:pPr>
      <w:r w:rsidRPr="009E342F">
        <w:rPr>
          <w:color w:val="auto"/>
          <w:sz w:val="22"/>
        </w:rPr>
        <w:t>Dodatkowe:</w:t>
      </w:r>
    </w:p>
    <w:p w14:paraId="40D08866" w14:textId="72C41748" w:rsidR="00360919" w:rsidRPr="009E342F" w:rsidRDefault="00360919" w:rsidP="00360919">
      <w:pPr>
        <w:spacing w:after="160" w:line="259" w:lineRule="auto"/>
        <w:ind w:left="0"/>
        <w:rPr>
          <w:color w:val="auto"/>
          <w:sz w:val="22"/>
        </w:rPr>
      </w:pPr>
      <w:r w:rsidRPr="009E342F">
        <w:rPr>
          <w:color w:val="auto"/>
          <w:sz w:val="22"/>
        </w:rPr>
        <w:t>60100000-9 – Usługi w zakresie transportu drogowego</w:t>
      </w:r>
    </w:p>
    <w:p w14:paraId="566887A2" w14:textId="2B0E93BE" w:rsidR="00113EB9" w:rsidRPr="009E342F" w:rsidRDefault="00113EB9" w:rsidP="00F31B06">
      <w:pPr>
        <w:spacing w:after="160" w:line="259" w:lineRule="auto"/>
        <w:ind w:left="0"/>
        <w:rPr>
          <w:color w:val="auto"/>
          <w:sz w:val="22"/>
        </w:rPr>
      </w:pPr>
      <w:r w:rsidRPr="009E342F">
        <w:rPr>
          <w:color w:val="auto"/>
          <w:sz w:val="22"/>
        </w:rPr>
        <w:t>60140000-1 Nieregularny transport osób</w:t>
      </w:r>
    </w:p>
    <w:p w14:paraId="2D72DDD7" w14:textId="77777777" w:rsidR="00113EB9" w:rsidRPr="009E342F" w:rsidRDefault="00113EB9" w:rsidP="00F31B06">
      <w:pPr>
        <w:spacing w:after="160" w:line="259" w:lineRule="auto"/>
        <w:ind w:left="0"/>
        <w:rPr>
          <w:color w:val="auto"/>
          <w:sz w:val="22"/>
        </w:rPr>
      </w:pPr>
      <w:r w:rsidRPr="009E342F">
        <w:rPr>
          <w:color w:val="auto"/>
          <w:sz w:val="22"/>
        </w:rPr>
        <w:t>4. Zamawiający nie zamierza zawrzeć umowy ramowej.</w:t>
      </w:r>
    </w:p>
    <w:p w14:paraId="056CC145" w14:textId="2F0B5560" w:rsidR="00113EB9" w:rsidRPr="009E342F" w:rsidRDefault="00113EB9" w:rsidP="00F31B06">
      <w:pPr>
        <w:spacing w:after="160" w:line="259" w:lineRule="auto"/>
        <w:ind w:left="0"/>
        <w:rPr>
          <w:color w:val="auto"/>
          <w:sz w:val="22"/>
        </w:rPr>
      </w:pPr>
      <w:r w:rsidRPr="009E342F">
        <w:rPr>
          <w:color w:val="auto"/>
          <w:sz w:val="22"/>
        </w:rPr>
        <w:t>5. Zamawiający nie zamierza udzielić zamówień, o których mowa w art. 214 ust. 1 pkt 7 ustawy Pzp.</w:t>
      </w:r>
    </w:p>
    <w:p w14:paraId="694757E4" w14:textId="35C45C5D" w:rsidR="00113EB9" w:rsidRPr="009E342F" w:rsidRDefault="00113EB9" w:rsidP="00F31B06">
      <w:pPr>
        <w:spacing w:after="160" w:line="259" w:lineRule="auto"/>
        <w:ind w:left="0"/>
        <w:rPr>
          <w:color w:val="auto"/>
          <w:sz w:val="22"/>
        </w:rPr>
      </w:pPr>
      <w:r w:rsidRPr="009E342F">
        <w:rPr>
          <w:color w:val="auto"/>
          <w:sz w:val="22"/>
        </w:rPr>
        <w:t>6. Zamawiający nie zastrzega możliwości ubiegania się o udzielenie zamówienia wyłącznie przez Wykonawców, o których mowa w art. 94 Pzp.</w:t>
      </w:r>
    </w:p>
    <w:p w14:paraId="47920D8E" w14:textId="5BD3CCC5" w:rsidR="00113EB9" w:rsidRPr="009E342F" w:rsidRDefault="00113EB9" w:rsidP="00F31B06">
      <w:pPr>
        <w:spacing w:after="160" w:line="259" w:lineRule="auto"/>
        <w:ind w:left="0"/>
        <w:rPr>
          <w:color w:val="auto"/>
          <w:sz w:val="22"/>
        </w:rPr>
      </w:pPr>
      <w:r w:rsidRPr="009E342F">
        <w:rPr>
          <w:color w:val="auto"/>
          <w:sz w:val="22"/>
        </w:rPr>
        <w:t>7. Zamawiający wymaga, by Wykonawca lub Podwykonawca zatrudnił na umowę o pracę osoby wykonujące następujące czynności zgodnie z art. 22 § 1 ustawy z dnia 26 czerwca 1974 r. - Kodeks pracy (Dz. U. z 202</w:t>
      </w:r>
      <w:r w:rsidR="00F752A8" w:rsidRPr="009E342F">
        <w:rPr>
          <w:color w:val="auto"/>
          <w:sz w:val="22"/>
        </w:rPr>
        <w:t>3</w:t>
      </w:r>
      <w:r w:rsidRPr="009E342F">
        <w:rPr>
          <w:color w:val="auto"/>
          <w:sz w:val="22"/>
        </w:rPr>
        <w:t xml:space="preserve"> r. poz. 1</w:t>
      </w:r>
      <w:r w:rsidR="00F752A8" w:rsidRPr="009E342F">
        <w:rPr>
          <w:color w:val="auto"/>
          <w:sz w:val="22"/>
        </w:rPr>
        <w:t>465</w:t>
      </w:r>
      <w:r w:rsidRPr="009E342F">
        <w:rPr>
          <w:color w:val="auto"/>
          <w:sz w:val="22"/>
        </w:rPr>
        <w:t xml:space="preserve"> ze zm.) – zgodnie z art. 95 ustawy Pzp:</w:t>
      </w:r>
    </w:p>
    <w:p w14:paraId="04FC2277" w14:textId="5DFE550B" w:rsidR="00B91148" w:rsidRPr="009E342F" w:rsidRDefault="00B91148" w:rsidP="008463B8">
      <w:pPr>
        <w:spacing w:after="160" w:line="259" w:lineRule="auto"/>
        <w:ind w:left="0" w:firstLine="0"/>
        <w:rPr>
          <w:color w:val="auto"/>
          <w:sz w:val="22"/>
        </w:rPr>
      </w:pPr>
      <w:r w:rsidRPr="009E342F">
        <w:rPr>
          <w:color w:val="auto"/>
          <w:sz w:val="22"/>
        </w:rPr>
        <w:t>Dotyczy osób odpowiedzialnych za kierowanie autobusami</w:t>
      </w:r>
    </w:p>
    <w:p w14:paraId="78291C68" w14:textId="63B72B11" w:rsidR="00113EB9" w:rsidRPr="009E342F" w:rsidRDefault="00113EB9" w:rsidP="008463B8">
      <w:pPr>
        <w:spacing w:after="160" w:line="259" w:lineRule="auto"/>
        <w:ind w:left="0" w:firstLine="0"/>
        <w:rPr>
          <w:b/>
          <w:bCs/>
          <w:color w:val="auto"/>
          <w:sz w:val="22"/>
        </w:rPr>
      </w:pPr>
      <w:r w:rsidRPr="009E342F">
        <w:rPr>
          <w:b/>
          <w:bCs/>
          <w:color w:val="auto"/>
          <w:sz w:val="22"/>
        </w:rPr>
        <w:lastRenderedPageBreak/>
        <w:t>Wykonawca dostarczy oświadczenie o zatrudnieniu ww. osób na podstawie umowy</w:t>
      </w:r>
      <w:r w:rsidR="008463B8" w:rsidRPr="009E342F">
        <w:rPr>
          <w:b/>
          <w:bCs/>
          <w:color w:val="auto"/>
          <w:sz w:val="22"/>
        </w:rPr>
        <w:t xml:space="preserve"> </w:t>
      </w:r>
      <w:r w:rsidRPr="009E342F">
        <w:rPr>
          <w:b/>
          <w:bCs/>
          <w:color w:val="auto"/>
          <w:sz w:val="22"/>
        </w:rPr>
        <w:t>o pracę w terminie 10 dni od zawarcia umowy. W przypadku braku dostarczenia ww.</w:t>
      </w:r>
      <w:r w:rsidR="00F31B06" w:rsidRPr="009E342F">
        <w:rPr>
          <w:b/>
          <w:bCs/>
          <w:color w:val="auto"/>
          <w:sz w:val="22"/>
        </w:rPr>
        <w:t xml:space="preserve"> </w:t>
      </w:r>
      <w:r w:rsidRPr="009E342F">
        <w:rPr>
          <w:b/>
          <w:bCs/>
          <w:color w:val="auto"/>
          <w:sz w:val="22"/>
        </w:rPr>
        <w:t>oświadczenia we wskazanym terminie wykonawca zapłaci zamawiającemu kary</w:t>
      </w:r>
      <w:r w:rsidR="00F31B06" w:rsidRPr="009E342F">
        <w:rPr>
          <w:b/>
          <w:bCs/>
          <w:color w:val="auto"/>
          <w:sz w:val="22"/>
        </w:rPr>
        <w:t xml:space="preserve"> </w:t>
      </w:r>
      <w:r w:rsidRPr="009E342F">
        <w:rPr>
          <w:b/>
          <w:bCs/>
          <w:color w:val="auto"/>
          <w:sz w:val="22"/>
        </w:rPr>
        <w:t>umowne określone w Projektowanych postanowieniach umowy.</w:t>
      </w:r>
    </w:p>
    <w:p w14:paraId="0A4C7D4F" w14:textId="51DC17DD" w:rsidR="00F31B06" w:rsidRPr="009E342F" w:rsidRDefault="00F31B06" w:rsidP="00F31B06">
      <w:pPr>
        <w:spacing w:after="160" w:line="259" w:lineRule="auto"/>
        <w:ind w:left="-8" w:firstLine="0"/>
        <w:rPr>
          <w:color w:val="auto"/>
          <w:sz w:val="22"/>
        </w:rPr>
      </w:pPr>
      <w:r w:rsidRPr="009E342F">
        <w:rPr>
          <w:color w:val="auto"/>
          <w:sz w:val="22"/>
        </w:rPr>
        <w:t>Zamawiający w każdym czasie, w szczególności w przypadku podejrzenia lub stwierdzenia w trakcie realizacji zamówienia zatrudnienia osób w innej formie niż określonej w art. 22 § 11</w:t>
      </w:r>
      <w:r w:rsidR="00496978" w:rsidRPr="009E342F">
        <w:rPr>
          <w:color w:val="auto"/>
          <w:sz w:val="22"/>
        </w:rPr>
        <w:t xml:space="preserve"> </w:t>
      </w:r>
      <w:r w:rsidRPr="009E342F">
        <w:rPr>
          <w:color w:val="auto"/>
          <w:sz w:val="22"/>
        </w:rPr>
        <w:t>ustawy z dnia 26 czerwca 1974 r. – Kodeks pracy (Kp), zastrzega sobie prawo do zawnioskowania o przeprowadzenie kontroli przez Państwową Inspekcję Pracy (PIP).</w:t>
      </w:r>
    </w:p>
    <w:p w14:paraId="336FE9E3" w14:textId="77777777" w:rsidR="00F31B06" w:rsidRPr="009E342F" w:rsidRDefault="00F31B06" w:rsidP="00F31B06">
      <w:pPr>
        <w:spacing w:after="160" w:line="259" w:lineRule="auto"/>
        <w:ind w:left="-8" w:firstLine="0"/>
        <w:rPr>
          <w:color w:val="auto"/>
          <w:sz w:val="22"/>
        </w:rPr>
      </w:pPr>
      <w:r w:rsidRPr="009E342F">
        <w:rPr>
          <w:color w:val="auto"/>
          <w:sz w:val="22"/>
        </w:rPr>
        <w:t>8. Zamawiający nie określa dodatkowych wymagań związanych z zatrudnianiem osób,</w:t>
      </w:r>
    </w:p>
    <w:p w14:paraId="676C670E" w14:textId="77777777" w:rsidR="00F31B06" w:rsidRPr="009E342F" w:rsidRDefault="00F31B06" w:rsidP="00470808">
      <w:pPr>
        <w:spacing w:after="160" w:line="259" w:lineRule="auto"/>
        <w:ind w:left="0" w:firstLine="0"/>
        <w:rPr>
          <w:color w:val="auto"/>
          <w:sz w:val="22"/>
        </w:rPr>
      </w:pPr>
      <w:r w:rsidRPr="009E342F">
        <w:rPr>
          <w:color w:val="auto"/>
          <w:sz w:val="22"/>
        </w:rPr>
        <w:t>o których mowa w art. 96 ust. 2 pkt 2 Pzp.</w:t>
      </w:r>
    </w:p>
    <w:p w14:paraId="44BA69C3" w14:textId="77777777" w:rsidR="00F31B06" w:rsidRPr="009E342F" w:rsidRDefault="00F31B06" w:rsidP="00F31B06">
      <w:pPr>
        <w:spacing w:after="160" w:line="259" w:lineRule="auto"/>
        <w:ind w:left="-8" w:firstLine="0"/>
        <w:rPr>
          <w:color w:val="auto"/>
          <w:sz w:val="22"/>
        </w:rPr>
      </w:pPr>
      <w:r w:rsidRPr="009E342F">
        <w:rPr>
          <w:color w:val="auto"/>
          <w:sz w:val="22"/>
        </w:rPr>
        <w:t>9. Podwykonawstwo</w:t>
      </w:r>
    </w:p>
    <w:p w14:paraId="3E784A56" w14:textId="77777777" w:rsidR="00F31B06" w:rsidRPr="009E342F" w:rsidRDefault="00F31B06" w:rsidP="00F31B06">
      <w:pPr>
        <w:spacing w:after="160" w:line="259" w:lineRule="auto"/>
        <w:ind w:left="-8" w:firstLine="0"/>
        <w:rPr>
          <w:color w:val="auto"/>
          <w:sz w:val="22"/>
        </w:rPr>
      </w:pPr>
      <w:r w:rsidRPr="009E342F">
        <w:rPr>
          <w:color w:val="auto"/>
          <w:sz w:val="22"/>
        </w:rPr>
        <w:t>1) Zamawiający nie zastrzega obowiązku osobistego wykonania przez Wykonawcę</w:t>
      </w:r>
    </w:p>
    <w:p w14:paraId="27C89FAF" w14:textId="77777777" w:rsidR="00F31B06" w:rsidRPr="009E342F" w:rsidRDefault="00F31B06" w:rsidP="00F31B06">
      <w:pPr>
        <w:spacing w:after="160" w:line="259" w:lineRule="auto"/>
        <w:ind w:left="-8" w:firstLine="0"/>
        <w:rPr>
          <w:color w:val="auto"/>
          <w:sz w:val="22"/>
        </w:rPr>
      </w:pPr>
      <w:r w:rsidRPr="009E342F">
        <w:rPr>
          <w:color w:val="auto"/>
          <w:sz w:val="22"/>
        </w:rPr>
        <w:t>kluczowych zadań.</w:t>
      </w:r>
    </w:p>
    <w:p w14:paraId="16186346" w14:textId="56A2B944" w:rsidR="00F31B06" w:rsidRPr="009E342F" w:rsidRDefault="00F31B06" w:rsidP="00F31B06">
      <w:pPr>
        <w:spacing w:after="160" w:line="259" w:lineRule="auto"/>
        <w:ind w:left="-8" w:firstLine="0"/>
        <w:rPr>
          <w:color w:val="auto"/>
          <w:sz w:val="22"/>
        </w:rPr>
      </w:pPr>
      <w:r w:rsidRPr="009E342F">
        <w:rPr>
          <w:color w:val="auto"/>
          <w:sz w:val="22"/>
        </w:rPr>
        <w:t>2) Wykonawca może powierzyć wykonanie części zamówienia Podwykonawcy.</w:t>
      </w:r>
    </w:p>
    <w:p w14:paraId="31C5FDA1" w14:textId="1974B8D8" w:rsidR="00F31B06" w:rsidRPr="009E342F" w:rsidRDefault="00F31B06" w:rsidP="00F31B06">
      <w:pPr>
        <w:spacing w:after="160" w:line="259" w:lineRule="auto"/>
        <w:ind w:left="-8" w:firstLine="0"/>
        <w:rPr>
          <w:color w:val="auto"/>
          <w:sz w:val="22"/>
        </w:rPr>
      </w:pPr>
      <w:r w:rsidRPr="009E342F">
        <w:rPr>
          <w:color w:val="auto"/>
          <w:sz w:val="22"/>
        </w:rPr>
        <w:t>W takim przypadku, Zamawiający żąda wskazania przez Wykonawcę części zamówienia,</w:t>
      </w:r>
      <w:r w:rsidR="008463B8" w:rsidRPr="009E342F">
        <w:rPr>
          <w:color w:val="auto"/>
          <w:sz w:val="22"/>
        </w:rPr>
        <w:t xml:space="preserve"> </w:t>
      </w:r>
      <w:r w:rsidRPr="009E342F">
        <w:rPr>
          <w:color w:val="auto"/>
          <w:sz w:val="22"/>
        </w:rPr>
        <w:t>których wykonanie zamierza powierzyć Podwykonawcom, i podania przez Wykonawcę nazw ewentualnych Podwykonawców (o ile są znane).</w:t>
      </w:r>
    </w:p>
    <w:p w14:paraId="0A39866C" w14:textId="7F177B78" w:rsidR="00F31B06" w:rsidRPr="009E342F" w:rsidRDefault="00F31B06" w:rsidP="00F31B06">
      <w:pPr>
        <w:spacing w:after="160" w:line="259" w:lineRule="auto"/>
        <w:ind w:left="-8" w:firstLine="0"/>
        <w:rPr>
          <w:color w:val="auto"/>
          <w:sz w:val="22"/>
        </w:rPr>
      </w:pPr>
      <w:r w:rsidRPr="009E342F">
        <w:rPr>
          <w:color w:val="auto"/>
          <w:sz w:val="22"/>
        </w:rPr>
        <w:t>3) Jeżeli zmiana albo rezygnacja z Podwykonawcy dotyczy podmiotu, na którego zasoby</w:t>
      </w:r>
      <w:r w:rsidR="008463B8" w:rsidRPr="009E342F">
        <w:rPr>
          <w:color w:val="auto"/>
          <w:sz w:val="22"/>
        </w:rPr>
        <w:t xml:space="preserve"> </w:t>
      </w:r>
      <w:r w:rsidRPr="009E342F">
        <w:rPr>
          <w:color w:val="auto"/>
          <w:sz w:val="22"/>
        </w:rPr>
        <w:t>Wykonawca powoływał się, na zasadach określonych w art. 118 ust. 1, w celu wykazania</w:t>
      </w:r>
      <w:r w:rsidR="008463B8" w:rsidRPr="009E342F">
        <w:rPr>
          <w:color w:val="auto"/>
          <w:sz w:val="22"/>
        </w:rPr>
        <w:t xml:space="preserve"> </w:t>
      </w:r>
      <w:r w:rsidRPr="009E342F">
        <w:rPr>
          <w:color w:val="auto"/>
          <w:sz w:val="22"/>
        </w:rPr>
        <w:t>spełniania warunków udziału w postępowaniu, Wykonawca jest obowiązany wykazać</w:t>
      </w:r>
      <w:r w:rsidR="008463B8" w:rsidRPr="009E342F">
        <w:rPr>
          <w:color w:val="auto"/>
          <w:sz w:val="22"/>
        </w:rPr>
        <w:t xml:space="preserve"> </w:t>
      </w:r>
      <w:r w:rsidRPr="009E342F">
        <w:rPr>
          <w:color w:val="auto"/>
          <w:sz w:val="22"/>
        </w:rPr>
        <w:t>Zamawiającemu, że proponowany inny Podwykonawca lub Wykonawca samodzielnie spełnia je w stopniu nie mniejszym niż Podwykonawca, na którego zasoby Wykonawca powoływał się w trakcie postępowania o udzielenie zamówienia. Przepis art.122 stosuje się odpowiednio.</w:t>
      </w:r>
    </w:p>
    <w:p w14:paraId="34E06398" w14:textId="7337E27E" w:rsidR="00F31B06" w:rsidRPr="009E342F" w:rsidRDefault="00F31B06" w:rsidP="00F31B06">
      <w:pPr>
        <w:spacing w:after="160" w:line="259" w:lineRule="auto"/>
        <w:ind w:left="-8" w:firstLine="0"/>
        <w:rPr>
          <w:color w:val="auto"/>
          <w:sz w:val="22"/>
        </w:rPr>
      </w:pPr>
      <w:r w:rsidRPr="009E342F">
        <w:rPr>
          <w:color w:val="auto"/>
          <w:sz w:val="22"/>
        </w:rPr>
        <w:t>4) Powierzenie wykonania części zamówienia Podwykonawcom nie zwalnia Wykonawcy</w:t>
      </w:r>
      <w:r w:rsidR="008463B8" w:rsidRPr="009E342F">
        <w:rPr>
          <w:color w:val="auto"/>
          <w:sz w:val="22"/>
        </w:rPr>
        <w:t xml:space="preserve"> </w:t>
      </w:r>
      <w:r w:rsidRPr="009E342F">
        <w:rPr>
          <w:color w:val="auto"/>
          <w:sz w:val="22"/>
        </w:rPr>
        <w:t>z odpowiedzialności za należyte wykonanie tego zamówienia.</w:t>
      </w:r>
    </w:p>
    <w:p w14:paraId="2766585B" w14:textId="58BC1AC1" w:rsidR="00F31B06" w:rsidRPr="009E342F" w:rsidRDefault="00F752A8" w:rsidP="00F31B06">
      <w:pPr>
        <w:spacing w:after="160" w:line="259" w:lineRule="auto"/>
        <w:ind w:left="-8" w:firstLine="0"/>
        <w:rPr>
          <w:color w:val="auto"/>
          <w:sz w:val="22"/>
        </w:rPr>
      </w:pPr>
      <w:r w:rsidRPr="009E342F">
        <w:rPr>
          <w:color w:val="auto"/>
          <w:sz w:val="22"/>
        </w:rPr>
        <w:t>5</w:t>
      </w:r>
      <w:r w:rsidR="00F31B06" w:rsidRPr="009E342F">
        <w:rPr>
          <w:color w:val="auto"/>
          <w:sz w:val="22"/>
        </w:rPr>
        <w:t>) Warunki dotyczące umowy o podwykonawstwo zawarto w projektowanych</w:t>
      </w:r>
      <w:r w:rsidR="008463B8" w:rsidRPr="009E342F">
        <w:rPr>
          <w:color w:val="auto"/>
          <w:sz w:val="22"/>
        </w:rPr>
        <w:t xml:space="preserve"> </w:t>
      </w:r>
      <w:r w:rsidR="00F31B06" w:rsidRPr="009E342F">
        <w:rPr>
          <w:color w:val="auto"/>
          <w:sz w:val="22"/>
        </w:rPr>
        <w:t>postanowieniach umowy.</w:t>
      </w:r>
    </w:p>
    <w:p w14:paraId="468ADBA5" w14:textId="1DDA592D" w:rsidR="00F31B06" w:rsidRPr="009E342F" w:rsidRDefault="00F31B06" w:rsidP="00F31B06">
      <w:pPr>
        <w:spacing w:after="160" w:line="259" w:lineRule="auto"/>
        <w:ind w:left="-8" w:firstLine="0"/>
        <w:rPr>
          <w:color w:val="auto"/>
          <w:sz w:val="22"/>
        </w:rPr>
      </w:pPr>
      <w:r w:rsidRPr="009E342F">
        <w:rPr>
          <w:color w:val="auto"/>
          <w:sz w:val="22"/>
        </w:rPr>
        <w:t>1</w:t>
      </w:r>
      <w:r w:rsidR="00F752A8" w:rsidRPr="009E342F">
        <w:rPr>
          <w:color w:val="auto"/>
          <w:sz w:val="22"/>
        </w:rPr>
        <w:t>1</w:t>
      </w:r>
      <w:r w:rsidRPr="009E342F">
        <w:rPr>
          <w:color w:val="auto"/>
          <w:sz w:val="22"/>
        </w:rPr>
        <w:t>. Zamawiający nie przewiduje przeprowadzenia aukcji elektronicznej.</w:t>
      </w:r>
    </w:p>
    <w:p w14:paraId="32318ACC" w14:textId="6251F9DA" w:rsidR="00F31B06" w:rsidRPr="009E342F" w:rsidRDefault="00F31B06" w:rsidP="00F31B06">
      <w:pPr>
        <w:spacing w:after="160" w:line="259" w:lineRule="auto"/>
        <w:ind w:left="-8" w:firstLine="0"/>
        <w:rPr>
          <w:color w:val="auto"/>
          <w:sz w:val="22"/>
        </w:rPr>
      </w:pPr>
      <w:r w:rsidRPr="009E342F">
        <w:rPr>
          <w:color w:val="auto"/>
          <w:sz w:val="22"/>
        </w:rPr>
        <w:t>1</w:t>
      </w:r>
      <w:r w:rsidR="00F752A8" w:rsidRPr="009E342F">
        <w:rPr>
          <w:color w:val="auto"/>
          <w:sz w:val="22"/>
        </w:rPr>
        <w:t>2</w:t>
      </w:r>
      <w:r w:rsidRPr="009E342F">
        <w:rPr>
          <w:color w:val="auto"/>
          <w:sz w:val="22"/>
        </w:rPr>
        <w:t>. Zamawiający nie przewiduje udzielania zaliczek na poczet wykonania zamówienia.</w:t>
      </w:r>
    </w:p>
    <w:p w14:paraId="65B68D54" w14:textId="77777777" w:rsidR="00F31B06" w:rsidRPr="009E342F" w:rsidRDefault="00F31B06" w:rsidP="00F31B06">
      <w:pPr>
        <w:spacing w:after="160" w:line="259" w:lineRule="auto"/>
        <w:ind w:left="-8" w:firstLine="0"/>
        <w:rPr>
          <w:b/>
          <w:bCs/>
          <w:color w:val="auto"/>
          <w:sz w:val="22"/>
        </w:rPr>
      </w:pPr>
      <w:r w:rsidRPr="009E342F">
        <w:rPr>
          <w:b/>
          <w:bCs/>
          <w:color w:val="auto"/>
          <w:sz w:val="22"/>
        </w:rPr>
        <w:t>IV. Termin wykonania zamówienia</w:t>
      </w:r>
    </w:p>
    <w:p w14:paraId="3B558442" w14:textId="77777777" w:rsidR="00F752A8" w:rsidRPr="009E342F" w:rsidRDefault="00F752A8" w:rsidP="00F752A8">
      <w:pPr>
        <w:pStyle w:val="Tekstpodstawowy"/>
        <w:spacing w:before="144"/>
        <w:ind w:left="0" w:right="126"/>
        <w:rPr>
          <w:sz w:val="22"/>
          <w:szCs w:val="22"/>
        </w:rPr>
      </w:pPr>
      <w:r w:rsidRPr="009E342F">
        <w:rPr>
          <w:sz w:val="22"/>
          <w:szCs w:val="22"/>
        </w:rPr>
        <w:t>Zgodnie z kalendarzem roku szkolnego 2024/2025 ustalonym przez Ministra Edukacji Narodowej</w:t>
      </w:r>
      <w:r w:rsidRPr="009E342F">
        <w:rPr>
          <w:spacing w:val="40"/>
          <w:sz w:val="22"/>
          <w:szCs w:val="22"/>
        </w:rPr>
        <w:t xml:space="preserve"> </w:t>
      </w:r>
      <w:r w:rsidRPr="009E342F">
        <w:rPr>
          <w:sz w:val="22"/>
          <w:szCs w:val="22"/>
        </w:rPr>
        <w:t>( tj. od rozpoczęcia do zakończenia roku szkolnego, w dniach kiedy w placówkach oświatowych</w:t>
      </w:r>
      <w:r w:rsidRPr="009E342F">
        <w:rPr>
          <w:spacing w:val="40"/>
          <w:sz w:val="22"/>
          <w:szCs w:val="22"/>
        </w:rPr>
        <w:t xml:space="preserve"> </w:t>
      </w:r>
      <w:r w:rsidRPr="009E342F">
        <w:rPr>
          <w:sz w:val="22"/>
          <w:szCs w:val="22"/>
        </w:rPr>
        <w:t>odbywają się zajęcia dydaktyczne).</w:t>
      </w:r>
    </w:p>
    <w:p w14:paraId="58E2DB18" w14:textId="77777777" w:rsidR="00A4521B" w:rsidRPr="009E342F" w:rsidRDefault="00A4521B" w:rsidP="00F752A8">
      <w:pPr>
        <w:pStyle w:val="Tekstpodstawowy"/>
        <w:spacing w:before="144"/>
        <w:ind w:left="0" w:right="126"/>
        <w:rPr>
          <w:sz w:val="22"/>
          <w:szCs w:val="22"/>
        </w:rPr>
      </w:pPr>
    </w:p>
    <w:p w14:paraId="31C140B5" w14:textId="77777777" w:rsidR="00F31B06" w:rsidRPr="009E342F" w:rsidRDefault="00F31B06" w:rsidP="00F31B06">
      <w:pPr>
        <w:spacing w:after="160" w:line="259" w:lineRule="auto"/>
        <w:ind w:left="-8" w:firstLine="0"/>
        <w:rPr>
          <w:b/>
          <w:bCs/>
          <w:color w:val="auto"/>
          <w:sz w:val="22"/>
        </w:rPr>
      </w:pPr>
      <w:r w:rsidRPr="009E342F">
        <w:rPr>
          <w:b/>
          <w:bCs/>
          <w:color w:val="auto"/>
          <w:sz w:val="22"/>
        </w:rPr>
        <w:t>V. Informacja o przedmiotowych środkach dowodowych</w:t>
      </w:r>
    </w:p>
    <w:p w14:paraId="388AD281" w14:textId="5DDC3159" w:rsidR="00F31B06" w:rsidRPr="009E342F" w:rsidRDefault="00F31B06" w:rsidP="00F31B06">
      <w:pPr>
        <w:spacing w:after="160" w:line="259" w:lineRule="auto"/>
        <w:ind w:left="-8" w:firstLine="0"/>
        <w:rPr>
          <w:color w:val="auto"/>
          <w:sz w:val="22"/>
        </w:rPr>
      </w:pPr>
      <w:r w:rsidRPr="009E342F">
        <w:rPr>
          <w:color w:val="auto"/>
          <w:sz w:val="22"/>
        </w:rPr>
        <w:t>Nie dotyczy.</w:t>
      </w:r>
    </w:p>
    <w:p w14:paraId="3DC78636" w14:textId="77777777" w:rsidR="00F31B06" w:rsidRPr="009E342F" w:rsidRDefault="00F31B06" w:rsidP="00F31B06">
      <w:pPr>
        <w:spacing w:after="160" w:line="259" w:lineRule="auto"/>
        <w:ind w:left="-8" w:firstLine="0"/>
        <w:rPr>
          <w:b/>
          <w:bCs/>
          <w:color w:val="auto"/>
          <w:sz w:val="22"/>
        </w:rPr>
      </w:pPr>
      <w:r w:rsidRPr="009E342F">
        <w:rPr>
          <w:b/>
          <w:bCs/>
          <w:color w:val="auto"/>
          <w:sz w:val="22"/>
        </w:rPr>
        <w:t>VI. Warunki udziału w postępowaniu</w:t>
      </w:r>
    </w:p>
    <w:p w14:paraId="2A748C34" w14:textId="77777777" w:rsidR="00F31B06" w:rsidRPr="009E342F" w:rsidRDefault="00F31B06" w:rsidP="00F31B06">
      <w:pPr>
        <w:spacing w:after="160" w:line="259" w:lineRule="auto"/>
        <w:ind w:left="-8" w:firstLine="0"/>
        <w:rPr>
          <w:color w:val="auto"/>
          <w:sz w:val="22"/>
        </w:rPr>
      </w:pPr>
      <w:r w:rsidRPr="009E342F">
        <w:rPr>
          <w:color w:val="auto"/>
          <w:sz w:val="22"/>
        </w:rPr>
        <w:t>1. O udzielenie niniejszego zamówienia mogą ubiegać się Wykonawcy, którzy:</w:t>
      </w:r>
    </w:p>
    <w:p w14:paraId="54335E69" w14:textId="77777777" w:rsidR="00F31B06" w:rsidRPr="009E342F" w:rsidRDefault="00F31B06" w:rsidP="00F31B06">
      <w:pPr>
        <w:spacing w:after="160" w:line="259" w:lineRule="auto"/>
        <w:ind w:left="-8" w:firstLine="0"/>
        <w:rPr>
          <w:color w:val="auto"/>
          <w:sz w:val="22"/>
        </w:rPr>
      </w:pPr>
      <w:r w:rsidRPr="009E342F">
        <w:rPr>
          <w:color w:val="auto"/>
          <w:sz w:val="22"/>
        </w:rPr>
        <w:t>1) Nie podlegają wykluczeniu;</w:t>
      </w:r>
    </w:p>
    <w:p w14:paraId="51B9D2D6" w14:textId="77777777" w:rsidR="00F31B06" w:rsidRPr="009E342F" w:rsidRDefault="00F31B06" w:rsidP="00F31B06">
      <w:pPr>
        <w:spacing w:after="160" w:line="259" w:lineRule="auto"/>
        <w:ind w:left="-8" w:firstLine="0"/>
        <w:rPr>
          <w:color w:val="auto"/>
          <w:sz w:val="22"/>
        </w:rPr>
      </w:pPr>
      <w:r w:rsidRPr="009E342F">
        <w:rPr>
          <w:color w:val="auto"/>
          <w:sz w:val="22"/>
        </w:rPr>
        <w:t>2) Spełniają warunki udziału w postępowaniu, określone przez zamawiającego.</w:t>
      </w:r>
    </w:p>
    <w:p w14:paraId="60DA3CC6" w14:textId="77777777" w:rsidR="00F31B06" w:rsidRPr="009E342F" w:rsidRDefault="00F31B06" w:rsidP="00F31B06">
      <w:pPr>
        <w:spacing w:after="160" w:line="259" w:lineRule="auto"/>
        <w:ind w:left="-8" w:firstLine="0"/>
        <w:rPr>
          <w:color w:val="auto"/>
          <w:sz w:val="22"/>
        </w:rPr>
      </w:pPr>
      <w:r w:rsidRPr="009E342F">
        <w:rPr>
          <w:color w:val="auto"/>
          <w:sz w:val="22"/>
        </w:rPr>
        <w:lastRenderedPageBreak/>
        <w:t>2. Warunki udziału w postępowaniu dotyczą:</w:t>
      </w:r>
    </w:p>
    <w:p w14:paraId="2F5A5A63" w14:textId="77777777" w:rsidR="00F31B06" w:rsidRPr="009E342F" w:rsidRDefault="00F31B06" w:rsidP="00F31B06">
      <w:pPr>
        <w:spacing w:after="160" w:line="259" w:lineRule="auto"/>
        <w:ind w:left="-8" w:firstLine="0"/>
        <w:rPr>
          <w:color w:val="auto"/>
          <w:sz w:val="22"/>
        </w:rPr>
      </w:pPr>
      <w:r w:rsidRPr="009E342F">
        <w:rPr>
          <w:color w:val="auto"/>
          <w:sz w:val="22"/>
        </w:rPr>
        <w:t>1) zdolności do występowania w obrocie gospodarczym.</w:t>
      </w:r>
    </w:p>
    <w:p w14:paraId="384A555E" w14:textId="7B4318E9" w:rsidR="00F31B06" w:rsidRPr="009E342F" w:rsidRDefault="00126090" w:rsidP="00F31B06">
      <w:pPr>
        <w:spacing w:after="160" w:line="259" w:lineRule="auto"/>
        <w:ind w:left="-8" w:firstLine="0"/>
        <w:rPr>
          <w:color w:val="auto"/>
          <w:sz w:val="22"/>
        </w:rPr>
      </w:pPr>
      <w:r w:rsidRPr="009E342F">
        <w:rPr>
          <w:color w:val="auto"/>
          <w:sz w:val="22"/>
        </w:rPr>
        <w:t>Zamawiający nie określa szczegółowego warunku w tym zakresie</w:t>
      </w:r>
      <w:r w:rsidR="00F31B06" w:rsidRPr="009E342F">
        <w:rPr>
          <w:color w:val="auto"/>
          <w:sz w:val="22"/>
        </w:rPr>
        <w:t>.</w:t>
      </w:r>
    </w:p>
    <w:p w14:paraId="550D9B44" w14:textId="77777777" w:rsidR="00A4521B" w:rsidRPr="009E342F" w:rsidRDefault="00F31B06" w:rsidP="00F31B06">
      <w:pPr>
        <w:spacing w:after="160" w:line="259" w:lineRule="auto"/>
        <w:ind w:left="-8" w:firstLine="0"/>
        <w:rPr>
          <w:color w:val="auto"/>
          <w:sz w:val="22"/>
        </w:rPr>
      </w:pPr>
      <w:r w:rsidRPr="009E342F">
        <w:rPr>
          <w:color w:val="auto"/>
          <w:sz w:val="22"/>
        </w:rPr>
        <w:t>2) uprawnień do prowadzenia określonej działalności gospodarczej lub zawodowej, o ile</w:t>
      </w:r>
      <w:r w:rsidR="008463B8" w:rsidRPr="009E342F">
        <w:rPr>
          <w:color w:val="auto"/>
          <w:sz w:val="22"/>
        </w:rPr>
        <w:t xml:space="preserve"> </w:t>
      </w:r>
      <w:r w:rsidRPr="009E342F">
        <w:rPr>
          <w:color w:val="auto"/>
          <w:sz w:val="22"/>
        </w:rPr>
        <w:t xml:space="preserve">wynika to z odrębnych przepisów. </w:t>
      </w:r>
    </w:p>
    <w:p w14:paraId="32637305" w14:textId="6DF27B0D" w:rsidR="009E342F" w:rsidRPr="009E342F" w:rsidRDefault="009E342F" w:rsidP="009E342F">
      <w:pPr>
        <w:spacing w:after="160" w:line="259" w:lineRule="auto"/>
        <w:ind w:left="-8" w:firstLine="0"/>
        <w:rPr>
          <w:color w:val="auto"/>
          <w:sz w:val="22"/>
        </w:rPr>
      </w:pPr>
      <w:r w:rsidRPr="009E342F">
        <w:rPr>
          <w:color w:val="auto"/>
          <w:sz w:val="22"/>
        </w:rPr>
        <w:t xml:space="preserve">Wykonawca spełni ten warunek jeżeli wykaże, że posiada aktualne zezwolenie na wykonywanie zawodu przewoźnika drogowego zgodnie z ustawą z dnia 6 września 2001 roku o transporcie drogowym lub posiada aktualną licencję na wykonywanie krajowego transportu drogowego osób </w:t>
      </w:r>
      <w:r w:rsidRPr="009E342F">
        <w:rPr>
          <w:color w:val="auto"/>
          <w:sz w:val="22"/>
          <w:shd w:val="clear" w:color="auto" w:fill="FFFFFF"/>
        </w:rPr>
        <w:t> (t.j. Dz. U. z 2024 r. poz. 728)</w:t>
      </w:r>
      <w:r w:rsidR="00E21FD5">
        <w:rPr>
          <w:color w:val="auto"/>
          <w:sz w:val="22"/>
          <w:shd w:val="clear" w:color="auto" w:fill="FFFFFF"/>
        </w:rPr>
        <w:t>.</w:t>
      </w:r>
    </w:p>
    <w:p w14:paraId="6613EE61" w14:textId="300C9665" w:rsidR="00C57E44" w:rsidRPr="009E342F" w:rsidRDefault="00C57E44" w:rsidP="009E342F">
      <w:pPr>
        <w:spacing w:after="160" w:line="259" w:lineRule="auto"/>
        <w:ind w:left="-8" w:firstLine="0"/>
        <w:rPr>
          <w:color w:val="auto"/>
          <w:sz w:val="22"/>
        </w:rPr>
      </w:pPr>
      <w:r w:rsidRPr="009E342F">
        <w:rPr>
          <w:color w:val="auto"/>
          <w:sz w:val="22"/>
        </w:rPr>
        <w:t>W przypadku wykonawców wspólnie ubiegających się o udzielenie zamówienia do spełnienia ww. warunku udziału w postępowaniu wystarczy, że jeden z takich wykonawców będzie dysponował wymaganymi uprawienia. Jednakże, wykonawcy wspólnie ubiegający się o udzielenie zamówienia muszą zagwarantować, że umowę będzie faktycznie realizował ten wykonawca, który posiada uprawnienia. Dodatkowo w takiej sytuacji wykonawcy wspólnie ubiegający się o udzielenie zamówienia będą zobowiązani dołączyć do oferty lub wniosku specjalne oświadczenie, w którym wskażą na podział prac pomiędzy wykonawców (art. 117</w:t>
      </w:r>
      <w:r w:rsidR="00D417DE" w:rsidRPr="009E342F">
        <w:rPr>
          <w:color w:val="auto"/>
          <w:sz w:val="22"/>
        </w:rPr>
        <w:t xml:space="preserve"> </w:t>
      </w:r>
      <w:r w:rsidRPr="009E342F">
        <w:rPr>
          <w:color w:val="auto"/>
          <w:sz w:val="22"/>
        </w:rPr>
        <w:t>ust. 4 Pzp).</w:t>
      </w:r>
    </w:p>
    <w:p w14:paraId="4ED51DE0" w14:textId="77777777" w:rsidR="00F31B06" w:rsidRPr="009E342F" w:rsidRDefault="00F31B06" w:rsidP="00F31B06">
      <w:pPr>
        <w:spacing w:after="160" w:line="259" w:lineRule="auto"/>
        <w:ind w:left="-8" w:firstLine="0"/>
        <w:rPr>
          <w:color w:val="auto"/>
          <w:sz w:val="22"/>
        </w:rPr>
      </w:pPr>
      <w:r w:rsidRPr="009E342F">
        <w:rPr>
          <w:color w:val="auto"/>
          <w:sz w:val="22"/>
        </w:rPr>
        <w:t>3) Sytuacji ekonomicznej lub finansowej,</w:t>
      </w:r>
    </w:p>
    <w:p w14:paraId="3FB3CB4F" w14:textId="6F8B65B8" w:rsidR="00126090" w:rsidRPr="009E342F" w:rsidRDefault="00126090" w:rsidP="00F31B06">
      <w:pPr>
        <w:spacing w:after="160" w:line="259" w:lineRule="auto"/>
        <w:ind w:left="-8" w:firstLine="0"/>
        <w:rPr>
          <w:color w:val="auto"/>
          <w:sz w:val="22"/>
        </w:rPr>
      </w:pPr>
      <w:r w:rsidRPr="009E342F">
        <w:rPr>
          <w:color w:val="auto"/>
          <w:sz w:val="22"/>
        </w:rPr>
        <w:t>Zamawiający nie określa szczegółowego warunku w tym zakresie.</w:t>
      </w:r>
    </w:p>
    <w:p w14:paraId="3ECFC54C" w14:textId="4F16FB4E" w:rsidR="00F31B06" w:rsidRPr="009E342F" w:rsidRDefault="00F31B06" w:rsidP="00F31B06">
      <w:pPr>
        <w:spacing w:after="160" w:line="259" w:lineRule="auto"/>
        <w:ind w:left="-8" w:firstLine="0"/>
        <w:rPr>
          <w:color w:val="auto"/>
          <w:sz w:val="22"/>
        </w:rPr>
      </w:pPr>
      <w:r w:rsidRPr="009E342F">
        <w:rPr>
          <w:color w:val="auto"/>
          <w:sz w:val="22"/>
        </w:rPr>
        <w:t>4) Zdolności technicznej lub zawodowej,</w:t>
      </w:r>
    </w:p>
    <w:p w14:paraId="36606693" w14:textId="0A67A42D" w:rsidR="00F31B06" w:rsidRPr="009E342F" w:rsidRDefault="00F31B06" w:rsidP="00E21FD5">
      <w:pPr>
        <w:spacing w:after="160" w:line="259" w:lineRule="auto"/>
        <w:ind w:left="-8" w:firstLine="0"/>
        <w:jc w:val="left"/>
        <w:rPr>
          <w:color w:val="auto"/>
          <w:sz w:val="22"/>
        </w:rPr>
      </w:pPr>
      <w:r w:rsidRPr="009E342F">
        <w:rPr>
          <w:color w:val="auto"/>
          <w:sz w:val="22"/>
        </w:rPr>
        <w:t xml:space="preserve">a) </w:t>
      </w:r>
      <w:bookmarkStart w:id="0" w:name="_Hlk166572252"/>
      <w:r w:rsidRPr="009E342F">
        <w:rPr>
          <w:color w:val="auto"/>
          <w:sz w:val="22"/>
        </w:rPr>
        <w:t>Wymagane jest wykazanie przez wykonawcę realizacji co najmniej 1 usługi w zakresie</w:t>
      </w:r>
      <w:r w:rsidR="008463B8" w:rsidRPr="009E342F">
        <w:rPr>
          <w:color w:val="auto"/>
          <w:sz w:val="22"/>
        </w:rPr>
        <w:t xml:space="preserve"> </w:t>
      </w:r>
      <w:r w:rsidRPr="009E342F">
        <w:rPr>
          <w:color w:val="auto"/>
          <w:sz w:val="22"/>
        </w:rPr>
        <w:t>dowozu dzieci do szkół trwającej min. 9 miesięcy w okresie ostatnich trzech lat przed</w:t>
      </w:r>
      <w:r w:rsidR="008463B8" w:rsidRPr="009E342F">
        <w:rPr>
          <w:color w:val="auto"/>
          <w:sz w:val="22"/>
        </w:rPr>
        <w:t xml:space="preserve"> </w:t>
      </w:r>
      <w:r w:rsidRPr="009E342F">
        <w:rPr>
          <w:color w:val="auto"/>
          <w:sz w:val="22"/>
        </w:rPr>
        <w:t>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(Warunek będzie spełniony przy wykazaniu ww. doświadczenia dla dowolnej liczby części).</w:t>
      </w:r>
    </w:p>
    <w:p w14:paraId="2B4BE44E" w14:textId="6E3BE092" w:rsidR="00F31B06" w:rsidRPr="009E342F" w:rsidRDefault="00F31B06" w:rsidP="00F31B06">
      <w:pPr>
        <w:spacing w:after="160" w:line="259" w:lineRule="auto"/>
        <w:ind w:left="-8" w:firstLine="0"/>
        <w:rPr>
          <w:color w:val="auto"/>
          <w:sz w:val="22"/>
        </w:rPr>
      </w:pPr>
      <w:r w:rsidRPr="009E342F">
        <w:rPr>
          <w:color w:val="auto"/>
          <w:sz w:val="22"/>
        </w:rPr>
        <w:t>b) Wymagane jest wykazanie, że wykonawca dysponuje autobusem dla:</w:t>
      </w:r>
    </w:p>
    <w:p w14:paraId="19824214" w14:textId="21763A22" w:rsidR="00F31B06" w:rsidRPr="009E342F" w:rsidRDefault="00F31B06" w:rsidP="00F31B06">
      <w:pPr>
        <w:spacing w:after="160" w:line="259" w:lineRule="auto"/>
        <w:ind w:left="-8" w:firstLine="0"/>
        <w:rPr>
          <w:color w:val="auto"/>
          <w:sz w:val="22"/>
        </w:rPr>
      </w:pPr>
      <w:r w:rsidRPr="009E342F">
        <w:rPr>
          <w:color w:val="auto"/>
          <w:sz w:val="22"/>
        </w:rPr>
        <w:t xml:space="preserve">Cz. I </w:t>
      </w:r>
      <w:r w:rsidR="00F61099" w:rsidRPr="009E342F">
        <w:rPr>
          <w:color w:val="auto"/>
          <w:sz w:val="22"/>
        </w:rPr>
        <w:t>–</w:t>
      </w:r>
      <w:r w:rsidRPr="009E342F">
        <w:rPr>
          <w:color w:val="auto"/>
          <w:sz w:val="22"/>
        </w:rPr>
        <w:t xml:space="preserve"> </w:t>
      </w:r>
      <w:r w:rsidR="00F61099" w:rsidRPr="009E342F">
        <w:rPr>
          <w:color w:val="auto"/>
          <w:sz w:val="22"/>
        </w:rPr>
        <w:t xml:space="preserve">minimum 2 pojazdy, każdy po </w:t>
      </w:r>
      <w:r w:rsidRPr="009E342F">
        <w:rPr>
          <w:color w:val="auto"/>
          <w:sz w:val="22"/>
        </w:rPr>
        <w:t>min. 60 miejsc siedzących,</w:t>
      </w:r>
    </w:p>
    <w:p w14:paraId="352DC685" w14:textId="75665290" w:rsidR="00F31B06" w:rsidRPr="009E342F" w:rsidRDefault="00F31B06" w:rsidP="00F31B06">
      <w:pPr>
        <w:spacing w:after="160" w:line="259" w:lineRule="auto"/>
        <w:ind w:left="-8" w:firstLine="0"/>
        <w:rPr>
          <w:color w:val="auto"/>
          <w:sz w:val="22"/>
        </w:rPr>
      </w:pPr>
      <w:r w:rsidRPr="009E342F">
        <w:rPr>
          <w:color w:val="auto"/>
          <w:sz w:val="22"/>
        </w:rPr>
        <w:t xml:space="preserve">Cz. II </w:t>
      </w:r>
      <w:r w:rsidR="00F61099" w:rsidRPr="009E342F">
        <w:rPr>
          <w:color w:val="auto"/>
          <w:sz w:val="22"/>
        </w:rPr>
        <w:t>–</w:t>
      </w:r>
      <w:r w:rsidRPr="009E342F">
        <w:rPr>
          <w:color w:val="auto"/>
          <w:sz w:val="22"/>
        </w:rPr>
        <w:t xml:space="preserve"> </w:t>
      </w:r>
      <w:r w:rsidR="00F61099" w:rsidRPr="009E342F">
        <w:rPr>
          <w:color w:val="auto"/>
          <w:sz w:val="22"/>
        </w:rPr>
        <w:t xml:space="preserve">minimum 2 pojazdy, każdy po </w:t>
      </w:r>
      <w:r w:rsidRPr="009E342F">
        <w:rPr>
          <w:color w:val="auto"/>
          <w:sz w:val="22"/>
        </w:rPr>
        <w:t>min. 60 miejsc siedzących</w:t>
      </w:r>
    </w:p>
    <w:p w14:paraId="319347E4" w14:textId="135D994A" w:rsidR="00F31B06" w:rsidRPr="009E342F" w:rsidRDefault="00F31B06" w:rsidP="00F31B06">
      <w:pPr>
        <w:spacing w:after="160" w:line="259" w:lineRule="auto"/>
        <w:ind w:left="-8" w:firstLine="0"/>
        <w:rPr>
          <w:color w:val="auto"/>
          <w:sz w:val="22"/>
        </w:rPr>
      </w:pPr>
      <w:r w:rsidRPr="009E342F">
        <w:rPr>
          <w:color w:val="auto"/>
          <w:sz w:val="22"/>
        </w:rPr>
        <w:t xml:space="preserve">Cz. III </w:t>
      </w:r>
      <w:r w:rsidR="00054213" w:rsidRPr="009E342F">
        <w:rPr>
          <w:color w:val="auto"/>
          <w:sz w:val="22"/>
        </w:rPr>
        <w:t>–</w:t>
      </w:r>
      <w:r w:rsidRPr="009E342F">
        <w:rPr>
          <w:color w:val="auto"/>
          <w:sz w:val="22"/>
        </w:rPr>
        <w:t xml:space="preserve"> m</w:t>
      </w:r>
      <w:r w:rsidR="00054213" w:rsidRPr="009E342F">
        <w:rPr>
          <w:color w:val="auto"/>
          <w:sz w:val="22"/>
        </w:rPr>
        <w:t xml:space="preserve">inimum </w:t>
      </w:r>
      <w:r w:rsidR="00F61099" w:rsidRPr="009E342F">
        <w:rPr>
          <w:color w:val="auto"/>
          <w:sz w:val="22"/>
        </w:rPr>
        <w:t>1 pojazd z min. 60 miejsc siedzących</w:t>
      </w:r>
    </w:p>
    <w:p w14:paraId="2EB17017" w14:textId="3B5F4DC5" w:rsidR="00512AEE" w:rsidRPr="009E342F" w:rsidRDefault="00512AEE" w:rsidP="00E033A7">
      <w:pPr>
        <w:spacing w:after="160" w:line="259" w:lineRule="auto"/>
        <w:ind w:left="-8" w:firstLine="0"/>
        <w:jc w:val="left"/>
        <w:rPr>
          <w:color w:val="auto"/>
          <w:sz w:val="22"/>
        </w:rPr>
      </w:pPr>
      <w:r w:rsidRPr="009E342F">
        <w:rPr>
          <w:color w:val="auto"/>
          <w:sz w:val="22"/>
        </w:rPr>
        <w:t>c) Wykonawca musi wykazać, że dysponuje osobami zdolnymi do wykonania</w:t>
      </w:r>
      <w:r w:rsidR="00E033A7" w:rsidRPr="009E342F">
        <w:rPr>
          <w:color w:val="auto"/>
          <w:sz w:val="22"/>
        </w:rPr>
        <w:t xml:space="preserve"> </w:t>
      </w:r>
      <w:r w:rsidRPr="009E342F">
        <w:rPr>
          <w:color w:val="auto"/>
          <w:sz w:val="22"/>
        </w:rPr>
        <w:t>zamówienia:</w:t>
      </w:r>
    </w:p>
    <w:p w14:paraId="50C58FDB" w14:textId="531DCBE2" w:rsidR="00126090" w:rsidRPr="009E342F" w:rsidRDefault="00512AEE" w:rsidP="00126090">
      <w:pPr>
        <w:spacing w:after="160" w:line="259" w:lineRule="auto"/>
        <w:ind w:left="-8" w:firstLine="0"/>
        <w:rPr>
          <w:color w:val="auto"/>
          <w:sz w:val="22"/>
        </w:rPr>
      </w:pPr>
      <w:r w:rsidRPr="009E342F">
        <w:rPr>
          <w:color w:val="auto"/>
          <w:sz w:val="22"/>
        </w:rPr>
        <w:t xml:space="preserve">- minimum jednym kierowcą uprawnionym do kierowania autobusami </w:t>
      </w:r>
      <w:r w:rsidR="00126090" w:rsidRPr="009E342F">
        <w:rPr>
          <w:color w:val="auto"/>
          <w:sz w:val="22"/>
        </w:rPr>
        <w:t>- cz. III i minimum dwoma kierowcami uprawnionymi do kierowania autobusami – cz. I i II</w:t>
      </w:r>
    </w:p>
    <w:p w14:paraId="0A0D8E5E" w14:textId="379BD4F3" w:rsidR="00512AEE" w:rsidRPr="009E342F" w:rsidRDefault="00512AEE" w:rsidP="00126090">
      <w:pPr>
        <w:spacing w:after="160" w:line="259" w:lineRule="auto"/>
        <w:ind w:left="-8" w:firstLine="0"/>
        <w:rPr>
          <w:color w:val="auto"/>
          <w:sz w:val="22"/>
        </w:rPr>
      </w:pPr>
      <w:r w:rsidRPr="009E342F">
        <w:rPr>
          <w:color w:val="auto"/>
          <w:sz w:val="22"/>
        </w:rPr>
        <w:t xml:space="preserve">- minimum jednym opiekunem posiadającym szkolenie BHP </w:t>
      </w:r>
      <w:r w:rsidR="00126090" w:rsidRPr="009E342F">
        <w:rPr>
          <w:color w:val="auto"/>
          <w:sz w:val="22"/>
        </w:rPr>
        <w:t>– cz. III i minimum dwoma opiekunami posiadającymi szkolenie BHP –  cz. I i II</w:t>
      </w:r>
    </w:p>
    <w:bookmarkEnd w:id="0"/>
    <w:p w14:paraId="451B6877" w14:textId="77777777" w:rsidR="00512AEE" w:rsidRPr="009E342F" w:rsidRDefault="00512AEE" w:rsidP="00512AEE">
      <w:pPr>
        <w:spacing w:after="160" w:line="259" w:lineRule="auto"/>
        <w:ind w:left="-8" w:firstLine="0"/>
        <w:rPr>
          <w:color w:val="auto"/>
          <w:sz w:val="22"/>
        </w:rPr>
      </w:pPr>
      <w:r w:rsidRPr="009E342F">
        <w:rPr>
          <w:color w:val="auto"/>
          <w:sz w:val="22"/>
        </w:rPr>
        <w:t>3. Zamawiający nie określa szczególnych wymagań przy spełnianiu warunków udziału</w:t>
      </w:r>
    </w:p>
    <w:p w14:paraId="47837F89" w14:textId="77777777" w:rsidR="00512AEE" w:rsidRPr="009E342F" w:rsidRDefault="00512AEE" w:rsidP="00512AEE">
      <w:pPr>
        <w:spacing w:after="160" w:line="259" w:lineRule="auto"/>
        <w:ind w:left="-8" w:firstLine="0"/>
        <w:rPr>
          <w:color w:val="auto"/>
          <w:sz w:val="22"/>
        </w:rPr>
      </w:pPr>
      <w:r w:rsidRPr="009E342F">
        <w:rPr>
          <w:color w:val="auto"/>
          <w:sz w:val="22"/>
        </w:rPr>
        <w:t>w postępowaniu dla wykonawców wspólnie ubiegających się o udzielenie zamówienia.</w:t>
      </w:r>
    </w:p>
    <w:p w14:paraId="651C96C7" w14:textId="62370E8E" w:rsidR="00512AEE" w:rsidRPr="009E342F" w:rsidRDefault="00512AEE" w:rsidP="00512AEE">
      <w:pPr>
        <w:spacing w:after="160" w:line="259" w:lineRule="auto"/>
        <w:ind w:left="-8" w:firstLine="0"/>
        <w:rPr>
          <w:color w:val="auto"/>
          <w:sz w:val="22"/>
        </w:rPr>
      </w:pPr>
      <w:r w:rsidRPr="009E342F">
        <w:rPr>
          <w:color w:val="auto"/>
          <w:sz w:val="22"/>
        </w:rPr>
        <w:t>4. Zamawiający może na każdym etapie postępowania, uznać, że Wykonawca nie posiada</w:t>
      </w:r>
      <w:r w:rsidR="008463B8" w:rsidRPr="009E342F">
        <w:rPr>
          <w:color w:val="auto"/>
          <w:sz w:val="22"/>
        </w:rPr>
        <w:t xml:space="preserve"> </w:t>
      </w:r>
      <w:r w:rsidRPr="009E342F">
        <w:rPr>
          <w:color w:val="auto"/>
          <w:sz w:val="22"/>
        </w:rPr>
        <w:t>wymaganych zdolności, jeżeli posiadanie przez Wykonawcę sprzecznych interesów,</w:t>
      </w:r>
      <w:r w:rsidR="008463B8" w:rsidRPr="009E342F">
        <w:rPr>
          <w:color w:val="auto"/>
          <w:sz w:val="22"/>
        </w:rPr>
        <w:t xml:space="preserve"> </w:t>
      </w:r>
      <w:r w:rsidR="008463B8" w:rsidRPr="009E342F">
        <w:rPr>
          <w:color w:val="auto"/>
          <w:sz w:val="22"/>
        </w:rPr>
        <w:br/>
      </w:r>
      <w:r w:rsidRPr="009E342F">
        <w:rPr>
          <w:color w:val="auto"/>
          <w:sz w:val="22"/>
        </w:rPr>
        <w:t xml:space="preserve">w szczególności zaangażowanie zasobów technicznych lub zawodowych Wykonawcy </w:t>
      </w:r>
      <w:r w:rsidRPr="009E342F">
        <w:rPr>
          <w:color w:val="auto"/>
          <w:sz w:val="22"/>
        </w:rPr>
        <w:br/>
      </w:r>
      <w:r w:rsidRPr="009E342F">
        <w:rPr>
          <w:color w:val="auto"/>
          <w:sz w:val="22"/>
        </w:rPr>
        <w:lastRenderedPageBreak/>
        <w:t>w inne przedsięwzięcia gospodarcze Wykonawcy może mieć negatywny wpływ na realizację zamówienia.</w:t>
      </w:r>
    </w:p>
    <w:p w14:paraId="7AEE4955" w14:textId="408FFCA0" w:rsidR="00512AEE" w:rsidRPr="009E342F" w:rsidRDefault="00512AEE" w:rsidP="00512AEE">
      <w:pPr>
        <w:spacing w:after="160" w:line="259" w:lineRule="auto"/>
        <w:ind w:left="-8" w:firstLine="0"/>
        <w:rPr>
          <w:b/>
          <w:bCs/>
          <w:color w:val="auto"/>
          <w:sz w:val="22"/>
        </w:rPr>
      </w:pPr>
      <w:r w:rsidRPr="009E342F">
        <w:rPr>
          <w:b/>
          <w:bCs/>
          <w:color w:val="auto"/>
          <w:sz w:val="22"/>
        </w:rPr>
        <w:t xml:space="preserve">VII. Podstawy wykluczenia, o których mowa w art. 108 ust. 1 </w:t>
      </w:r>
    </w:p>
    <w:p w14:paraId="0C9EDF8C" w14:textId="3D970FA6" w:rsidR="00512AEE" w:rsidRPr="009E342F" w:rsidRDefault="00512AEE" w:rsidP="00512AEE">
      <w:pPr>
        <w:spacing w:after="160" w:line="259" w:lineRule="auto"/>
        <w:ind w:left="-8" w:firstLine="0"/>
        <w:rPr>
          <w:color w:val="auto"/>
          <w:sz w:val="22"/>
        </w:rPr>
      </w:pPr>
      <w:r w:rsidRPr="009E342F">
        <w:rPr>
          <w:color w:val="auto"/>
          <w:sz w:val="22"/>
        </w:rPr>
        <w:t>1. Z postępowania o udzielenie zamówienia wyklucza się Wykonawców na podstawie</w:t>
      </w:r>
      <w:r w:rsidR="008463B8" w:rsidRPr="009E342F">
        <w:rPr>
          <w:color w:val="auto"/>
          <w:sz w:val="22"/>
        </w:rPr>
        <w:t xml:space="preserve"> </w:t>
      </w:r>
      <w:r w:rsidRPr="009E342F">
        <w:rPr>
          <w:color w:val="auto"/>
          <w:sz w:val="22"/>
        </w:rPr>
        <w:t>art. 108 ust 1 ustawy Pzp, tj. Wykonawcę:</w:t>
      </w:r>
    </w:p>
    <w:p w14:paraId="45F2A8F1" w14:textId="77777777" w:rsidR="00512AEE" w:rsidRPr="009E342F" w:rsidRDefault="00512AEE" w:rsidP="00512AEE">
      <w:pPr>
        <w:spacing w:after="160" w:line="259" w:lineRule="auto"/>
        <w:ind w:left="-8" w:firstLine="0"/>
        <w:rPr>
          <w:color w:val="auto"/>
          <w:sz w:val="22"/>
        </w:rPr>
      </w:pPr>
      <w:r w:rsidRPr="009E342F">
        <w:rPr>
          <w:color w:val="auto"/>
          <w:sz w:val="22"/>
        </w:rPr>
        <w:t>1) będącego osobą fizyczną, którego prawomocnie skazano za przestępstwo:</w:t>
      </w:r>
    </w:p>
    <w:p w14:paraId="2CA9F3A5" w14:textId="198E5228" w:rsidR="00512AEE" w:rsidRPr="009E342F" w:rsidRDefault="00512AEE" w:rsidP="00512AEE">
      <w:pPr>
        <w:spacing w:after="160" w:line="259" w:lineRule="auto"/>
        <w:ind w:left="-8" w:firstLine="0"/>
        <w:rPr>
          <w:color w:val="auto"/>
          <w:sz w:val="22"/>
        </w:rPr>
      </w:pPr>
      <w:r w:rsidRPr="009E342F">
        <w:rPr>
          <w:color w:val="auto"/>
          <w:sz w:val="22"/>
        </w:rPr>
        <w:t>a) udziału w zorganizowanej grupie przestępczej albo związku mającym na celu popełnienie przestępstwa lub przestępstwa skarbowego, o którym mowa w art. 258 Kodeksu karnego,</w:t>
      </w:r>
    </w:p>
    <w:p w14:paraId="0EF4CB93" w14:textId="77777777" w:rsidR="00512AEE" w:rsidRPr="009E342F" w:rsidRDefault="00512AEE" w:rsidP="00512AEE">
      <w:pPr>
        <w:spacing w:after="160" w:line="259" w:lineRule="auto"/>
        <w:ind w:left="-8" w:firstLine="0"/>
        <w:rPr>
          <w:color w:val="auto"/>
          <w:sz w:val="22"/>
        </w:rPr>
      </w:pPr>
      <w:r w:rsidRPr="009E342F">
        <w:rPr>
          <w:color w:val="auto"/>
          <w:sz w:val="22"/>
        </w:rPr>
        <w:t>b) handlu ludźmi, o którym mowa w art. 189a Kodeksu karnego,</w:t>
      </w:r>
    </w:p>
    <w:p w14:paraId="60327694" w14:textId="77777777" w:rsidR="00512AEE" w:rsidRPr="009E342F" w:rsidRDefault="00512AEE" w:rsidP="00512AEE">
      <w:pPr>
        <w:spacing w:after="160" w:line="259" w:lineRule="auto"/>
        <w:ind w:left="-8" w:firstLine="0"/>
        <w:rPr>
          <w:color w:val="auto"/>
          <w:sz w:val="22"/>
        </w:rPr>
      </w:pPr>
      <w:r w:rsidRPr="009E342F">
        <w:rPr>
          <w:color w:val="auto"/>
          <w:sz w:val="22"/>
        </w:rPr>
        <w:t>c) o którym mowa w art. 228-230a, art. 250a Kodeksu karnego, w art. 46-48 ustawy z dnia</w:t>
      </w:r>
    </w:p>
    <w:p w14:paraId="7424000A" w14:textId="4A7593D9" w:rsidR="00512AEE" w:rsidRPr="009E342F" w:rsidRDefault="00512AEE" w:rsidP="00512AEE">
      <w:pPr>
        <w:spacing w:after="160" w:line="259" w:lineRule="auto"/>
        <w:ind w:left="-8" w:firstLine="0"/>
        <w:rPr>
          <w:color w:val="auto"/>
          <w:sz w:val="22"/>
        </w:rPr>
      </w:pPr>
      <w:r w:rsidRPr="009E342F">
        <w:rPr>
          <w:color w:val="auto"/>
          <w:sz w:val="22"/>
        </w:rPr>
        <w:t>25 czerwca 2010 r. o sporcie (Dz. U. z 2020 r. poz. 1133 oraz z 2021 r. poz. 2054 i 2142) lub w art. 54 ust. 1-4 ustawy z dnia 12 maja 2011 r. o refundacji leków, środków spożywczych</w:t>
      </w:r>
      <w:r w:rsidR="008463B8" w:rsidRPr="009E342F">
        <w:rPr>
          <w:color w:val="auto"/>
          <w:sz w:val="22"/>
        </w:rPr>
        <w:t xml:space="preserve"> </w:t>
      </w:r>
      <w:r w:rsidRPr="009E342F">
        <w:rPr>
          <w:color w:val="auto"/>
          <w:sz w:val="22"/>
        </w:rPr>
        <w:t>specjalnego przeznaczenia żywieniowego oraz wyrobów medycznych (Dz. U. z 2022 r. poz.</w:t>
      </w:r>
      <w:r w:rsidR="008463B8" w:rsidRPr="009E342F">
        <w:rPr>
          <w:color w:val="auto"/>
          <w:sz w:val="22"/>
        </w:rPr>
        <w:t xml:space="preserve"> </w:t>
      </w:r>
      <w:r w:rsidRPr="009E342F">
        <w:rPr>
          <w:color w:val="auto"/>
          <w:sz w:val="22"/>
        </w:rPr>
        <w:t>463, 583 i 974),</w:t>
      </w:r>
    </w:p>
    <w:p w14:paraId="2AD1FCF6" w14:textId="0F1A73BF" w:rsidR="00512AEE" w:rsidRPr="009E342F" w:rsidRDefault="00512AEE" w:rsidP="00512AEE">
      <w:pPr>
        <w:spacing w:after="160" w:line="259" w:lineRule="auto"/>
        <w:ind w:left="-8" w:firstLine="0"/>
        <w:rPr>
          <w:color w:val="auto"/>
          <w:sz w:val="22"/>
        </w:rPr>
      </w:pPr>
      <w:r w:rsidRPr="009E342F">
        <w:rPr>
          <w:color w:val="auto"/>
          <w:sz w:val="22"/>
        </w:rPr>
        <w:t>d) finansowania przestępstwa o charakterze terrorystycznym, o którym mowa w art. 165a</w:t>
      </w:r>
      <w:r w:rsidR="008463B8" w:rsidRPr="009E342F">
        <w:rPr>
          <w:color w:val="auto"/>
          <w:sz w:val="22"/>
        </w:rPr>
        <w:t xml:space="preserve"> </w:t>
      </w:r>
      <w:r w:rsidRPr="009E342F">
        <w:rPr>
          <w:color w:val="auto"/>
          <w:sz w:val="22"/>
        </w:rPr>
        <w:t>Kodeksu karnego, lub przestępstwo udaremniania lub utrudniania stwierdzenia przestępnego</w:t>
      </w:r>
      <w:r w:rsidR="008463B8" w:rsidRPr="009E342F">
        <w:rPr>
          <w:color w:val="auto"/>
          <w:sz w:val="22"/>
        </w:rPr>
        <w:t xml:space="preserve"> </w:t>
      </w:r>
      <w:r w:rsidRPr="009E342F">
        <w:rPr>
          <w:color w:val="auto"/>
          <w:sz w:val="22"/>
        </w:rPr>
        <w:t>pochodzenia pieniędzy lub ukrywania ich pochodzenia, o którym mowa w art. 299 Kodeksu</w:t>
      </w:r>
      <w:r w:rsidR="008463B8" w:rsidRPr="009E342F">
        <w:rPr>
          <w:color w:val="auto"/>
          <w:sz w:val="22"/>
        </w:rPr>
        <w:t xml:space="preserve"> </w:t>
      </w:r>
      <w:r w:rsidRPr="009E342F">
        <w:rPr>
          <w:color w:val="auto"/>
          <w:sz w:val="22"/>
        </w:rPr>
        <w:t>karnego,</w:t>
      </w:r>
    </w:p>
    <w:p w14:paraId="023FB339" w14:textId="4ADA0707" w:rsidR="00512AEE" w:rsidRPr="009E342F" w:rsidRDefault="00512AEE" w:rsidP="00512AEE">
      <w:pPr>
        <w:spacing w:after="160" w:line="259" w:lineRule="auto"/>
        <w:ind w:left="-8" w:firstLine="0"/>
        <w:rPr>
          <w:color w:val="auto"/>
          <w:sz w:val="22"/>
        </w:rPr>
      </w:pPr>
      <w:r w:rsidRPr="009E342F">
        <w:rPr>
          <w:color w:val="auto"/>
          <w:sz w:val="22"/>
        </w:rPr>
        <w:t>e) o charakterze terrorystycznym, o którym mowa w art. 115 § 20 Kodeksu karnego, lub</w:t>
      </w:r>
      <w:r w:rsidR="008463B8" w:rsidRPr="009E342F">
        <w:rPr>
          <w:color w:val="auto"/>
          <w:sz w:val="22"/>
        </w:rPr>
        <w:t xml:space="preserve"> </w:t>
      </w:r>
      <w:r w:rsidRPr="009E342F">
        <w:rPr>
          <w:color w:val="auto"/>
          <w:sz w:val="22"/>
        </w:rPr>
        <w:t>mające na celu popełnienie tego przestępstwa,</w:t>
      </w:r>
    </w:p>
    <w:p w14:paraId="79B1C9E3" w14:textId="315C1ACF" w:rsidR="00512AEE" w:rsidRPr="009E342F" w:rsidRDefault="00512AEE" w:rsidP="00512AEE">
      <w:pPr>
        <w:spacing w:after="160" w:line="259" w:lineRule="auto"/>
        <w:ind w:left="-8" w:firstLine="0"/>
        <w:rPr>
          <w:color w:val="auto"/>
          <w:sz w:val="22"/>
        </w:rPr>
      </w:pPr>
      <w:r w:rsidRPr="009E342F">
        <w:rPr>
          <w:color w:val="auto"/>
          <w:sz w:val="22"/>
        </w:rPr>
        <w:t>f) powierzenia wykonywania pracy małoletniemu cudzoziemcowi, o którym mowa w art. 9</w:t>
      </w:r>
      <w:r w:rsidR="008463B8" w:rsidRPr="009E342F">
        <w:rPr>
          <w:color w:val="auto"/>
          <w:sz w:val="22"/>
        </w:rPr>
        <w:t xml:space="preserve"> </w:t>
      </w:r>
      <w:r w:rsidRPr="009E342F">
        <w:rPr>
          <w:color w:val="auto"/>
          <w:sz w:val="22"/>
        </w:rPr>
        <w:t>ust. 2 ustawy z dnia 15 czerwca 2012 r. o skutkach powierzania wykonywania pracy</w:t>
      </w:r>
      <w:r w:rsidR="008463B8" w:rsidRPr="009E342F">
        <w:rPr>
          <w:color w:val="auto"/>
          <w:sz w:val="22"/>
        </w:rPr>
        <w:t xml:space="preserve"> </w:t>
      </w:r>
      <w:r w:rsidRPr="009E342F">
        <w:rPr>
          <w:color w:val="auto"/>
          <w:sz w:val="22"/>
        </w:rPr>
        <w:t>cudzoziemcom przebywającym wbrew przepisom na terytorium Rzeczypospolitej Polskiej</w:t>
      </w:r>
      <w:r w:rsidR="008463B8" w:rsidRPr="009E342F">
        <w:rPr>
          <w:color w:val="auto"/>
          <w:sz w:val="22"/>
        </w:rPr>
        <w:t xml:space="preserve"> </w:t>
      </w:r>
      <w:r w:rsidRPr="009E342F">
        <w:rPr>
          <w:color w:val="auto"/>
          <w:sz w:val="22"/>
        </w:rPr>
        <w:t>(Dz. U. 2021 poz. 1745),</w:t>
      </w:r>
    </w:p>
    <w:p w14:paraId="4E0294B0" w14:textId="63B29D2E" w:rsidR="00512AEE" w:rsidRPr="009E342F" w:rsidRDefault="00512AEE" w:rsidP="00512AEE">
      <w:pPr>
        <w:spacing w:after="160" w:line="259" w:lineRule="auto"/>
        <w:ind w:left="-8" w:firstLine="0"/>
        <w:rPr>
          <w:color w:val="auto"/>
          <w:sz w:val="22"/>
        </w:rPr>
      </w:pPr>
      <w:r w:rsidRPr="009E342F">
        <w:rPr>
          <w:color w:val="auto"/>
          <w:sz w:val="22"/>
        </w:rPr>
        <w:t>g) przeciwko obrotowi gospodarczemu, o których mowa w art. 296-307 Kodeksu karnego,</w:t>
      </w:r>
      <w:r w:rsidR="008463B8" w:rsidRPr="009E342F">
        <w:rPr>
          <w:color w:val="auto"/>
          <w:sz w:val="22"/>
        </w:rPr>
        <w:t xml:space="preserve"> </w:t>
      </w:r>
      <w:r w:rsidRPr="009E342F">
        <w:rPr>
          <w:color w:val="auto"/>
          <w:sz w:val="22"/>
        </w:rPr>
        <w:t>przestępstwo oszustwa, o którym mowa w art. 286 Kodeksu karnego, przestępstwo przeciwko</w:t>
      </w:r>
      <w:r w:rsidR="008463B8" w:rsidRPr="009E342F">
        <w:rPr>
          <w:color w:val="auto"/>
          <w:sz w:val="22"/>
        </w:rPr>
        <w:t xml:space="preserve"> </w:t>
      </w:r>
      <w:r w:rsidRPr="009E342F">
        <w:rPr>
          <w:color w:val="auto"/>
          <w:sz w:val="22"/>
        </w:rPr>
        <w:t>wiarygodności dokumentów, o których mowa w art. 270-277d Kodeksu karnego, lub</w:t>
      </w:r>
      <w:r w:rsidR="008463B8" w:rsidRPr="009E342F">
        <w:rPr>
          <w:color w:val="auto"/>
          <w:sz w:val="22"/>
        </w:rPr>
        <w:t xml:space="preserve"> </w:t>
      </w:r>
      <w:r w:rsidRPr="009E342F">
        <w:rPr>
          <w:color w:val="auto"/>
          <w:sz w:val="22"/>
        </w:rPr>
        <w:t>przestępstwo skarbowe,</w:t>
      </w:r>
    </w:p>
    <w:p w14:paraId="7EC37147" w14:textId="77777777" w:rsidR="008463B8" w:rsidRPr="009E342F" w:rsidRDefault="00512AEE" w:rsidP="00512AEE">
      <w:pPr>
        <w:spacing w:after="160" w:line="259" w:lineRule="auto"/>
        <w:ind w:left="-8" w:firstLine="0"/>
        <w:rPr>
          <w:color w:val="auto"/>
          <w:sz w:val="22"/>
        </w:rPr>
      </w:pPr>
      <w:r w:rsidRPr="009E342F">
        <w:rPr>
          <w:color w:val="auto"/>
          <w:sz w:val="22"/>
        </w:rPr>
        <w:t>h) o którym mowa w art. 9 ust. 1 i 3 lub art. 10 ustawy z dnia 15 czerwca 2012 r. o skutkach</w:t>
      </w:r>
      <w:r w:rsidR="008463B8" w:rsidRPr="009E342F">
        <w:rPr>
          <w:color w:val="auto"/>
          <w:sz w:val="22"/>
        </w:rPr>
        <w:t xml:space="preserve"> </w:t>
      </w:r>
      <w:r w:rsidRPr="009E342F">
        <w:rPr>
          <w:color w:val="auto"/>
          <w:sz w:val="22"/>
        </w:rPr>
        <w:t>powierzania wykonywania pracy cudzoziemcom przebywającym wbrew przepisom na</w:t>
      </w:r>
      <w:r w:rsidR="008463B8" w:rsidRPr="009E342F">
        <w:rPr>
          <w:color w:val="auto"/>
          <w:sz w:val="22"/>
        </w:rPr>
        <w:t xml:space="preserve"> </w:t>
      </w:r>
      <w:r w:rsidRPr="009E342F">
        <w:rPr>
          <w:color w:val="auto"/>
          <w:sz w:val="22"/>
        </w:rPr>
        <w:t>terytorium Rzeczypospolitej Polskiej</w:t>
      </w:r>
    </w:p>
    <w:p w14:paraId="5AA0BB1F" w14:textId="6D84126A" w:rsidR="00512AEE" w:rsidRPr="009E342F" w:rsidRDefault="00512AEE" w:rsidP="00512AEE">
      <w:pPr>
        <w:spacing w:after="160" w:line="259" w:lineRule="auto"/>
        <w:ind w:left="-8" w:firstLine="0"/>
        <w:rPr>
          <w:color w:val="auto"/>
          <w:sz w:val="22"/>
        </w:rPr>
      </w:pPr>
      <w:r w:rsidRPr="009E342F">
        <w:rPr>
          <w:color w:val="auto"/>
          <w:sz w:val="22"/>
        </w:rPr>
        <w:t>- lub za odpowiedni czyn zabroniony określony w przepisach prawa obcego;</w:t>
      </w:r>
    </w:p>
    <w:p w14:paraId="71C72FBA" w14:textId="68208764" w:rsidR="00512AEE" w:rsidRPr="009E342F" w:rsidRDefault="00512AEE" w:rsidP="00512AEE">
      <w:pPr>
        <w:spacing w:after="160" w:line="259" w:lineRule="auto"/>
        <w:ind w:left="-8" w:firstLine="0"/>
        <w:rPr>
          <w:color w:val="auto"/>
          <w:sz w:val="22"/>
        </w:rPr>
      </w:pPr>
      <w:r w:rsidRPr="009E342F">
        <w:rPr>
          <w:color w:val="auto"/>
          <w:sz w:val="22"/>
        </w:rPr>
        <w:t>2) jeżeli urzędującego członka jego organu zarządzającego lub nadzorczego, wspólnika</w:t>
      </w:r>
      <w:r w:rsidR="008463B8" w:rsidRPr="009E342F">
        <w:rPr>
          <w:color w:val="auto"/>
          <w:sz w:val="22"/>
        </w:rPr>
        <w:t xml:space="preserve"> </w:t>
      </w:r>
      <w:r w:rsidRPr="009E342F">
        <w:rPr>
          <w:color w:val="auto"/>
          <w:sz w:val="22"/>
        </w:rPr>
        <w:t xml:space="preserve">spółki w spółce jawnej lub partnerskiej albo komplementariusza w spółce komandytowej lub komandytowo-akcyjnej lub prokurenta prawomocnie skazano za przestępstwo, </w:t>
      </w:r>
      <w:r w:rsidR="008463B8" w:rsidRPr="009E342F">
        <w:rPr>
          <w:color w:val="auto"/>
          <w:sz w:val="22"/>
        </w:rPr>
        <w:br/>
      </w:r>
      <w:r w:rsidRPr="009E342F">
        <w:rPr>
          <w:color w:val="auto"/>
          <w:sz w:val="22"/>
        </w:rPr>
        <w:t>o którym mowa w ppkt 1);</w:t>
      </w:r>
    </w:p>
    <w:p w14:paraId="7FA20525" w14:textId="3A22A244" w:rsidR="00512AEE" w:rsidRPr="009E342F" w:rsidRDefault="00512AEE" w:rsidP="00512AEE">
      <w:pPr>
        <w:spacing w:after="160" w:line="259" w:lineRule="auto"/>
        <w:ind w:left="-8" w:firstLine="0"/>
        <w:rPr>
          <w:color w:val="auto"/>
          <w:sz w:val="22"/>
        </w:rPr>
      </w:pPr>
      <w:r w:rsidRPr="009E342F">
        <w:rPr>
          <w:color w:val="auto"/>
          <w:sz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5AC6258" w14:textId="77777777" w:rsidR="00512AEE" w:rsidRPr="009E342F" w:rsidRDefault="00512AEE" w:rsidP="00512AEE">
      <w:pPr>
        <w:spacing w:after="160" w:line="259" w:lineRule="auto"/>
        <w:ind w:left="-8" w:firstLine="0"/>
        <w:rPr>
          <w:color w:val="auto"/>
          <w:sz w:val="22"/>
        </w:rPr>
      </w:pPr>
      <w:r w:rsidRPr="009E342F">
        <w:rPr>
          <w:color w:val="auto"/>
          <w:sz w:val="22"/>
        </w:rPr>
        <w:t>4) wobec którego prawomocnie orzeczono zakaz ubiegania się o zamówienia publiczne;</w:t>
      </w:r>
    </w:p>
    <w:p w14:paraId="35367314" w14:textId="7B7327D4" w:rsidR="00512AEE" w:rsidRPr="009E342F" w:rsidRDefault="00512AEE" w:rsidP="00512AEE">
      <w:pPr>
        <w:spacing w:after="160" w:line="259" w:lineRule="auto"/>
        <w:ind w:left="-8" w:firstLine="0"/>
        <w:rPr>
          <w:color w:val="auto"/>
          <w:sz w:val="22"/>
        </w:rPr>
      </w:pPr>
      <w:r w:rsidRPr="009E342F">
        <w:rPr>
          <w:color w:val="auto"/>
          <w:sz w:val="22"/>
        </w:rPr>
        <w:t>5) jeżeli zamawiający może stwierdzić, na podstawie wiarygodnych przesłanek, że</w:t>
      </w:r>
      <w:r w:rsidR="008463B8" w:rsidRPr="009E342F">
        <w:rPr>
          <w:color w:val="auto"/>
          <w:sz w:val="22"/>
        </w:rPr>
        <w:t xml:space="preserve"> </w:t>
      </w:r>
      <w:r w:rsidRPr="009E342F">
        <w:rPr>
          <w:color w:val="auto"/>
          <w:sz w:val="22"/>
        </w:rPr>
        <w:t>wykonawca zawarł z innymi wykonawcami porozumienie mające na celu zakłócenie</w:t>
      </w:r>
      <w:r w:rsidR="008463B8" w:rsidRPr="009E342F">
        <w:rPr>
          <w:color w:val="auto"/>
          <w:sz w:val="22"/>
        </w:rPr>
        <w:t xml:space="preserve"> </w:t>
      </w:r>
      <w:r w:rsidRPr="009E342F">
        <w:rPr>
          <w:color w:val="auto"/>
          <w:sz w:val="22"/>
        </w:rPr>
        <w:t xml:space="preserve">konkurencji, w szczególności jeżeli </w:t>
      </w:r>
      <w:r w:rsidRPr="009E342F">
        <w:rPr>
          <w:color w:val="auto"/>
          <w:sz w:val="22"/>
        </w:rPr>
        <w:lastRenderedPageBreak/>
        <w:t>należąc do tej samej grupy kapitałowej w rozumieniu</w:t>
      </w:r>
      <w:r w:rsidR="008463B8" w:rsidRPr="009E342F">
        <w:rPr>
          <w:color w:val="auto"/>
          <w:sz w:val="22"/>
        </w:rPr>
        <w:t xml:space="preserve"> </w:t>
      </w:r>
      <w:r w:rsidRPr="009E342F">
        <w:rPr>
          <w:color w:val="auto"/>
          <w:sz w:val="22"/>
        </w:rPr>
        <w:t>ustawy z dnia 16 lutego 2007 r. o ochronie konkurencji i konsumentów, złożyli odrębne</w:t>
      </w:r>
      <w:r w:rsidR="008463B8" w:rsidRPr="009E342F">
        <w:rPr>
          <w:color w:val="auto"/>
          <w:sz w:val="22"/>
        </w:rPr>
        <w:t xml:space="preserve"> </w:t>
      </w:r>
      <w:r w:rsidRPr="009E342F">
        <w:rPr>
          <w:color w:val="auto"/>
          <w:sz w:val="22"/>
        </w:rPr>
        <w:t>oferty, oferty częściowe lub wnioski o dopuszczenie do udziału w postępowaniu, chyba że</w:t>
      </w:r>
      <w:r w:rsidR="008463B8" w:rsidRPr="009E342F">
        <w:rPr>
          <w:color w:val="auto"/>
          <w:sz w:val="22"/>
        </w:rPr>
        <w:t xml:space="preserve"> </w:t>
      </w:r>
      <w:r w:rsidRPr="009E342F">
        <w:rPr>
          <w:color w:val="auto"/>
          <w:sz w:val="22"/>
        </w:rPr>
        <w:t>wykażą, że przygotowali te oferty lub wnioski niezależnie od siebie;</w:t>
      </w:r>
    </w:p>
    <w:p w14:paraId="6B50F8FD" w14:textId="3F70E453" w:rsidR="00512AEE" w:rsidRPr="009E342F" w:rsidRDefault="00512AEE" w:rsidP="00512AEE">
      <w:pPr>
        <w:spacing w:after="160" w:line="259" w:lineRule="auto"/>
        <w:ind w:left="-8" w:firstLine="0"/>
        <w:rPr>
          <w:color w:val="auto"/>
          <w:sz w:val="22"/>
        </w:rPr>
      </w:pPr>
      <w:r w:rsidRPr="009E342F">
        <w:rPr>
          <w:color w:val="auto"/>
          <w:sz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93AA92" w14:textId="77777777" w:rsidR="008463B8" w:rsidRPr="009E342F" w:rsidRDefault="00512AEE" w:rsidP="00512AEE">
      <w:pPr>
        <w:spacing w:after="160" w:line="259" w:lineRule="auto"/>
        <w:ind w:left="-8" w:firstLine="0"/>
        <w:rPr>
          <w:color w:val="auto"/>
          <w:sz w:val="22"/>
        </w:rPr>
      </w:pPr>
      <w:r w:rsidRPr="009E342F">
        <w:rPr>
          <w:color w:val="auto"/>
          <w:sz w:val="22"/>
        </w:rPr>
        <w:t>2. Zamawiający nie przewiduje wykluczenia Wykonawcy na podstawie art. 109 ust. 1</w:t>
      </w:r>
      <w:r w:rsidR="008463B8" w:rsidRPr="009E342F">
        <w:rPr>
          <w:color w:val="auto"/>
          <w:sz w:val="22"/>
        </w:rPr>
        <w:t xml:space="preserve"> </w:t>
      </w:r>
      <w:r w:rsidRPr="009E342F">
        <w:rPr>
          <w:color w:val="auto"/>
          <w:sz w:val="22"/>
        </w:rPr>
        <w:t>ustawy Pzp.</w:t>
      </w:r>
    </w:p>
    <w:p w14:paraId="41C83BA7" w14:textId="776144A3" w:rsidR="00512AEE" w:rsidRPr="009E342F" w:rsidRDefault="00512AEE" w:rsidP="00512AEE">
      <w:pPr>
        <w:spacing w:after="160" w:line="259" w:lineRule="auto"/>
        <w:ind w:left="-8" w:firstLine="0"/>
        <w:rPr>
          <w:color w:val="auto"/>
          <w:sz w:val="22"/>
        </w:rPr>
      </w:pPr>
      <w:r w:rsidRPr="009E342F">
        <w:rPr>
          <w:color w:val="auto"/>
          <w:sz w:val="22"/>
        </w:rPr>
        <w:t>3. Zamawiający wykluczy z postępowania o udzielenie zamówienia publicznego</w:t>
      </w:r>
      <w:r w:rsidR="008463B8" w:rsidRPr="009E342F">
        <w:rPr>
          <w:color w:val="auto"/>
          <w:sz w:val="22"/>
        </w:rPr>
        <w:t xml:space="preserve"> </w:t>
      </w:r>
      <w:r w:rsidRPr="009E342F">
        <w:rPr>
          <w:color w:val="auto"/>
          <w:sz w:val="22"/>
        </w:rPr>
        <w:t>wykonawców, o których mowa w art. 7 ust. 1 pkt 1-3 Ustawy z dnia 13 kwietnia 2022 r.</w:t>
      </w:r>
      <w:r w:rsidR="008463B8" w:rsidRPr="009E342F">
        <w:rPr>
          <w:color w:val="auto"/>
          <w:sz w:val="22"/>
        </w:rPr>
        <w:t xml:space="preserve"> </w:t>
      </w:r>
      <w:r w:rsidR="008463B8" w:rsidRPr="009E342F">
        <w:rPr>
          <w:color w:val="auto"/>
          <w:sz w:val="22"/>
        </w:rPr>
        <w:br/>
      </w:r>
      <w:r w:rsidRPr="009E342F">
        <w:rPr>
          <w:color w:val="auto"/>
          <w:sz w:val="22"/>
        </w:rPr>
        <w:t>o szczególnych rozwiązaniach w zakresie przeciwdziałania wspieraniu agresji na Ukrainę</w:t>
      </w:r>
      <w:r w:rsidR="008463B8" w:rsidRPr="009E342F">
        <w:rPr>
          <w:color w:val="auto"/>
          <w:sz w:val="22"/>
        </w:rPr>
        <w:t xml:space="preserve"> </w:t>
      </w:r>
      <w:r w:rsidRPr="009E342F">
        <w:rPr>
          <w:color w:val="auto"/>
          <w:sz w:val="22"/>
        </w:rPr>
        <w:t>oraz służących ochronie bezpieczeństwa narodowego (Dz.U z 2023 r., poz. 129 ze zm.)</w:t>
      </w:r>
      <w:r w:rsidR="008463B8" w:rsidRPr="009E342F">
        <w:rPr>
          <w:color w:val="auto"/>
          <w:sz w:val="22"/>
        </w:rPr>
        <w:br/>
      </w:r>
      <w:r w:rsidRPr="009E342F">
        <w:rPr>
          <w:color w:val="auto"/>
          <w:sz w:val="22"/>
        </w:rPr>
        <w:t>z postępowania o udzielenie zamówienia wyklucza się wykonawcę:</w:t>
      </w:r>
    </w:p>
    <w:p w14:paraId="448CA200" w14:textId="4431CE1C" w:rsidR="00512AEE" w:rsidRPr="009E342F" w:rsidRDefault="00512AEE" w:rsidP="00512AEE">
      <w:pPr>
        <w:spacing w:after="160" w:line="259" w:lineRule="auto"/>
        <w:ind w:left="-8" w:firstLine="0"/>
        <w:rPr>
          <w:color w:val="auto"/>
          <w:sz w:val="22"/>
        </w:rPr>
      </w:pPr>
      <w:r w:rsidRPr="009E342F">
        <w:rPr>
          <w:color w:val="auto"/>
          <w:sz w:val="22"/>
        </w:rPr>
        <w:t>1) wymienionego w wykazach określonych w rozporządzeniu 765/2006 i rozporządzeniu</w:t>
      </w:r>
      <w:r w:rsidR="008463B8" w:rsidRPr="009E342F">
        <w:rPr>
          <w:color w:val="auto"/>
          <w:sz w:val="22"/>
        </w:rPr>
        <w:t xml:space="preserve"> </w:t>
      </w:r>
      <w:r w:rsidRPr="009E342F">
        <w:rPr>
          <w:color w:val="auto"/>
          <w:sz w:val="22"/>
        </w:rPr>
        <w:t>269/2014 albo wpisanego na listę na podstawie decyzji w sprawie wpisu na listę</w:t>
      </w:r>
      <w:r w:rsidR="008463B8" w:rsidRPr="009E342F">
        <w:rPr>
          <w:color w:val="auto"/>
          <w:sz w:val="22"/>
        </w:rPr>
        <w:t xml:space="preserve"> </w:t>
      </w:r>
      <w:r w:rsidRPr="009E342F">
        <w:rPr>
          <w:color w:val="auto"/>
          <w:sz w:val="22"/>
        </w:rPr>
        <w:t>rozstrzygającej o zastosowaniu środka, o którym mowa w art. 1 pkt 3 Ustawy z dnia 13</w:t>
      </w:r>
      <w:r w:rsidR="008463B8" w:rsidRPr="009E342F">
        <w:rPr>
          <w:color w:val="auto"/>
          <w:sz w:val="22"/>
        </w:rPr>
        <w:t xml:space="preserve"> </w:t>
      </w:r>
      <w:r w:rsidRPr="009E342F">
        <w:rPr>
          <w:color w:val="auto"/>
          <w:sz w:val="22"/>
        </w:rPr>
        <w:t>kwietnia 2022 r o szczególnych rozwiązaniach w zakresie przeciwdziałania wspieraniu agresji na Ukrainę oraz służących ochronie bezpieczeństwa narodowego;</w:t>
      </w:r>
    </w:p>
    <w:p w14:paraId="006FE441" w14:textId="05F559F8" w:rsidR="00512AEE" w:rsidRPr="009E342F" w:rsidRDefault="00512AEE" w:rsidP="00512AEE">
      <w:pPr>
        <w:spacing w:after="160" w:line="259" w:lineRule="auto"/>
        <w:ind w:left="-8" w:firstLine="0"/>
        <w:rPr>
          <w:color w:val="auto"/>
          <w:sz w:val="22"/>
        </w:rPr>
      </w:pPr>
      <w:r w:rsidRPr="009E342F">
        <w:rPr>
          <w:color w:val="auto"/>
          <w:sz w:val="22"/>
        </w:rPr>
        <w:t>2) którego beneficjentem rzeczywistym w rozumieniu ustawy z dnia 1 marca 2018 r.</w:t>
      </w:r>
      <w:r w:rsidR="008463B8" w:rsidRPr="009E342F">
        <w:rPr>
          <w:color w:val="auto"/>
          <w:sz w:val="22"/>
        </w:rPr>
        <w:t xml:space="preserve"> </w:t>
      </w:r>
      <w:r w:rsidR="008463B8" w:rsidRPr="009E342F">
        <w:rPr>
          <w:color w:val="auto"/>
          <w:sz w:val="22"/>
        </w:rPr>
        <w:br/>
      </w:r>
      <w:r w:rsidRPr="009E342F">
        <w:rPr>
          <w:color w:val="auto"/>
          <w:sz w:val="22"/>
        </w:rPr>
        <w:t>o przeciwdziałaniu praniu pieniędzy oraz finansowaniu terroryzmu (Dz. U. z 2022 r. poz. 593, 655, 835, 2180,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6B17698" w14:textId="75E07311" w:rsidR="00512AEE" w:rsidRPr="009E342F" w:rsidRDefault="00512AEE" w:rsidP="00512AEE">
      <w:pPr>
        <w:spacing w:after="160" w:line="259" w:lineRule="auto"/>
        <w:ind w:left="-8" w:firstLine="0"/>
        <w:rPr>
          <w:color w:val="auto"/>
          <w:sz w:val="22"/>
        </w:rPr>
      </w:pPr>
      <w:r w:rsidRPr="009E342F">
        <w:rPr>
          <w:color w:val="auto"/>
          <w:sz w:val="22"/>
        </w:rPr>
        <w:t>3) którego jednostką dominującą w rozumieniu art. 3 ust. 1 pkt 37 ustawy z dnia 29</w:t>
      </w:r>
      <w:r w:rsidR="005C060B" w:rsidRPr="009E342F">
        <w:rPr>
          <w:color w:val="auto"/>
          <w:sz w:val="22"/>
        </w:rPr>
        <w:t xml:space="preserve"> </w:t>
      </w:r>
      <w:r w:rsidRPr="009E342F">
        <w:rPr>
          <w:color w:val="auto"/>
          <w:sz w:val="22"/>
        </w:rPr>
        <w:t>września 1994 r. o rachunkowości (Dz. U. z 2023 r. poz. 120) jest podmiot wymieniony</w:t>
      </w:r>
      <w:r w:rsidR="005C060B" w:rsidRPr="009E342F">
        <w:rPr>
          <w:color w:val="auto"/>
          <w:sz w:val="22"/>
        </w:rPr>
        <w:t xml:space="preserve"> </w:t>
      </w:r>
      <w:r w:rsidRPr="009E342F">
        <w:rPr>
          <w:color w:val="auto"/>
          <w:sz w:val="22"/>
        </w:rPr>
        <w:t>w wykazach określonych w rozporządzeniu 765/2006 i rozporządzeniu 269/2014 albo</w:t>
      </w:r>
      <w:r w:rsidR="005C060B" w:rsidRPr="009E342F">
        <w:rPr>
          <w:color w:val="auto"/>
          <w:sz w:val="22"/>
        </w:rPr>
        <w:t xml:space="preserve"> </w:t>
      </w:r>
      <w:r w:rsidRPr="009E342F">
        <w:rPr>
          <w:color w:val="auto"/>
          <w:sz w:val="22"/>
        </w:rPr>
        <w:t>wpisany na listę lub będący taką jednostką dominującą od dnia 24 lutego 2022 r., o ile został wpisany na listę na podstawie decyzji w sprawie wpisu na listę rozstrzygającej</w:t>
      </w:r>
      <w:r w:rsidR="005C060B" w:rsidRPr="009E342F">
        <w:rPr>
          <w:color w:val="auto"/>
          <w:sz w:val="22"/>
        </w:rPr>
        <w:t xml:space="preserve"> </w:t>
      </w:r>
      <w:r w:rsidRPr="009E342F">
        <w:rPr>
          <w:color w:val="auto"/>
          <w:sz w:val="22"/>
        </w:rPr>
        <w:t>o zastosowaniu środka, o którym mowa w art. 1 pkt 3 Ustawy z dnia 13 kwietnia 2022 r.</w:t>
      </w:r>
      <w:r w:rsidR="005C060B" w:rsidRPr="009E342F">
        <w:rPr>
          <w:color w:val="auto"/>
          <w:sz w:val="22"/>
        </w:rPr>
        <w:t xml:space="preserve"> </w:t>
      </w:r>
      <w:r w:rsidRPr="009E342F">
        <w:rPr>
          <w:color w:val="auto"/>
          <w:sz w:val="22"/>
        </w:rPr>
        <w:t>o szczególnych rozwiązaniach w zakresie przeciwdziałania wspieraniu agresji na Ukrainę</w:t>
      </w:r>
      <w:r w:rsidR="005C060B" w:rsidRPr="009E342F">
        <w:rPr>
          <w:color w:val="auto"/>
          <w:sz w:val="22"/>
        </w:rPr>
        <w:t xml:space="preserve"> </w:t>
      </w:r>
      <w:r w:rsidRPr="009E342F">
        <w:rPr>
          <w:color w:val="auto"/>
          <w:sz w:val="22"/>
        </w:rPr>
        <w:t>oraz służących ochronie bezpieczeństwa narodowego.</w:t>
      </w:r>
    </w:p>
    <w:p w14:paraId="76B6DBE2" w14:textId="7440601B" w:rsidR="00512AEE" w:rsidRPr="009E342F" w:rsidRDefault="00512AEE" w:rsidP="00512AEE">
      <w:pPr>
        <w:spacing w:after="160" w:line="259" w:lineRule="auto"/>
        <w:ind w:left="-8" w:firstLine="0"/>
        <w:rPr>
          <w:b/>
          <w:bCs/>
          <w:color w:val="auto"/>
          <w:sz w:val="22"/>
        </w:rPr>
      </w:pPr>
      <w:r w:rsidRPr="009E342F">
        <w:rPr>
          <w:b/>
          <w:bCs/>
          <w:color w:val="auto"/>
          <w:sz w:val="22"/>
        </w:rPr>
        <w:t>UWAGA: Osoba lub podmiot podlegające wykluczeniu na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20 000 000,00 zł</w:t>
      </w:r>
      <w:r w:rsidR="001B622F" w:rsidRPr="009E342F">
        <w:rPr>
          <w:b/>
          <w:bCs/>
          <w:color w:val="auto"/>
          <w:sz w:val="22"/>
        </w:rPr>
        <w:t>.</w:t>
      </w:r>
    </w:p>
    <w:p w14:paraId="64EDC6C9" w14:textId="77777777" w:rsidR="001B622F" w:rsidRPr="009E342F" w:rsidRDefault="001B622F" w:rsidP="00512AEE">
      <w:pPr>
        <w:spacing w:after="160" w:line="259" w:lineRule="auto"/>
        <w:ind w:left="-8" w:firstLine="0"/>
        <w:rPr>
          <w:b/>
          <w:bCs/>
          <w:color w:val="auto"/>
          <w:sz w:val="22"/>
        </w:rPr>
      </w:pPr>
    </w:p>
    <w:p w14:paraId="2BF3EF8B" w14:textId="77777777" w:rsidR="00512AEE" w:rsidRPr="009E342F" w:rsidRDefault="00512AEE" w:rsidP="00512AEE">
      <w:pPr>
        <w:spacing w:after="160" w:line="259" w:lineRule="auto"/>
        <w:ind w:left="-8" w:firstLine="0"/>
        <w:rPr>
          <w:color w:val="auto"/>
          <w:sz w:val="22"/>
        </w:rPr>
      </w:pPr>
      <w:r w:rsidRPr="009E342F">
        <w:rPr>
          <w:color w:val="auto"/>
          <w:sz w:val="22"/>
        </w:rPr>
        <w:t>4. Wykluczenie Wykonawcy następuje zgodnie z art. 111 Pzp.</w:t>
      </w:r>
    </w:p>
    <w:p w14:paraId="61AAABD5" w14:textId="4E56FA3A" w:rsidR="00512AEE" w:rsidRPr="009E342F" w:rsidRDefault="00512AEE" w:rsidP="00512AEE">
      <w:pPr>
        <w:spacing w:after="160" w:line="259" w:lineRule="auto"/>
        <w:ind w:left="-8" w:firstLine="0"/>
        <w:rPr>
          <w:color w:val="auto"/>
          <w:sz w:val="22"/>
        </w:rPr>
      </w:pPr>
      <w:r w:rsidRPr="009E342F">
        <w:rPr>
          <w:color w:val="auto"/>
          <w:sz w:val="22"/>
        </w:rPr>
        <w:lastRenderedPageBreak/>
        <w:t>5. Wykonawca może zostać wykluczony przez zamawiającego na każdym etapie</w:t>
      </w:r>
      <w:r w:rsidR="005C060B" w:rsidRPr="009E342F">
        <w:rPr>
          <w:color w:val="auto"/>
          <w:sz w:val="22"/>
        </w:rPr>
        <w:t xml:space="preserve"> </w:t>
      </w:r>
      <w:r w:rsidRPr="009E342F">
        <w:rPr>
          <w:color w:val="auto"/>
          <w:sz w:val="22"/>
        </w:rPr>
        <w:t>postępowania o udzielenie zamówienia.</w:t>
      </w:r>
    </w:p>
    <w:p w14:paraId="693CABCF" w14:textId="49872FF8" w:rsidR="00512AEE" w:rsidRPr="009E342F" w:rsidRDefault="00512AEE" w:rsidP="00512AEE">
      <w:pPr>
        <w:spacing w:after="160" w:line="259" w:lineRule="auto"/>
        <w:ind w:left="-8" w:firstLine="0"/>
        <w:rPr>
          <w:color w:val="auto"/>
          <w:sz w:val="22"/>
        </w:rPr>
      </w:pPr>
      <w:r w:rsidRPr="009E342F">
        <w:rPr>
          <w:color w:val="auto"/>
          <w:sz w:val="22"/>
        </w:rPr>
        <w:t>6. Wykonawca nie podlega wykluczeniu w okolicznościach określonych w art. 108 ust. 1</w:t>
      </w:r>
      <w:r w:rsidR="005C060B" w:rsidRPr="009E342F">
        <w:rPr>
          <w:color w:val="auto"/>
          <w:sz w:val="22"/>
        </w:rPr>
        <w:t xml:space="preserve"> </w:t>
      </w:r>
      <w:r w:rsidRPr="009E342F">
        <w:rPr>
          <w:color w:val="auto"/>
          <w:sz w:val="22"/>
        </w:rPr>
        <w:t>pkt 1, 2, 5 i 6, jeżeli udowodni zamawiającemu, że spełnił łącznie następujące przesłanki:</w:t>
      </w:r>
    </w:p>
    <w:p w14:paraId="334A3ACC" w14:textId="1AD8D78A" w:rsidR="00512AEE" w:rsidRPr="009E342F" w:rsidRDefault="00512AEE" w:rsidP="00512AEE">
      <w:pPr>
        <w:spacing w:after="160" w:line="259" w:lineRule="auto"/>
        <w:ind w:left="-8" w:firstLine="0"/>
        <w:rPr>
          <w:color w:val="auto"/>
          <w:sz w:val="22"/>
        </w:rPr>
      </w:pPr>
      <w:r w:rsidRPr="009E342F">
        <w:rPr>
          <w:color w:val="auto"/>
          <w:sz w:val="22"/>
        </w:rPr>
        <w:t>1) naprawił lub zobowiązał się do naprawienia szkody wyrządzonej przestępstwem,</w:t>
      </w:r>
      <w:r w:rsidR="008463B8" w:rsidRPr="009E342F">
        <w:rPr>
          <w:color w:val="auto"/>
          <w:sz w:val="22"/>
        </w:rPr>
        <w:t xml:space="preserve"> </w:t>
      </w:r>
      <w:r w:rsidRPr="009E342F">
        <w:rPr>
          <w:color w:val="auto"/>
          <w:sz w:val="22"/>
        </w:rPr>
        <w:t>wykroczeniem lub swoim nieprawidłowym postępowaniem, w tym poprzez zadośćuczynienie pieniężne;</w:t>
      </w:r>
    </w:p>
    <w:p w14:paraId="3FED9340" w14:textId="0B46F7DC" w:rsidR="00512AEE" w:rsidRPr="009E342F" w:rsidRDefault="00512AEE" w:rsidP="00512AEE">
      <w:pPr>
        <w:spacing w:after="160" w:line="259" w:lineRule="auto"/>
        <w:ind w:left="-8" w:firstLine="0"/>
        <w:rPr>
          <w:color w:val="auto"/>
          <w:sz w:val="22"/>
        </w:rPr>
      </w:pPr>
      <w:r w:rsidRPr="009E342F">
        <w:rPr>
          <w:color w:val="auto"/>
          <w:sz w:val="22"/>
        </w:rPr>
        <w:t>2) wyczerpująco wyjaśnił fakty i okoliczności związane z przestępstwem, wykroczeniem</w:t>
      </w:r>
      <w:r w:rsidR="005C060B" w:rsidRPr="009E342F">
        <w:rPr>
          <w:color w:val="auto"/>
          <w:sz w:val="22"/>
        </w:rPr>
        <w:t xml:space="preserve"> </w:t>
      </w:r>
      <w:r w:rsidRPr="009E342F">
        <w:rPr>
          <w:color w:val="auto"/>
          <w:sz w:val="22"/>
        </w:rPr>
        <w:t>lub swoim nieprawidłowym postępowaniem oraz spowodowanymi przez nie szkodami,</w:t>
      </w:r>
    </w:p>
    <w:p w14:paraId="07DC60C2" w14:textId="50CF042D" w:rsidR="00512AEE" w:rsidRPr="009E342F" w:rsidRDefault="00512AEE" w:rsidP="00512AEE">
      <w:pPr>
        <w:spacing w:after="160" w:line="259" w:lineRule="auto"/>
        <w:ind w:left="-8" w:firstLine="0"/>
        <w:rPr>
          <w:color w:val="auto"/>
          <w:sz w:val="22"/>
        </w:rPr>
      </w:pPr>
      <w:r w:rsidRPr="009E342F">
        <w:rPr>
          <w:color w:val="auto"/>
          <w:sz w:val="22"/>
        </w:rPr>
        <w:t>aktywnie współpracując odpowiednio z właściwymi organami, w tym organami ścigania, lub zamawiającym;</w:t>
      </w:r>
    </w:p>
    <w:p w14:paraId="25954936" w14:textId="029FD091" w:rsidR="00F31B06" w:rsidRPr="009E342F" w:rsidRDefault="00512AEE" w:rsidP="00512AEE">
      <w:pPr>
        <w:spacing w:after="160" w:line="259" w:lineRule="auto"/>
        <w:ind w:left="-8" w:firstLine="0"/>
        <w:rPr>
          <w:color w:val="auto"/>
          <w:sz w:val="22"/>
        </w:rPr>
      </w:pPr>
      <w:r w:rsidRPr="009E342F">
        <w:rPr>
          <w:color w:val="auto"/>
          <w:sz w:val="22"/>
        </w:rPr>
        <w:t>3) podjął konkretne środki techniczne, organizacyjne i kadrowe, odpowiednie dla</w:t>
      </w:r>
      <w:r w:rsidR="008463B8" w:rsidRPr="009E342F">
        <w:rPr>
          <w:color w:val="auto"/>
          <w:sz w:val="22"/>
        </w:rPr>
        <w:t xml:space="preserve"> </w:t>
      </w:r>
      <w:r w:rsidRPr="009E342F">
        <w:rPr>
          <w:color w:val="auto"/>
          <w:sz w:val="22"/>
        </w:rPr>
        <w:t>zapobiegania dalszym przestępstwom, wykroczeniom lub nieprawidłowemu postępowaniu, w szczególności:</w:t>
      </w:r>
    </w:p>
    <w:p w14:paraId="0B14105E" w14:textId="53B7CB5C" w:rsidR="00512AEE" w:rsidRPr="009E342F" w:rsidRDefault="00512AEE" w:rsidP="00512AEE">
      <w:pPr>
        <w:spacing w:after="160" w:line="259" w:lineRule="auto"/>
        <w:ind w:left="-8" w:firstLine="0"/>
        <w:rPr>
          <w:color w:val="auto"/>
          <w:sz w:val="22"/>
        </w:rPr>
      </w:pPr>
      <w:r w:rsidRPr="009E342F">
        <w:rPr>
          <w:color w:val="auto"/>
          <w:sz w:val="22"/>
        </w:rPr>
        <w:t>a) zerwał wszelkie powiązania z osobami lub podmiotami odpowiedzialnymi za nieprawidłowe postępowanie wykonawcy,</w:t>
      </w:r>
    </w:p>
    <w:p w14:paraId="1BC4AFBB" w14:textId="77777777" w:rsidR="00512AEE" w:rsidRPr="009E342F" w:rsidRDefault="00512AEE" w:rsidP="00512AEE">
      <w:pPr>
        <w:spacing w:after="160" w:line="259" w:lineRule="auto"/>
        <w:ind w:left="-8" w:firstLine="0"/>
        <w:rPr>
          <w:color w:val="auto"/>
          <w:sz w:val="22"/>
        </w:rPr>
      </w:pPr>
      <w:r w:rsidRPr="009E342F">
        <w:rPr>
          <w:color w:val="auto"/>
          <w:sz w:val="22"/>
        </w:rPr>
        <w:t>b) zreorganizował personel,</w:t>
      </w:r>
    </w:p>
    <w:p w14:paraId="63965AA5" w14:textId="77777777" w:rsidR="00512AEE" w:rsidRPr="009E342F" w:rsidRDefault="00512AEE" w:rsidP="00512AEE">
      <w:pPr>
        <w:spacing w:after="160" w:line="259" w:lineRule="auto"/>
        <w:ind w:left="-8" w:firstLine="0"/>
        <w:rPr>
          <w:color w:val="auto"/>
          <w:sz w:val="22"/>
        </w:rPr>
      </w:pPr>
      <w:r w:rsidRPr="009E342F">
        <w:rPr>
          <w:color w:val="auto"/>
          <w:sz w:val="22"/>
        </w:rPr>
        <w:t>c) wdrożył system sprawozdawczości i kontroli,</w:t>
      </w:r>
    </w:p>
    <w:p w14:paraId="64D9A78A" w14:textId="497F71DF" w:rsidR="00512AEE" w:rsidRPr="009E342F" w:rsidRDefault="00512AEE" w:rsidP="00512AEE">
      <w:pPr>
        <w:spacing w:after="160" w:line="259" w:lineRule="auto"/>
        <w:ind w:left="-8" w:firstLine="0"/>
        <w:rPr>
          <w:color w:val="auto"/>
          <w:sz w:val="22"/>
        </w:rPr>
      </w:pPr>
      <w:r w:rsidRPr="009E342F">
        <w:rPr>
          <w:color w:val="auto"/>
          <w:sz w:val="22"/>
        </w:rPr>
        <w:t>d) utworzył struktury audytu wewnętrznego do monitorowania przestrzegania przepisów, wewnętrznych regulacji lub standardów,</w:t>
      </w:r>
    </w:p>
    <w:p w14:paraId="6BC6C787" w14:textId="4EB9726E" w:rsidR="00512AEE" w:rsidRPr="009E342F" w:rsidRDefault="00512AEE" w:rsidP="00512AEE">
      <w:pPr>
        <w:spacing w:after="160" w:line="259" w:lineRule="auto"/>
        <w:ind w:left="-8" w:firstLine="0"/>
        <w:rPr>
          <w:color w:val="auto"/>
          <w:sz w:val="22"/>
        </w:rPr>
      </w:pPr>
      <w:r w:rsidRPr="009E342F">
        <w:rPr>
          <w:color w:val="auto"/>
          <w:sz w:val="22"/>
        </w:rPr>
        <w:t>e) wprowadził wewnętrzne regulacje dotyczące odpowiedzialności i odszkodowań za</w:t>
      </w:r>
      <w:r w:rsidR="008463B8" w:rsidRPr="009E342F">
        <w:rPr>
          <w:color w:val="auto"/>
          <w:sz w:val="22"/>
        </w:rPr>
        <w:t xml:space="preserve"> </w:t>
      </w:r>
      <w:r w:rsidRPr="009E342F">
        <w:rPr>
          <w:color w:val="auto"/>
          <w:sz w:val="22"/>
        </w:rPr>
        <w:t>nieprzestrzeganie przepisów, wewnętrznych regulacji lub standardów.</w:t>
      </w:r>
    </w:p>
    <w:p w14:paraId="3C7CF80C" w14:textId="26B1A95D" w:rsidR="00512AEE" w:rsidRPr="009E342F" w:rsidRDefault="00512AEE" w:rsidP="00512AEE">
      <w:pPr>
        <w:spacing w:after="160" w:line="259" w:lineRule="auto"/>
        <w:ind w:left="-8" w:firstLine="0"/>
        <w:rPr>
          <w:color w:val="auto"/>
          <w:sz w:val="22"/>
        </w:rPr>
      </w:pPr>
      <w:r w:rsidRPr="009E342F">
        <w:rPr>
          <w:color w:val="auto"/>
          <w:sz w:val="22"/>
        </w:rPr>
        <w:t>7. Zamawiający ocenia, czy podjęte przez wykonawcę czynności, o których mowa w pkt. 6,</w:t>
      </w:r>
      <w:r w:rsidR="005C060B" w:rsidRPr="009E342F">
        <w:rPr>
          <w:color w:val="auto"/>
          <w:sz w:val="22"/>
        </w:rPr>
        <w:t xml:space="preserve"> </w:t>
      </w:r>
      <w:r w:rsidRPr="009E342F">
        <w:rPr>
          <w:color w:val="auto"/>
          <w:sz w:val="22"/>
        </w:rPr>
        <w:t>są wystarczające do wykazania jego rzetelności, uwzględniając wagę i szczególne</w:t>
      </w:r>
      <w:r w:rsidR="005C060B" w:rsidRPr="009E342F">
        <w:rPr>
          <w:color w:val="auto"/>
          <w:sz w:val="22"/>
        </w:rPr>
        <w:t xml:space="preserve"> </w:t>
      </w:r>
      <w:r w:rsidRPr="009E342F">
        <w:rPr>
          <w:color w:val="auto"/>
          <w:sz w:val="22"/>
        </w:rPr>
        <w:t>okoliczności czynu wykonawcy. Jeżeli podjęte przez wykonawcę czynności nie są</w:t>
      </w:r>
      <w:r w:rsidR="005C060B" w:rsidRPr="009E342F">
        <w:rPr>
          <w:color w:val="auto"/>
          <w:sz w:val="22"/>
        </w:rPr>
        <w:t xml:space="preserve"> </w:t>
      </w:r>
      <w:r w:rsidRPr="009E342F">
        <w:rPr>
          <w:color w:val="auto"/>
          <w:sz w:val="22"/>
        </w:rPr>
        <w:t>wystarczające do wykazania jego rzetelności, zamawiający wyklucza wykonawcę.</w:t>
      </w:r>
    </w:p>
    <w:p w14:paraId="2144BE47" w14:textId="77777777" w:rsidR="00512AEE" w:rsidRPr="009E342F" w:rsidRDefault="00512AEE" w:rsidP="00512AEE">
      <w:pPr>
        <w:spacing w:after="160" w:line="259" w:lineRule="auto"/>
        <w:ind w:left="-8" w:firstLine="0"/>
        <w:rPr>
          <w:color w:val="auto"/>
          <w:sz w:val="22"/>
        </w:rPr>
      </w:pPr>
      <w:r w:rsidRPr="009E342F">
        <w:rPr>
          <w:color w:val="auto"/>
          <w:sz w:val="22"/>
        </w:rPr>
        <w:t>8. Zamawiający odrzuca ofertę, jeżeli:</w:t>
      </w:r>
    </w:p>
    <w:p w14:paraId="65445C11" w14:textId="77777777" w:rsidR="00512AEE" w:rsidRPr="009E342F" w:rsidRDefault="00512AEE" w:rsidP="00512AEE">
      <w:pPr>
        <w:spacing w:after="160" w:line="259" w:lineRule="auto"/>
        <w:ind w:left="-8" w:firstLine="0"/>
        <w:rPr>
          <w:color w:val="auto"/>
          <w:sz w:val="22"/>
        </w:rPr>
      </w:pPr>
      <w:r w:rsidRPr="009E342F">
        <w:rPr>
          <w:color w:val="auto"/>
          <w:sz w:val="22"/>
        </w:rPr>
        <w:t>1) została złożona po terminie składania ofert;</w:t>
      </w:r>
    </w:p>
    <w:p w14:paraId="0A8CF3D0" w14:textId="77777777" w:rsidR="00512AEE" w:rsidRPr="009E342F" w:rsidRDefault="00512AEE" w:rsidP="00512AEE">
      <w:pPr>
        <w:spacing w:after="160" w:line="259" w:lineRule="auto"/>
        <w:ind w:left="-8" w:firstLine="0"/>
        <w:rPr>
          <w:color w:val="auto"/>
          <w:sz w:val="22"/>
        </w:rPr>
      </w:pPr>
      <w:r w:rsidRPr="009E342F">
        <w:rPr>
          <w:color w:val="auto"/>
          <w:sz w:val="22"/>
        </w:rPr>
        <w:t>2) została złożona przez wykonawcę:</w:t>
      </w:r>
    </w:p>
    <w:p w14:paraId="5C721ACC" w14:textId="77777777" w:rsidR="00512AEE" w:rsidRPr="009E342F" w:rsidRDefault="00512AEE" w:rsidP="00512AEE">
      <w:pPr>
        <w:spacing w:after="160" w:line="259" w:lineRule="auto"/>
        <w:ind w:left="-8" w:firstLine="0"/>
        <w:rPr>
          <w:color w:val="auto"/>
          <w:sz w:val="22"/>
        </w:rPr>
      </w:pPr>
      <w:r w:rsidRPr="009E342F">
        <w:rPr>
          <w:color w:val="auto"/>
          <w:sz w:val="22"/>
        </w:rPr>
        <w:t>a) podlegającego wykluczeniu z postępowania lub</w:t>
      </w:r>
    </w:p>
    <w:p w14:paraId="207AF2B5" w14:textId="77777777" w:rsidR="00512AEE" w:rsidRPr="009E342F" w:rsidRDefault="00512AEE" w:rsidP="00512AEE">
      <w:pPr>
        <w:spacing w:after="160" w:line="259" w:lineRule="auto"/>
        <w:ind w:left="-8" w:firstLine="0"/>
        <w:rPr>
          <w:color w:val="auto"/>
          <w:sz w:val="22"/>
        </w:rPr>
      </w:pPr>
      <w:r w:rsidRPr="009E342F">
        <w:rPr>
          <w:color w:val="auto"/>
          <w:sz w:val="22"/>
        </w:rPr>
        <w:t>b) niespełniającego warunków udziału w postępowaniu, lub</w:t>
      </w:r>
    </w:p>
    <w:p w14:paraId="5AD53183" w14:textId="2F9590D0" w:rsidR="00512AEE" w:rsidRPr="009E342F" w:rsidRDefault="00512AEE" w:rsidP="00512AEE">
      <w:pPr>
        <w:spacing w:after="160" w:line="259" w:lineRule="auto"/>
        <w:ind w:left="-8" w:firstLine="0"/>
        <w:rPr>
          <w:color w:val="auto"/>
          <w:sz w:val="22"/>
        </w:rPr>
      </w:pPr>
      <w:r w:rsidRPr="009E342F">
        <w:rPr>
          <w:color w:val="auto"/>
          <w:sz w:val="22"/>
        </w:rPr>
        <w:t>c) który nie złożył w przewidzianym terminie oświadczenia, o którym mowa w art. 125</w:t>
      </w:r>
      <w:r w:rsidR="005C060B" w:rsidRPr="009E342F">
        <w:rPr>
          <w:color w:val="auto"/>
          <w:sz w:val="22"/>
        </w:rPr>
        <w:t xml:space="preserve"> </w:t>
      </w:r>
      <w:r w:rsidRPr="009E342F">
        <w:rPr>
          <w:color w:val="auto"/>
          <w:sz w:val="22"/>
        </w:rPr>
        <w:t>ust. 1, lub podmiotowego środka dowodowego, potwierdzających brak podstaw wykluczenia lub spełnianie warunków udziału w postępowaniu, lub innych dokumentów lub oświadczeń;</w:t>
      </w:r>
    </w:p>
    <w:p w14:paraId="3FD9504C" w14:textId="77777777" w:rsidR="00512AEE" w:rsidRPr="009E342F" w:rsidRDefault="00512AEE" w:rsidP="00512AEE">
      <w:pPr>
        <w:spacing w:after="160" w:line="259" w:lineRule="auto"/>
        <w:ind w:left="-8" w:firstLine="0"/>
        <w:rPr>
          <w:color w:val="auto"/>
          <w:sz w:val="22"/>
        </w:rPr>
      </w:pPr>
      <w:r w:rsidRPr="009E342F">
        <w:rPr>
          <w:color w:val="auto"/>
          <w:sz w:val="22"/>
        </w:rPr>
        <w:t>3) jest niezgodna z przepisami ustawy;</w:t>
      </w:r>
    </w:p>
    <w:p w14:paraId="0EEA480F" w14:textId="77777777" w:rsidR="00512AEE" w:rsidRPr="009E342F" w:rsidRDefault="00512AEE" w:rsidP="00512AEE">
      <w:pPr>
        <w:spacing w:after="160" w:line="259" w:lineRule="auto"/>
        <w:ind w:left="-8" w:firstLine="0"/>
        <w:rPr>
          <w:color w:val="auto"/>
          <w:sz w:val="22"/>
        </w:rPr>
      </w:pPr>
      <w:r w:rsidRPr="009E342F">
        <w:rPr>
          <w:color w:val="auto"/>
          <w:sz w:val="22"/>
        </w:rPr>
        <w:t>4) jest nieważna na podstawie odrębnych przepisów;</w:t>
      </w:r>
    </w:p>
    <w:p w14:paraId="4CDB0FC3" w14:textId="77777777" w:rsidR="00512AEE" w:rsidRPr="009E342F" w:rsidRDefault="00512AEE" w:rsidP="00512AEE">
      <w:pPr>
        <w:spacing w:after="160" w:line="259" w:lineRule="auto"/>
        <w:ind w:left="-8" w:firstLine="0"/>
        <w:rPr>
          <w:color w:val="auto"/>
          <w:sz w:val="22"/>
        </w:rPr>
      </w:pPr>
      <w:r w:rsidRPr="009E342F">
        <w:rPr>
          <w:color w:val="auto"/>
          <w:sz w:val="22"/>
        </w:rPr>
        <w:t>5) jej treść jest niezgodna z warunkami zamówienia;</w:t>
      </w:r>
    </w:p>
    <w:p w14:paraId="656A3C04" w14:textId="725E7DF8" w:rsidR="00512AEE" w:rsidRPr="009E342F" w:rsidRDefault="00512AEE" w:rsidP="00512AEE">
      <w:pPr>
        <w:spacing w:after="160" w:line="259" w:lineRule="auto"/>
        <w:ind w:left="-8" w:firstLine="0"/>
        <w:rPr>
          <w:color w:val="auto"/>
          <w:sz w:val="22"/>
        </w:rPr>
      </w:pPr>
      <w:r w:rsidRPr="009E342F">
        <w:rPr>
          <w:color w:val="auto"/>
          <w:sz w:val="22"/>
        </w:rPr>
        <w:t>6) nie została sporządzona lub przekazana w sposób zgodny z wymaganiami technicznymi oraz organizacyjnymi sporządzania lub przekazywania ofert przy użyciu środków komunikacji elektronicznej określonymi przez zamawiającego;</w:t>
      </w:r>
    </w:p>
    <w:p w14:paraId="378D4B48" w14:textId="77777777" w:rsidR="00512AEE" w:rsidRPr="009E342F" w:rsidRDefault="00512AEE" w:rsidP="00512AEE">
      <w:pPr>
        <w:spacing w:after="160" w:line="259" w:lineRule="auto"/>
        <w:ind w:left="-8" w:firstLine="0"/>
        <w:rPr>
          <w:color w:val="auto"/>
          <w:sz w:val="22"/>
        </w:rPr>
      </w:pPr>
      <w:r w:rsidRPr="009E342F">
        <w:rPr>
          <w:color w:val="auto"/>
          <w:sz w:val="22"/>
        </w:rPr>
        <w:lastRenderedPageBreak/>
        <w:t>7) została złożona w warunkach czynu nieuczciwej konkurencji w rozumieniu ustawy</w:t>
      </w:r>
    </w:p>
    <w:p w14:paraId="428DDD3A" w14:textId="77777777" w:rsidR="00512AEE" w:rsidRPr="009E342F" w:rsidRDefault="00512AEE" w:rsidP="00512AEE">
      <w:pPr>
        <w:spacing w:after="160" w:line="259" w:lineRule="auto"/>
        <w:ind w:left="-8" w:firstLine="0"/>
        <w:rPr>
          <w:color w:val="auto"/>
          <w:sz w:val="22"/>
        </w:rPr>
      </w:pPr>
      <w:r w:rsidRPr="009E342F">
        <w:rPr>
          <w:color w:val="auto"/>
          <w:sz w:val="22"/>
        </w:rPr>
        <w:t>z dnia 16 kwietnia 1993 r. o zwalczaniu nieuczciwej konkurencji;</w:t>
      </w:r>
    </w:p>
    <w:p w14:paraId="576CCC44" w14:textId="77777777" w:rsidR="00512AEE" w:rsidRPr="009E342F" w:rsidRDefault="00512AEE" w:rsidP="00512AEE">
      <w:pPr>
        <w:spacing w:after="160" w:line="259" w:lineRule="auto"/>
        <w:ind w:left="-8" w:firstLine="0"/>
        <w:rPr>
          <w:color w:val="auto"/>
          <w:sz w:val="22"/>
        </w:rPr>
      </w:pPr>
      <w:r w:rsidRPr="009E342F">
        <w:rPr>
          <w:color w:val="auto"/>
          <w:sz w:val="22"/>
        </w:rPr>
        <w:t>8) zawiera rażąco niską cenę lub koszt w stosunku do przedmiotu zamówienia;</w:t>
      </w:r>
    </w:p>
    <w:p w14:paraId="03E53083" w14:textId="77777777" w:rsidR="00512AEE" w:rsidRPr="009E342F" w:rsidRDefault="00512AEE" w:rsidP="00512AEE">
      <w:pPr>
        <w:spacing w:after="160" w:line="259" w:lineRule="auto"/>
        <w:ind w:left="-8" w:firstLine="0"/>
        <w:rPr>
          <w:color w:val="auto"/>
          <w:sz w:val="22"/>
        </w:rPr>
      </w:pPr>
      <w:r w:rsidRPr="009E342F">
        <w:rPr>
          <w:color w:val="auto"/>
          <w:sz w:val="22"/>
        </w:rPr>
        <w:t>9) zawiera błędy w obliczeniu ceny lub kosztu;</w:t>
      </w:r>
    </w:p>
    <w:p w14:paraId="557E7278" w14:textId="65BBA819" w:rsidR="00512AEE" w:rsidRPr="009E342F" w:rsidRDefault="00512AEE" w:rsidP="00512AEE">
      <w:pPr>
        <w:spacing w:after="160" w:line="259" w:lineRule="auto"/>
        <w:ind w:left="-8" w:firstLine="0"/>
        <w:rPr>
          <w:color w:val="auto"/>
          <w:sz w:val="22"/>
        </w:rPr>
      </w:pPr>
      <w:r w:rsidRPr="009E342F">
        <w:rPr>
          <w:color w:val="auto"/>
          <w:sz w:val="22"/>
        </w:rPr>
        <w:t>10) wykonawca w wyznaczonym terminie zakwestionował poprawienie omyłki, o której</w:t>
      </w:r>
      <w:r w:rsidR="005C060B" w:rsidRPr="009E342F">
        <w:rPr>
          <w:color w:val="auto"/>
          <w:sz w:val="22"/>
        </w:rPr>
        <w:t xml:space="preserve"> </w:t>
      </w:r>
      <w:r w:rsidRPr="009E342F">
        <w:rPr>
          <w:color w:val="auto"/>
          <w:sz w:val="22"/>
        </w:rPr>
        <w:t>mowa w art. 223 ust. 2 pkt 3;</w:t>
      </w:r>
    </w:p>
    <w:p w14:paraId="6EFA3F48" w14:textId="77777777" w:rsidR="00512AEE" w:rsidRPr="009E342F" w:rsidRDefault="00512AEE" w:rsidP="00512AEE">
      <w:pPr>
        <w:spacing w:after="160" w:line="259" w:lineRule="auto"/>
        <w:ind w:left="-8" w:firstLine="0"/>
        <w:rPr>
          <w:color w:val="auto"/>
          <w:sz w:val="22"/>
        </w:rPr>
      </w:pPr>
      <w:r w:rsidRPr="009E342F">
        <w:rPr>
          <w:color w:val="auto"/>
          <w:sz w:val="22"/>
        </w:rPr>
        <w:t>11) wykonawca nie wyraził pisemnej zgody na przedłużenie terminu związania ofertą;</w:t>
      </w:r>
    </w:p>
    <w:p w14:paraId="5B697A3E" w14:textId="5950957B" w:rsidR="00512AEE" w:rsidRPr="009E342F" w:rsidRDefault="00512AEE" w:rsidP="00512AEE">
      <w:pPr>
        <w:spacing w:after="160" w:line="259" w:lineRule="auto"/>
        <w:ind w:left="-8" w:firstLine="0"/>
        <w:rPr>
          <w:color w:val="auto"/>
          <w:sz w:val="22"/>
        </w:rPr>
      </w:pPr>
      <w:r w:rsidRPr="009E342F">
        <w:rPr>
          <w:color w:val="auto"/>
          <w:sz w:val="22"/>
        </w:rPr>
        <w:t>12) wykonawca nie wyraził pisemnej zgody na wybór jego oferty po upływie terminu</w:t>
      </w:r>
      <w:r w:rsidR="005C060B" w:rsidRPr="009E342F">
        <w:rPr>
          <w:color w:val="auto"/>
          <w:sz w:val="22"/>
        </w:rPr>
        <w:t xml:space="preserve"> </w:t>
      </w:r>
      <w:r w:rsidRPr="009E342F">
        <w:rPr>
          <w:color w:val="auto"/>
          <w:sz w:val="22"/>
        </w:rPr>
        <w:t>związania ofertą;</w:t>
      </w:r>
    </w:p>
    <w:p w14:paraId="6A461294" w14:textId="4031BA7E" w:rsidR="00512AEE" w:rsidRPr="009E342F" w:rsidRDefault="00512AEE" w:rsidP="00512AEE">
      <w:pPr>
        <w:spacing w:after="160" w:line="259" w:lineRule="auto"/>
        <w:ind w:left="-8" w:firstLine="0"/>
        <w:rPr>
          <w:color w:val="auto"/>
          <w:sz w:val="22"/>
        </w:rPr>
      </w:pPr>
      <w:r w:rsidRPr="009E342F">
        <w:rPr>
          <w:color w:val="auto"/>
          <w:sz w:val="22"/>
        </w:rPr>
        <w:t>13) jej przyjęcie naruszałoby bezpieczeństwo publiczne lub istotny interes bezpieczeństwa państwa, a tego bezpieczeństwa lub interesu nie można zagwarantować w inny sposób;</w:t>
      </w:r>
    </w:p>
    <w:p w14:paraId="301BD5D7" w14:textId="5A1458CB" w:rsidR="00512AEE" w:rsidRPr="009E342F" w:rsidRDefault="00512AEE" w:rsidP="00512AEE">
      <w:pPr>
        <w:spacing w:after="160" w:line="259" w:lineRule="auto"/>
        <w:ind w:left="-8" w:firstLine="0"/>
        <w:rPr>
          <w:color w:val="auto"/>
          <w:sz w:val="22"/>
        </w:rPr>
      </w:pPr>
      <w:r w:rsidRPr="009E342F">
        <w:rPr>
          <w:color w:val="auto"/>
          <w:sz w:val="22"/>
        </w:rPr>
        <w:t>14) obejmuje ona urządzenia informatyczne lub oprogramowanie wskazane w rekomendacji, o której mowa w art. 33 ust. 4 ustawy z dnia 5 lipca 2018 r. o krajowym systemie cyberbezpieczeństwa (Dz. U. z 2023 r. poz. 913), stwierdzającej ich negatywny wpływ na bezpieczeństwo publiczne lub bezpieczeństwo narodowe;</w:t>
      </w:r>
    </w:p>
    <w:p w14:paraId="2F3B8D25" w14:textId="7584C89B" w:rsidR="00F31B06" w:rsidRPr="009E342F" w:rsidRDefault="00512AEE" w:rsidP="00512AEE">
      <w:pPr>
        <w:spacing w:after="160" w:line="259" w:lineRule="auto"/>
        <w:ind w:left="-8" w:firstLine="0"/>
        <w:rPr>
          <w:color w:val="auto"/>
          <w:sz w:val="22"/>
        </w:rPr>
      </w:pPr>
      <w:r w:rsidRPr="009E342F">
        <w:rPr>
          <w:color w:val="auto"/>
          <w:sz w:val="22"/>
        </w:rPr>
        <w:t>9. Ocena spełnienia warunków udziału w postępowaniu oraz niepodleganie wykluczeniu</w:t>
      </w:r>
      <w:r w:rsidR="005C060B" w:rsidRPr="009E342F">
        <w:rPr>
          <w:color w:val="auto"/>
          <w:sz w:val="22"/>
        </w:rPr>
        <w:t xml:space="preserve"> </w:t>
      </w:r>
      <w:r w:rsidRPr="009E342F">
        <w:rPr>
          <w:color w:val="auto"/>
          <w:sz w:val="22"/>
        </w:rPr>
        <w:t>dokonywana będzie w oparciu o złożone przez wykonawcę w niniejszym postępowaniu</w:t>
      </w:r>
      <w:r w:rsidR="005C060B" w:rsidRPr="009E342F">
        <w:rPr>
          <w:color w:val="auto"/>
          <w:sz w:val="22"/>
        </w:rPr>
        <w:t xml:space="preserve"> </w:t>
      </w:r>
      <w:r w:rsidRPr="009E342F">
        <w:rPr>
          <w:color w:val="auto"/>
          <w:sz w:val="22"/>
        </w:rPr>
        <w:t>oświadczenia oraz dokumenty.</w:t>
      </w:r>
    </w:p>
    <w:p w14:paraId="74AEA37C" w14:textId="77777777" w:rsidR="00512AEE" w:rsidRPr="009E342F" w:rsidRDefault="00512AEE" w:rsidP="00512AEE">
      <w:pPr>
        <w:spacing w:after="160" w:line="259" w:lineRule="auto"/>
        <w:ind w:left="-8" w:firstLine="0"/>
        <w:rPr>
          <w:b/>
          <w:bCs/>
          <w:color w:val="auto"/>
          <w:sz w:val="22"/>
        </w:rPr>
      </w:pPr>
      <w:r w:rsidRPr="009E342F">
        <w:rPr>
          <w:b/>
          <w:bCs/>
          <w:color w:val="auto"/>
          <w:sz w:val="22"/>
        </w:rPr>
        <w:t>VIII. Podmiotowe środki dowodowe</w:t>
      </w:r>
    </w:p>
    <w:p w14:paraId="51040762" w14:textId="7EDC60D6" w:rsidR="00512AEE" w:rsidRPr="009E342F" w:rsidRDefault="00512AEE" w:rsidP="00512AEE">
      <w:pPr>
        <w:spacing w:after="160" w:line="259" w:lineRule="auto"/>
        <w:ind w:left="-8" w:firstLine="0"/>
        <w:rPr>
          <w:color w:val="auto"/>
          <w:sz w:val="22"/>
        </w:rPr>
      </w:pPr>
      <w:r w:rsidRPr="009E342F">
        <w:rPr>
          <w:color w:val="auto"/>
          <w:sz w:val="22"/>
        </w:rPr>
        <w:t>1. Do oferty Wykonawca zobowiązany jest dołączyć aktualne na dzień składania ofert</w:t>
      </w:r>
      <w:r w:rsidR="005C060B" w:rsidRPr="009E342F">
        <w:rPr>
          <w:color w:val="auto"/>
          <w:sz w:val="22"/>
        </w:rPr>
        <w:t xml:space="preserve"> </w:t>
      </w:r>
      <w:r w:rsidRPr="009E342F">
        <w:rPr>
          <w:color w:val="auto"/>
          <w:sz w:val="22"/>
        </w:rPr>
        <w:t>oświadczenie o spełnianiu warunków udziału w postępowaniu oraz o braku podstaw</w:t>
      </w:r>
      <w:r w:rsidR="005C060B" w:rsidRPr="009E342F">
        <w:rPr>
          <w:color w:val="auto"/>
          <w:sz w:val="22"/>
        </w:rPr>
        <w:t xml:space="preserve"> </w:t>
      </w:r>
      <w:r w:rsidRPr="009E342F">
        <w:rPr>
          <w:color w:val="auto"/>
          <w:sz w:val="22"/>
        </w:rPr>
        <w:t>do wykluczenia z postępowania – zgodnie z Załącznikiem nr 2.1 i 2.2 do SWZ.</w:t>
      </w:r>
    </w:p>
    <w:p w14:paraId="3C55402F" w14:textId="78D7E11F" w:rsidR="002E5E48" w:rsidRPr="009E342F" w:rsidRDefault="002E5E48" w:rsidP="002E5E48">
      <w:pPr>
        <w:spacing w:after="160" w:line="259" w:lineRule="auto"/>
        <w:ind w:left="-8" w:firstLine="0"/>
        <w:rPr>
          <w:color w:val="auto"/>
          <w:sz w:val="22"/>
        </w:rPr>
      </w:pPr>
      <w:r w:rsidRPr="009E342F">
        <w:rPr>
          <w:color w:val="auto"/>
          <w:sz w:val="22"/>
        </w:rPr>
        <w:t>2. Informacje zawarte w oświadczeniu, o którym mowa w pkt 1 stanowią wstępne</w:t>
      </w:r>
      <w:r w:rsidR="005C060B" w:rsidRPr="009E342F">
        <w:rPr>
          <w:color w:val="auto"/>
          <w:sz w:val="22"/>
        </w:rPr>
        <w:t xml:space="preserve"> </w:t>
      </w:r>
      <w:r w:rsidRPr="009E342F">
        <w:rPr>
          <w:color w:val="auto"/>
          <w:sz w:val="22"/>
        </w:rPr>
        <w:t>potwierdzenie, że Wykonawca nie podlega wykluczeniu oraz spełnia warunki udziału</w:t>
      </w:r>
      <w:r w:rsidR="005C060B" w:rsidRPr="009E342F">
        <w:rPr>
          <w:color w:val="auto"/>
          <w:sz w:val="22"/>
        </w:rPr>
        <w:t xml:space="preserve"> </w:t>
      </w:r>
      <w:r w:rsidRPr="009E342F">
        <w:rPr>
          <w:color w:val="auto"/>
          <w:sz w:val="22"/>
        </w:rPr>
        <w:t>w postępowaniu.</w:t>
      </w:r>
    </w:p>
    <w:p w14:paraId="74A03208" w14:textId="712B4CAE" w:rsidR="002E5E48" w:rsidRPr="009E342F" w:rsidRDefault="002E5E48" w:rsidP="002E5E48">
      <w:pPr>
        <w:spacing w:after="160" w:line="259" w:lineRule="auto"/>
        <w:ind w:left="-8" w:firstLine="0"/>
        <w:rPr>
          <w:color w:val="auto"/>
          <w:sz w:val="22"/>
        </w:rPr>
      </w:pPr>
      <w:r w:rsidRPr="009E342F">
        <w:rPr>
          <w:color w:val="auto"/>
          <w:sz w:val="22"/>
        </w:rPr>
        <w:t>3. Zamawiający wzywa Wykonawcę, którego oferta została najwyżej oceniona,</w:t>
      </w:r>
      <w:r w:rsidR="005C060B" w:rsidRPr="009E342F">
        <w:rPr>
          <w:color w:val="auto"/>
          <w:sz w:val="22"/>
        </w:rPr>
        <w:t xml:space="preserve"> </w:t>
      </w:r>
      <w:r w:rsidRPr="009E342F">
        <w:rPr>
          <w:color w:val="auto"/>
          <w:sz w:val="22"/>
        </w:rPr>
        <w:t>do złożenia w wyznaczonym terminie, nie krótszym niż 5 dni od dnia wezwania,</w:t>
      </w:r>
      <w:r w:rsidR="005C060B" w:rsidRPr="009E342F">
        <w:rPr>
          <w:color w:val="auto"/>
          <w:sz w:val="22"/>
        </w:rPr>
        <w:t xml:space="preserve"> </w:t>
      </w:r>
      <w:r w:rsidRPr="009E342F">
        <w:rPr>
          <w:color w:val="auto"/>
          <w:sz w:val="22"/>
        </w:rPr>
        <w:t xml:space="preserve"> środków dowodowych, jeżeli wymagał ich złożenia w ogłoszeniu</w:t>
      </w:r>
      <w:r w:rsidR="005C060B" w:rsidRPr="009E342F">
        <w:rPr>
          <w:color w:val="auto"/>
          <w:sz w:val="22"/>
        </w:rPr>
        <w:t xml:space="preserve"> </w:t>
      </w:r>
      <w:r w:rsidRPr="009E342F">
        <w:rPr>
          <w:color w:val="auto"/>
          <w:sz w:val="22"/>
        </w:rPr>
        <w:t>o zamówieniu lub dokumentach zamówienia, aktualnych na dzień złożenia podmiotowych środków dowodowych.</w:t>
      </w:r>
    </w:p>
    <w:p w14:paraId="30B8FEB2" w14:textId="3DFD21B2" w:rsidR="002E5E48" w:rsidRPr="009E342F" w:rsidRDefault="002E5E48" w:rsidP="002E5E48">
      <w:pPr>
        <w:spacing w:after="160" w:line="259" w:lineRule="auto"/>
        <w:ind w:left="-8" w:firstLine="0"/>
        <w:rPr>
          <w:color w:val="auto"/>
          <w:sz w:val="22"/>
        </w:rPr>
      </w:pPr>
      <w:r w:rsidRPr="009E342F">
        <w:rPr>
          <w:color w:val="auto"/>
          <w:sz w:val="22"/>
        </w:rPr>
        <w:t>4. W celu potwierdzenia braku podstaw wykluczenia</w:t>
      </w:r>
      <w:r w:rsidR="004206B6" w:rsidRPr="009E342F">
        <w:rPr>
          <w:color w:val="auto"/>
          <w:sz w:val="22"/>
        </w:rPr>
        <w:t>:</w:t>
      </w:r>
    </w:p>
    <w:p w14:paraId="75C77964" w14:textId="31BBFE05" w:rsidR="004206B6" w:rsidRPr="009E342F" w:rsidRDefault="004206B6" w:rsidP="008938C3">
      <w:pPr>
        <w:spacing w:after="160" w:line="259" w:lineRule="auto"/>
        <w:ind w:left="-8" w:firstLine="0"/>
        <w:rPr>
          <w:i/>
          <w:iCs/>
          <w:color w:val="auto"/>
          <w:sz w:val="22"/>
        </w:rPr>
      </w:pPr>
      <w:r w:rsidRPr="009E342F">
        <w:rPr>
          <w:i/>
          <w:iCs/>
          <w:color w:val="auto"/>
          <w:sz w:val="22"/>
        </w:rPr>
        <w:t>Zamawiający nie wymaga złożenia przez Wykonawcę podmiotowych środków dowodowych w tym zakresie.</w:t>
      </w:r>
    </w:p>
    <w:p w14:paraId="2EDF7DA5" w14:textId="170D56CB" w:rsidR="002E5E48" w:rsidRPr="009E342F" w:rsidRDefault="002E5E48" w:rsidP="002E5E48">
      <w:pPr>
        <w:spacing w:after="160" w:line="259" w:lineRule="auto"/>
        <w:ind w:left="-8" w:firstLine="0"/>
        <w:rPr>
          <w:color w:val="auto"/>
          <w:sz w:val="22"/>
        </w:rPr>
      </w:pPr>
      <w:r w:rsidRPr="009E342F">
        <w:rPr>
          <w:color w:val="auto"/>
          <w:sz w:val="22"/>
        </w:rPr>
        <w:t>5. Wymagane podmiotowe środki dowodowe potwierdzające spełnianie warunków udziału w postępowaniu:</w:t>
      </w:r>
    </w:p>
    <w:p w14:paraId="4E29CCF6" w14:textId="77A1163F" w:rsidR="009E4654" w:rsidRPr="009E342F" w:rsidRDefault="002E5E48" w:rsidP="009E342F">
      <w:pPr>
        <w:spacing w:after="160" w:line="259" w:lineRule="auto"/>
        <w:ind w:left="-8" w:firstLine="0"/>
        <w:rPr>
          <w:color w:val="auto"/>
          <w:sz w:val="22"/>
        </w:rPr>
      </w:pPr>
      <w:r w:rsidRPr="009E342F">
        <w:rPr>
          <w:color w:val="auto"/>
          <w:sz w:val="22"/>
        </w:rPr>
        <w:t>1)</w:t>
      </w:r>
      <w:r w:rsidR="002730DD" w:rsidRPr="009E342F">
        <w:rPr>
          <w:color w:val="auto"/>
          <w:sz w:val="22"/>
        </w:rPr>
        <w:t xml:space="preserve"> </w:t>
      </w:r>
      <w:r w:rsidR="009E342F" w:rsidRPr="009E342F">
        <w:rPr>
          <w:color w:val="auto"/>
          <w:sz w:val="22"/>
        </w:rPr>
        <w:t xml:space="preserve">aktualne zezwolenie na wykonywanie zawodu przewoźnika drogowego zgodnie z ustawą z dnia 6 września 2001 roku o transporcie drogowym lub aktualna licencja na wykonywanie krajowego transportu drogowego osób </w:t>
      </w:r>
      <w:r w:rsidR="009E342F" w:rsidRPr="009E342F">
        <w:rPr>
          <w:color w:val="auto"/>
          <w:sz w:val="22"/>
          <w:shd w:val="clear" w:color="auto" w:fill="FFFFFF"/>
        </w:rPr>
        <w:t> (t.j. Dz. U. z 2024 r. poz. 728)</w:t>
      </w:r>
    </w:p>
    <w:p w14:paraId="548F2DAE" w14:textId="5AA03C82" w:rsidR="002E5E48" w:rsidRPr="009E342F" w:rsidRDefault="002E5E48" w:rsidP="002E5E48">
      <w:pPr>
        <w:spacing w:after="160" w:line="259" w:lineRule="auto"/>
        <w:ind w:left="-8" w:firstLine="0"/>
        <w:rPr>
          <w:color w:val="auto"/>
          <w:sz w:val="22"/>
        </w:rPr>
      </w:pPr>
      <w:r w:rsidRPr="009E342F">
        <w:rPr>
          <w:color w:val="auto"/>
          <w:sz w:val="22"/>
        </w:rPr>
        <w:t>2) wykaz usług wykonanych, a w przypadku świadczeń powtarzających się lub ciągłych</w:t>
      </w:r>
      <w:r w:rsidR="005C060B" w:rsidRPr="009E342F">
        <w:rPr>
          <w:color w:val="auto"/>
          <w:sz w:val="22"/>
        </w:rPr>
        <w:t xml:space="preserve"> </w:t>
      </w:r>
      <w:r w:rsidRPr="009E342F">
        <w:rPr>
          <w:color w:val="auto"/>
          <w:sz w:val="22"/>
        </w:rPr>
        <w:t>również wykonywanych, w okresie ostatnich 3 lat, a jeżeli okres prowadzenia działalności</w:t>
      </w:r>
      <w:r w:rsidR="005C060B" w:rsidRPr="009E342F">
        <w:rPr>
          <w:color w:val="auto"/>
          <w:sz w:val="22"/>
        </w:rPr>
        <w:t xml:space="preserve"> </w:t>
      </w:r>
      <w:r w:rsidRPr="009E342F">
        <w:rPr>
          <w:color w:val="auto"/>
          <w:sz w:val="22"/>
        </w:rPr>
        <w:t>jest krótszy - w tym okresie, wraz z podaniem ich wartości, przedmiotu, dat wykonania</w:t>
      </w:r>
      <w:r w:rsidR="005C060B" w:rsidRPr="009E342F">
        <w:rPr>
          <w:color w:val="auto"/>
          <w:sz w:val="22"/>
        </w:rPr>
        <w:t xml:space="preserve"> </w:t>
      </w:r>
      <w:r w:rsidRPr="009E342F">
        <w:rPr>
          <w:color w:val="auto"/>
          <w:sz w:val="22"/>
        </w:rPr>
        <w:t>i podmiotów, na rzecz których usługi zostały wykonane lub są wykonywane, oraz załączeniem dowodów określających, czy te usługi zostały wykonane lub są wykonywane</w:t>
      </w:r>
      <w:r w:rsidR="005C060B" w:rsidRPr="009E342F">
        <w:rPr>
          <w:color w:val="auto"/>
          <w:sz w:val="22"/>
        </w:rPr>
        <w:t xml:space="preserve"> </w:t>
      </w:r>
      <w:r w:rsidRPr="009E342F">
        <w:rPr>
          <w:color w:val="auto"/>
          <w:sz w:val="22"/>
        </w:rPr>
        <w:t xml:space="preserve">należycie, przy czym dowodami, o których mowa, są referencje bądź </w:t>
      </w:r>
      <w:r w:rsidRPr="009E342F">
        <w:rPr>
          <w:color w:val="auto"/>
          <w:sz w:val="22"/>
        </w:rPr>
        <w:lastRenderedPageBreak/>
        <w:t>inne dokumenty</w:t>
      </w:r>
      <w:r w:rsidR="005C060B" w:rsidRPr="009E342F">
        <w:rPr>
          <w:color w:val="auto"/>
          <w:sz w:val="22"/>
        </w:rPr>
        <w:t xml:space="preserve"> </w:t>
      </w:r>
      <w:r w:rsidRPr="009E342F">
        <w:rPr>
          <w:color w:val="auto"/>
          <w:sz w:val="22"/>
        </w:rPr>
        <w:t>sporządzone przez podmiot, na rzecz którego dostawy lub usługi zostały wykonane,</w:t>
      </w:r>
      <w:r w:rsidR="005C060B" w:rsidRPr="009E342F">
        <w:rPr>
          <w:color w:val="auto"/>
          <w:sz w:val="22"/>
        </w:rPr>
        <w:t xml:space="preserve"> </w:t>
      </w:r>
      <w:r w:rsidRPr="009E342F">
        <w:rPr>
          <w:color w:val="auto"/>
          <w:sz w:val="22"/>
        </w:rPr>
        <w:t xml:space="preserve"> w przypadku świadczeń powtarzających się lub ciągłych są wykonywane, a jeżeli</w:t>
      </w:r>
      <w:r w:rsidR="005C060B" w:rsidRPr="009E342F">
        <w:rPr>
          <w:color w:val="auto"/>
          <w:sz w:val="22"/>
        </w:rPr>
        <w:t xml:space="preserve"> </w:t>
      </w:r>
      <w:r w:rsidRPr="009E342F">
        <w:rPr>
          <w:color w:val="auto"/>
          <w:sz w:val="22"/>
        </w:rPr>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3 do SWZ;</w:t>
      </w:r>
    </w:p>
    <w:p w14:paraId="35BD33A5" w14:textId="648EF565" w:rsidR="002E5E48" w:rsidRPr="009E342F" w:rsidRDefault="002E5E48" w:rsidP="005C060B">
      <w:pPr>
        <w:spacing w:after="160" w:line="259" w:lineRule="auto"/>
        <w:ind w:left="-8" w:firstLine="0"/>
        <w:rPr>
          <w:color w:val="auto"/>
          <w:sz w:val="22"/>
        </w:rPr>
      </w:pPr>
      <w:r w:rsidRPr="009E342F">
        <w:rPr>
          <w:color w:val="auto"/>
          <w:sz w:val="22"/>
        </w:rPr>
        <w:t>3) wykaz osób, skierowanych przez Wykonawcę do realizacji zamówienia publicznego,</w:t>
      </w:r>
      <w:r w:rsidR="005C060B" w:rsidRPr="009E342F">
        <w:rPr>
          <w:color w:val="auto"/>
          <w:sz w:val="22"/>
        </w:rPr>
        <w:t xml:space="preserve"> </w:t>
      </w:r>
      <w:r w:rsidRPr="009E342F">
        <w:rPr>
          <w:color w:val="auto"/>
          <w:sz w:val="22"/>
        </w:rPr>
        <w:t xml:space="preserve">w szczególności </w:t>
      </w:r>
      <w:r w:rsidR="00B907BE" w:rsidRPr="009E342F">
        <w:rPr>
          <w:color w:val="auto"/>
          <w:sz w:val="22"/>
        </w:rPr>
        <w:t>kierowców i opiekunów, którzy będą świadczyć usługę</w:t>
      </w:r>
      <w:r w:rsidRPr="009E342F">
        <w:rPr>
          <w:color w:val="auto"/>
          <w:sz w:val="22"/>
        </w:rPr>
        <w:t xml:space="preserve"> wraz z informacjami na temat ich kwalifikacji zawodowych,</w:t>
      </w:r>
      <w:r w:rsidR="005C060B" w:rsidRPr="009E342F">
        <w:rPr>
          <w:color w:val="auto"/>
          <w:sz w:val="22"/>
        </w:rPr>
        <w:t xml:space="preserve"> </w:t>
      </w:r>
      <w:r w:rsidRPr="009E342F">
        <w:rPr>
          <w:color w:val="auto"/>
          <w:sz w:val="22"/>
        </w:rPr>
        <w:t>uprawnień</w:t>
      </w:r>
      <w:r w:rsidR="00B34734" w:rsidRPr="009E342F">
        <w:rPr>
          <w:color w:val="auto"/>
          <w:sz w:val="22"/>
        </w:rPr>
        <w:t xml:space="preserve"> </w:t>
      </w:r>
      <w:r w:rsidRPr="009E342F">
        <w:rPr>
          <w:color w:val="auto"/>
          <w:sz w:val="22"/>
        </w:rPr>
        <w:t>niezbędnych do wykonania zamówienia</w:t>
      </w:r>
      <w:r w:rsidR="005C060B" w:rsidRPr="009E342F">
        <w:rPr>
          <w:color w:val="auto"/>
          <w:sz w:val="22"/>
        </w:rPr>
        <w:t xml:space="preserve"> </w:t>
      </w:r>
      <w:r w:rsidRPr="009E342F">
        <w:rPr>
          <w:color w:val="auto"/>
          <w:sz w:val="22"/>
        </w:rPr>
        <w:t>publicznego</w:t>
      </w:r>
      <w:r w:rsidR="00B34734" w:rsidRPr="009E342F">
        <w:rPr>
          <w:color w:val="auto"/>
          <w:sz w:val="22"/>
        </w:rPr>
        <w:t xml:space="preserve"> </w:t>
      </w:r>
      <w:r w:rsidRPr="009E342F">
        <w:rPr>
          <w:color w:val="auto"/>
          <w:sz w:val="22"/>
        </w:rPr>
        <w:t>- załącznik nr 4 do SWZ;</w:t>
      </w:r>
    </w:p>
    <w:p w14:paraId="0E804B21" w14:textId="61E63F93" w:rsidR="002E5E48" w:rsidRPr="009E342F" w:rsidRDefault="002E5E48" w:rsidP="002E5E48">
      <w:pPr>
        <w:spacing w:after="160" w:line="259" w:lineRule="auto"/>
        <w:ind w:left="-8" w:firstLine="0"/>
        <w:rPr>
          <w:color w:val="auto"/>
          <w:sz w:val="22"/>
        </w:rPr>
      </w:pPr>
      <w:r w:rsidRPr="009E342F">
        <w:rPr>
          <w:color w:val="auto"/>
          <w:sz w:val="22"/>
        </w:rPr>
        <w:t xml:space="preserve">4) wykaz </w:t>
      </w:r>
      <w:r w:rsidR="00B34734" w:rsidRPr="009E342F">
        <w:rPr>
          <w:color w:val="auto"/>
          <w:sz w:val="22"/>
        </w:rPr>
        <w:t xml:space="preserve">pojazdów </w:t>
      </w:r>
      <w:r w:rsidRPr="009E342F">
        <w:rPr>
          <w:color w:val="auto"/>
          <w:sz w:val="22"/>
        </w:rPr>
        <w:t>dostępnych</w:t>
      </w:r>
      <w:r w:rsidR="005C060B" w:rsidRPr="009E342F">
        <w:rPr>
          <w:color w:val="auto"/>
          <w:sz w:val="22"/>
        </w:rPr>
        <w:t xml:space="preserve"> </w:t>
      </w:r>
      <w:r w:rsidRPr="009E342F">
        <w:rPr>
          <w:color w:val="auto"/>
          <w:sz w:val="22"/>
        </w:rPr>
        <w:t>w celu wykonania zamówienia publicznego wraz z informacją o podstawie do</w:t>
      </w:r>
      <w:r w:rsidR="005C060B" w:rsidRPr="009E342F">
        <w:rPr>
          <w:color w:val="auto"/>
          <w:sz w:val="22"/>
        </w:rPr>
        <w:t xml:space="preserve"> </w:t>
      </w:r>
      <w:r w:rsidRPr="009E342F">
        <w:rPr>
          <w:color w:val="auto"/>
          <w:sz w:val="22"/>
        </w:rPr>
        <w:t>dysponowania tymi zasobami – załącznik nr 5 do SWZ;</w:t>
      </w:r>
    </w:p>
    <w:p w14:paraId="6ACEE510" w14:textId="77777777" w:rsidR="002E5E48" w:rsidRPr="009E342F" w:rsidRDefault="002E5E48" w:rsidP="002E5E48">
      <w:pPr>
        <w:spacing w:after="160" w:line="259" w:lineRule="auto"/>
        <w:ind w:left="-8" w:firstLine="0"/>
        <w:rPr>
          <w:color w:val="auto"/>
          <w:sz w:val="22"/>
        </w:rPr>
      </w:pPr>
      <w:r w:rsidRPr="009E342F">
        <w:rPr>
          <w:color w:val="auto"/>
          <w:sz w:val="22"/>
        </w:rPr>
        <w:t>6. Zamawiający nie wzywa do złożenia podmiotowych środków dowodowych, jeżeli:</w:t>
      </w:r>
    </w:p>
    <w:p w14:paraId="2AEE1896" w14:textId="5609ECFF" w:rsidR="002E5E48" w:rsidRPr="009E342F" w:rsidRDefault="002E5E48" w:rsidP="001B622F">
      <w:pPr>
        <w:spacing w:after="0" w:line="259" w:lineRule="auto"/>
        <w:ind w:left="-8" w:firstLine="0"/>
        <w:rPr>
          <w:color w:val="auto"/>
          <w:sz w:val="22"/>
        </w:rPr>
      </w:pPr>
      <w:r w:rsidRPr="009E342F">
        <w:rPr>
          <w:color w:val="auto"/>
          <w:sz w:val="22"/>
        </w:rPr>
        <w:t>1)</w:t>
      </w:r>
      <w:r w:rsidR="001B622F" w:rsidRPr="009E342F">
        <w:rPr>
          <w:color w:val="auto"/>
          <w:sz w:val="22"/>
        </w:rPr>
        <w:t xml:space="preserve"> </w:t>
      </w:r>
      <w:r w:rsidRPr="009E342F">
        <w:rPr>
          <w:color w:val="auto"/>
          <w:sz w:val="22"/>
        </w:rPr>
        <w:t>może je uzyskać za pomocą bezpłatnych i ogólnodostępnych baz danych,</w:t>
      </w:r>
      <w:r w:rsidR="005C060B" w:rsidRPr="009E342F">
        <w:rPr>
          <w:color w:val="auto"/>
          <w:sz w:val="22"/>
        </w:rPr>
        <w:t xml:space="preserve"> </w:t>
      </w:r>
      <w:r w:rsidR="005C060B" w:rsidRPr="009E342F">
        <w:rPr>
          <w:color w:val="auto"/>
          <w:sz w:val="22"/>
        </w:rPr>
        <w:br/>
      </w:r>
      <w:r w:rsidRPr="009E342F">
        <w:rPr>
          <w:color w:val="auto"/>
          <w:sz w:val="22"/>
        </w:rPr>
        <w:t>w szczególności rejestrów publicznych w rozumieniu ustawy z dnia 17 lutego 2005 r.</w:t>
      </w:r>
    </w:p>
    <w:p w14:paraId="13935D78" w14:textId="44E8FC97" w:rsidR="002E5E48" w:rsidRPr="009E342F" w:rsidRDefault="002E5E48" w:rsidP="001B622F">
      <w:pPr>
        <w:spacing w:after="0" w:line="259" w:lineRule="auto"/>
        <w:ind w:left="-8" w:firstLine="0"/>
        <w:rPr>
          <w:color w:val="auto"/>
          <w:sz w:val="22"/>
        </w:rPr>
      </w:pPr>
      <w:r w:rsidRPr="009E342F">
        <w:rPr>
          <w:color w:val="auto"/>
          <w:sz w:val="22"/>
        </w:rPr>
        <w:t>o informatyzacji działalności podmiotów realizujących zadania publiczne, o ile wykonawca wskazał w oświadczeniu, o którym mowa w art. 125 ust. 1 Pzp dane umożliwiające dostęp do tych środków;</w:t>
      </w:r>
    </w:p>
    <w:p w14:paraId="3F7BCEB5" w14:textId="77777777" w:rsidR="001B622F" w:rsidRPr="009E342F" w:rsidRDefault="001B622F" w:rsidP="001B622F">
      <w:pPr>
        <w:spacing w:after="0" w:line="259" w:lineRule="auto"/>
        <w:ind w:left="-8" w:firstLine="0"/>
        <w:rPr>
          <w:color w:val="auto"/>
          <w:sz w:val="22"/>
        </w:rPr>
      </w:pPr>
    </w:p>
    <w:p w14:paraId="13704C44" w14:textId="329017D8" w:rsidR="00512AEE" w:rsidRPr="009E342F" w:rsidRDefault="002E5E48" w:rsidP="002E5E48">
      <w:pPr>
        <w:spacing w:after="160" w:line="259" w:lineRule="auto"/>
        <w:ind w:left="-8" w:firstLine="0"/>
        <w:rPr>
          <w:color w:val="auto"/>
          <w:sz w:val="22"/>
        </w:rPr>
      </w:pPr>
      <w:r w:rsidRPr="009E342F">
        <w:rPr>
          <w:color w:val="auto"/>
          <w:sz w:val="22"/>
        </w:rPr>
        <w:t>7. Wykonawca nie jest zobowiązany do złożenia podmiotowych środków dowodowych,</w:t>
      </w:r>
      <w:r w:rsidR="005C060B" w:rsidRPr="009E342F">
        <w:rPr>
          <w:color w:val="auto"/>
          <w:sz w:val="22"/>
        </w:rPr>
        <w:t xml:space="preserve"> </w:t>
      </w:r>
      <w:r w:rsidRPr="009E342F">
        <w:rPr>
          <w:color w:val="auto"/>
          <w:sz w:val="22"/>
        </w:rPr>
        <w:t>które zamawiający posiada, jeżeli wykonawca wskaże te środki oraz potwierdzi ich</w:t>
      </w:r>
      <w:r w:rsidR="005C060B" w:rsidRPr="009E342F">
        <w:rPr>
          <w:color w:val="auto"/>
          <w:sz w:val="22"/>
        </w:rPr>
        <w:t xml:space="preserve"> </w:t>
      </w:r>
      <w:r w:rsidRPr="009E342F">
        <w:rPr>
          <w:color w:val="auto"/>
          <w:sz w:val="22"/>
        </w:rPr>
        <w:t>prawidłowość i aktualność</w:t>
      </w:r>
      <w:r w:rsidR="00B83771" w:rsidRPr="009E342F">
        <w:rPr>
          <w:color w:val="auto"/>
          <w:sz w:val="22"/>
        </w:rPr>
        <w:t>.</w:t>
      </w:r>
    </w:p>
    <w:p w14:paraId="49BCA9C1" w14:textId="65CB19F6" w:rsidR="00B83771" w:rsidRPr="009E342F" w:rsidRDefault="00B83771" w:rsidP="00B83771">
      <w:pPr>
        <w:spacing w:after="160" w:line="259" w:lineRule="auto"/>
        <w:ind w:left="-8" w:firstLine="0"/>
        <w:rPr>
          <w:color w:val="auto"/>
          <w:sz w:val="22"/>
        </w:rPr>
      </w:pPr>
      <w:r w:rsidRPr="009E342F">
        <w:rPr>
          <w:color w:val="auto"/>
          <w:sz w:val="22"/>
        </w:rPr>
        <w:t>8. Korzystanie przez Wykonawcę ze zdolności technicznych lub zawodowych innych</w:t>
      </w:r>
      <w:r w:rsidR="005C060B" w:rsidRPr="009E342F">
        <w:rPr>
          <w:color w:val="auto"/>
          <w:sz w:val="22"/>
        </w:rPr>
        <w:t xml:space="preserve"> </w:t>
      </w:r>
      <w:r w:rsidRPr="009E342F">
        <w:rPr>
          <w:color w:val="auto"/>
          <w:sz w:val="22"/>
        </w:rPr>
        <w:t>podmiotów</w:t>
      </w:r>
    </w:p>
    <w:p w14:paraId="2EDE084E" w14:textId="3A81F120" w:rsidR="00B83771" w:rsidRPr="009E342F" w:rsidRDefault="00B83771" w:rsidP="00B83771">
      <w:pPr>
        <w:spacing w:after="160" w:line="259" w:lineRule="auto"/>
        <w:ind w:left="-8" w:firstLine="0"/>
        <w:rPr>
          <w:color w:val="auto"/>
          <w:sz w:val="22"/>
        </w:rPr>
      </w:pPr>
      <w:r w:rsidRPr="009E342F">
        <w:rPr>
          <w:color w:val="auto"/>
          <w:sz w:val="22"/>
        </w:rPr>
        <w:t xml:space="preserve">1) Wykonawca może w celu potwierdzenia spełniania warunków udziału </w:t>
      </w:r>
      <w:r w:rsidRPr="009E342F">
        <w:rPr>
          <w:color w:val="auto"/>
          <w:sz w:val="22"/>
        </w:rPr>
        <w:b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961428E" w14:textId="04B57C0F" w:rsidR="00B83771" w:rsidRPr="009E342F" w:rsidRDefault="00B83771" w:rsidP="00B83771">
      <w:pPr>
        <w:spacing w:after="160" w:line="259" w:lineRule="auto"/>
        <w:ind w:left="-8" w:firstLine="0"/>
        <w:rPr>
          <w:color w:val="auto"/>
          <w:sz w:val="22"/>
        </w:rPr>
      </w:pPr>
      <w:r w:rsidRPr="009E342F">
        <w:rPr>
          <w:color w:val="auto"/>
          <w:sz w:val="22"/>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BCD688E" w14:textId="2DE13C4E" w:rsidR="00B83771" w:rsidRPr="009E342F" w:rsidRDefault="00B83771" w:rsidP="00B83771">
      <w:pPr>
        <w:spacing w:after="160" w:line="259" w:lineRule="auto"/>
        <w:ind w:left="-8" w:firstLine="0"/>
        <w:rPr>
          <w:color w:val="auto"/>
          <w:sz w:val="22"/>
        </w:rPr>
      </w:pPr>
      <w:r w:rsidRPr="009E342F">
        <w:rPr>
          <w:color w:val="auto"/>
          <w:sz w:val="22"/>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696CB6C" w14:textId="1E23BAF6" w:rsidR="00B83771" w:rsidRPr="009E342F" w:rsidRDefault="00B83771" w:rsidP="00B83771">
      <w:pPr>
        <w:spacing w:after="160" w:line="259" w:lineRule="auto"/>
        <w:ind w:left="-8" w:firstLine="0"/>
        <w:rPr>
          <w:color w:val="auto"/>
          <w:sz w:val="22"/>
        </w:rPr>
      </w:pPr>
      <w:r w:rsidRPr="009E342F">
        <w:rPr>
          <w:color w:val="auto"/>
          <w:sz w:val="22"/>
        </w:rPr>
        <w:t>4) Zobowiązanie podmiotu udostępniającego zasoby, o którym mowa w ppkt. 3), potwierdza, że stosunek łączący wykonawcę z podmiotami udostępniającymi zasoby gwarantuje rzeczywisty dostęp do tych zasobów oraz określa w szczególności:</w:t>
      </w:r>
    </w:p>
    <w:p w14:paraId="5206B916" w14:textId="77777777" w:rsidR="00B83771" w:rsidRPr="009E342F" w:rsidRDefault="00B83771" w:rsidP="00B83771">
      <w:pPr>
        <w:spacing w:after="160" w:line="259" w:lineRule="auto"/>
        <w:ind w:left="-8" w:firstLine="0"/>
        <w:rPr>
          <w:color w:val="auto"/>
          <w:sz w:val="22"/>
        </w:rPr>
      </w:pPr>
      <w:r w:rsidRPr="009E342F">
        <w:rPr>
          <w:color w:val="auto"/>
          <w:sz w:val="22"/>
        </w:rPr>
        <w:t>a) zakres dostępnych Wykonawcy zasobów podmiotu udostępniającego zasoby;</w:t>
      </w:r>
    </w:p>
    <w:p w14:paraId="3D07F0A9" w14:textId="298B7785" w:rsidR="00B83771" w:rsidRPr="009E342F" w:rsidRDefault="00B83771" w:rsidP="00B83771">
      <w:pPr>
        <w:spacing w:after="160" w:line="259" w:lineRule="auto"/>
        <w:ind w:left="-8" w:firstLine="0"/>
        <w:rPr>
          <w:color w:val="auto"/>
          <w:sz w:val="22"/>
        </w:rPr>
      </w:pPr>
      <w:r w:rsidRPr="009E342F">
        <w:rPr>
          <w:color w:val="auto"/>
          <w:sz w:val="22"/>
        </w:rPr>
        <w:t>b) sposób i okres udostępnienia Wykonawcy i wykorzystania przez niego zasobów podmiotu udostępniającego te zasoby przy wykonywaniu zamówienia;</w:t>
      </w:r>
    </w:p>
    <w:p w14:paraId="1EB7C328" w14:textId="60ECF60D" w:rsidR="00B83771" w:rsidRPr="009E342F" w:rsidRDefault="00B83771" w:rsidP="00B83771">
      <w:pPr>
        <w:spacing w:after="160" w:line="259" w:lineRule="auto"/>
        <w:ind w:left="-8" w:firstLine="0"/>
        <w:rPr>
          <w:color w:val="auto"/>
          <w:sz w:val="22"/>
        </w:rPr>
      </w:pPr>
      <w:r w:rsidRPr="009E342F">
        <w:rPr>
          <w:color w:val="auto"/>
          <w:sz w:val="22"/>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688B42" w14:textId="6C52F26D" w:rsidR="00B83771" w:rsidRPr="009E342F" w:rsidRDefault="00B83771" w:rsidP="00B83771">
      <w:pPr>
        <w:spacing w:after="160" w:line="259" w:lineRule="auto"/>
        <w:ind w:left="-8" w:firstLine="0"/>
        <w:rPr>
          <w:color w:val="auto"/>
          <w:sz w:val="22"/>
        </w:rPr>
      </w:pPr>
      <w:r w:rsidRPr="009E342F">
        <w:rPr>
          <w:color w:val="auto"/>
          <w:sz w:val="22"/>
        </w:rPr>
        <w:lastRenderedPageBreak/>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Wykonawca przedstawia oświadczenie podmiotu udostępniającego zasoby, potwierdzające brak podstaw wykluczenia tego podmiotu oraz odpowiednio spełnianie warunków udziału w postępowaniu, w zakresie, w jakim wykonawca powołuje się na jego zasoby – zał. 2</w:t>
      </w:r>
      <w:r w:rsidR="001B622F" w:rsidRPr="009E342F">
        <w:rPr>
          <w:color w:val="auto"/>
          <w:sz w:val="22"/>
        </w:rPr>
        <w:t>.4</w:t>
      </w:r>
    </w:p>
    <w:p w14:paraId="42A5E0B2" w14:textId="2DBCFDD1" w:rsidR="00B83771" w:rsidRPr="009E342F" w:rsidRDefault="00B83771" w:rsidP="001B622F">
      <w:pPr>
        <w:spacing w:after="160" w:line="259" w:lineRule="auto"/>
        <w:ind w:left="-8" w:firstLine="0"/>
        <w:rPr>
          <w:color w:val="auto"/>
          <w:sz w:val="22"/>
        </w:rPr>
      </w:pPr>
      <w:r w:rsidRPr="009E342F">
        <w:rPr>
          <w:color w:val="auto"/>
          <w:sz w:val="22"/>
        </w:rPr>
        <w:t>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9D6CEAD" w14:textId="66F5FEAD" w:rsidR="00B83771" w:rsidRPr="009E342F" w:rsidRDefault="00B83771" w:rsidP="00B83771">
      <w:pPr>
        <w:spacing w:after="160" w:line="259" w:lineRule="auto"/>
        <w:ind w:left="-8" w:firstLine="0"/>
        <w:rPr>
          <w:color w:val="auto"/>
          <w:sz w:val="22"/>
        </w:rPr>
      </w:pPr>
      <w:r w:rsidRPr="009E342F">
        <w:rPr>
          <w:color w:val="auto"/>
          <w:sz w:val="22"/>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884692" w14:textId="77777777" w:rsidR="00AB5E5A" w:rsidRPr="009E342F" w:rsidRDefault="00AB5E5A" w:rsidP="00AB5E5A">
      <w:pPr>
        <w:spacing w:after="160" w:line="259" w:lineRule="auto"/>
        <w:ind w:left="-8" w:firstLine="0"/>
        <w:rPr>
          <w:color w:val="auto"/>
          <w:sz w:val="22"/>
        </w:rPr>
      </w:pPr>
      <w:r w:rsidRPr="009E342F">
        <w:rPr>
          <w:color w:val="auto"/>
          <w:sz w:val="22"/>
        </w:rPr>
        <w:t>9. Informacja dla Wykonawców wspólnie ubiegających się o udzielenie zamówienia</w:t>
      </w:r>
    </w:p>
    <w:p w14:paraId="5B661277" w14:textId="6CFC0FA9" w:rsidR="00AB5E5A" w:rsidRPr="009E342F" w:rsidRDefault="00AB5E5A" w:rsidP="00AB5E5A">
      <w:pPr>
        <w:spacing w:after="160" w:line="259" w:lineRule="auto"/>
        <w:ind w:left="-8" w:firstLine="0"/>
        <w:rPr>
          <w:color w:val="auto"/>
          <w:sz w:val="22"/>
        </w:rPr>
      </w:pPr>
      <w:r w:rsidRPr="009E342F">
        <w:rPr>
          <w:color w:val="auto"/>
          <w:sz w:val="22"/>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821CBCB" w14:textId="24FB471B" w:rsidR="00AB5E5A" w:rsidRPr="009E342F" w:rsidRDefault="00AB5E5A" w:rsidP="00AB5E5A">
      <w:pPr>
        <w:spacing w:after="160" w:line="259" w:lineRule="auto"/>
        <w:ind w:left="-8" w:firstLine="0"/>
        <w:rPr>
          <w:color w:val="auto"/>
          <w:sz w:val="22"/>
        </w:rPr>
      </w:pPr>
      <w:r w:rsidRPr="009E342F">
        <w:rPr>
          <w:color w:val="auto"/>
          <w:sz w:val="22"/>
        </w:rPr>
        <w:t>2)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6DB7DECE" w14:textId="6B90BE14" w:rsidR="00AB5E5A" w:rsidRPr="009E342F" w:rsidRDefault="00AB5E5A" w:rsidP="001B622F">
      <w:pPr>
        <w:spacing w:after="160" w:line="259" w:lineRule="auto"/>
        <w:ind w:left="-8" w:firstLine="0"/>
        <w:jc w:val="left"/>
        <w:rPr>
          <w:color w:val="auto"/>
          <w:sz w:val="22"/>
        </w:rPr>
      </w:pPr>
      <w:r w:rsidRPr="009E342F">
        <w:rPr>
          <w:color w:val="auto"/>
          <w:sz w:val="22"/>
        </w:rPr>
        <w:t>3</w:t>
      </w:r>
      <w:r w:rsidR="001B622F" w:rsidRPr="009E342F">
        <w:rPr>
          <w:color w:val="auto"/>
          <w:sz w:val="22"/>
        </w:rPr>
        <w:t xml:space="preserve">) </w:t>
      </w:r>
      <w:r w:rsidRPr="009E342F">
        <w:rPr>
          <w:color w:val="auto"/>
          <w:sz w:val="22"/>
        </w:rPr>
        <w:t>Wykonawcy wspólnie ubiegający się o udzielenie zamówienia dołączają odpowiednio do wniosku o dopuszczenie do udziału w postępowaniu albo do oferty oświadczenie, z którego wynika, które usługi wykonają poszczególni Wykonawcy.</w:t>
      </w:r>
    </w:p>
    <w:p w14:paraId="68C6E35E" w14:textId="1DC61FFF" w:rsidR="00AB5E5A" w:rsidRPr="009E342F" w:rsidRDefault="00AB5E5A" w:rsidP="00AB5E5A">
      <w:pPr>
        <w:spacing w:after="160" w:line="259" w:lineRule="auto"/>
        <w:ind w:left="-8" w:firstLine="0"/>
        <w:rPr>
          <w:color w:val="auto"/>
          <w:sz w:val="22"/>
        </w:rPr>
      </w:pPr>
      <w:r w:rsidRPr="009E342F">
        <w:rPr>
          <w:color w:val="auto"/>
          <w:sz w:val="22"/>
        </w:rPr>
        <w:t>4) Każdy z Wykonawców wspólnie ubiegających się o udzielenie zamówienia składa oświadczenie, o którym mowa w pkt 1.</w:t>
      </w:r>
    </w:p>
    <w:p w14:paraId="069BFC42" w14:textId="0E306B51" w:rsidR="00AB5E5A" w:rsidRPr="009E342F" w:rsidRDefault="00AB5E5A" w:rsidP="001B622F">
      <w:pPr>
        <w:spacing w:after="160" w:line="259" w:lineRule="auto"/>
        <w:ind w:left="-8" w:firstLine="0"/>
        <w:jc w:val="left"/>
        <w:rPr>
          <w:b/>
          <w:bCs/>
          <w:color w:val="auto"/>
          <w:sz w:val="22"/>
        </w:rPr>
      </w:pPr>
      <w:r w:rsidRPr="009E342F">
        <w:rPr>
          <w:b/>
          <w:bCs/>
          <w:color w:val="auto"/>
          <w:sz w:val="22"/>
        </w:rPr>
        <w:t xml:space="preserve">IX. Informacja o środkach komunikacji elektronicznej, przy użyciu których Zamawiający będzie komunikował się z Wykonawcami, oraz informacja </w:t>
      </w:r>
      <w:r w:rsidRPr="009E342F">
        <w:rPr>
          <w:b/>
          <w:bCs/>
          <w:color w:val="auto"/>
          <w:sz w:val="22"/>
        </w:rPr>
        <w:br/>
        <w:t xml:space="preserve">o wymaganiach technicznych  i organizacyjnych sporządzania, wysyłania </w:t>
      </w:r>
      <w:r w:rsidRPr="009E342F">
        <w:rPr>
          <w:b/>
          <w:bCs/>
          <w:color w:val="auto"/>
          <w:sz w:val="22"/>
        </w:rPr>
        <w:br/>
        <w:t>i odbierania korespondencji elektronicznej</w:t>
      </w:r>
    </w:p>
    <w:p w14:paraId="6D945533" w14:textId="7DA3F6B1" w:rsidR="00220DC8" w:rsidRPr="009E342F" w:rsidRDefault="00220DC8" w:rsidP="00220DC8">
      <w:pPr>
        <w:spacing w:after="160" w:line="259" w:lineRule="auto"/>
        <w:ind w:left="-8" w:firstLine="0"/>
        <w:rPr>
          <w:color w:val="auto"/>
          <w:sz w:val="22"/>
        </w:rPr>
      </w:pPr>
      <w:r w:rsidRPr="009E342F">
        <w:rPr>
          <w:color w:val="auto"/>
          <w:sz w:val="22"/>
        </w:rPr>
        <w:t>1.W postępowaniu o udzielenie zamówienia komunikacja między Zamawiającym, a Wykonawcami odbywa się przy użyciu platformy zakupowej, który dostępny jest pod adresem: https://platformazakupowa.pl/.</w:t>
      </w:r>
    </w:p>
    <w:p w14:paraId="6E958773" w14:textId="7C1285CB" w:rsidR="00220DC8" w:rsidRPr="009E342F" w:rsidRDefault="00220DC8" w:rsidP="00220DC8">
      <w:pPr>
        <w:spacing w:after="160" w:line="259" w:lineRule="auto"/>
        <w:ind w:left="-8" w:firstLine="0"/>
        <w:rPr>
          <w:color w:val="auto"/>
          <w:sz w:val="22"/>
        </w:rPr>
      </w:pPr>
      <w:r w:rsidRPr="009E342F">
        <w:rPr>
          <w:color w:val="auto"/>
          <w:sz w:val="22"/>
        </w:rPr>
        <w:t>2.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797A45C7" w14:textId="27BF76C5" w:rsidR="00220DC8" w:rsidRPr="009E342F" w:rsidRDefault="00220DC8" w:rsidP="00220DC8">
      <w:pPr>
        <w:spacing w:after="160" w:line="259" w:lineRule="auto"/>
        <w:ind w:left="-8" w:firstLine="0"/>
        <w:rPr>
          <w:color w:val="auto"/>
          <w:sz w:val="22"/>
        </w:rPr>
      </w:pPr>
      <w:r w:rsidRPr="009E342F">
        <w:rPr>
          <w:color w:val="auto"/>
          <w:sz w:val="22"/>
        </w:rPr>
        <w:t>3. Wymagania techniczne i organizacyjne wysyłania i odbierania dokumentów elektronicznych, elektronicznych kopii dokumentów i oświadczeń oraz informacji przekazywanych przy ich użyciu opisane zostały w Regulaminie korzystania z systemu platformy zakupowej oraz Warunkach korzystania z elektronicznej platformy usług administracji publicznej (ePUAP).</w:t>
      </w:r>
    </w:p>
    <w:p w14:paraId="62D3DEFF" w14:textId="317C558A" w:rsidR="00220DC8" w:rsidRPr="009E342F" w:rsidRDefault="00220DC8" w:rsidP="00220DC8">
      <w:pPr>
        <w:spacing w:after="160" w:line="259" w:lineRule="auto"/>
        <w:ind w:left="-8" w:firstLine="0"/>
        <w:rPr>
          <w:color w:val="auto"/>
          <w:sz w:val="22"/>
        </w:rPr>
      </w:pPr>
      <w:r w:rsidRPr="009E342F">
        <w:rPr>
          <w:color w:val="auto"/>
          <w:sz w:val="22"/>
        </w:rPr>
        <w:lastRenderedPageBreak/>
        <w:t>4. Maksymalny rozmiar plików przesyłanych za pośrednictwem dedykowanych formularzy: „Formularz złożenia, zmiany, wycofania oferty lub wniosku” i „Formularza do komunikacji” wynosi 150MB</w:t>
      </w:r>
      <w:r w:rsidR="004149EE">
        <w:rPr>
          <w:color w:val="auto"/>
          <w:sz w:val="22"/>
        </w:rPr>
        <w:t xml:space="preserve"> natomiast przy komunikacji wielkość pliku to maksymalnie 500 MB.</w:t>
      </w:r>
    </w:p>
    <w:p w14:paraId="751ED8A4" w14:textId="52934236" w:rsidR="00220DC8" w:rsidRPr="009E342F" w:rsidRDefault="00220DC8" w:rsidP="00220DC8">
      <w:pPr>
        <w:spacing w:after="160" w:line="259" w:lineRule="auto"/>
        <w:ind w:left="-8" w:firstLine="0"/>
        <w:rPr>
          <w:color w:val="auto"/>
          <w:sz w:val="22"/>
        </w:rPr>
      </w:pPr>
      <w:r w:rsidRPr="009E342F">
        <w:rPr>
          <w:color w:val="auto"/>
          <w:sz w:val="22"/>
        </w:rPr>
        <w:t>5. Za datę przekazania oferty, wniosków zawiadomień, dokumentów elektronicznych, oświadczeń lub elektronicznych kopii dokumentów lub oświadczeń oraz innych informacji przyjmuje się datę ich przekazania na ePUAP.</w:t>
      </w:r>
    </w:p>
    <w:p w14:paraId="3B69FD05" w14:textId="68A03C3B" w:rsidR="00220DC8" w:rsidRPr="009E342F" w:rsidRDefault="00220DC8" w:rsidP="00220DC8">
      <w:pPr>
        <w:spacing w:after="160" w:line="259" w:lineRule="auto"/>
        <w:ind w:left="-8" w:firstLine="0"/>
        <w:rPr>
          <w:color w:val="auto"/>
          <w:sz w:val="22"/>
        </w:rPr>
      </w:pPr>
      <w:r w:rsidRPr="009E342F">
        <w:rPr>
          <w:color w:val="auto"/>
          <w:sz w:val="22"/>
        </w:rPr>
        <w:t>6.Zamawiający udostępnia na prowadzonej przez siebie stronie internetowej www.bip.wicko.pl (zakładka zamówienia publiczne) .</w:t>
      </w:r>
    </w:p>
    <w:p w14:paraId="6C1C82F4" w14:textId="5EFCD39A" w:rsidR="00220DC8" w:rsidRPr="009E342F" w:rsidRDefault="00220DC8" w:rsidP="00220DC8">
      <w:pPr>
        <w:spacing w:after="160" w:line="259" w:lineRule="auto"/>
        <w:ind w:left="-8" w:firstLine="0"/>
        <w:rPr>
          <w:color w:val="auto"/>
          <w:sz w:val="22"/>
        </w:rPr>
      </w:pPr>
      <w:r w:rsidRPr="009E342F">
        <w:rPr>
          <w:color w:val="auto"/>
          <w:sz w:val="22"/>
        </w:rPr>
        <w:t>7. Sposób komunikowania się Zamawiającego z Wykonawcami (nie dotyczy składania ofert):</w:t>
      </w:r>
    </w:p>
    <w:p w14:paraId="1CD8B830" w14:textId="4BFF6D8A" w:rsidR="00220DC8" w:rsidRPr="009E342F" w:rsidRDefault="00220DC8" w:rsidP="00220DC8">
      <w:pPr>
        <w:spacing w:after="160" w:line="259" w:lineRule="auto"/>
        <w:ind w:left="-8" w:firstLine="0"/>
        <w:rPr>
          <w:color w:val="auto"/>
          <w:sz w:val="22"/>
        </w:rPr>
      </w:pPr>
      <w:r w:rsidRPr="009E342F">
        <w:rPr>
          <w:color w:val="auto"/>
          <w:sz w:val="22"/>
        </w:rPr>
        <w:t>7.1 W postępowaniu o udzielenie zamówienia komunikacja pomiędzy Zamawiającym, a Wykonawcami w szczególności składanie oświadczeń, wniosków, zawiadomień oraz przekazywanie informacji odbywa się elektronicznie za pośrednictwem dedykowanego „Formularza do komunikacji” dostępnego na ePUAP oraz udostępnionego przez platformę zakupową. We wszelkiej korespondencji Wykonawcy i Zamawiający posługują się numerem ogłoszenie (BZO) lub numerem referencyjnym postępowania;</w:t>
      </w:r>
    </w:p>
    <w:p w14:paraId="411ED27E" w14:textId="39931B72" w:rsidR="00220DC8" w:rsidRPr="009E342F" w:rsidRDefault="00220DC8" w:rsidP="00220DC8">
      <w:pPr>
        <w:spacing w:after="160" w:line="259" w:lineRule="auto"/>
        <w:ind w:left="-8" w:firstLine="0"/>
        <w:rPr>
          <w:color w:val="auto"/>
          <w:sz w:val="22"/>
        </w:rPr>
      </w:pPr>
      <w:r w:rsidRPr="009E342F">
        <w:rPr>
          <w:color w:val="auto"/>
          <w:sz w:val="22"/>
        </w:rPr>
        <w:t>7.2. Zamawiający może również komunikować się z Wykonawcami za pomocą poczty elektronicznej: grunty@wicko.pl , zamowienia@wicko.pl</w:t>
      </w:r>
    </w:p>
    <w:p w14:paraId="567E096F" w14:textId="14CC8039" w:rsidR="00220DC8" w:rsidRPr="009E342F" w:rsidRDefault="00220DC8" w:rsidP="00220DC8">
      <w:pPr>
        <w:spacing w:after="160" w:line="259" w:lineRule="auto"/>
        <w:ind w:left="-8" w:firstLine="0"/>
        <w:rPr>
          <w:color w:val="auto"/>
          <w:sz w:val="22"/>
        </w:rPr>
      </w:pPr>
      <w:r w:rsidRPr="009E342F">
        <w:rPr>
          <w:color w:val="auto"/>
          <w:sz w:val="22"/>
        </w:rPr>
        <w:t xml:space="preserve">7.3. Dokumenty elektroniczne składane są przez Wykonawcę za pośrednictwem „Formularza do komunikacji” jako załączniki. </w:t>
      </w:r>
    </w:p>
    <w:p w14:paraId="508E2720" w14:textId="5AB3A3B2" w:rsidR="00220DC8" w:rsidRPr="009E342F" w:rsidRDefault="00220DC8" w:rsidP="00220DC8">
      <w:pPr>
        <w:spacing w:after="160" w:line="259" w:lineRule="auto"/>
        <w:ind w:left="-8" w:firstLine="0"/>
        <w:rPr>
          <w:color w:val="auto"/>
          <w:sz w:val="22"/>
        </w:rPr>
      </w:pPr>
      <w:r w:rsidRPr="009E342F">
        <w:rPr>
          <w:color w:val="auto"/>
          <w:sz w:val="22"/>
        </w:rPr>
        <w:t>7.4.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56E00335" w14:textId="2B457814" w:rsidR="00220DC8" w:rsidRPr="009E342F" w:rsidRDefault="00220DC8" w:rsidP="00220DC8">
      <w:pPr>
        <w:spacing w:after="160" w:line="259" w:lineRule="auto"/>
        <w:ind w:left="-8" w:firstLine="0"/>
        <w:rPr>
          <w:color w:val="auto"/>
          <w:sz w:val="22"/>
        </w:rPr>
      </w:pPr>
      <w:r w:rsidRPr="009E342F">
        <w:rPr>
          <w:color w:val="auto"/>
          <w:sz w:val="22"/>
        </w:rPr>
        <w:t>8. Zamawiający wyznacza następujące osoby do kontaktu z Wykonawcami:</w:t>
      </w:r>
    </w:p>
    <w:p w14:paraId="6AE7EDA1" w14:textId="6B532C8C" w:rsidR="00220DC8" w:rsidRPr="009E342F" w:rsidRDefault="00220DC8" w:rsidP="00220DC8">
      <w:pPr>
        <w:spacing w:after="160" w:line="259" w:lineRule="auto"/>
        <w:ind w:left="-8" w:firstLine="0"/>
        <w:rPr>
          <w:color w:val="auto"/>
          <w:sz w:val="22"/>
        </w:rPr>
      </w:pPr>
      <w:r w:rsidRPr="009E342F">
        <w:rPr>
          <w:color w:val="auto"/>
          <w:sz w:val="22"/>
        </w:rPr>
        <w:t xml:space="preserve">W zakresie dotyczącym przedmiotu zamówienia: </w:t>
      </w:r>
    </w:p>
    <w:p w14:paraId="5E943BF0" w14:textId="7D134DE5" w:rsidR="00220DC8" w:rsidRPr="009E342F" w:rsidRDefault="00220DC8" w:rsidP="00220DC8">
      <w:pPr>
        <w:spacing w:after="160" w:line="259" w:lineRule="auto"/>
        <w:ind w:left="-8" w:firstLine="0"/>
        <w:rPr>
          <w:color w:val="auto"/>
          <w:sz w:val="22"/>
        </w:rPr>
      </w:pPr>
      <w:r w:rsidRPr="009E342F">
        <w:rPr>
          <w:color w:val="auto"/>
          <w:sz w:val="22"/>
        </w:rPr>
        <w:t>Pani Barbara Czaja– oswiata@wicko.pl@wicko.pl , tel. 59 861 11 82</w:t>
      </w:r>
    </w:p>
    <w:p w14:paraId="4B48BDF2" w14:textId="77CC492A" w:rsidR="00220DC8" w:rsidRPr="009E342F" w:rsidRDefault="00220DC8" w:rsidP="00220DC8">
      <w:pPr>
        <w:spacing w:after="160" w:line="259" w:lineRule="auto"/>
        <w:ind w:left="-8" w:firstLine="0"/>
        <w:rPr>
          <w:color w:val="auto"/>
          <w:sz w:val="22"/>
        </w:rPr>
      </w:pPr>
      <w:r w:rsidRPr="009E342F">
        <w:rPr>
          <w:color w:val="auto"/>
          <w:sz w:val="22"/>
        </w:rPr>
        <w:t>Pani Julia Łobacz – zamowienia@wicko.pl , tel. 59 861 11 82</w:t>
      </w:r>
    </w:p>
    <w:p w14:paraId="1E076817" w14:textId="77777777" w:rsidR="00220DC8" w:rsidRPr="009E342F" w:rsidRDefault="00220DC8" w:rsidP="00AB5E5A">
      <w:pPr>
        <w:spacing w:after="160" w:line="259" w:lineRule="auto"/>
        <w:ind w:left="-8" w:firstLine="0"/>
        <w:rPr>
          <w:b/>
          <w:bCs/>
          <w:color w:val="auto"/>
          <w:sz w:val="22"/>
        </w:rPr>
      </w:pPr>
    </w:p>
    <w:p w14:paraId="3FB6C0E3" w14:textId="77777777" w:rsidR="00494C07" w:rsidRPr="009E342F" w:rsidRDefault="00494C07" w:rsidP="00494C07">
      <w:pPr>
        <w:spacing w:after="160" w:line="259" w:lineRule="auto"/>
        <w:ind w:left="-8" w:firstLine="0"/>
        <w:rPr>
          <w:b/>
          <w:bCs/>
          <w:color w:val="auto"/>
          <w:sz w:val="22"/>
        </w:rPr>
      </w:pPr>
      <w:r w:rsidRPr="009E342F">
        <w:rPr>
          <w:b/>
          <w:bCs/>
          <w:color w:val="auto"/>
          <w:sz w:val="22"/>
        </w:rPr>
        <w:t>X. Wymagania dotyczące wadium</w:t>
      </w:r>
    </w:p>
    <w:p w14:paraId="7166CBDC" w14:textId="611297C9" w:rsidR="00494C07" w:rsidRPr="009E342F" w:rsidRDefault="00494C07" w:rsidP="00494C07">
      <w:pPr>
        <w:spacing w:after="160" w:line="259" w:lineRule="auto"/>
        <w:ind w:left="-8" w:firstLine="0"/>
        <w:rPr>
          <w:color w:val="auto"/>
          <w:sz w:val="22"/>
        </w:rPr>
      </w:pPr>
      <w:r w:rsidRPr="009E342F">
        <w:rPr>
          <w:color w:val="auto"/>
          <w:sz w:val="22"/>
        </w:rPr>
        <w:t>1. Zamawiający nie wymaga wniesienia wadium.</w:t>
      </w:r>
    </w:p>
    <w:p w14:paraId="6A7EE26F" w14:textId="77777777" w:rsidR="00494C07" w:rsidRPr="00E21FD5" w:rsidRDefault="00494C07" w:rsidP="00494C07">
      <w:pPr>
        <w:spacing w:after="160" w:line="259" w:lineRule="auto"/>
        <w:ind w:left="-8" w:firstLine="0"/>
        <w:rPr>
          <w:b/>
          <w:bCs/>
          <w:color w:val="auto"/>
          <w:sz w:val="22"/>
        </w:rPr>
      </w:pPr>
      <w:r w:rsidRPr="00E21FD5">
        <w:rPr>
          <w:b/>
          <w:bCs/>
          <w:color w:val="auto"/>
          <w:sz w:val="22"/>
        </w:rPr>
        <w:t>XI. Termin związania ofertą</w:t>
      </w:r>
    </w:p>
    <w:p w14:paraId="749671A0" w14:textId="22713F23" w:rsidR="00494C07" w:rsidRPr="009E342F" w:rsidRDefault="00494C07" w:rsidP="00494C07">
      <w:pPr>
        <w:pStyle w:val="Akapitzlist"/>
        <w:numPr>
          <w:ilvl w:val="0"/>
          <w:numId w:val="2"/>
        </w:numPr>
        <w:spacing w:after="160" w:line="259" w:lineRule="auto"/>
        <w:rPr>
          <w:color w:val="auto"/>
          <w:sz w:val="22"/>
        </w:rPr>
      </w:pPr>
      <w:r w:rsidRPr="009E342F">
        <w:rPr>
          <w:color w:val="auto"/>
          <w:sz w:val="22"/>
        </w:rPr>
        <w:t>Wykonawca jest związany ofertą od dnia upływu terminu składania ofert, przy czym pierwszym dniem terminu związania ofertą jest dzień, w którym upływa termin składania ofert.</w:t>
      </w:r>
    </w:p>
    <w:p w14:paraId="20DFCA1B" w14:textId="45F1DD20" w:rsidR="00D7075F" w:rsidRPr="009E342F" w:rsidRDefault="00494C07" w:rsidP="00D7075F">
      <w:pPr>
        <w:pStyle w:val="Akapitzlist"/>
        <w:numPr>
          <w:ilvl w:val="0"/>
          <w:numId w:val="2"/>
        </w:numPr>
        <w:spacing w:after="160" w:line="259" w:lineRule="auto"/>
        <w:rPr>
          <w:color w:val="auto"/>
          <w:sz w:val="22"/>
        </w:rPr>
      </w:pPr>
      <w:r w:rsidRPr="009E342F">
        <w:rPr>
          <w:color w:val="auto"/>
          <w:sz w:val="22"/>
        </w:rPr>
        <w:t xml:space="preserve"> Wykonawca pozostaje związany ofertą </w:t>
      </w:r>
      <w:r w:rsidR="00F27458" w:rsidRPr="009E342F">
        <w:rPr>
          <w:color w:val="auto"/>
          <w:sz w:val="22"/>
        </w:rPr>
        <w:t>przez 30 dni.</w:t>
      </w:r>
    </w:p>
    <w:p w14:paraId="62869C54" w14:textId="77777777" w:rsidR="00D7075F" w:rsidRPr="009E342F" w:rsidRDefault="00D7075F" w:rsidP="00D7075F">
      <w:pPr>
        <w:pStyle w:val="Akapitzlist"/>
        <w:numPr>
          <w:ilvl w:val="0"/>
          <w:numId w:val="2"/>
        </w:numPr>
        <w:spacing w:after="160" w:line="259" w:lineRule="auto"/>
        <w:rPr>
          <w:color w:val="auto"/>
          <w:sz w:val="22"/>
        </w:rPr>
      </w:pPr>
      <w:r w:rsidRPr="009E342F">
        <w:rPr>
          <w:color w:val="auto"/>
          <w:sz w:val="22"/>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AA32D3" w14:textId="1AC9A7FF" w:rsidR="00494C07" w:rsidRPr="009E342F" w:rsidRDefault="00D7075F" w:rsidP="00423D2C">
      <w:pPr>
        <w:pStyle w:val="Akapitzlist"/>
        <w:numPr>
          <w:ilvl w:val="0"/>
          <w:numId w:val="2"/>
        </w:numPr>
        <w:spacing w:after="160" w:line="259" w:lineRule="auto"/>
        <w:rPr>
          <w:color w:val="auto"/>
          <w:sz w:val="22"/>
        </w:rPr>
      </w:pPr>
      <w:r w:rsidRPr="009E342F">
        <w:rPr>
          <w:color w:val="auto"/>
          <w:sz w:val="22"/>
        </w:rPr>
        <w:t xml:space="preserve"> Przedłużenie terminu związania ofertą, o którym mowa w pkt 3, wymaga złożenia przez Wykonawcę pisemnego oświadczenia o wyrażeniu zgody na przedłużenie terminu związania ofertą.</w:t>
      </w:r>
    </w:p>
    <w:p w14:paraId="10C53EDA" w14:textId="2D1A95CF" w:rsidR="00D7075F" w:rsidRPr="009E342F" w:rsidRDefault="00D7075F" w:rsidP="00D7075F">
      <w:pPr>
        <w:spacing w:after="160" w:line="259" w:lineRule="auto"/>
        <w:ind w:left="-8" w:firstLine="0"/>
        <w:rPr>
          <w:b/>
          <w:bCs/>
          <w:color w:val="auto"/>
          <w:sz w:val="22"/>
        </w:rPr>
      </w:pPr>
      <w:r w:rsidRPr="009E342F">
        <w:rPr>
          <w:b/>
          <w:bCs/>
          <w:color w:val="auto"/>
          <w:sz w:val="22"/>
        </w:rPr>
        <w:t>XII. Opis sposobu przygotowania oferty</w:t>
      </w:r>
    </w:p>
    <w:p w14:paraId="716587D9" w14:textId="5AE40117" w:rsidR="00D7075F" w:rsidRPr="009E342F" w:rsidRDefault="00D7075F" w:rsidP="00D7075F">
      <w:pPr>
        <w:spacing w:after="160" w:line="259" w:lineRule="auto"/>
        <w:ind w:left="-8" w:firstLine="0"/>
        <w:rPr>
          <w:color w:val="auto"/>
          <w:sz w:val="22"/>
        </w:rPr>
      </w:pPr>
      <w:r w:rsidRPr="009E342F">
        <w:rPr>
          <w:color w:val="auto"/>
          <w:sz w:val="22"/>
        </w:rPr>
        <w:lastRenderedPageBreak/>
        <w:t>1. Wykonawca może złożyć tylko jedną ofertę. Złożenie większej liczby ofert lub oferty zawierającej propozycje wariantowe spowoduje, że oferta podlegać będzie odrzuceniu.</w:t>
      </w:r>
    </w:p>
    <w:p w14:paraId="315D184A" w14:textId="7AD3AA0B" w:rsidR="00D7075F" w:rsidRPr="009E342F" w:rsidRDefault="00D7075F" w:rsidP="00D7075F">
      <w:pPr>
        <w:spacing w:after="160" w:line="259" w:lineRule="auto"/>
        <w:ind w:left="-8" w:firstLine="0"/>
        <w:rPr>
          <w:color w:val="auto"/>
          <w:sz w:val="22"/>
        </w:rPr>
      </w:pPr>
      <w:r w:rsidRPr="009E342F">
        <w:rPr>
          <w:color w:val="auto"/>
          <w:sz w:val="22"/>
        </w:rPr>
        <w:t>2. Oferta (Formularz oferty oraz wymagane załączniki) musi być sporządzona i złożona pod rygorem nieważności w formie elektronicznej (postać elektroniczna z podpisem kwalifikowanym) lub w postaci elektronicznej opatrzonej podpisem zaufanym lub podpisem osobistym-elektronicznym, w języku polskim</w:t>
      </w:r>
      <w:r w:rsidR="008938C3" w:rsidRPr="009E342F">
        <w:rPr>
          <w:color w:val="auto"/>
          <w:sz w:val="22"/>
        </w:rPr>
        <w:t>.</w:t>
      </w:r>
    </w:p>
    <w:p w14:paraId="3B157EB6" w14:textId="20C76FD2" w:rsidR="00D7075F" w:rsidRPr="009E342F" w:rsidRDefault="00D7075F" w:rsidP="003F046B">
      <w:pPr>
        <w:spacing w:after="160" w:line="259" w:lineRule="auto"/>
        <w:ind w:left="-8" w:firstLine="0"/>
        <w:rPr>
          <w:color w:val="auto"/>
          <w:sz w:val="22"/>
        </w:rPr>
      </w:pPr>
      <w:r w:rsidRPr="009E342F">
        <w:rPr>
          <w:color w:val="auto"/>
          <w:sz w:val="22"/>
        </w:rPr>
        <w:t>Zalecamy stosowanie podpisu na każdym załączonym pliku osobno,</w:t>
      </w:r>
      <w:r w:rsidR="003F046B" w:rsidRPr="009E342F">
        <w:rPr>
          <w:color w:val="auto"/>
          <w:sz w:val="22"/>
        </w:rPr>
        <w:t xml:space="preserve">  </w:t>
      </w:r>
      <w:r w:rsidRPr="009E342F">
        <w:rPr>
          <w:color w:val="auto"/>
          <w:sz w:val="22"/>
        </w:rPr>
        <w:t>w szczególności wskazanych w art. 63 ust 1 oraz ust. 2 Pzp, gdzie zaznaczono, iż oferty,</w:t>
      </w:r>
    </w:p>
    <w:p w14:paraId="40AF732C" w14:textId="42FEA127" w:rsidR="00D7075F" w:rsidRPr="009E342F" w:rsidRDefault="00D7075F" w:rsidP="00D7075F">
      <w:pPr>
        <w:spacing w:after="160" w:line="259" w:lineRule="auto"/>
        <w:ind w:left="-8" w:firstLine="0"/>
        <w:rPr>
          <w:color w:val="auto"/>
          <w:sz w:val="22"/>
        </w:rPr>
      </w:pPr>
      <w:r w:rsidRPr="009E342F">
        <w:rPr>
          <w:color w:val="auto"/>
          <w:sz w:val="22"/>
        </w:rPr>
        <w:t>wnioski o dopuszczenie do udziału w postępowaniu oraz oświadczenie, o którym mowa w art.125 ust.1 sporządza się, pod rygorem nieważności, w postaci lub formie elektronicznej</w:t>
      </w:r>
      <w:r w:rsidR="00D55053" w:rsidRPr="009E342F">
        <w:rPr>
          <w:color w:val="auto"/>
          <w:sz w:val="22"/>
        </w:rPr>
        <w:t xml:space="preserve"> </w:t>
      </w:r>
      <w:r w:rsidRPr="009E342F">
        <w:rPr>
          <w:color w:val="auto"/>
          <w:sz w:val="22"/>
        </w:rPr>
        <w:t>i opatruje się odpowiednio w odniesieniu do wartości postępowania kwalifikowanym</w:t>
      </w:r>
      <w:r w:rsidR="00D55053" w:rsidRPr="009E342F">
        <w:rPr>
          <w:color w:val="auto"/>
          <w:sz w:val="22"/>
        </w:rPr>
        <w:t xml:space="preserve"> </w:t>
      </w:r>
      <w:r w:rsidRPr="009E342F">
        <w:rPr>
          <w:color w:val="auto"/>
          <w:sz w:val="22"/>
        </w:rPr>
        <w:t>podpisem elektronicznym, podpisem zaufanym lub podpisem osobistym-elektronicznym.</w:t>
      </w:r>
    </w:p>
    <w:p w14:paraId="7473D3C2" w14:textId="26FF5B60" w:rsidR="00D7075F" w:rsidRPr="009E342F" w:rsidRDefault="00D7075F" w:rsidP="008938C3">
      <w:pPr>
        <w:spacing w:after="160" w:line="259" w:lineRule="auto"/>
        <w:ind w:left="-8" w:firstLine="0"/>
        <w:rPr>
          <w:color w:val="auto"/>
          <w:sz w:val="22"/>
        </w:rPr>
      </w:pPr>
      <w:r w:rsidRPr="009E342F">
        <w:rPr>
          <w:color w:val="auto"/>
          <w:sz w:val="22"/>
        </w:rPr>
        <w:t>3. Oferta podpisana przez upoważnionego przedstawiciela wykonawcy wymaga załączenia</w:t>
      </w:r>
      <w:r w:rsidR="008938C3" w:rsidRPr="009E342F">
        <w:rPr>
          <w:color w:val="auto"/>
          <w:sz w:val="22"/>
        </w:rPr>
        <w:t xml:space="preserve"> </w:t>
      </w:r>
      <w:r w:rsidRPr="009E342F">
        <w:rPr>
          <w:color w:val="auto"/>
          <w:sz w:val="22"/>
        </w:rPr>
        <w:t>właściwego pełnomocnictwa lub umocowania prawnego.</w:t>
      </w:r>
    </w:p>
    <w:p w14:paraId="1A8FB629" w14:textId="77777777" w:rsidR="00D7075F" w:rsidRPr="009E342F" w:rsidRDefault="00D7075F" w:rsidP="00D7075F">
      <w:pPr>
        <w:spacing w:after="160" w:line="259" w:lineRule="auto"/>
        <w:ind w:left="-8" w:firstLine="0"/>
        <w:rPr>
          <w:color w:val="auto"/>
          <w:sz w:val="22"/>
        </w:rPr>
      </w:pPr>
      <w:r w:rsidRPr="009E342F">
        <w:rPr>
          <w:color w:val="auto"/>
          <w:sz w:val="22"/>
        </w:rPr>
        <w:t>4. Oferta musi zawierać następujące oświadczenia i dokumenty:</w:t>
      </w:r>
    </w:p>
    <w:p w14:paraId="164BFFF7" w14:textId="77777777" w:rsidR="00D7075F" w:rsidRPr="009E342F" w:rsidRDefault="00D7075F" w:rsidP="001B622F">
      <w:pPr>
        <w:spacing w:after="0" w:line="259" w:lineRule="auto"/>
        <w:ind w:left="-8" w:firstLine="0"/>
        <w:jc w:val="left"/>
        <w:rPr>
          <w:color w:val="auto"/>
          <w:sz w:val="22"/>
        </w:rPr>
      </w:pPr>
      <w:r w:rsidRPr="009E342F">
        <w:rPr>
          <w:color w:val="auto"/>
          <w:sz w:val="22"/>
        </w:rPr>
        <w:t>1) Formularz oferty sporządzony wg wzoru Formularza oferty stanowiącego załącznik nr</w:t>
      </w:r>
    </w:p>
    <w:p w14:paraId="48985D7C" w14:textId="5D2B146A" w:rsidR="00D7075F" w:rsidRPr="009E342F" w:rsidRDefault="00D7075F" w:rsidP="001B622F">
      <w:pPr>
        <w:spacing w:after="0" w:line="259" w:lineRule="auto"/>
        <w:ind w:left="-8" w:firstLine="0"/>
        <w:jc w:val="left"/>
        <w:rPr>
          <w:color w:val="auto"/>
          <w:sz w:val="22"/>
        </w:rPr>
      </w:pPr>
      <w:r w:rsidRPr="009E342F">
        <w:rPr>
          <w:color w:val="auto"/>
          <w:sz w:val="22"/>
        </w:rPr>
        <w:t>1. W przypadku złożenia oferty na innym formularzu niż załącznik nr 1 do SWZ, powinien on zawierać wszystkie wymagane informacje określone w tym załączniku. Formularz oferty nie podlega uzupełnieniu.</w:t>
      </w:r>
    </w:p>
    <w:p w14:paraId="7F96ACDE" w14:textId="1B9E4A43" w:rsidR="00D7075F" w:rsidRPr="009E342F" w:rsidRDefault="00D7075F" w:rsidP="00D7075F">
      <w:pPr>
        <w:spacing w:after="160" w:line="259" w:lineRule="auto"/>
        <w:ind w:left="-8" w:firstLine="0"/>
        <w:rPr>
          <w:color w:val="auto"/>
          <w:sz w:val="22"/>
        </w:rPr>
      </w:pPr>
      <w:r w:rsidRPr="009E342F">
        <w:rPr>
          <w:color w:val="auto"/>
          <w:sz w:val="22"/>
        </w:rPr>
        <w:t>2) Oświadczenie o spełnianiu warunków udziału w postępowaniu oraz o braku podstaw do wykluczenia z postępowania – zgodnie z Załącznikiem nr 2.1 i 2.2 do SWZ.</w:t>
      </w:r>
    </w:p>
    <w:p w14:paraId="142A01E1" w14:textId="1604D3FA" w:rsidR="00D7075F" w:rsidRPr="009E342F" w:rsidRDefault="00D7075F" w:rsidP="00D7075F">
      <w:pPr>
        <w:spacing w:after="160" w:line="259" w:lineRule="auto"/>
        <w:ind w:left="-8" w:firstLine="0"/>
        <w:rPr>
          <w:color w:val="auto"/>
          <w:sz w:val="22"/>
        </w:rPr>
      </w:pPr>
      <w:r w:rsidRPr="009E342F">
        <w:rPr>
          <w:color w:val="auto"/>
          <w:sz w:val="22"/>
        </w:rPr>
        <w:t>3) Oświadczenie podmiotu udostępniającego zasoby potwierdzające brak podstaw wykluczenia i spełniania warunków udziału w postępowaniu– jeżeli dotyczy.</w:t>
      </w:r>
    </w:p>
    <w:p w14:paraId="755AD9D9" w14:textId="381ABFE2" w:rsidR="00D7075F" w:rsidRPr="009E342F" w:rsidRDefault="00D7075F" w:rsidP="00D7075F">
      <w:pPr>
        <w:spacing w:after="160" w:line="259" w:lineRule="auto"/>
        <w:ind w:left="-8" w:firstLine="0"/>
        <w:rPr>
          <w:color w:val="auto"/>
          <w:sz w:val="22"/>
        </w:rPr>
      </w:pPr>
      <w:r w:rsidRPr="009E342F">
        <w:rPr>
          <w:color w:val="auto"/>
          <w:sz w:val="22"/>
        </w:rPr>
        <w:t>4) Zobowiązanie podmiotu udostępniającego zasoby do oddania mu do dyspozycji niezbędnych zasobów na potrzeby realizacji danego zamówienia – jeżeli dotyczy.</w:t>
      </w:r>
    </w:p>
    <w:p w14:paraId="43934283" w14:textId="2D0E1A98" w:rsidR="00D7075F" w:rsidRPr="009E342F" w:rsidRDefault="00D7075F" w:rsidP="00D7075F">
      <w:pPr>
        <w:spacing w:after="160" w:line="259" w:lineRule="auto"/>
        <w:ind w:left="-8" w:firstLine="0"/>
        <w:rPr>
          <w:color w:val="auto"/>
          <w:sz w:val="22"/>
        </w:rPr>
      </w:pPr>
      <w:r w:rsidRPr="009E342F">
        <w:rPr>
          <w:color w:val="auto"/>
          <w:sz w:val="22"/>
        </w:rPr>
        <w:t>5) Oświadczenie wykonawców wspólnie ubiegających się o udzielenie zamówienia – jeżeli dotyczy. Wykonawcy wspólnie ubiegający się o udzielenie zamówienia dołączają odpowiednio do oferty oświadczenie, z którego wynika, które usługi wykonają poszczególni wykonawcy.</w:t>
      </w:r>
    </w:p>
    <w:p w14:paraId="02BF52E5" w14:textId="5DB26311" w:rsidR="00D7075F" w:rsidRPr="009E342F" w:rsidRDefault="00D7075F" w:rsidP="00D7075F">
      <w:pPr>
        <w:spacing w:after="160" w:line="259" w:lineRule="auto"/>
        <w:ind w:left="-8" w:firstLine="0"/>
        <w:rPr>
          <w:color w:val="auto"/>
          <w:sz w:val="22"/>
        </w:rPr>
      </w:pPr>
      <w:r w:rsidRPr="009E342F">
        <w:rPr>
          <w:color w:val="auto"/>
          <w:sz w:val="22"/>
        </w:rPr>
        <w:t xml:space="preserve">6) Pełnomocnictwo – jeżeli dotyczy (w przypadku, gdy ofertę podpisuje osoba nieuprawniona; w przypadku, gdy ofertę składają wykonawcy wspólnie ubiegający się </w:t>
      </w:r>
      <w:r w:rsidRPr="009E342F">
        <w:rPr>
          <w:color w:val="auto"/>
          <w:sz w:val="22"/>
        </w:rPr>
        <w:br/>
        <w:t>o udzielenie zamówienia). Pełnomocnictwo do złożenia oferty musi być złożone w oryginale (tj. w formie elektronicznej - z podpisem kwalifikowanym lub postaci elektronicznej opatrzonej podpisem zaufanym lub podpisem osobistym- elektronicznym).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zaufanym lub podpisem osobistym-elektronicznym mocodawcy. Elektroniczna kopia pełnomocnictwa nie może być uwierzytelniona przez upełnomocnionego.</w:t>
      </w:r>
    </w:p>
    <w:p w14:paraId="7FA7E4C6" w14:textId="0A9896EA" w:rsidR="00D7075F" w:rsidRPr="009E342F" w:rsidRDefault="00D7075F" w:rsidP="00D7075F">
      <w:pPr>
        <w:spacing w:after="160" w:line="259" w:lineRule="auto"/>
        <w:ind w:left="-8" w:firstLine="0"/>
        <w:rPr>
          <w:color w:val="auto"/>
          <w:sz w:val="22"/>
        </w:rPr>
      </w:pPr>
      <w:r w:rsidRPr="009E342F">
        <w:rPr>
          <w:color w:val="auto"/>
          <w:sz w:val="22"/>
        </w:rPr>
        <w:t>5. Wykonawca składa ofertę zgodnie z wymaganiami określonymi w SWZ. Treść oferty musi odpowiadać treści SWZ. Zamawiający nie ponosi odpowiedzialności za złożenie oferty w sposób niezgodny z Instrukcją korzystania z Platformy.</w:t>
      </w:r>
    </w:p>
    <w:p w14:paraId="670082A9" w14:textId="77777777" w:rsidR="00D7075F" w:rsidRPr="009E342F" w:rsidRDefault="00D7075F" w:rsidP="00D7075F">
      <w:pPr>
        <w:spacing w:after="160" w:line="259" w:lineRule="auto"/>
        <w:ind w:left="-8" w:firstLine="0"/>
        <w:rPr>
          <w:color w:val="auto"/>
          <w:sz w:val="22"/>
        </w:rPr>
      </w:pPr>
      <w:r w:rsidRPr="009E342F">
        <w:rPr>
          <w:color w:val="auto"/>
          <w:sz w:val="22"/>
        </w:rPr>
        <w:t>6. Koszty związane z przygotowaniem oferty ponosi składający ofertę.</w:t>
      </w:r>
    </w:p>
    <w:p w14:paraId="6C2D5789" w14:textId="19A16DAE" w:rsidR="00D7075F" w:rsidRPr="009E342F" w:rsidRDefault="00D7075F" w:rsidP="00D7075F">
      <w:pPr>
        <w:spacing w:after="160" w:line="259" w:lineRule="auto"/>
        <w:ind w:left="-8" w:firstLine="0"/>
        <w:rPr>
          <w:color w:val="auto"/>
          <w:sz w:val="22"/>
        </w:rPr>
      </w:pPr>
      <w:r w:rsidRPr="009E342F">
        <w:rPr>
          <w:color w:val="auto"/>
          <w:sz w:val="22"/>
        </w:rPr>
        <w:lastRenderedPageBreak/>
        <w:t>7. Zamawiający nie dopuszcza możliwości składania ofert wariantowych.</w:t>
      </w:r>
    </w:p>
    <w:p w14:paraId="4360A1FD" w14:textId="77777777" w:rsidR="00D7075F" w:rsidRPr="009E342F" w:rsidRDefault="00D7075F" w:rsidP="001B622F">
      <w:pPr>
        <w:spacing w:after="0" w:line="259" w:lineRule="auto"/>
        <w:ind w:left="-8" w:firstLine="0"/>
        <w:jc w:val="left"/>
        <w:rPr>
          <w:color w:val="auto"/>
          <w:sz w:val="22"/>
        </w:rPr>
      </w:pPr>
      <w:r w:rsidRPr="009E342F">
        <w:rPr>
          <w:color w:val="auto"/>
          <w:sz w:val="22"/>
        </w:rPr>
        <w:t>8. Zamawiający nie dopuszcza możliwości złożenia ofert w postaci katalogów</w:t>
      </w:r>
    </w:p>
    <w:p w14:paraId="67891230" w14:textId="108B9BCC" w:rsidR="001B622F" w:rsidRPr="009E342F" w:rsidRDefault="00D7075F" w:rsidP="001B622F">
      <w:pPr>
        <w:spacing w:after="0" w:line="259" w:lineRule="auto"/>
        <w:ind w:left="-8" w:firstLine="0"/>
        <w:jc w:val="left"/>
        <w:rPr>
          <w:color w:val="auto"/>
          <w:sz w:val="22"/>
        </w:rPr>
      </w:pPr>
      <w:r w:rsidRPr="009E342F">
        <w:rPr>
          <w:color w:val="auto"/>
          <w:sz w:val="22"/>
        </w:rPr>
        <w:t>elektronicznych lub dołączenia katalogów elektronicznych do oferty, w sytuacji określonej w art. 93 ust. 1 ustawy Pzp.</w:t>
      </w:r>
    </w:p>
    <w:p w14:paraId="1D89291C" w14:textId="77777777" w:rsidR="001B622F" w:rsidRPr="009E342F" w:rsidRDefault="001B622F" w:rsidP="001B622F">
      <w:pPr>
        <w:spacing w:after="0" w:line="259" w:lineRule="auto"/>
        <w:ind w:left="-8" w:firstLine="0"/>
        <w:jc w:val="left"/>
        <w:rPr>
          <w:color w:val="auto"/>
          <w:sz w:val="22"/>
        </w:rPr>
      </w:pPr>
    </w:p>
    <w:p w14:paraId="73DE4F12" w14:textId="31FADFA1" w:rsidR="00D7075F" w:rsidRPr="009E342F" w:rsidRDefault="00D7075F" w:rsidP="001B622F">
      <w:pPr>
        <w:spacing w:after="160" w:line="259" w:lineRule="auto"/>
        <w:ind w:left="-8" w:firstLine="0"/>
        <w:jc w:val="left"/>
        <w:rPr>
          <w:color w:val="auto"/>
          <w:sz w:val="22"/>
        </w:rPr>
      </w:pPr>
      <w:r w:rsidRPr="009E342F">
        <w:rPr>
          <w:color w:val="auto"/>
          <w:sz w:val="22"/>
        </w:rPr>
        <w:t>9. Wymagane w postępowaniu podmiotowe środki dowodowe oraz inne dokumenty należy złożyć zgodnie z wymaganiami określonymi w Rozporządzeniu w sprawie podmiotowych środków dowodowych oraz innych dokumentów lub oświadczeń, jakich może żądać Zamawiający od Wykonawcy, tj. Podmiotowe środki dowodowe oraz inne dokumenty lub oświadczenia, o których mowa w rozporządzeniu, w niniejszym postępowaniu, składa się w formie elektronicznej - z podpisem kwalifikowanym, w postaci elektronicznej opatrzonej podpisem zaufanym lub podpisem osobistym-elektronicznym.</w:t>
      </w:r>
    </w:p>
    <w:p w14:paraId="30F7CF78" w14:textId="3D857821" w:rsidR="00D7075F" w:rsidRPr="009E342F" w:rsidRDefault="00D7075F" w:rsidP="00D7075F">
      <w:pPr>
        <w:spacing w:after="160" w:line="259" w:lineRule="auto"/>
        <w:ind w:left="-8" w:firstLine="0"/>
        <w:rPr>
          <w:color w:val="auto"/>
          <w:sz w:val="22"/>
        </w:rPr>
      </w:pPr>
      <w:r w:rsidRPr="009E342F">
        <w:rPr>
          <w:color w:val="auto"/>
          <w:sz w:val="22"/>
        </w:rPr>
        <w:t>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elektronicznym przez osobę/osoby upoważnioną/upoważnione. Poświadczenie za zgodność z oryginałem następuje w formie elektronicznej podpisane kwalifikowanym podpisem elektronicznym lub podpisem zaufanym lub podpisem osobistym-elektronicznym przez osobę/osoby upoważnioną/upoważnione.</w:t>
      </w:r>
    </w:p>
    <w:p w14:paraId="29C05C77" w14:textId="36CDD409" w:rsidR="00D7075F" w:rsidRPr="009E342F" w:rsidRDefault="00D7075F" w:rsidP="00D7075F">
      <w:pPr>
        <w:spacing w:after="160" w:line="259" w:lineRule="auto"/>
        <w:ind w:left="-8" w:firstLine="0"/>
        <w:rPr>
          <w:color w:val="auto"/>
          <w:sz w:val="22"/>
        </w:rPr>
      </w:pPr>
      <w:r w:rsidRPr="009E342F">
        <w:rPr>
          <w:color w:val="auto"/>
          <w:sz w:val="22"/>
        </w:rPr>
        <w:t>13. Zgodnie z art. 18</w:t>
      </w:r>
      <w:r w:rsidR="00A75054" w:rsidRPr="009E342F">
        <w:rPr>
          <w:color w:val="auto"/>
          <w:sz w:val="22"/>
        </w:rPr>
        <w:t xml:space="preserve"> </w:t>
      </w:r>
      <w:r w:rsidRPr="009E342F">
        <w:rPr>
          <w:color w:val="auto"/>
          <w:sz w:val="22"/>
        </w:rPr>
        <w:t>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6D9203" w14:textId="39F09FAE" w:rsidR="00B960E3" w:rsidRPr="009E342F" w:rsidRDefault="00B960E3" w:rsidP="00D7075F">
      <w:pPr>
        <w:spacing w:after="160" w:line="259" w:lineRule="auto"/>
        <w:ind w:left="-8" w:firstLine="0"/>
        <w:rPr>
          <w:b/>
          <w:bCs/>
          <w:color w:val="auto"/>
          <w:sz w:val="22"/>
        </w:rPr>
      </w:pPr>
      <w:r w:rsidRPr="009E342F">
        <w:rPr>
          <w:b/>
          <w:bCs/>
          <w:color w:val="auto"/>
          <w:sz w:val="22"/>
        </w:rPr>
        <w:t>XIII. Sposób oraz termin składania ofert; termin otwarcia ofert</w:t>
      </w:r>
    </w:p>
    <w:p w14:paraId="49C7E49F" w14:textId="411CF647" w:rsidR="00B960E3" w:rsidRPr="009E342F" w:rsidRDefault="00B960E3" w:rsidP="00B960E3">
      <w:pPr>
        <w:spacing w:after="160" w:line="259" w:lineRule="auto"/>
        <w:ind w:left="-8" w:firstLine="0"/>
        <w:rPr>
          <w:color w:val="auto"/>
          <w:sz w:val="22"/>
        </w:rPr>
      </w:pPr>
      <w:r w:rsidRPr="009E342F">
        <w:rPr>
          <w:color w:val="auto"/>
          <w:sz w:val="22"/>
        </w:rPr>
        <w:t>1. Sposób składania oferty za pomocą środków komunikacji elektronicznej</w:t>
      </w:r>
      <w:r w:rsidR="00A22BC9" w:rsidRPr="009E342F">
        <w:rPr>
          <w:color w:val="auto"/>
          <w:sz w:val="22"/>
        </w:rPr>
        <w:t>:</w:t>
      </w:r>
    </w:p>
    <w:p w14:paraId="368C3F8F" w14:textId="0111AEB7" w:rsidR="00B960E3" w:rsidRPr="009E342F" w:rsidRDefault="00B960E3" w:rsidP="00B960E3">
      <w:pPr>
        <w:spacing w:after="160" w:line="259" w:lineRule="auto"/>
        <w:ind w:left="-8" w:firstLine="0"/>
        <w:rPr>
          <w:b/>
          <w:bCs/>
          <w:color w:val="auto"/>
          <w:sz w:val="22"/>
        </w:rPr>
      </w:pPr>
      <w:r w:rsidRPr="009E342F">
        <w:rPr>
          <w:color w:val="auto"/>
          <w:sz w:val="22"/>
        </w:rPr>
        <w:t xml:space="preserve">1) Ofertę wraz z wymaganymi dokumentami należy złożyć/umieścić na na stronie internetowej prowadzonego postępowania do dnia </w:t>
      </w:r>
      <w:r w:rsidR="00B064C3">
        <w:rPr>
          <w:b/>
          <w:bCs/>
          <w:color w:val="auto"/>
          <w:sz w:val="22"/>
        </w:rPr>
        <w:t>12</w:t>
      </w:r>
      <w:r w:rsidR="0009774B" w:rsidRPr="009E342F">
        <w:rPr>
          <w:b/>
          <w:bCs/>
          <w:color w:val="auto"/>
          <w:sz w:val="22"/>
        </w:rPr>
        <w:t>.</w:t>
      </w:r>
      <w:r w:rsidRPr="009E342F">
        <w:rPr>
          <w:b/>
          <w:bCs/>
          <w:color w:val="auto"/>
          <w:sz w:val="22"/>
        </w:rPr>
        <w:t>0</w:t>
      </w:r>
      <w:r w:rsidR="00E21FD5">
        <w:rPr>
          <w:b/>
          <w:bCs/>
          <w:color w:val="auto"/>
          <w:sz w:val="22"/>
        </w:rPr>
        <w:t>6</w:t>
      </w:r>
      <w:r w:rsidRPr="009E342F">
        <w:rPr>
          <w:b/>
          <w:bCs/>
          <w:color w:val="auto"/>
          <w:sz w:val="22"/>
        </w:rPr>
        <w:t>.202</w:t>
      </w:r>
      <w:r w:rsidR="0009774B" w:rsidRPr="009E342F">
        <w:rPr>
          <w:b/>
          <w:bCs/>
          <w:color w:val="auto"/>
          <w:sz w:val="22"/>
        </w:rPr>
        <w:t>4</w:t>
      </w:r>
      <w:r w:rsidRPr="009E342F">
        <w:rPr>
          <w:b/>
          <w:bCs/>
          <w:color w:val="auto"/>
          <w:sz w:val="22"/>
        </w:rPr>
        <w:t xml:space="preserve"> r. do godz. 10:00.</w:t>
      </w:r>
    </w:p>
    <w:p w14:paraId="5E2F544C" w14:textId="7505FEEA" w:rsidR="00B960E3" w:rsidRPr="009E342F" w:rsidRDefault="00A75054" w:rsidP="00B960E3">
      <w:pPr>
        <w:spacing w:after="160" w:line="259" w:lineRule="auto"/>
        <w:ind w:left="-8" w:firstLine="0"/>
        <w:rPr>
          <w:color w:val="auto"/>
          <w:sz w:val="22"/>
        </w:rPr>
      </w:pPr>
      <w:r w:rsidRPr="009E342F">
        <w:rPr>
          <w:color w:val="auto"/>
          <w:sz w:val="22"/>
        </w:rPr>
        <w:t>2</w:t>
      </w:r>
      <w:r w:rsidR="00B960E3" w:rsidRPr="009E342F">
        <w:rPr>
          <w:color w:val="auto"/>
          <w:sz w:val="22"/>
        </w:rPr>
        <w:t>) Wykonawca winien opisać załącznik/plik nazwą umożliwiającą jego identyfikację.</w:t>
      </w:r>
    </w:p>
    <w:p w14:paraId="205FF9D3" w14:textId="6C575ADD" w:rsidR="00B960E3" w:rsidRPr="009E342F" w:rsidRDefault="00A75054" w:rsidP="00B960E3">
      <w:pPr>
        <w:spacing w:after="160" w:line="259" w:lineRule="auto"/>
        <w:ind w:left="-8" w:firstLine="0"/>
        <w:rPr>
          <w:color w:val="auto"/>
          <w:sz w:val="22"/>
        </w:rPr>
      </w:pPr>
      <w:r w:rsidRPr="009E342F">
        <w:rPr>
          <w:color w:val="auto"/>
          <w:sz w:val="22"/>
        </w:rPr>
        <w:t>3</w:t>
      </w:r>
      <w:r w:rsidR="00B960E3" w:rsidRPr="009E342F">
        <w:rPr>
          <w:color w:val="auto"/>
          <w:sz w:val="22"/>
        </w:rPr>
        <w:t>) O terminie złożenia oferty decyduje czas pełnego przeprocesowania transakcji na Platformie.</w:t>
      </w:r>
    </w:p>
    <w:p w14:paraId="4CBE36FF" w14:textId="1CB47631" w:rsidR="00A75054" w:rsidRPr="009E342F" w:rsidRDefault="00A75054" w:rsidP="00A75054">
      <w:pPr>
        <w:spacing w:after="160" w:line="259" w:lineRule="auto"/>
        <w:ind w:left="-8" w:firstLine="0"/>
        <w:rPr>
          <w:color w:val="auto"/>
          <w:sz w:val="22"/>
        </w:rPr>
      </w:pPr>
      <w:r w:rsidRPr="009E342F">
        <w:rPr>
          <w:color w:val="auto"/>
          <w:sz w:val="22"/>
        </w:rPr>
        <w:t>2</w:t>
      </w:r>
      <w:r w:rsidR="00B960E3" w:rsidRPr="009E342F">
        <w:rPr>
          <w:color w:val="auto"/>
          <w:sz w:val="22"/>
        </w:rPr>
        <w:t xml:space="preserve">. </w:t>
      </w:r>
      <w:r w:rsidRPr="009E342F">
        <w:rPr>
          <w:color w:val="auto"/>
          <w:sz w:val="22"/>
        </w:rPr>
        <w:t>Szczegółowe instrukcje korzystania z platformy zakupowej znajdują się na stronie</w:t>
      </w:r>
    </w:p>
    <w:p w14:paraId="501343AB" w14:textId="3850C4BB" w:rsidR="00B960E3" w:rsidRPr="009E342F" w:rsidRDefault="00A75054" w:rsidP="00A75054">
      <w:pPr>
        <w:spacing w:after="160" w:line="259" w:lineRule="auto"/>
        <w:ind w:left="-8" w:firstLine="0"/>
        <w:rPr>
          <w:color w:val="auto"/>
          <w:sz w:val="22"/>
        </w:rPr>
      </w:pPr>
      <w:r w:rsidRPr="009E342F">
        <w:rPr>
          <w:color w:val="auto"/>
          <w:sz w:val="22"/>
        </w:rPr>
        <w:t>internetowej pod adresem: https://platformazakupowa.pl/strona/45-instrukcje</w:t>
      </w:r>
    </w:p>
    <w:p w14:paraId="60B0350D" w14:textId="706F0BDD" w:rsidR="00B960E3" w:rsidRPr="009E342F" w:rsidRDefault="00A75054" w:rsidP="00B960E3">
      <w:pPr>
        <w:spacing w:after="160" w:line="259" w:lineRule="auto"/>
        <w:ind w:left="-8" w:firstLine="0"/>
        <w:rPr>
          <w:color w:val="auto"/>
          <w:sz w:val="22"/>
        </w:rPr>
      </w:pPr>
      <w:r w:rsidRPr="009E342F">
        <w:rPr>
          <w:color w:val="auto"/>
          <w:sz w:val="22"/>
        </w:rPr>
        <w:t>3</w:t>
      </w:r>
      <w:r w:rsidR="00B960E3" w:rsidRPr="009E342F">
        <w:rPr>
          <w:color w:val="auto"/>
          <w:sz w:val="22"/>
        </w:rPr>
        <w:t xml:space="preserve">. Otwarcie ofert następuje niezwłocznie po upływie terminu składania ofert, dnia </w:t>
      </w:r>
      <w:r w:rsidR="00B064C3">
        <w:rPr>
          <w:b/>
          <w:bCs/>
          <w:color w:val="auto"/>
          <w:sz w:val="22"/>
        </w:rPr>
        <w:t>12.</w:t>
      </w:r>
      <w:r w:rsidR="00E21FD5">
        <w:rPr>
          <w:b/>
          <w:bCs/>
          <w:color w:val="auto"/>
          <w:sz w:val="22"/>
        </w:rPr>
        <w:t>06</w:t>
      </w:r>
      <w:r w:rsidR="0009774B" w:rsidRPr="009E342F">
        <w:rPr>
          <w:b/>
          <w:bCs/>
          <w:color w:val="auto"/>
          <w:sz w:val="22"/>
        </w:rPr>
        <w:t>.2024</w:t>
      </w:r>
      <w:r w:rsidR="00B960E3" w:rsidRPr="009E342F">
        <w:rPr>
          <w:b/>
          <w:bCs/>
          <w:color w:val="auto"/>
          <w:sz w:val="22"/>
        </w:rPr>
        <w:t>r. o godz. 10:30</w:t>
      </w:r>
      <w:r w:rsidR="004D30CE" w:rsidRPr="009E342F">
        <w:rPr>
          <w:color w:val="auto"/>
          <w:sz w:val="22"/>
        </w:rPr>
        <w:t>,</w:t>
      </w:r>
      <w:r w:rsidR="00B960E3" w:rsidRPr="009E342F">
        <w:rPr>
          <w:color w:val="auto"/>
          <w:sz w:val="22"/>
        </w:rPr>
        <w:t xml:space="preserve"> nie później niż następnego dnia po dniu, w którym upłynął termin składania ofert.</w:t>
      </w:r>
    </w:p>
    <w:p w14:paraId="61B10B0C" w14:textId="61EC2008" w:rsidR="00B960E3" w:rsidRPr="009E342F" w:rsidRDefault="00A75054" w:rsidP="00B960E3">
      <w:pPr>
        <w:spacing w:after="160" w:line="259" w:lineRule="auto"/>
        <w:ind w:left="-8" w:firstLine="0"/>
        <w:rPr>
          <w:color w:val="auto"/>
          <w:sz w:val="22"/>
        </w:rPr>
      </w:pPr>
      <w:r w:rsidRPr="009E342F">
        <w:rPr>
          <w:color w:val="auto"/>
          <w:sz w:val="22"/>
        </w:rPr>
        <w:t>4</w:t>
      </w:r>
      <w:r w:rsidR="00B960E3" w:rsidRPr="009E342F">
        <w:rPr>
          <w:color w:val="auto"/>
          <w:sz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8F2920" w14:textId="1E30091C" w:rsidR="00B960E3" w:rsidRPr="009E342F" w:rsidRDefault="00A75054" w:rsidP="00B960E3">
      <w:pPr>
        <w:spacing w:after="160" w:line="259" w:lineRule="auto"/>
        <w:ind w:left="-8" w:firstLine="0"/>
        <w:rPr>
          <w:color w:val="auto"/>
          <w:sz w:val="22"/>
        </w:rPr>
      </w:pPr>
      <w:r w:rsidRPr="009E342F">
        <w:rPr>
          <w:color w:val="auto"/>
          <w:sz w:val="22"/>
        </w:rPr>
        <w:t>5</w:t>
      </w:r>
      <w:r w:rsidR="00B960E3" w:rsidRPr="009E342F">
        <w:rPr>
          <w:color w:val="auto"/>
          <w:sz w:val="22"/>
        </w:rPr>
        <w:t>. Zamawiający poinformuje o zmianie terminu otwarcia ofert na stronie internetowej prowadzonego postępowania.</w:t>
      </w:r>
    </w:p>
    <w:p w14:paraId="20978374" w14:textId="545AEBB3" w:rsidR="00B960E3" w:rsidRPr="009E342F" w:rsidRDefault="00A75054" w:rsidP="00B960E3">
      <w:pPr>
        <w:spacing w:after="160" w:line="259" w:lineRule="auto"/>
        <w:ind w:left="-8" w:firstLine="0"/>
        <w:rPr>
          <w:color w:val="auto"/>
          <w:sz w:val="22"/>
        </w:rPr>
      </w:pPr>
      <w:r w:rsidRPr="009E342F">
        <w:rPr>
          <w:color w:val="auto"/>
          <w:sz w:val="22"/>
        </w:rPr>
        <w:t>6</w:t>
      </w:r>
      <w:r w:rsidR="00B960E3" w:rsidRPr="009E342F">
        <w:rPr>
          <w:color w:val="auto"/>
          <w:sz w:val="22"/>
        </w:rPr>
        <w:t>. Zamawiający, najpóźniej przed otwarciem ofert, udostępnia na stronie internetowej prowadzonego postępowania informację o kwocie, jaką zamierza przeznaczyć na sfinansowanie zamówienia.</w:t>
      </w:r>
    </w:p>
    <w:p w14:paraId="3DF1B2C1" w14:textId="232B19E3" w:rsidR="00B960E3" w:rsidRPr="009E342F" w:rsidRDefault="00A75054" w:rsidP="00B960E3">
      <w:pPr>
        <w:spacing w:after="160" w:line="259" w:lineRule="auto"/>
        <w:ind w:left="-8" w:firstLine="0"/>
        <w:rPr>
          <w:color w:val="auto"/>
          <w:sz w:val="22"/>
        </w:rPr>
      </w:pPr>
      <w:r w:rsidRPr="009E342F">
        <w:rPr>
          <w:color w:val="auto"/>
          <w:sz w:val="22"/>
        </w:rPr>
        <w:lastRenderedPageBreak/>
        <w:t>7</w:t>
      </w:r>
      <w:r w:rsidR="00B960E3" w:rsidRPr="009E342F">
        <w:rPr>
          <w:color w:val="auto"/>
          <w:sz w:val="22"/>
        </w:rPr>
        <w:t>. Informacja z otwarcia ofert opublikowana zostanie na stronie internetowej prowadzonego postępowania</w:t>
      </w:r>
      <w:r w:rsidRPr="009E342F">
        <w:rPr>
          <w:color w:val="auto"/>
          <w:sz w:val="22"/>
        </w:rPr>
        <w:t>.</w:t>
      </w:r>
    </w:p>
    <w:p w14:paraId="5C74BE47" w14:textId="49D315F4" w:rsidR="00B960E3" w:rsidRPr="009E342F" w:rsidRDefault="00B960E3" w:rsidP="00B960E3">
      <w:pPr>
        <w:spacing w:after="160" w:line="259" w:lineRule="auto"/>
        <w:ind w:left="-8" w:firstLine="0"/>
        <w:rPr>
          <w:b/>
          <w:bCs/>
          <w:color w:val="auto"/>
          <w:sz w:val="22"/>
        </w:rPr>
      </w:pPr>
      <w:r w:rsidRPr="009E342F">
        <w:rPr>
          <w:b/>
          <w:bCs/>
          <w:color w:val="auto"/>
          <w:sz w:val="22"/>
        </w:rPr>
        <w:t>XIV. Opis sposobu obliczenia ceny</w:t>
      </w:r>
    </w:p>
    <w:p w14:paraId="77604671" w14:textId="09B35A8B" w:rsidR="00B960E3" w:rsidRPr="009E342F" w:rsidRDefault="00B960E3" w:rsidP="00B960E3">
      <w:pPr>
        <w:spacing w:after="160" w:line="259" w:lineRule="auto"/>
        <w:ind w:left="-8" w:firstLine="0"/>
        <w:rPr>
          <w:color w:val="auto"/>
          <w:sz w:val="22"/>
        </w:rPr>
      </w:pPr>
      <w:r w:rsidRPr="009E342F">
        <w:rPr>
          <w:color w:val="auto"/>
          <w:sz w:val="22"/>
        </w:rPr>
        <w:t xml:space="preserve">1. Cena oferty uwzględnia wszystkie zobowiązania, musi być podana w PLN cyfrowo </w:t>
      </w:r>
      <w:r w:rsidRPr="009E342F">
        <w:rPr>
          <w:color w:val="auto"/>
          <w:sz w:val="22"/>
        </w:rPr>
        <w:br/>
        <w:t>i słownie, z dokładnością dwóch miejsc po przecinku, z wyodrębnieniem należnego podatku VAT - jeżeli występuje. Zamawiający nie dopuszcza możliwości rozliczeń w innej walucie.</w:t>
      </w:r>
    </w:p>
    <w:p w14:paraId="6B0B6D85" w14:textId="62B9B818" w:rsidR="00B960E3" w:rsidRPr="009E342F" w:rsidRDefault="00B960E3" w:rsidP="00B960E3">
      <w:pPr>
        <w:spacing w:after="160" w:line="259" w:lineRule="auto"/>
        <w:ind w:left="-8" w:firstLine="0"/>
        <w:rPr>
          <w:color w:val="auto"/>
          <w:sz w:val="22"/>
        </w:rPr>
      </w:pPr>
      <w:r w:rsidRPr="009E342F">
        <w:rPr>
          <w:color w:val="auto"/>
          <w:sz w:val="22"/>
        </w:rPr>
        <w:t xml:space="preserve">2. Cena podana w ofercie winna obejmować wszystkie koszty i składniki związane </w:t>
      </w:r>
      <w:r w:rsidRPr="009E342F">
        <w:rPr>
          <w:color w:val="auto"/>
          <w:sz w:val="22"/>
        </w:rPr>
        <w:br/>
        <w:t>z wykonaniem zamówienia oraz warunkami stawianymi przez Zamawiającego (np. koszty przygotowania, koszty usług nieujętych w SWZ i załącznikach, a których wykonanie niezbędne jest dla prawidłowego wykonania przedmiotu umowy).</w:t>
      </w:r>
    </w:p>
    <w:p w14:paraId="258F85A7" w14:textId="00692AD4" w:rsidR="00B960E3" w:rsidRPr="009E342F" w:rsidRDefault="00B960E3" w:rsidP="00B960E3">
      <w:pPr>
        <w:spacing w:after="160" w:line="259" w:lineRule="auto"/>
        <w:ind w:left="-8" w:firstLine="0"/>
        <w:rPr>
          <w:color w:val="auto"/>
          <w:sz w:val="22"/>
        </w:rPr>
      </w:pPr>
      <w:r w:rsidRPr="009E342F">
        <w:rPr>
          <w:color w:val="auto"/>
          <w:sz w:val="22"/>
        </w:rPr>
        <w:t>3. Cena może być tylko jedna za oferowany przedmiot zamówienia, nie dopuszcza się wariantowości cen.</w:t>
      </w:r>
    </w:p>
    <w:p w14:paraId="0E071975" w14:textId="77777777" w:rsidR="00B960E3" w:rsidRPr="009E342F" w:rsidRDefault="00B960E3" w:rsidP="00B960E3">
      <w:pPr>
        <w:spacing w:after="160" w:line="259" w:lineRule="auto"/>
        <w:ind w:left="-8" w:firstLine="0"/>
        <w:rPr>
          <w:color w:val="auto"/>
          <w:sz w:val="22"/>
        </w:rPr>
      </w:pPr>
      <w:r w:rsidRPr="009E342F">
        <w:rPr>
          <w:color w:val="auto"/>
          <w:sz w:val="22"/>
        </w:rPr>
        <w:t>4. Cena nie ulega zmianie przez okres ważności oferty – czyli związania ofertą.</w:t>
      </w:r>
    </w:p>
    <w:p w14:paraId="4ABD7756" w14:textId="60100C6E" w:rsidR="00B960E3" w:rsidRPr="009E342F" w:rsidRDefault="00B960E3" w:rsidP="00B960E3">
      <w:pPr>
        <w:spacing w:after="160" w:line="259" w:lineRule="auto"/>
        <w:ind w:left="-8" w:firstLine="0"/>
        <w:rPr>
          <w:color w:val="auto"/>
          <w:sz w:val="22"/>
        </w:rPr>
      </w:pPr>
      <w:r w:rsidRPr="009E342F">
        <w:rPr>
          <w:color w:val="auto"/>
          <w:sz w:val="22"/>
        </w:rPr>
        <w:t>5. Cenę za wykonanie przedmiotu zamówienia należy przedstawić w "Formularzu oferty" stanowiącym załącznik do niniejszej specyfikacji warunków zamówienia.</w:t>
      </w:r>
    </w:p>
    <w:p w14:paraId="4CD5C919" w14:textId="565DB06D" w:rsidR="00B960E3" w:rsidRPr="009E342F" w:rsidRDefault="00B960E3" w:rsidP="00B960E3">
      <w:pPr>
        <w:spacing w:after="160" w:line="259" w:lineRule="auto"/>
        <w:ind w:left="-8" w:firstLine="0"/>
        <w:rPr>
          <w:color w:val="auto"/>
          <w:sz w:val="22"/>
        </w:rPr>
      </w:pPr>
      <w:r w:rsidRPr="009E342F">
        <w:rPr>
          <w:color w:val="auto"/>
          <w:sz w:val="22"/>
        </w:rPr>
        <w:t xml:space="preserve">6. Zastosowanie przez Wykonawcę stawki podatku VAT od towarów i usług niezgodnej </w:t>
      </w:r>
      <w:r w:rsidRPr="009E342F">
        <w:rPr>
          <w:color w:val="auto"/>
          <w:sz w:val="22"/>
        </w:rPr>
        <w:br/>
        <w:t>z przepisami ustawy o podatku od towarów i usług oraz niewłaściwej stawki podatku akcyzowego spowoduje odrzucenie oferty.</w:t>
      </w:r>
    </w:p>
    <w:p w14:paraId="11469DBF" w14:textId="088918A6" w:rsidR="00B960E3" w:rsidRPr="009E342F" w:rsidRDefault="00B960E3" w:rsidP="00B960E3">
      <w:pPr>
        <w:spacing w:after="160" w:line="259" w:lineRule="auto"/>
        <w:ind w:left="-8" w:firstLine="0"/>
        <w:rPr>
          <w:color w:val="auto"/>
          <w:sz w:val="22"/>
        </w:rPr>
      </w:pPr>
      <w:r w:rsidRPr="009E342F">
        <w:rPr>
          <w:color w:val="auto"/>
          <w:sz w:val="22"/>
        </w:rPr>
        <w:t>7. W przypadku konieczności wyjaśnień dotyczących stawki podatku VAT określonej przez Zamawiającego, Wykonawca powinien się zwrócić do Zamawiającego o wyjaśnienie składając je nie później niż do końca dnia, w którym upływa termin na zadawanie pytań do SWZ.</w:t>
      </w:r>
    </w:p>
    <w:p w14:paraId="73466178" w14:textId="48E00DC2" w:rsidR="00B960E3" w:rsidRPr="009E342F" w:rsidRDefault="00B960E3" w:rsidP="00B960E3">
      <w:pPr>
        <w:spacing w:after="160" w:line="259" w:lineRule="auto"/>
        <w:ind w:left="-8" w:firstLine="0"/>
        <w:rPr>
          <w:color w:val="auto"/>
          <w:sz w:val="22"/>
        </w:rPr>
      </w:pPr>
      <w:r w:rsidRPr="009E342F">
        <w:rPr>
          <w:color w:val="auto"/>
          <w:sz w:val="22"/>
        </w:rPr>
        <w:t>8. Cena za wykonanie prac to cena ryczałtowa</w:t>
      </w:r>
      <w:r w:rsidR="00A75054" w:rsidRPr="009E342F">
        <w:rPr>
          <w:color w:val="auto"/>
          <w:sz w:val="22"/>
        </w:rPr>
        <w:t>.</w:t>
      </w:r>
    </w:p>
    <w:p w14:paraId="49F33EA5" w14:textId="02CFEC66" w:rsidR="00B960E3" w:rsidRPr="009E342F" w:rsidRDefault="00B960E3" w:rsidP="00B960E3">
      <w:pPr>
        <w:spacing w:after="160" w:line="259" w:lineRule="auto"/>
        <w:ind w:left="-8" w:firstLine="0"/>
        <w:rPr>
          <w:color w:val="auto"/>
          <w:sz w:val="22"/>
        </w:rPr>
      </w:pPr>
      <w:r w:rsidRPr="009E342F">
        <w:rPr>
          <w:color w:val="auto"/>
          <w:sz w:val="22"/>
        </w:rPr>
        <w:t>9.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 i stawkę podatku.</w:t>
      </w:r>
    </w:p>
    <w:p w14:paraId="01B9C86D" w14:textId="77777777" w:rsidR="00AA5AB9" w:rsidRPr="009E342F" w:rsidRDefault="00AA5AB9" w:rsidP="00B960E3">
      <w:pPr>
        <w:spacing w:after="160" w:line="259" w:lineRule="auto"/>
        <w:ind w:left="-8" w:firstLine="0"/>
        <w:rPr>
          <w:color w:val="auto"/>
          <w:sz w:val="22"/>
        </w:rPr>
      </w:pPr>
    </w:p>
    <w:p w14:paraId="0A19242F" w14:textId="34D961B8" w:rsidR="00B960E3" w:rsidRPr="009E342F" w:rsidRDefault="00B960E3" w:rsidP="00B960E3">
      <w:pPr>
        <w:spacing w:after="160" w:line="259" w:lineRule="auto"/>
        <w:ind w:left="-8" w:firstLine="0"/>
        <w:rPr>
          <w:b/>
          <w:bCs/>
          <w:color w:val="auto"/>
          <w:sz w:val="22"/>
        </w:rPr>
      </w:pPr>
      <w:r w:rsidRPr="009E342F">
        <w:rPr>
          <w:b/>
          <w:bCs/>
          <w:color w:val="auto"/>
          <w:sz w:val="22"/>
        </w:rPr>
        <w:t>XV. Opis kryteriów oceny ofert, wraz z podaniem wag tych kryteriów, i sposobu oceny ofert (dotyczy każdej części postępowania)</w:t>
      </w:r>
    </w:p>
    <w:p w14:paraId="6774DC77" w14:textId="4AEF5A46" w:rsidR="00B960E3" w:rsidRPr="009E342F" w:rsidRDefault="00B960E3" w:rsidP="00B960E3">
      <w:pPr>
        <w:spacing w:after="160" w:line="259" w:lineRule="auto"/>
        <w:ind w:left="0" w:firstLine="0"/>
        <w:rPr>
          <w:color w:val="auto"/>
          <w:sz w:val="22"/>
        </w:rPr>
      </w:pPr>
      <w:r w:rsidRPr="009E342F">
        <w:rPr>
          <w:color w:val="auto"/>
          <w:sz w:val="22"/>
        </w:rPr>
        <w:t>1. Wybór oferty zostanie dokonany w oparciu o przyjęte w niniejszym postępowaniu kryteria oceny ofert przedstawione poniżej.</w:t>
      </w:r>
    </w:p>
    <w:tbl>
      <w:tblPr>
        <w:tblStyle w:val="Tabela-Siatka"/>
        <w:tblW w:w="0" w:type="auto"/>
        <w:tblLook w:val="04A0" w:firstRow="1" w:lastRow="0" w:firstColumn="1" w:lastColumn="0" w:noHBand="0" w:noVBand="1"/>
      </w:tblPr>
      <w:tblGrid>
        <w:gridCol w:w="562"/>
        <w:gridCol w:w="5954"/>
        <w:gridCol w:w="778"/>
      </w:tblGrid>
      <w:tr w:rsidR="009E342F" w:rsidRPr="009E342F" w14:paraId="05562845" w14:textId="77777777" w:rsidTr="00474039">
        <w:tc>
          <w:tcPr>
            <w:tcW w:w="562" w:type="dxa"/>
          </w:tcPr>
          <w:p w14:paraId="4663D62F" w14:textId="1BB092A0" w:rsidR="00AA5AB9" w:rsidRPr="009E342F" w:rsidRDefault="00AA5AB9" w:rsidP="00B960E3">
            <w:pPr>
              <w:spacing w:after="160" w:line="259" w:lineRule="auto"/>
              <w:ind w:left="0" w:firstLine="0"/>
              <w:rPr>
                <w:color w:val="auto"/>
                <w:sz w:val="22"/>
              </w:rPr>
            </w:pPr>
            <w:r w:rsidRPr="009E342F">
              <w:rPr>
                <w:color w:val="auto"/>
                <w:sz w:val="22"/>
              </w:rPr>
              <w:t>Nr</w:t>
            </w:r>
          </w:p>
        </w:tc>
        <w:tc>
          <w:tcPr>
            <w:tcW w:w="5954" w:type="dxa"/>
          </w:tcPr>
          <w:p w14:paraId="7F1CB0D9" w14:textId="465A9C9F" w:rsidR="00AA5AB9" w:rsidRPr="009E342F" w:rsidRDefault="00AA5AB9" w:rsidP="00B960E3">
            <w:pPr>
              <w:spacing w:after="160" w:line="259" w:lineRule="auto"/>
              <w:ind w:left="0" w:firstLine="0"/>
              <w:rPr>
                <w:color w:val="auto"/>
                <w:sz w:val="22"/>
              </w:rPr>
            </w:pPr>
            <w:r w:rsidRPr="009E342F">
              <w:rPr>
                <w:color w:val="auto"/>
                <w:sz w:val="22"/>
              </w:rPr>
              <w:t xml:space="preserve">Nazwa kryterium </w:t>
            </w:r>
          </w:p>
        </w:tc>
        <w:tc>
          <w:tcPr>
            <w:tcW w:w="778" w:type="dxa"/>
          </w:tcPr>
          <w:p w14:paraId="0AB964A1" w14:textId="0E657021" w:rsidR="00AA5AB9" w:rsidRPr="009E342F" w:rsidRDefault="00AA5AB9" w:rsidP="00B960E3">
            <w:pPr>
              <w:spacing w:after="160" w:line="259" w:lineRule="auto"/>
              <w:ind w:left="0" w:firstLine="0"/>
              <w:rPr>
                <w:color w:val="auto"/>
                <w:sz w:val="22"/>
              </w:rPr>
            </w:pPr>
            <w:r w:rsidRPr="009E342F">
              <w:rPr>
                <w:color w:val="auto"/>
                <w:sz w:val="22"/>
              </w:rPr>
              <w:t>Waga</w:t>
            </w:r>
          </w:p>
        </w:tc>
      </w:tr>
      <w:tr w:rsidR="009E342F" w:rsidRPr="009E342F" w14:paraId="62A2ADD3" w14:textId="77777777" w:rsidTr="00474039">
        <w:tc>
          <w:tcPr>
            <w:tcW w:w="562" w:type="dxa"/>
          </w:tcPr>
          <w:p w14:paraId="55537FE2" w14:textId="648B4FFE" w:rsidR="00AA5AB9" w:rsidRPr="009E342F" w:rsidRDefault="00AA5AB9" w:rsidP="00B960E3">
            <w:pPr>
              <w:spacing w:after="160" w:line="259" w:lineRule="auto"/>
              <w:ind w:left="0" w:firstLine="0"/>
              <w:rPr>
                <w:color w:val="auto"/>
                <w:sz w:val="22"/>
              </w:rPr>
            </w:pPr>
            <w:r w:rsidRPr="009E342F">
              <w:rPr>
                <w:color w:val="auto"/>
                <w:sz w:val="22"/>
              </w:rPr>
              <w:t>1</w:t>
            </w:r>
          </w:p>
        </w:tc>
        <w:tc>
          <w:tcPr>
            <w:tcW w:w="5954" w:type="dxa"/>
          </w:tcPr>
          <w:p w14:paraId="7F5DF05E" w14:textId="54C745AA" w:rsidR="00AA5AB9" w:rsidRPr="009E342F" w:rsidRDefault="00AA5AB9" w:rsidP="00B960E3">
            <w:pPr>
              <w:spacing w:after="160" w:line="259" w:lineRule="auto"/>
              <w:ind w:left="0" w:firstLine="0"/>
              <w:rPr>
                <w:color w:val="auto"/>
                <w:sz w:val="22"/>
              </w:rPr>
            </w:pPr>
            <w:r w:rsidRPr="009E342F">
              <w:rPr>
                <w:color w:val="auto"/>
                <w:sz w:val="22"/>
              </w:rPr>
              <w:t>Cena</w:t>
            </w:r>
          </w:p>
        </w:tc>
        <w:tc>
          <w:tcPr>
            <w:tcW w:w="778" w:type="dxa"/>
          </w:tcPr>
          <w:p w14:paraId="51DB3C3C" w14:textId="196AE602" w:rsidR="00AA5AB9" w:rsidRPr="009E342F" w:rsidRDefault="00AA5AB9" w:rsidP="00B960E3">
            <w:pPr>
              <w:spacing w:after="160" w:line="259" w:lineRule="auto"/>
              <w:ind w:left="0" w:firstLine="0"/>
              <w:rPr>
                <w:color w:val="auto"/>
                <w:sz w:val="22"/>
              </w:rPr>
            </w:pPr>
            <w:r w:rsidRPr="009E342F">
              <w:rPr>
                <w:color w:val="auto"/>
                <w:sz w:val="22"/>
              </w:rPr>
              <w:t>60 %</w:t>
            </w:r>
          </w:p>
        </w:tc>
      </w:tr>
      <w:tr w:rsidR="00AA5AB9" w:rsidRPr="009E342F" w14:paraId="426A4A71" w14:textId="77777777" w:rsidTr="00474039">
        <w:tc>
          <w:tcPr>
            <w:tcW w:w="562" w:type="dxa"/>
          </w:tcPr>
          <w:p w14:paraId="3036B22F" w14:textId="4A08504A" w:rsidR="00AA5AB9" w:rsidRPr="009E342F" w:rsidRDefault="00AA5AB9" w:rsidP="00B960E3">
            <w:pPr>
              <w:spacing w:after="160" w:line="259" w:lineRule="auto"/>
              <w:ind w:left="0" w:firstLine="0"/>
              <w:rPr>
                <w:color w:val="auto"/>
                <w:sz w:val="22"/>
              </w:rPr>
            </w:pPr>
            <w:r w:rsidRPr="009E342F">
              <w:rPr>
                <w:color w:val="auto"/>
                <w:sz w:val="22"/>
              </w:rPr>
              <w:t>3</w:t>
            </w:r>
          </w:p>
        </w:tc>
        <w:tc>
          <w:tcPr>
            <w:tcW w:w="5954" w:type="dxa"/>
          </w:tcPr>
          <w:p w14:paraId="3D5E882C" w14:textId="4D46BBBB" w:rsidR="00AA5AB9" w:rsidRPr="009E342F" w:rsidRDefault="00AA5AB9" w:rsidP="00B960E3">
            <w:pPr>
              <w:spacing w:after="160" w:line="259" w:lineRule="auto"/>
              <w:ind w:left="0" w:firstLine="0"/>
              <w:rPr>
                <w:color w:val="auto"/>
                <w:sz w:val="22"/>
              </w:rPr>
            </w:pPr>
            <w:r w:rsidRPr="009E342F">
              <w:rPr>
                <w:color w:val="auto"/>
                <w:sz w:val="22"/>
              </w:rPr>
              <w:t xml:space="preserve">Czas postawienia pojazdu zastępczego w czasie awarii </w:t>
            </w:r>
          </w:p>
        </w:tc>
        <w:tc>
          <w:tcPr>
            <w:tcW w:w="778" w:type="dxa"/>
          </w:tcPr>
          <w:p w14:paraId="6E9AC451" w14:textId="5D044BCA" w:rsidR="00AA5AB9" w:rsidRPr="009E342F" w:rsidRDefault="00474039" w:rsidP="00B960E3">
            <w:pPr>
              <w:spacing w:after="160" w:line="259" w:lineRule="auto"/>
              <w:ind w:left="0" w:firstLine="0"/>
              <w:rPr>
                <w:color w:val="auto"/>
                <w:sz w:val="22"/>
              </w:rPr>
            </w:pPr>
            <w:r w:rsidRPr="009E342F">
              <w:rPr>
                <w:color w:val="auto"/>
                <w:sz w:val="22"/>
              </w:rPr>
              <w:t>4</w:t>
            </w:r>
            <w:r w:rsidR="00AA5AB9" w:rsidRPr="009E342F">
              <w:rPr>
                <w:color w:val="auto"/>
                <w:sz w:val="22"/>
              </w:rPr>
              <w:t>0%</w:t>
            </w:r>
          </w:p>
        </w:tc>
      </w:tr>
    </w:tbl>
    <w:p w14:paraId="4EB173AB" w14:textId="77777777" w:rsidR="0009774B" w:rsidRPr="009E342F" w:rsidRDefault="0009774B" w:rsidP="0009774B">
      <w:pPr>
        <w:spacing w:after="160" w:line="259" w:lineRule="auto"/>
        <w:ind w:left="0" w:firstLine="0"/>
        <w:rPr>
          <w:color w:val="auto"/>
          <w:sz w:val="22"/>
        </w:rPr>
      </w:pPr>
    </w:p>
    <w:p w14:paraId="08AF4CCD" w14:textId="77777777" w:rsidR="0009774B" w:rsidRPr="009E342F" w:rsidRDefault="0009774B" w:rsidP="0009774B">
      <w:pPr>
        <w:spacing w:after="160" w:line="259" w:lineRule="auto"/>
        <w:ind w:left="0" w:firstLine="0"/>
        <w:rPr>
          <w:color w:val="auto"/>
          <w:sz w:val="22"/>
        </w:rPr>
      </w:pPr>
      <w:r w:rsidRPr="009E342F">
        <w:rPr>
          <w:color w:val="auto"/>
          <w:sz w:val="22"/>
        </w:rPr>
        <w:t>Maksymalna liczba punktów w kryterium równa jest określonej wadze kryterium w %. Ocena łączna stanowi sumę punktów uzyskanych w ramach ww. kryteriów. Uzyskana liczba punktów zaokrąglana będzie do drugiego miejsca po przecinku. Przyznawane liczby punktów poszczególnym ofertom będzie się odbywać wg następujących zasad:</w:t>
      </w:r>
    </w:p>
    <w:p w14:paraId="5F6386BF" w14:textId="35B748B6" w:rsidR="0009774B" w:rsidRPr="009E342F" w:rsidRDefault="0009774B" w:rsidP="0009774B">
      <w:pPr>
        <w:spacing w:after="160" w:line="259" w:lineRule="auto"/>
        <w:ind w:left="0" w:firstLine="0"/>
        <w:rPr>
          <w:color w:val="auto"/>
          <w:sz w:val="22"/>
        </w:rPr>
      </w:pPr>
      <w:r w:rsidRPr="009E342F">
        <w:rPr>
          <w:color w:val="auto"/>
          <w:sz w:val="22"/>
        </w:rPr>
        <w:lastRenderedPageBreak/>
        <w:t>a) cena oferty – ocenie zostanie poddana cena brutto za realizację całego zamówienia, wynikająca z formularza ofertowego. Liczba punktów, którą można uzyskać w tym kryterium zostanie obliczona wg wzoru:</w:t>
      </w:r>
    </w:p>
    <w:p w14:paraId="08353072" w14:textId="7398B95A" w:rsidR="0009774B" w:rsidRPr="009E342F" w:rsidRDefault="0009774B" w:rsidP="0009774B">
      <w:pPr>
        <w:spacing w:after="160" w:line="259" w:lineRule="auto"/>
        <w:ind w:left="0" w:firstLine="0"/>
        <w:rPr>
          <w:color w:val="auto"/>
          <w:sz w:val="22"/>
        </w:rPr>
      </w:pPr>
      <w:r w:rsidRPr="009E342F">
        <w:rPr>
          <w:color w:val="auto"/>
          <w:sz w:val="22"/>
        </w:rPr>
        <w:t>C</w:t>
      </w:r>
      <w:r w:rsidR="006F65EB" w:rsidRPr="009E342F">
        <w:rPr>
          <w:color w:val="auto"/>
          <w:sz w:val="22"/>
        </w:rPr>
        <w:t xml:space="preserve">a </w:t>
      </w:r>
      <w:r w:rsidRPr="009E342F">
        <w:rPr>
          <w:color w:val="auto"/>
          <w:sz w:val="22"/>
        </w:rPr>
        <w:t>=(Cmin/Cx)*60 pkt.</w:t>
      </w:r>
    </w:p>
    <w:p w14:paraId="7B903DD5" w14:textId="77777777" w:rsidR="0009774B" w:rsidRPr="009E342F" w:rsidRDefault="0009774B" w:rsidP="0009774B">
      <w:pPr>
        <w:spacing w:after="160" w:line="259" w:lineRule="auto"/>
        <w:ind w:left="0" w:firstLine="0"/>
        <w:rPr>
          <w:color w:val="auto"/>
          <w:sz w:val="22"/>
        </w:rPr>
      </w:pPr>
      <w:r w:rsidRPr="009E342F">
        <w:rPr>
          <w:color w:val="auto"/>
          <w:sz w:val="22"/>
        </w:rPr>
        <w:t>gdzie,</w:t>
      </w:r>
    </w:p>
    <w:p w14:paraId="67A10BF6" w14:textId="68E29E2F" w:rsidR="0009774B" w:rsidRPr="009E342F" w:rsidRDefault="0009774B" w:rsidP="0009774B">
      <w:pPr>
        <w:spacing w:after="160" w:line="259" w:lineRule="auto"/>
        <w:ind w:left="0" w:firstLine="0"/>
        <w:rPr>
          <w:color w:val="auto"/>
          <w:sz w:val="22"/>
        </w:rPr>
      </w:pPr>
      <w:r w:rsidRPr="009E342F">
        <w:rPr>
          <w:color w:val="auto"/>
          <w:sz w:val="22"/>
        </w:rPr>
        <w:t>C</w:t>
      </w:r>
      <w:r w:rsidR="006F65EB" w:rsidRPr="009E342F">
        <w:rPr>
          <w:color w:val="auto"/>
          <w:sz w:val="22"/>
        </w:rPr>
        <w:t>a</w:t>
      </w:r>
      <w:r w:rsidRPr="009E342F">
        <w:rPr>
          <w:color w:val="auto"/>
          <w:sz w:val="22"/>
        </w:rPr>
        <w:t xml:space="preserve"> – liczba punktów przyznana ocenianej ofercie w ramach kryterium cena brutto za realizację  zamówienia,</w:t>
      </w:r>
    </w:p>
    <w:p w14:paraId="2854D8AD" w14:textId="77777777" w:rsidR="0009774B" w:rsidRPr="009E342F" w:rsidRDefault="0009774B" w:rsidP="0009774B">
      <w:pPr>
        <w:spacing w:after="160" w:line="259" w:lineRule="auto"/>
        <w:ind w:left="0" w:firstLine="0"/>
        <w:rPr>
          <w:color w:val="auto"/>
          <w:sz w:val="22"/>
        </w:rPr>
      </w:pPr>
      <w:r w:rsidRPr="009E342F">
        <w:rPr>
          <w:color w:val="auto"/>
          <w:sz w:val="22"/>
        </w:rPr>
        <w:t>Cmin – najniższa cena brutto zaoferowana w ofertach złożonych na realizację zamówienia,</w:t>
      </w:r>
    </w:p>
    <w:p w14:paraId="5A09256F" w14:textId="77777777" w:rsidR="0009774B" w:rsidRPr="009E342F" w:rsidRDefault="0009774B" w:rsidP="0009774B">
      <w:pPr>
        <w:spacing w:after="160" w:line="259" w:lineRule="auto"/>
        <w:ind w:left="0" w:firstLine="0"/>
        <w:rPr>
          <w:color w:val="auto"/>
          <w:sz w:val="22"/>
        </w:rPr>
      </w:pPr>
      <w:r w:rsidRPr="009E342F">
        <w:rPr>
          <w:color w:val="auto"/>
          <w:sz w:val="22"/>
        </w:rPr>
        <w:t>Cx – cena brutto oferty ocenianej złożonej na realizację zamówienia</w:t>
      </w:r>
    </w:p>
    <w:p w14:paraId="64EF60B4" w14:textId="6D09073F" w:rsidR="0009774B" w:rsidRPr="009E342F" w:rsidRDefault="0009774B" w:rsidP="0009774B">
      <w:pPr>
        <w:spacing w:after="160" w:line="259" w:lineRule="auto"/>
        <w:ind w:left="0" w:firstLine="0"/>
        <w:rPr>
          <w:color w:val="auto"/>
          <w:sz w:val="22"/>
        </w:rPr>
      </w:pPr>
      <w:r w:rsidRPr="009E342F">
        <w:rPr>
          <w:color w:val="auto"/>
          <w:sz w:val="22"/>
        </w:rPr>
        <w:t>b) czas podstawienia pojazdu zastępczego w przypadku awarii pojazdu właściwego  – ocenie zostanie poddany czas podstawienia pojazdu zastępczego w przypadku awarii pojazdu właściwego wskazany przez wykonawcę w formularzu ofertowym.</w:t>
      </w:r>
      <w:r w:rsidRPr="009E342F">
        <w:rPr>
          <w:color w:val="auto"/>
          <w:sz w:val="22"/>
        </w:rPr>
        <w:tab/>
        <w:t xml:space="preserve"> </w:t>
      </w:r>
    </w:p>
    <w:p w14:paraId="4E5DC909" w14:textId="1E2ABEB3" w:rsidR="0009774B" w:rsidRPr="009E342F" w:rsidRDefault="006F65EB" w:rsidP="0009774B">
      <w:pPr>
        <w:spacing w:after="160" w:line="259" w:lineRule="auto"/>
        <w:ind w:left="0" w:firstLine="0"/>
        <w:rPr>
          <w:color w:val="auto"/>
          <w:sz w:val="22"/>
        </w:rPr>
      </w:pPr>
      <w:r w:rsidRPr="009E342F">
        <w:rPr>
          <w:color w:val="auto"/>
          <w:sz w:val="22"/>
        </w:rPr>
        <w:t xml:space="preserve">Cr - </w:t>
      </w:r>
      <w:r w:rsidR="0009774B" w:rsidRPr="009E342F">
        <w:rPr>
          <w:color w:val="auto"/>
          <w:sz w:val="22"/>
        </w:rPr>
        <w:t>Liczba punktów przyznana w kryterium:</w:t>
      </w:r>
    </w:p>
    <w:p w14:paraId="15FE1FC8" w14:textId="3366711B" w:rsidR="009E1203" w:rsidRPr="009E342F" w:rsidRDefault="009E1203" w:rsidP="009E1203">
      <w:pPr>
        <w:pStyle w:val="Akapitzlist"/>
        <w:numPr>
          <w:ilvl w:val="0"/>
          <w:numId w:val="6"/>
        </w:numPr>
        <w:spacing w:after="160" w:line="259" w:lineRule="auto"/>
        <w:rPr>
          <w:color w:val="auto"/>
          <w:sz w:val="22"/>
        </w:rPr>
      </w:pPr>
      <w:r w:rsidRPr="009E342F">
        <w:rPr>
          <w:color w:val="auto"/>
          <w:sz w:val="22"/>
        </w:rPr>
        <w:t xml:space="preserve">do 30 minut - 20 punktów </w:t>
      </w:r>
    </w:p>
    <w:p w14:paraId="537DA643" w14:textId="7C0DDC64" w:rsidR="009E1203" w:rsidRPr="009E342F" w:rsidRDefault="009E1203" w:rsidP="009E1203">
      <w:pPr>
        <w:pStyle w:val="Akapitzlist"/>
        <w:numPr>
          <w:ilvl w:val="0"/>
          <w:numId w:val="6"/>
        </w:numPr>
        <w:spacing w:after="160" w:line="259" w:lineRule="auto"/>
        <w:rPr>
          <w:color w:val="auto"/>
          <w:sz w:val="22"/>
        </w:rPr>
      </w:pPr>
      <w:r w:rsidRPr="009E342F">
        <w:rPr>
          <w:color w:val="auto"/>
          <w:sz w:val="22"/>
        </w:rPr>
        <w:t xml:space="preserve">powyżej 30 minut do 60 minut - 10 punktów </w:t>
      </w:r>
    </w:p>
    <w:p w14:paraId="2C414B0F" w14:textId="6115C5C2" w:rsidR="009E1203" w:rsidRPr="009E342F" w:rsidRDefault="009E1203" w:rsidP="009E1203">
      <w:pPr>
        <w:pStyle w:val="Akapitzlist"/>
        <w:numPr>
          <w:ilvl w:val="0"/>
          <w:numId w:val="6"/>
        </w:numPr>
        <w:spacing w:after="160" w:line="259" w:lineRule="auto"/>
        <w:rPr>
          <w:color w:val="auto"/>
          <w:sz w:val="22"/>
        </w:rPr>
      </w:pPr>
      <w:r w:rsidRPr="009E342F">
        <w:rPr>
          <w:color w:val="auto"/>
          <w:sz w:val="22"/>
        </w:rPr>
        <w:t>powyżej 60 minut - 0 punktów</w:t>
      </w:r>
    </w:p>
    <w:p w14:paraId="634E9481" w14:textId="1AEC0F99" w:rsidR="009E1203" w:rsidRPr="009E342F" w:rsidRDefault="009E1203" w:rsidP="0009774B">
      <w:pPr>
        <w:spacing w:after="160" w:line="259" w:lineRule="auto"/>
        <w:ind w:left="0" w:firstLine="0"/>
        <w:rPr>
          <w:color w:val="auto"/>
          <w:sz w:val="22"/>
        </w:rPr>
      </w:pPr>
      <w:r w:rsidRPr="009E342F">
        <w:rPr>
          <w:color w:val="auto"/>
          <w:sz w:val="22"/>
        </w:rPr>
        <w:t>Zaoferowanie czasu krótszego niż 30 minut nie będzie dodatkowo punktowane. W takiej sytuacji Wykonawca otrzyma 20 punktów. Wykonawca zobowiązany jest do podstawienia pojazdu zastępczego w czasie nie dłuższym niż 70 minut. Zaoferowanie czasu podstawienia pojazdu zastępczego powyżej 70 minut będzie niezgodne z warunkami zamówienia.</w:t>
      </w:r>
    </w:p>
    <w:p w14:paraId="3046FA60" w14:textId="0E67F0A1" w:rsidR="00B72AEB" w:rsidRPr="009E342F" w:rsidRDefault="0009774B" w:rsidP="0009774B">
      <w:pPr>
        <w:spacing w:after="160" w:line="259" w:lineRule="auto"/>
        <w:ind w:left="0" w:firstLine="0"/>
        <w:rPr>
          <w:color w:val="auto"/>
          <w:sz w:val="22"/>
        </w:rPr>
      </w:pPr>
      <w:r w:rsidRPr="009E342F">
        <w:rPr>
          <w:color w:val="auto"/>
          <w:sz w:val="22"/>
        </w:rPr>
        <w:t>W formularzu ofertowym, oferowany czas podstawienia pojazdu zastępczego należy wskazać w pełnych minutach.</w:t>
      </w:r>
    </w:p>
    <w:p w14:paraId="6CB77618" w14:textId="3837977E" w:rsidR="006F65EB" w:rsidRPr="009E342F" w:rsidRDefault="006F65EB" w:rsidP="00F4537E">
      <w:pPr>
        <w:spacing w:after="160" w:line="259" w:lineRule="auto"/>
        <w:ind w:left="0" w:firstLine="0"/>
        <w:jc w:val="center"/>
        <w:rPr>
          <w:b/>
          <w:bCs/>
          <w:color w:val="auto"/>
          <w:sz w:val="22"/>
        </w:rPr>
      </w:pPr>
      <w:r w:rsidRPr="009E342F">
        <w:rPr>
          <w:b/>
          <w:bCs/>
          <w:color w:val="auto"/>
          <w:sz w:val="22"/>
        </w:rPr>
        <w:t>Całkowita liczba punktów = Ca + Cr</w:t>
      </w:r>
    </w:p>
    <w:p w14:paraId="73DB389C" w14:textId="77777777" w:rsidR="006F65EB" w:rsidRPr="009E342F" w:rsidRDefault="006F65EB" w:rsidP="0009774B">
      <w:pPr>
        <w:spacing w:after="160" w:line="259" w:lineRule="auto"/>
        <w:ind w:left="0" w:firstLine="0"/>
        <w:rPr>
          <w:color w:val="auto"/>
          <w:sz w:val="22"/>
        </w:rPr>
      </w:pPr>
      <w:r w:rsidRPr="009E342F">
        <w:rPr>
          <w:color w:val="auto"/>
          <w:sz w:val="22"/>
        </w:rPr>
        <w:t>2. Oferty będą oceniane w odniesieniu do najkorzystniejszych warunków przedstawionych przez wykonawców w zakresie powyższych kryteriów.</w:t>
      </w:r>
    </w:p>
    <w:p w14:paraId="39F9F761" w14:textId="459408F3" w:rsidR="006F65EB" w:rsidRPr="009E342F" w:rsidRDefault="006F65EB" w:rsidP="0009774B">
      <w:pPr>
        <w:spacing w:after="160" w:line="259" w:lineRule="auto"/>
        <w:ind w:left="0" w:firstLine="0"/>
        <w:rPr>
          <w:color w:val="auto"/>
          <w:sz w:val="22"/>
        </w:rPr>
      </w:pPr>
      <w:r w:rsidRPr="009E342F">
        <w:rPr>
          <w:color w:val="auto"/>
          <w:sz w:val="22"/>
        </w:rPr>
        <w:t xml:space="preserve"> 3. Oferta spełniająca w najwyższym stopniu wyżej wymienione kryteria otrzyma maksymalną liczbę punktów. Maksymalna liczba punktów, jaką może otrzymać oferta to 100 pkt.</w:t>
      </w:r>
    </w:p>
    <w:p w14:paraId="4B42A3A5" w14:textId="77777777" w:rsidR="006F65EB" w:rsidRPr="009E342F" w:rsidRDefault="006F65EB" w:rsidP="0009774B">
      <w:pPr>
        <w:spacing w:after="160" w:line="259" w:lineRule="auto"/>
        <w:ind w:left="0" w:firstLine="0"/>
        <w:rPr>
          <w:color w:val="auto"/>
          <w:sz w:val="22"/>
        </w:rPr>
      </w:pPr>
      <w:r w:rsidRPr="009E342F">
        <w:rPr>
          <w:color w:val="auto"/>
          <w:sz w:val="22"/>
        </w:rPr>
        <w:t xml:space="preserve">4. Za ofertę najkorzystniejszą uznana zostanie oferta, która w sumie uzyska najwyższą liczbę punktów. </w:t>
      </w:r>
    </w:p>
    <w:p w14:paraId="03DB47B6" w14:textId="68D0D164" w:rsidR="006F65EB" w:rsidRPr="009E342F" w:rsidRDefault="006F65EB" w:rsidP="0009774B">
      <w:pPr>
        <w:spacing w:after="160" w:line="259" w:lineRule="auto"/>
        <w:ind w:left="0" w:firstLine="0"/>
        <w:rPr>
          <w:color w:val="auto"/>
          <w:sz w:val="22"/>
        </w:rPr>
      </w:pPr>
      <w:r w:rsidRPr="009E342F">
        <w:rPr>
          <w:color w:val="auto"/>
          <w:sz w:val="22"/>
        </w:rPr>
        <w:t>5. Zamawiający udzieli zamówienia Wykonawcy, którego oferta jest zgodna z warunkami zamówienia oraz ustawą pzp i została oceniona jako najkorzystniejsza w oparciu o podane powyżej kryteria wyboru.</w:t>
      </w:r>
    </w:p>
    <w:p w14:paraId="0AAFEC68" w14:textId="77777777" w:rsidR="0047642F" w:rsidRPr="009E342F" w:rsidRDefault="0047642F" w:rsidP="0009774B">
      <w:pPr>
        <w:spacing w:after="160" w:line="259" w:lineRule="auto"/>
        <w:ind w:left="0" w:firstLine="0"/>
        <w:rPr>
          <w:b/>
          <w:bCs/>
          <w:color w:val="auto"/>
          <w:sz w:val="22"/>
        </w:rPr>
      </w:pPr>
    </w:p>
    <w:p w14:paraId="76AF0FEB" w14:textId="77777777" w:rsidR="006F65EB" w:rsidRPr="009E342F" w:rsidRDefault="006F65EB" w:rsidP="0009774B">
      <w:pPr>
        <w:spacing w:after="160" w:line="259" w:lineRule="auto"/>
        <w:ind w:left="0" w:firstLine="0"/>
        <w:rPr>
          <w:b/>
          <w:bCs/>
          <w:color w:val="auto"/>
          <w:sz w:val="22"/>
        </w:rPr>
      </w:pPr>
    </w:p>
    <w:p w14:paraId="217B13C0" w14:textId="6ACE1F2D" w:rsidR="001E0C3B" w:rsidRPr="009E342F" w:rsidRDefault="001E0C3B" w:rsidP="001E0C3B">
      <w:pPr>
        <w:ind w:left="0" w:firstLine="0"/>
        <w:rPr>
          <w:b/>
          <w:bCs/>
          <w:color w:val="auto"/>
          <w:sz w:val="22"/>
        </w:rPr>
      </w:pPr>
      <w:r w:rsidRPr="009E342F">
        <w:rPr>
          <w:b/>
          <w:bCs/>
          <w:color w:val="auto"/>
          <w:sz w:val="22"/>
        </w:rPr>
        <w:t xml:space="preserve">XVI. Informacja o formalnościach, jakie muszą zostać dopełnione po wyborze oferty </w:t>
      </w:r>
      <w:r w:rsidRPr="009E342F">
        <w:rPr>
          <w:b/>
          <w:bCs/>
          <w:color w:val="auto"/>
          <w:sz w:val="22"/>
        </w:rPr>
        <w:br/>
        <w:t>w celu zawarcia umowy w sprawie zamówienia publicznego</w:t>
      </w:r>
    </w:p>
    <w:p w14:paraId="09B1683F" w14:textId="77777777" w:rsidR="001E0C3B" w:rsidRPr="009E342F" w:rsidRDefault="001E0C3B" w:rsidP="001E0C3B">
      <w:pPr>
        <w:ind w:left="0" w:firstLine="0"/>
        <w:rPr>
          <w:color w:val="auto"/>
          <w:sz w:val="22"/>
        </w:rPr>
      </w:pPr>
      <w:r w:rsidRPr="009E342F">
        <w:rPr>
          <w:color w:val="auto"/>
          <w:sz w:val="22"/>
        </w:rPr>
        <w:t>1. Niezwłocznie po wyborze najkorzystniejszej oferty Zamawiający informuje</w:t>
      </w:r>
    </w:p>
    <w:p w14:paraId="75F8F4E7" w14:textId="77777777" w:rsidR="001E0C3B" w:rsidRPr="009E342F" w:rsidRDefault="001E0C3B" w:rsidP="001E0C3B">
      <w:pPr>
        <w:ind w:left="0" w:firstLine="0"/>
        <w:rPr>
          <w:color w:val="auto"/>
          <w:sz w:val="22"/>
        </w:rPr>
      </w:pPr>
      <w:r w:rsidRPr="009E342F">
        <w:rPr>
          <w:color w:val="auto"/>
          <w:sz w:val="22"/>
        </w:rPr>
        <w:t>równocześnie Wykonawców, którzy złożyli oferty, o:</w:t>
      </w:r>
    </w:p>
    <w:p w14:paraId="6AD82EB6" w14:textId="77777777" w:rsidR="001E0C3B" w:rsidRPr="009E342F" w:rsidRDefault="001E0C3B" w:rsidP="001E0C3B">
      <w:pPr>
        <w:ind w:left="0" w:firstLine="0"/>
        <w:rPr>
          <w:color w:val="auto"/>
          <w:sz w:val="22"/>
        </w:rPr>
      </w:pPr>
      <w:r w:rsidRPr="009E342F">
        <w:rPr>
          <w:color w:val="auto"/>
          <w:sz w:val="22"/>
        </w:rPr>
        <w:t>1) wyborze najkorzystniejszej oferty, podając nazwę albo imię i nazwisko, siedzibę albo</w:t>
      </w:r>
    </w:p>
    <w:p w14:paraId="52695F54" w14:textId="2C15A651" w:rsidR="001E0C3B" w:rsidRPr="009E342F" w:rsidRDefault="001E0C3B" w:rsidP="001E0C3B">
      <w:pPr>
        <w:ind w:left="0" w:firstLine="0"/>
        <w:rPr>
          <w:color w:val="auto"/>
          <w:sz w:val="22"/>
        </w:rPr>
      </w:pPr>
      <w:r w:rsidRPr="009E342F">
        <w:rPr>
          <w:color w:val="auto"/>
          <w:sz w:val="22"/>
        </w:rPr>
        <w:t xml:space="preserve">miejsce zamieszkania, jeżeli jest miejscem wykonywania działalności Wykonawcy, którego ofertę wybrano, oraz nazwy albo imiona i nazwiska, siedziby albo miejsca zamieszkania, jeżeli są miejscami </w:t>
      </w:r>
      <w:r w:rsidRPr="009E342F">
        <w:rPr>
          <w:color w:val="auto"/>
          <w:sz w:val="22"/>
        </w:rPr>
        <w:lastRenderedPageBreak/>
        <w:t>wykonywania działalności Wykonawców, którzy złożyli oferty, a także punktację przyznaną ofertom w każdym kryterium oceny ofert i łączną punktację,</w:t>
      </w:r>
    </w:p>
    <w:p w14:paraId="2F7B0770" w14:textId="77777777" w:rsidR="001E0C3B" w:rsidRPr="009E342F" w:rsidRDefault="001E0C3B" w:rsidP="001E0C3B">
      <w:pPr>
        <w:ind w:left="0" w:firstLine="0"/>
        <w:rPr>
          <w:color w:val="auto"/>
          <w:sz w:val="22"/>
        </w:rPr>
      </w:pPr>
      <w:r w:rsidRPr="009E342F">
        <w:rPr>
          <w:color w:val="auto"/>
          <w:sz w:val="22"/>
        </w:rPr>
        <w:t>2) Wykonawcach, których oferty zostały odrzucone.</w:t>
      </w:r>
    </w:p>
    <w:p w14:paraId="76A3694B" w14:textId="1DD91913" w:rsidR="001E0C3B" w:rsidRPr="009E342F" w:rsidRDefault="001E0C3B" w:rsidP="001E0C3B">
      <w:pPr>
        <w:ind w:left="0" w:firstLine="0"/>
        <w:rPr>
          <w:color w:val="auto"/>
          <w:sz w:val="22"/>
        </w:rPr>
      </w:pPr>
      <w:r w:rsidRPr="009E342F">
        <w:rPr>
          <w:color w:val="auto"/>
          <w:sz w:val="22"/>
        </w:rPr>
        <w:t>- podając uzasadnienie faktyczne i prawne.</w:t>
      </w:r>
    </w:p>
    <w:p w14:paraId="1BD4247B" w14:textId="0074E561" w:rsidR="001E0C3B" w:rsidRPr="009E342F" w:rsidRDefault="001E0C3B" w:rsidP="001E0C3B">
      <w:pPr>
        <w:ind w:left="0" w:firstLine="0"/>
        <w:rPr>
          <w:color w:val="auto"/>
          <w:sz w:val="22"/>
        </w:rPr>
      </w:pPr>
      <w:r w:rsidRPr="009E342F">
        <w:rPr>
          <w:color w:val="auto"/>
          <w:sz w:val="22"/>
        </w:rPr>
        <w:t>2. Zamawiający udostępnia niezwłocznie informacje, o których mowa w pkt. 1 ppkt 1, na stronie internetowej prowadzonego postępowania.</w:t>
      </w:r>
    </w:p>
    <w:p w14:paraId="6AFC98C2" w14:textId="049402B9" w:rsidR="001E0C3B" w:rsidRPr="009E342F" w:rsidRDefault="001E0C3B" w:rsidP="001E0C3B">
      <w:pPr>
        <w:ind w:left="0" w:firstLine="0"/>
        <w:rPr>
          <w:color w:val="auto"/>
          <w:sz w:val="22"/>
        </w:rPr>
      </w:pPr>
      <w:r w:rsidRPr="009E342F">
        <w:rPr>
          <w:color w:val="auto"/>
          <w:sz w:val="22"/>
        </w:rPr>
        <w:t>3. Wykonawca przed zawarciem umowy na wezwanie Zamawiającego poda wszelkie informacje niezbędne do wypełnienia treści umowy.</w:t>
      </w:r>
    </w:p>
    <w:p w14:paraId="777D468E" w14:textId="77777777" w:rsidR="001E0C3B" w:rsidRPr="009E342F" w:rsidRDefault="001E0C3B" w:rsidP="001E0C3B">
      <w:pPr>
        <w:ind w:left="0" w:firstLine="0"/>
        <w:rPr>
          <w:color w:val="auto"/>
          <w:sz w:val="22"/>
        </w:rPr>
      </w:pPr>
      <w:r w:rsidRPr="009E342F">
        <w:rPr>
          <w:color w:val="auto"/>
          <w:sz w:val="22"/>
        </w:rPr>
        <w:t>4. Zamawiający podpisze umowę z Wykonawcą, który przedłoży najkorzystniejszą ofertę.</w:t>
      </w:r>
    </w:p>
    <w:p w14:paraId="0DFF45B8" w14:textId="287F362D" w:rsidR="001E0C3B" w:rsidRPr="009E342F" w:rsidRDefault="001E0C3B" w:rsidP="001E0C3B">
      <w:pPr>
        <w:ind w:left="0" w:firstLine="0"/>
        <w:rPr>
          <w:color w:val="auto"/>
          <w:sz w:val="22"/>
        </w:rPr>
      </w:pPr>
      <w:r w:rsidRPr="009E342F">
        <w:rPr>
          <w:color w:val="auto"/>
          <w:sz w:val="22"/>
        </w:rPr>
        <w:t>5. Zamawiający zawiera umowę w sprawie zamówienia publicznego w terminie nie krótszym niż 5 dni od dnia przesłania zawiadomienia o wyborze najkorzystniejszej oferty, jeżeli zawiadomienie to zostało przesłane przy użyciu środków komunikacji elektronicznej.</w:t>
      </w:r>
    </w:p>
    <w:p w14:paraId="2D4E421D" w14:textId="72C86B11" w:rsidR="001E0C3B" w:rsidRPr="009E342F" w:rsidRDefault="001E0C3B" w:rsidP="001E0C3B">
      <w:pPr>
        <w:ind w:left="0" w:firstLine="0"/>
        <w:rPr>
          <w:color w:val="auto"/>
          <w:sz w:val="22"/>
        </w:rPr>
      </w:pPr>
      <w:r w:rsidRPr="009E342F">
        <w:rPr>
          <w:color w:val="auto"/>
          <w:sz w:val="22"/>
        </w:rPr>
        <w:t>6. Zamawiający może zawrzeć umowę w sprawie zamówienia publicznego przed upływem terminu, o którym mowa w pkt 5, jeżeli w postępowaniu o udzielenie zamówienia prowadzonym w trybie podstawowym złożono tylko jedną ofertę.</w:t>
      </w:r>
    </w:p>
    <w:p w14:paraId="328EDCAA" w14:textId="2CAEDABE" w:rsidR="001E0C3B" w:rsidRPr="009E342F" w:rsidRDefault="001E0C3B" w:rsidP="001E0C3B">
      <w:pPr>
        <w:ind w:left="0" w:firstLine="0"/>
        <w:rPr>
          <w:color w:val="auto"/>
          <w:sz w:val="22"/>
        </w:rPr>
      </w:pPr>
      <w:r w:rsidRPr="009E342F">
        <w:rPr>
          <w:color w:val="auto"/>
          <w:sz w:val="22"/>
        </w:rPr>
        <w:t>7. W przypadku wyboru oferty złożonej przez Wykonawców wspólnie ubiegających się o udzielenie zamówienia Zamawiający zastrzega sobie prawo żądania przed zawarciem umowy w sprawie zamówienia publicznego umowy regulującej współpracę tych Wykonawców, przy czym termin, na jaki została zawarta nie może być krótszy niż termin</w:t>
      </w:r>
    </w:p>
    <w:p w14:paraId="1ADEC609" w14:textId="2DB43C9A" w:rsidR="001E0C3B" w:rsidRPr="009E342F" w:rsidRDefault="001E0C3B" w:rsidP="001E0C3B">
      <w:pPr>
        <w:ind w:left="0" w:firstLine="0"/>
        <w:rPr>
          <w:color w:val="auto"/>
          <w:sz w:val="22"/>
        </w:rPr>
      </w:pPr>
      <w:r w:rsidRPr="009E342F">
        <w:rPr>
          <w:color w:val="auto"/>
          <w:sz w:val="22"/>
        </w:rPr>
        <w:t>realizacji zamówienia.</w:t>
      </w:r>
    </w:p>
    <w:p w14:paraId="2CFFA311" w14:textId="68774331" w:rsidR="001E0C3B" w:rsidRPr="009E342F" w:rsidRDefault="001E0C3B" w:rsidP="001E0C3B">
      <w:pPr>
        <w:ind w:left="0" w:firstLine="0"/>
        <w:rPr>
          <w:color w:val="auto"/>
          <w:sz w:val="22"/>
        </w:rPr>
      </w:pPr>
      <w:r w:rsidRPr="009E342F">
        <w:rPr>
          <w:color w:val="auto"/>
          <w:sz w:val="22"/>
        </w:rPr>
        <w:t>8. Wykonawca będzie zobowiązany do podpisania umowy w miejscu i terminie wskazanym przez Zamawiającego.</w:t>
      </w:r>
    </w:p>
    <w:p w14:paraId="661F8FD3" w14:textId="77777777" w:rsidR="001E0C3B" w:rsidRPr="009E342F" w:rsidRDefault="001E0C3B" w:rsidP="001E0C3B">
      <w:pPr>
        <w:ind w:left="0" w:firstLine="0"/>
        <w:rPr>
          <w:color w:val="auto"/>
          <w:sz w:val="22"/>
        </w:rPr>
      </w:pPr>
      <w:r w:rsidRPr="009E342F">
        <w:rPr>
          <w:color w:val="auto"/>
          <w:sz w:val="22"/>
        </w:rPr>
        <w:t>9. Unieważnienie postępowania.</w:t>
      </w:r>
    </w:p>
    <w:p w14:paraId="63DD8AE2" w14:textId="77777777" w:rsidR="001E0C3B" w:rsidRPr="009E342F" w:rsidRDefault="001E0C3B" w:rsidP="001E0C3B">
      <w:pPr>
        <w:ind w:left="0" w:firstLine="0"/>
        <w:rPr>
          <w:color w:val="auto"/>
          <w:sz w:val="22"/>
        </w:rPr>
      </w:pPr>
      <w:r w:rsidRPr="009E342F">
        <w:rPr>
          <w:color w:val="auto"/>
          <w:sz w:val="22"/>
        </w:rPr>
        <w:t>1) O unieważnieniu postępowania o udzielenie zamówienia Zamawiający zawiadamia</w:t>
      </w:r>
    </w:p>
    <w:p w14:paraId="5D4B48FD" w14:textId="04A73608" w:rsidR="001E0C3B" w:rsidRPr="009E342F" w:rsidRDefault="001E0C3B" w:rsidP="001E0C3B">
      <w:pPr>
        <w:ind w:left="0" w:firstLine="0"/>
        <w:rPr>
          <w:color w:val="auto"/>
          <w:sz w:val="22"/>
        </w:rPr>
      </w:pPr>
      <w:r w:rsidRPr="009E342F">
        <w:rPr>
          <w:color w:val="auto"/>
          <w:sz w:val="22"/>
        </w:rPr>
        <w:t>równocześnie Wykonawców, którzy złożyli oferty – podając uzasadnienie faktyczne i prawne.</w:t>
      </w:r>
    </w:p>
    <w:p w14:paraId="1659422D" w14:textId="6422CD62" w:rsidR="001E0C3B" w:rsidRPr="009E342F" w:rsidRDefault="001E0C3B" w:rsidP="001E0C3B">
      <w:pPr>
        <w:ind w:left="0" w:firstLine="0"/>
        <w:rPr>
          <w:color w:val="auto"/>
          <w:sz w:val="22"/>
        </w:rPr>
      </w:pPr>
      <w:r w:rsidRPr="009E342F">
        <w:rPr>
          <w:color w:val="auto"/>
          <w:sz w:val="22"/>
        </w:rPr>
        <w:t>10. Zamawiający udostępnia niezwłocznie informacje, o których mowa w pkt 9 ppkt 1) na stronie internetowej prowadzonego postępowania.</w:t>
      </w:r>
    </w:p>
    <w:p w14:paraId="0FD7CBF6" w14:textId="6AA17BC0" w:rsidR="001E0C3B" w:rsidRPr="009E342F" w:rsidRDefault="001E0C3B" w:rsidP="001E0C3B">
      <w:pPr>
        <w:ind w:left="0" w:firstLine="0"/>
        <w:rPr>
          <w:color w:val="auto"/>
          <w:sz w:val="22"/>
        </w:rPr>
      </w:pPr>
      <w:r w:rsidRPr="009E342F">
        <w:rPr>
          <w:color w:val="auto"/>
          <w:sz w:val="22"/>
        </w:rPr>
        <w:t>11.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D57A918" w14:textId="629EE187" w:rsidR="001E0C3B" w:rsidRPr="009E342F" w:rsidRDefault="001E0C3B" w:rsidP="001E0C3B">
      <w:pPr>
        <w:ind w:left="0" w:firstLine="0"/>
        <w:rPr>
          <w:color w:val="auto"/>
          <w:sz w:val="22"/>
        </w:rPr>
      </w:pPr>
      <w:r w:rsidRPr="009E342F">
        <w:rPr>
          <w:color w:val="auto"/>
          <w:sz w:val="22"/>
        </w:rPr>
        <w:t>12. Wyłoniony wykonawca w terminie 10 dni od zawarcia umowy zobowiązany będzie dostarczyć potwierdzone za zgodność z oryginałem kopie dokumentów:</w:t>
      </w:r>
    </w:p>
    <w:p w14:paraId="76FEAE7E" w14:textId="77777777" w:rsidR="001E0C3B" w:rsidRPr="009E342F" w:rsidRDefault="001E0C3B" w:rsidP="001E0C3B">
      <w:pPr>
        <w:ind w:left="0" w:firstLine="0"/>
        <w:rPr>
          <w:color w:val="auto"/>
          <w:sz w:val="22"/>
        </w:rPr>
      </w:pPr>
      <w:r w:rsidRPr="009E342F">
        <w:rPr>
          <w:color w:val="auto"/>
          <w:sz w:val="22"/>
        </w:rPr>
        <w:t>a) Prawo jazdy dla kierowców autobusów;</w:t>
      </w:r>
    </w:p>
    <w:p w14:paraId="2379217E" w14:textId="77777777" w:rsidR="001E0C3B" w:rsidRPr="009E342F" w:rsidRDefault="001E0C3B" w:rsidP="001E0C3B">
      <w:pPr>
        <w:ind w:left="0" w:firstLine="0"/>
        <w:rPr>
          <w:color w:val="auto"/>
          <w:sz w:val="22"/>
        </w:rPr>
      </w:pPr>
      <w:r w:rsidRPr="009E342F">
        <w:rPr>
          <w:color w:val="auto"/>
          <w:sz w:val="22"/>
        </w:rPr>
        <w:t>b) Dokument potwierdzający posiadanie przeszkolenia BHP dla opiekunów;</w:t>
      </w:r>
    </w:p>
    <w:p w14:paraId="11163A06" w14:textId="791ABBDD" w:rsidR="001E0C3B" w:rsidRPr="009E342F" w:rsidRDefault="001E0C3B" w:rsidP="001E0C3B">
      <w:pPr>
        <w:ind w:left="0" w:firstLine="0"/>
        <w:rPr>
          <w:color w:val="auto"/>
          <w:sz w:val="22"/>
        </w:rPr>
      </w:pPr>
      <w:r w:rsidRPr="009E342F">
        <w:rPr>
          <w:color w:val="auto"/>
          <w:sz w:val="22"/>
        </w:rPr>
        <w:t>c) Dowód rejestracyjny lub inny dokument, z którego wynika, jaka jest dopuszczalna ilość przewożonych osób oraz czy autobus jest sprawny – ma aktualny przegląd;</w:t>
      </w:r>
    </w:p>
    <w:p w14:paraId="1CBCA12B" w14:textId="77777777" w:rsidR="001E0C3B" w:rsidRPr="009E342F" w:rsidRDefault="001E0C3B" w:rsidP="001E0C3B">
      <w:pPr>
        <w:ind w:left="0" w:firstLine="0"/>
        <w:rPr>
          <w:color w:val="auto"/>
          <w:sz w:val="22"/>
        </w:rPr>
      </w:pPr>
      <w:r w:rsidRPr="009E342F">
        <w:rPr>
          <w:color w:val="auto"/>
          <w:sz w:val="22"/>
        </w:rPr>
        <w:t>d) Oświadczenie o zatrudnieniu pracowników na umowę o pracę;</w:t>
      </w:r>
    </w:p>
    <w:p w14:paraId="691737D1" w14:textId="2BBC166F" w:rsidR="001E0C3B" w:rsidRPr="009E342F" w:rsidRDefault="001E0C3B" w:rsidP="001E0C3B">
      <w:pPr>
        <w:ind w:left="0" w:firstLine="0"/>
        <w:rPr>
          <w:color w:val="auto"/>
          <w:sz w:val="22"/>
        </w:rPr>
      </w:pPr>
      <w:r w:rsidRPr="009E342F">
        <w:rPr>
          <w:color w:val="auto"/>
          <w:sz w:val="22"/>
        </w:rPr>
        <w:t>13. W dniu podpisania umowy Wykonawca dostarczy umowę spółki cywilnej – jeżeli dotyczy.</w:t>
      </w:r>
    </w:p>
    <w:p w14:paraId="7A385592" w14:textId="77777777" w:rsidR="001E0C3B" w:rsidRPr="009E342F" w:rsidRDefault="001E0C3B" w:rsidP="001E0C3B">
      <w:pPr>
        <w:ind w:left="0" w:firstLine="0"/>
        <w:rPr>
          <w:color w:val="auto"/>
          <w:sz w:val="22"/>
        </w:rPr>
      </w:pPr>
    </w:p>
    <w:p w14:paraId="4649DD68" w14:textId="77777777" w:rsidR="001E0C3B" w:rsidRPr="009E342F" w:rsidRDefault="001E0C3B" w:rsidP="001E0C3B">
      <w:pPr>
        <w:ind w:left="0" w:firstLine="0"/>
        <w:rPr>
          <w:b/>
          <w:bCs/>
          <w:color w:val="auto"/>
          <w:sz w:val="22"/>
        </w:rPr>
      </w:pPr>
      <w:r w:rsidRPr="009E342F">
        <w:rPr>
          <w:b/>
          <w:bCs/>
          <w:color w:val="auto"/>
          <w:sz w:val="22"/>
        </w:rPr>
        <w:t>XVII. Wymagania dotyczące zabezpieczenia należytego wykonania umowy</w:t>
      </w:r>
    </w:p>
    <w:p w14:paraId="5263FCE6" w14:textId="028502C5" w:rsidR="001E0C3B" w:rsidRPr="009E342F" w:rsidRDefault="001E0C3B" w:rsidP="001E0C3B">
      <w:pPr>
        <w:ind w:left="0" w:firstLine="0"/>
        <w:rPr>
          <w:color w:val="auto"/>
          <w:sz w:val="22"/>
        </w:rPr>
      </w:pPr>
      <w:r w:rsidRPr="009E342F">
        <w:rPr>
          <w:color w:val="auto"/>
          <w:sz w:val="22"/>
        </w:rPr>
        <w:t>1. Zamawiający nie przewiduje wniesienia zabezpieczenia należytego wykonania umowy.</w:t>
      </w:r>
    </w:p>
    <w:p w14:paraId="0A93218A" w14:textId="77777777" w:rsidR="001E0C3B" w:rsidRPr="009E342F" w:rsidRDefault="001E0C3B" w:rsidP="001E0C3B">
      <w:pPr>
        <w:ind w:left="0" w:firstLine="0"/>
        <w:rPr>
          <w:color w:val="auto"/>
          <w:sz w:val="22"/>
        </w:rPr>
      </w:pPr>
    </w:p>
    <w:p w14:paraId="64658DF4" w14:textId="76D1553D" w:rsidR="001E0C3B" w:rsidRPr="009E342F" w:rsidRDefault="001E0C3B" w:rsidP="001E0C3B">
      <w:pPr>
        <w:ind w:left="0" w:firstLine="0"/>
        <w:rPr>
          <w:b/>
          <w:bCs/>
          <w:color w:val="auto"/>
          <w:sz w:val="22"/>
        </w:rPr>
      </w:pPr>
      <w:r w:rsidRPr="009E342F">
        <w:rPr>
          <w:b/>
          <w:bCs/>
          <w:color w:val="auto"/>
          <w:sz w:val="22"/>
        </w:rPr>
        <w:t>XVIII. Projektowane postanowienia umowy, które zostaną wprowadzone do treści tej umowy</w:t>
      </w:r>
    </w:p>
    <w:p w14:paraId="3973ACDC" w14:textId="21BE402F" w:rsidR="001E0C3B" w:rsidRPr="009E342F" w:rsidRDefault="001E0C3B" w:rsidP="001E0C3B">
      <w:pPr>
        <w:ind w:left="0" w:firstLine="0"/>
        <w:rPr>
          <w:color w:val="auto"/>
          <w:sz w:val="22"/>
        </w:rPr>
      </w:pPr>
      <w:r w:rsidRPr="009E342F">
        <w:rPr>
          <w:color w:val="auto"/>
          <w:sz w:val="22"/>
        </w:rPr>
        <w:lastRenderedPageBreak/>
        <w:t>1. Umowa w sprawie realizacji zamówienia publicznego zawarta zostanie z uwzględnieniem postanowień wynikających z treści niniejszej specyfikacji warunków zamówienia, danych zawartych w ofercie</w:t>
      </w:r>
      <w:r w:rsidR="007132FA" w:rsidRPr="009E342F">
        <w:rPr>
          <w:color w:val="auto"/>
          <w:sz w:val="22"/>
        </w:rPr>
        <w:t>.</w:t>
      </w:r>
    </w:p>
    <w:p w14:paraId="1A27EB9B" w14:textId="46CE7A3B" w:rsidR="001E0C3B" w:rsidRPr="009E342F" w:rsidRDefault="001E0C3B" w:rsidP="001E0C3B">
      <w:pPr>
        <w:ind w:left="0" w:firstLine="0"/>
        <w:rPr>
          <w:color w:val="auto"/>
          <w:sz w:val="22"/>
        </w:rPr>
      </w:pPr>
      <w:r w:rsidRPr="009E342F">
        <w:rPr>
          <w:color w:val="auto"/>
          <w:sz w:val="22"/>
        </w:rPr>
        <w:t>2. Postanowienia umowy zawarto w: Projektowanych postanowieniach umowy – zał. nr 6 do SWZ.</w:t>
      </w:r>
    </w:p>
    <w:p w14:paraId="28194208" w14:textId="35E1E376" w:rsidR="001E0C3B" w:rsidRPr="009E342F" w:rsidRDefault="001E0C3B" w:rsidP="001E0C3B">
      <w:pPr>
        <w:ind w:left="0" w:firstLine="0"/>
        <w:rPr>
          <w:color w:val="auto"/>
          <w:sz w:val="22"/>
        </w:rPr>
      </w:pPr>
      <w:r w:rsidRPr="009E342F">
        <w:rPr>
          <w:color w:val="auto"/>
          <w:sz w:val="22"/>
        </w:rPr>
        <w:t>3. Zmiana umowy może nastąpić jedynie w formie pisemnego aneksu pod rygorem nieważności.</w:t>
      </w:r>
    </w:p>
    <w:p w14:paraId="5E8D9C35" w14:textId="77777777" w:rsidR="001E0C3B" w:rsidRPr="009E342F" w:rsidRDefault="001E0C3B" w:rsidP="001E0C3B">
      <w:pPr>
        <w:ind w:left="0" w:firstLine="0"/>
        <w:rPr>
          <w:color w:val="auto"/>
          <w:sz w:val="22"/>
        </w:rPr>
      </w:pPr>
    </w:p>
    <w:p w14:paraId="1271A4AD" w14:textId="77777777" w:rsidR="001E0C3B" w:rsidRPr="009E342F" w:rsidRDefault="001E0C3B" w:rsidP="001E0C3B">
      <w:pPr>
        <w:ind w:left="0" w:firstLine="0"/>
        <w:rPr>
          <w:b/>
          <w:bCs/>
          <w:color w:val="auto"/>
          <w:sz w:val="22"/>
        </w:rPr>
      </w:pPr>
      <w:r w:rsidRPr="009E342F">
        <w:rPr>
          <w:b/>
          <w:bCs/>
          <w:color w:val="auto"/>
          <w:sz w:val="22"/>
        </w:rPr>
        <w:t>XIX. Pouczenie o środkach ochrony prawnej.</w:t>
      </w:r>
    </w:p>
    <w:p w14:paraId="2CC73F44" w14:textId="77777777" w:rsidR="001E0C3B" w:rsidRPr="009E342F" w:rsidRDefault="001E0C3B" w:rsidP="001E0C3B">
      <w:pPr>
        <w:ind w:left="0" w:firstLine="0"/>
        <w:rPr>
          <w:color w:val="auto"/>
          <w:sz w:val="22"/>
        </w:rPr>
      </w:pPr>
      <w:r w:rsidRPr="009E342F">
        <w:rPr>
          <w:color w:val="auto"/>
          <w:sz w:val="22"/>
        </w:rPr>
        <w:t>1. Środki ochrony prawnej w niniejszym postępowaniu przysługują Wykonawcom, a także</w:t>
      </w:r>
    </w:p>
    <w:p w14:paraId="72D2D2F1" w14:textId="77777777" w:rsidR="001E0C3B" w:rsidRPr="009E342F" w:rsidRDefault="001E0C3B" w:rsidP="001E0C3B">
      <w:pPr>
        <w:ind w:left="0" w:firstLine="0"/>
        <w:rPr>
          <w:color w:val="auto"/>
          <w:sz w:val="22"/>
        </w:rPr>
      </w:pPr>
      <w:r w:rsidRPr="009E342F">
        <w:rPr>
          <w:color w:val="auto"/>
          <w:sz w:val="22"/>
        </w:rPr>
        <w:t>innym podmiotom, jeżeli mają lub miały interes w uzyskaniu niniejszego zamówienia lub</w:t>
      </w:r>
    </w:p>
    <w:p w14:paraId="3CE0D6E7" w14:textId="39D8BA48" w:rsidR="001E0C3B" w:rsidRPr="009E342F" w:rsidRDefault="001E0C3B" w:rsidP="001E0C3B">
      <w:pPr>
        <w:ind w:left="0" w:firstLine="0"/>
        <w:rPr>
          <w:color w:val="auto"/>
          <w:sz w:val="22"/>
        </w:rPr>
      </w:pPr>
      <w:r w:rsidRPr="009E342F">
        <w:rPr>
          <w:color w:val="auto"/>
          <w:sz w:val="22"/>
        </w:rPr>
        <w:t>poniosły lub mogą ponieść szkodę w wyniku naruszenia przez Zamawiającego przepisów ustawy Pzp.</w:t>
      </w:r>
    </w:p>
    <w:p w14:paraId="497E8B5B" w14:textId="21C88B3E" w:rsidR="001E0C3B" w:rsidRPr="009E342F" w:rsidRDefault="00A77233" w:rsidP="001E0C3B">
      <w:pPr>
        <w:ind w:left="0" w:firstLine="0"/>
        <w:rPr>
          <w:color w:val="auto"/>
          <w:sz w:val="22"/>
        </w:rPr>
      </w:pPr>
      <w:r w:rsidRPr="009E342F">
        <w:rPr>
          <w:color w:val="auto"/>
          <w:sz w:val="22"/>
        </w:rPr>
        <w:t>2</w:t>
      </w:r>
      <w:r w:rsidR="001E0C3B" w:rsidRPr="009E342F">
        <w:rPr>
          <w:color w:val="auto"/>
          <w:sz w:val="22"/>
        </w:rPr>
        <w:t>. W niniejszym postępowaniu odwołanie przysługuje na:</w:t>
      </w:r>
    </w:p>
    <w:p w14:paraId="39B766A4" w14:textId="556F78E6" w:rsidR="001E0C3B" w:rsidRPr="009E342F" w:rsidRDefault="001E0C3B" w:rsidP="001E0C3B">
      <w:pPr>
        <w:ind w:left="0" w:firstLine="0"/>
        <w:rPr>
          <w:color w:val="auto"/>
          <w:sz w:val="22"/>
        </w:rPr>
      </w:pPr>
      <w:r w:rsidRPr="009E342F">
        <w:rPr>
          <w:color w:val="auto"/>
          <w:sz w:val="22"/>
        </w:rPr>
        <w:t xml:space="preserve">1) niezgodną z przepisami ustawy czynność Zamawiającego, podjętą w postępowaniu </w:t>
      </w:r>
      <w:r w:rsidRPr="009E342F">
        <w:rPr>
          <w:color w:val="auto"/>
          <w:sz w:val="22"/>
        </w:rPr>
        <w:br/>
        <w:t>o udzielenie zamówienia, w tym na projektowane postanowienie umowy;</w:t>
      </w:r>
    </w:p>
    <w:p w14:paraId="627CA7BD" w14:textId="6D608BF8" w:rsidR="001E0C3B" w:rsidRPr="009E342F" w:rsidRDefault="001E0C3B" w:rsidP="001E0C3B">
      <w:pPr>
        <w:ind w:left="0" w:firstLine="0"/>
        <w:rPr>
          <w:color w:val="auto"/>
          <w:sz w:val="22"/>
        </w:rPr>
      </w:pPr>
      <w:r w:rsidRPr="009E342F">
        <w:rPr>
          <w:color w:val="auto"/>
          <w:sz w:val="22"/>
        </w:rPr>
        <w:t>2) zaniechanie czynności w postępowaniu o udzielenie zamówienia do której Zamawiający był obowiązany na podstawie ustawy;</w:t>
      </w:r>
    </w:p>
    <w:p w14:paraId="79CE06D4" w14:textId="3631F725" w:rsidR="001E0C3B" w:rsidRPr="009E342F" w:rsidRDefault="00A77233" w:rsidP="001E0C3B">
      <w:pPr>
        <w:ind w:left="0" w:firstLine="0"/>
        <w:rPr>
          <w:color w:val="auto"/>
          <w:sz w:val="22"/>
        </w:rPr>
      </w:pPr>
      <w:r w:rsidRPr="009E342F">
        <w:rPr>
          <w:color w:val="auto"/>
          <w:sz w:val="22"/>
        </w:rPr>
        <w:t>3</w:t>
      </w:r>
      <w:r w:rsidR="001E0C3B" w:rsidRPr="009E342F">
        <w:rPr>
          <w:color w:val="auto"/>
          <w:sz w:val="22"/>
        </w:rPr>
        <w:t>. Odwołanie wnosi się do Prezesa Izby. Odwołujący przekazuje kopię odwołania</w:t>
      </w:r>
    </w:p>
    <w:p w14:paraId="5315C7B6" w14:textId="6FA0FA4B" w:rsidR="001E0C3B" w:rsidRPr="009E342F" w:rsidRDefault="001E0C3B" w:rsidP="001E0C3B">
      <w:pPr>
        <w:ind w:left="0" w:firstLine="0"/>
        <w:rPr>
          <w:color w:val="auto"/>
          <w:sz w:val="22"/>
        </w:rPr>
      </w:pPr>
      <w:r w:rsidRPr="009E342F">
        <w:rPr>
          <w:color w:val="auto"/>
          <w:sz w:val="22"/>
        </w:rPr>
        <w:t>Zamawiającemu przed upływem terminu do wniesienia odwołania w taki sposób, aby</w:t>
      </w:r>
      <w:r w:rsidR="000D57BB" w:rsidRPr="009E342F">
        <w:rPr>
          <w:color w:val="auto"/>
          <w:sz w:val="22"/>
        </w:rPr>
        <w:t xml:space="preserve"> </w:t>
      </w:r>
      <w:r w:rsidRPr="009E342F">
        <w:rPr>
          <w:color w:val="auto"/>
          <w:sz w:val="22"/>
        </w:rPr>
        <w:t>mógł</w:t>
      </w:r>
      <w:r w:rsidR="000D57BB" w:rsidRPr="009E342F">
        <w:rPr>
          <w:color w:val="auto"/>
          <w:sz w:val="22"/>
        </w:rPr>
        <w:t xml:space="preserve"> </w:t>
      </w:r>
      <w:r w:rsidRPr="009E342F">
        <w:rPr>
          <w:color w:val="auto"/>
          <w:sz w:val="22"/>
        </w:rPr>
        <w:t>on zapoznać się z jego treścią przed upływem tego terminu.</w:t>
      </w:r>
    </w:p>
    <w:p w14:paraId="6A88A950" w14:textId="66B32C4F" w:rsidR="001E0C3B" w:rsidRPr="009E342F" w:rsidRDefault="00A77233" w:rsidP="001E0C3B">
      <w:pPr>
        <w:ind w:left="0" w:firstLine="0"/>
        <w:rPr>
          <w:color w:val="auto"/>
          <w:sz w:val="22"/>
        </w:rPr>
      </w:pPr>
      <w:r w:rsidRPr="009E342F">
        <w:rPr>
          <w:color w:val="auto"/>
          <w:sz w:val="22"/>
        </w:rPr>
        <w:t>4</w:t>
      </w:r>
      <w:r w:rsidR="001E0C3B" w:rsidRPr="009E342F">
        <w:rPr>
          <w:color w:val="auto"/>
          <w:sz w:val="22"/>
        </w:rPr>
        <w:t>. Odwołanie wobec treści ogłoszenia lub treści SWZ wnosi się w terminie 5 dni od dnia</w:t>
      </w:r>
      <w:r w:rsidR="000D57BB" w:rsidRPr="009E342F">
        <w:rPr>
          <w:color w:val="auto"/>
          <w:sz w:val="22"/>
        </w:rPr>
        <w:t xml:space="preserve"> </w:t>
      </w:r>
      <w:r w:rsidR="001E0C3B" w:rsidRPr="009E342F">
        <w:rPr>
          <w:color w:val="auto"/>
          <w:sz w:val="22"/>
        </w:rPr>
        <w:t>zamieszczenia ogłoszenia w Biuletynie Zamówień Publicznych lub treści SWZ na stronie</w:t>
      </w:r>
      <w:r w:rsidR="000D57BB" w:rsidRPr="009E342F">
        <w:rPr>
          <w:color w:val="auto"/>
          <w:sz w:val="22"/>
        </w:rPr>
        <w:t xml:space="preserve"> </w:t>
      </w:r>
      <w:r w:rsidR="001E0C3B" w:rsidRPr="009E342F">
        <w:rPr>
          <w:color w:val="auto"/>
          <w:sz w:val="22"/>
        </w:rPr>
        <w:t>internetowej.</w:t>
      </w:r>
    </w:p>
    <w:p w14:paraId="17D44293" w14:textId="5BF2B556" w:rsidR="001E0C3B" w:rsidRPr="009E342F" w:rsidRDefault="00A77233" w:rsidP="001E0C3B">
      <w:pPr>
        <w:ind w:left="0" w:firstLine="0"/>
        <w:rPr>
          <w:color w:val="auto"/>
          <w:sz w:val="22"/>
        </w:rPr>
      </w:pPr>
      <w:r w:rsidRPr="009E342F">
        <w:rPr>
          <w:color w:val="auto"/>
          <w:sz w:val="22"/>
        </w:rPr>
        <w:t>5</w:t>
      </w:r>
      <w:r w:rsidR="001E0C3B" w:rsidRPr="009E342F">
        <w:rPr>
          <w:color w:val="auto"/>
          <w:sz w:val="22"/>
        </w:rPr>
        <w:t>. Odwołanie wnosi się w terminie:</w:t>
      </w:r>
    </w:p>
    <w:p w14:paraId="750BC128" w14:textId="73F428D7" w:rsidR="001E0C3B" w:rsidRPr="009E342F" w:rsidRDefault="001E0C3B" w:rsidP="001E0C3B">
      <w:pPr>
        <w:ind w:left="0" w:firstLine="0"/>
        <w:rPr>
          <w:color w:val="auto"/>
          <w:sz w:val="22"/>
        </w:rPr>
      </w:pPr>
      <w:r w:rsidRPr="009E342F">
        <w:rPr>
          <w:color w:val="auto"/>
          <w:sz w:val="22"/>
        </w:rPr>
        <w:t>1) 5 dni od dnia przekazania informacji o czynności Zamawiającego stanowiącej podstawę</w:t>
      </w:r>
      <w:r w:rsidR="000D57BB" w:rsidRPr="009E342F">
        <w:rPr>
          <w:color w:val="auto"/>
          <w:sz w:val="22"/>
        </w:rPr>
        <w:t xml:space="preserve"> </w:t>
      </w:r>
      <w:r w:rsidRPr="009E342F">
        <w:rPr>
          <w:color w:val="auto"/>
          <w:sz w:val="22"/>
        </w:rPr>
        <w:t>jego wniesienia, jeżeli informacja została przekazana przy użyciu środków komunikacji</w:t>
      </w:r>
      <w:r w:rsidR="000D57BB" w:rsidRPr="009E342F">
        <w:rPr>
          <w:color w:val="auto"/>
          <w:sz w:val="22"/>
        </w:rPr>
        <w:t xml:space="preserve"> </w:t>
      </w:r>
      <w:r w:rsidRPr="009E342F">
        <w:rPr>
          <w:color w:val="auto"/>
          <w:sz w:val="22"/>
        </w:rPr>
        <w:t>elektronicznej,</w:t>
      </w:r>
    </w:p>
    <w:p w14:paraId="52645088" w14:textId="316C1BC3" w:rsidR="001E0C3B" w:rsidRPr="009E342F" w:rsidRDefault="001E0C3B" w:rsidP="001E0C3B">
      <w:pPr>
        <w:ind w:left="0" w:firstLine="0"/>
        <w:rPr>
          <w:color w:val="auto"/>
          <w:sz w:val="22"/>
        </w:rPr>
      </w:pPr>
      <w:r w:rsidRPr="009E342F">
        <w:rPr>
          <w:color w:val="auto"/>
          <w:sz w:val="22"/>
        </w:rPr>
        <w:t>2) 10 dni od dnia przekazania informacji o czynności Zamawiającego stanowiącej</w:t>
      </w:r>
      <w:r w:rsidR="000D57BB" w:rsidRPr="009E342F">
        <w:rPr>
          <w:color w:val="auto"/>
          <w:sz w:val="22"/>
        </w:rPr>
        <w:t xml:space="preserve"> </w:t>
      </w:r>
      <w:r w:rsidRPr="009E342F">
        <w:rPr>
          <w:color w:val="auto"/>
          <w:sz w:val="22"/>
        </w:rPr>
        <w:t>podstawę</w:t>
      </w:r>
      <w:r w:rsidR="000D57BB" w:rsidRPr="009E342F">
        <w:rPr>
          <w:color w:val="auto"/>
          <w:sz w:val="22"/>
        </w:rPr>
        <w:t xml:space="preserve"> </w:t>
      </w:r>
      <w:r w:rsidRPr="009E342F">
        <w:rPr>
          <w:color w:val="auto"/>
          <w:sz w:val="22"/>
        </w:rPr>
        <w:t>jego wniesienia, jeżeli informacja została przekazana w sposób inny niż określony w ppkt 1).</w:t>
      </w:r>
    </w:p>
    <w:p w14:paraId="41AA3CC9" w14:textId="63E9951F" w:rsidR="001E0C3B" w:rsidRPr="009E342F" w:rsidRDefault="00A77233" w:rsidP="001E0C3B">
      <w:pPr>
        <w:ind w:left="0" w:firstLine="0"/>
        <w:rPr>
          <w:color w:val="auto"/>
          <w:sz w:val="22"/>
        </w:rPr>
      </w:pPr>
      <w:r w:rsidRPr="009E342F">
        <w:rPr>
          <w:color w:val="auto"/>
          <w:sz w:val="22"/>
        </w:rPr>
        <w:t>6</w:t>
      </w:r>
      <w:r w:rsidR="001E0C3B" w:rsidRPr="009E342F">
        <w:rPr>
          <w:color w:val="auto"/>
          <w:sz w:val="22"/>
        </w:rPr>
        <w:t xml:space="preserve">. Odwołanie w przypadkach innych niż określone w pkt </w:t>
      </w:r>
      <w:r w:rsidRPr="009E342F">
        <w:rPr>
          <w:color w:val="auto"/>
          <w:sz w:val="22"/>
        </w:rPr>
        <w:t xml:space="preserve">4 </w:t>
      </w:r>
      <w:r w:rsidR="001E0C3B" w:rsidRPr="009E342F">
        <w:rPr>
          <w:color w:val="auto"/>
          <w:sz w:val="22"/>
        </w:rPr>
        <w:t>wnosi się w terminie 5 dni</w:t>
      </w:r>
      <w:r w:rsidR="000D57BB" w:rsidRPr="009E342F">
        <w:rPr>
          <w:color w:val="auto"/>
          <w:sz w:val="22"/>
        </w:rPr>
        <w:t xml:space="preserve"> </w:t>
      </w:r>
      <w:r w:rsidR="001E0C3B" w:rsidRPr="009E342F">
        <w:rPr>
          <w:color w:val="auto"/>
          <w:sz w:val="22"/>
        </w:rPr>
        <w:t>od</w:t>
      </w:r>
      <w:r w:rsidR="000D57BB" w:rsidRPr="009E342F">
        <w:rPr>
          <w:color w:val="auto"/>
          <w:sz w:val="22"/>
        </w:rPr>
        <w:t xml:space="preserve"> </w:t>
      </w:r>
      <w:r w:rsidR="001E0C3B" w:rsidRPr="009E342F">
        <w:rPr>
          <w:color w:val="auto"/>
          <w:sz w:val="22"/>
        </w:rPr>
        <w:t>dnia, w którym powzięto lub przy zachowaniu należytej staranności można było</w:t>
      </w:r>
      <w:r w:rsidR="000D57BB" w:rsidRPr="009E342F">
        <w:rPr>
          <w:color w:val="auto"/>
          <w:sz w:val="22"/>
        </w:rPr>
        <w:t xml:space="preserve"> </w:t>
      </w:r>
      <w:r w:rsidR="001E0C3B" w:rsidRPr="009E342F">
        <w:rPr>
          <w:color w:val="auto"/>
          <w:sz w:val="22"/>
        </w:rPr>
        <w:t>powziąć</w:t>
      </w:r>
      <w:r w:rsidR="000D57BB" w:rsidRPr="009E342F">
        <w:rPr>
          <w:color w:val="auto"/>
          <w:sz w:val="22"/>
        </w:rPr>
        <w:t xml:space="preserve"> </w:t>
      </w:r>
      <w:r w:rsidR="001E0C3B" w:rsidRPr="009E342F">
        <w:rPr>
          <w:color w:val="auto"/>
          <w:sz w:val="22"/>
        </w:rPr>
        <w:t>wiadomość o okolicznościach stanowiących podstawę jego wniesienia.</w:t>
      </w:r>
    </w:p>
    <w:p w14:paraId="41BF2248" w14:textId="41AD3E72" w:rsidR="001E0C3B" w:rsidRPr="009E342F" w:rsidRDefault="00A77233" w:rsidP="001E0C3B">
      <w:pPr>
        <w:ind w:left="0" w:firstLine="0"/>
        <w:rPr>
          <w:color w:val="auto"/>
          <w:sz w:val="22"/>
        </w:rPr>
      </w:pPr>
      <w:r w:rsidRPr="009E342F">
        <w:rPr>
          <w:color w:val="auto"/>
          <w:sz w:val="22"/>
        </w:rPr>
        <w:t>7</w:t>
      </w:r>
      <w:r w:rsidR="001E0C3B" w:rsidRPr="009E342F">
        <w:rPr>
          <w:color w:val="auto"/>
          <w:sz w:val="22"/>
        </w:rPr>
        <w:t>. W postępowaniu toczącym się wskutek wniesienia skargi stosuje się odpowiednio</w:t>
      </w:r>
      <w:r w:rsidR="000D57BB" w:rsidRPr="009E342F">
        <w:rPr>
          <w:color w:val="auto"/>
          <w:sz w:val="22"/>
        </w:rPr>
        <w:t xml:space="preserve"> </w:t>
      </w:r>
      <w:r w:rsidR="001E0C3B" w:rsidRPr="009E342F">
        <w:rPr>
          <w:color w:val="auto"/>
          <w:sz w:val="22"/>
        </w:rPr>
        <w:t>przepisy ustawy z dnia 17 listopada 1964 r. - Kodeks postępowania cywilnego o apelacji,</w:t>
      </w:r>
      <w:r w:rsidR="000D57BB" w:rsidRPr="009E342F">
        <w:rPr>
          <w:color w:val="auto"/>
          <w:sz w:val="22"/>
        </w:rPr>
        <w:t xml:space="preserve"> </w:t>
      </w:r>
      <w:r w:rsidR="001E0C3B" w:rsidRPr="009E342F">
        <w:rPr>
          <w:color w:val="auto"/>
          <w:sz w:val="22"/>
        </w:rPr>
        <w:t>jeżeli przepisy niniejszego rozdziału nie stanowią inaczej.</w:t>
      </w:r>
    </w:p>
    <w:p w14:paraId="08955D6E" w14:textId="77777777" w:rsidR="000D57BB" w:rsidRPr="009E342F" w:rsidRDefault="000D57BB" w:rsidP="000D57BB">
      <w:pPr>
        <w:ind w:left="0" w:firstLine="0"/>
        <w:rPr>
          <w:b/>
          <w:bCs/>
          <w:color w:val="auto"/>
          <w:sz w:val="22"/>
        </w:rPr>
      </w:pPr>
      <w:r w:rsidRPr="009E342F">
        <w:rPr>
          <w:b/>
          <w:bCs/>
          <w:color w:val="auto"/>
          <w:sz w:val="22"/>
        </w:rPr>
        <w:t>XX. Postanowienia końcowe</w:t>
      </w:r>
    </w:p>
    <w:p w14:paraId="5B319721" w14:textId="5B71557A" w:rsidR="000D57BB" w:rsidRPr="009E342F" w:rsidRDefault="00A77233" w:rsidP="000D57BB">
      <w:pPr>
        <w:ind w:left="0" w:firstLine="0"/>
        <w:rPr>
          <w:color w:val="auto"/>
          <w:sz w:val="22"/>
        </w:rPr>
      </w:pPr>
      <w:r w:rsidRPr="009E342F">
        <w:rPr>
          <w:color w:val="auto"/>
          <w:sz w:val="22"/>
        </w:rPr>
        <w:t>1</w:t>
      </w:r>
      <w:r w:rsidR="000D57BB" w:rsidRPr="009E342F">
        <w:rPr>
          <w:color w:val="auto"/>
          <w:sz w:val="22"/>
        </w:rPr>
        <w:t>. Protokół postępowania jest jawny i udostępniany na wniosek.</w:t>
      </w:r>
    </w:p>
    <w:p w14:paraId="4DBF8C45" w14:textId="2EC22654" w:rsidR="000D57BB" w:rsidRPr="009E342F" w:rsidRDefault="000D57BB" w:rsidP="000D57BB">
      <w:pPr>
        <w:ind w:left="0" w:firstLine="0"/>
        <w:rPr>
          <w:color w:val="auto"/>
          <w:sz w:val="22"/>
        </w:rPr>
      </w:pPr>
      <w:r w:rsidRPr="009E342F">
        <w:rPr>
          <w:color w:val="auto"/>
          <w:sz w:val="22"/>
        </w:rPr>
        <w:t>5. W sprawach nieuregulowanych w SWZ mają zastosowanie przepisy Ustawy Prawo zamówień publicznych i Kodeks cywilny.</w:t>
      </w:r>
    </w:p>
    <w:p w14:paraId="1F59752C" w14:textId="36E08F5D" w:rsidR="000D57BB" w:rsidRPr="009E342F" w:rsidRDefault="000D57BB" w:rsidP="000D57BB">
      <w:pPr>
        <w:ind w:left="0" w:firstLine="0"/>
        <w:rPr>
          <w:color w:val="auto"/>
          <w:sz w:val="22"/>
        </w:rPr>
      </w:pPr>
      <w:r w:rsidRPr="009E342F">
        <w:rPr>
          <w:color w:val="auto"/>
          <w:sz w:val="22"/>
        </w:rPr>
        <w:t>6. Zamawiający nie przewiduje zwrotu kosztów udziału w postępowaniu.</w:t>
      </w:r>
    </w:p>
    <w:p w14:paraId="594EAB65" w14:textId="77777777" w:rsidR="000D57BB" w:rsidRPr="009E342F" w:rsidRDefault="000D57BB" w:rsidP="000D57BB">
      <w:pPr>
        <w:ind w:left="0" w:firstLine="0"/>
        <w:rPr>
          <w:color w:val="auto"/>
          <w:sz w:val="22"/>
        </w:rPr>
      </w:pPr>
    </w:p>
    <w:p w14:paraId="0D08FBCB" w14:textId="77777777" w:rsidR="000D57BB" w:rsidRPr="009E342F" w:rsidRDefault="000D57BB" w:rsidP="000D57BB">
      <w:pPr>
        <w:ind w:left="0" w:firstLine="0"/>
        <w:rPr>
          <w:b/>
          <w:bCs/>
          <w:color w:val="auto"/>
          <w:sz w:val="22"/>
        </w:rPr>
      </w:pPr>
      <w:r w:rsidRPr="009E342F">
        <w:rPr>
          <w:b/>
          <w:bCs/>
          <w:color w:val="auto"/>
          <w:sz w:val="22"/>
        </w:rPr>
        <w:t>XXI. RODO</w:t>
      </w:r>
    </w:p>
    <w:p w14:paraId="148A584B" w14:textId="0ACFA60E" w:rsidR="000D57BB" w:rsidRPr="009E342F" w:rsidRDefault="000D57BB" w:rsidP="000D57BB">
      <w:pPr>
        <w:ind w:left="0" w:firstLine="0"/>
        <w:rPr>
          <w:color w:val="auto"/>
          <w:sz w:val="22"/>
        </w:rPr>
      </w:pPr>
      <w:r w:rsidRPr="009E342F">
        <w:rPr>
          <w:color w:val="auto"/>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259BBF1" w14:textId="69D69E3B" w:rsidR="00B9162C" w:rsidRPr="009E342F" w:rsidRDefault="00B9162C" w:rsidP="00B9162C">
      <w:pPr>
        <w:widowControl w:val="0"/>
        <w:numPr>
          <w:ilvl w:val="0"/>
          <w:numId w:val="8"/>
        </w:numPr>
        <w:suppressAutoHyphens w:val="0"/>
        <w:spacing w:after="120" w:line="276" w:lineRule="auto"/>
        <w:ind w:left="714" w:hanging="357"/>
        <w:jc w:val="left"/>
        <w:rPr>
          <w:color w:val="auto"/>
          <w:sz w:val="22"/>
        </w:rPr>
      </w:pPr>
      <w:r w:rsidRPr="009E342F">
        <w:rPr>
          <w:color w:val="auto"/>
          <w:sz w:val="22"/>
        </w:rPr>
        <w:t>Administratorem Pani/Pana danych osobowych jest Gmin</w:t>
      </w:r>
      <w:r w:rsidR="00C719B3" w:rsidRPr="009E342F">
        <w:rPr>
          <w:color w:val="auto"/>
          <w:sz w:val="22"/>
        </w:rPr>
        <w:t>a</w:t>
      </w:r>
      <w:r w:rsidRPr="009E342F">
        <w:rPr>
          <w:color w:val="auto"/>
          <w:sz w:val="22"/>
        </w:rPr>
        <w:t xml:space="preserve"> Wicko, ul. Słupska 9, 84-352 </w:t>
      </w:r>
      <w:r w:rsidRPr="009E342F">
        <w:rPr>
          <w:color w:val="auto"/>
          <w:sz w:val="22"/>
        </w:rPr>
        <w:lastRenderedPageBreak/>
        <w:t>Wicko</w:t>
      </w:r>
    </w:p>
    <w:p w14:paraId="68516892" w14:textId="16259A55" w:rsidR="00427A07" w:rsidRPr="009E342F" w:rsidRDefault="00427A07" w:rsidP="00B9162C">
      <w:pPr>
        <w:widowControl w:val="0"/>
        <w:numPr>
          <w:ilvl w:val="0"/>
          <w:numId w:val="8"/>
        </w:numPr>
        <w:suppressAutoHyphens w:val="0"/>
        <w:spacing w:after="120" w:line="276" w:lineRule="auto"/>
        <w:jc w:val="left"/>
        <w:rPr>
          <w:b/>
          <w:color w:val="auto"/>
          <w:sz w:val="22"/>
        </w:rPr>
      </w:pPr>
      <w:r w:rsidRPr="009E342F">
        <w:rPr>
          <w:color w:val="auto"/>
          <w:sz w:val="22"/>
        </w:rPr>
        <w:t>Z inspektorem ochrony danych osobowych Gminy Wicko można się skontaktować pod nr tel. 59 8611 182;</w:t>
      </w:r>
    </w:p>
    <w:p w14:paraId="5042B758" w14:textId="2C5231E8" w:rsidR="00B9162C" w:rsidRPr="009E342F" w:rsidRDefault="00B9162C" w:rsidP="00B9162C">
      <w:pPr>
        <w:widowControl w:val="0"/>
        <w:numPr>
          <w:ilvl w:val="0"/>
          <w:numId w:val="8"/>
        </w:numPr>
        <w:suppressAutoHyphens w:val="0"/>
        <w:spacing w:after="120" w:line="276" w:lineRule="auto"/>
        <w:jc w:val="left"/>
        <w:rPr>
          <w:b/>
          <w:color w:val="auto"/>
          <w:sz w:val="22"/>
        </w:rPr>
      </w:pPr>
      <w:r w:rsidRPr="009E342F">
        <w:rPr>
          <w:color w:val="auto"/>
          <w:sz w:val="22"/>
        </w:rPr>
        <w:t xml:space="preserve">Pani/Pana dane osobowe przetwarzane będą na podstawie art. 6 ust. 1 lit. c RODO w celu związanym z postępowaniem o udzielenie zamówienia publicznego nr </w:t>
      </w:r>
      <w:r w:rsidR="00427A07" w:rsidRPr="009E342F">
        <w:rPr>
          <w:color w:val="auto"/>
          <w:sz w:val="22"/>
        </w:rPr>
        <w:t>RR.271.10.2024</w:t>
      </w:r>
    </w:p>
    <w:p w14:paraId="2A809E49" w14:textId="77777777" w:rsidR="00B9162C" w:rsidRPr="009E342F" w:rsidRDefault="00B9162C" w:rsidP="00B9162C">
      <w:pPr>
        <w:widowControl w:val="0"/>
        <w:numPr>
          <w:ilvl w:val="0"/>
          <w:numId w:val="8"/>
        </w:numPr>
        <w:suppressAutoHyphens w:val="0"/>
        <w:spacing w:after="120" w:line="276" w:lineRule="auto"/>
        <w:jc w:val="left"/>
        <w:rPr>
          <w:color w:val="auto"/>
          <w:sz w:val="22"/>
        </w:rPr>
      </w:pPr>
      <w:r w:rsidRPr="009E342F">
        <w:rPr>
          <w:color w:val="auto"/>
          <w:sz w:val="22"/>
        </w:rPr>
        <w:t xml:space="preserve">Odbiorcami Pani/Pana danych osobowych będą osoby lub podmioty, którym udostępniona zostanie dokumentacja postępowania w oparciu o art. 18 oraz art. 74 ustawy z dnia 11 września 2019 r. – Prawo zamówień publicznych (t.j. Dz. U. z 2023 r. poz. 1605 ze zm.);  </w:t>
      </w:r>
    </w:p>
    <w:p w14:paraId="23451EE7" w14:textId="77777777" w:rsidR="00B9162C" w:rsidRPr="009E342F" w:rsidRDefault="00B9162C" w:rsidP="00B9162C">
      <w:pPr>
        <w:widowControl w:val="0"/>
        <w:numPr>
          <w:ilvl w:val="0"/>
          <w:numId w:val="8"/>
        </w:numPr>
        <w:suppressAutoHyphens w:val="0"/>
        <w:spacing w:after="120" w:line="276" w:lineRule="auto"/>
        <w:ind w:left="714" w:hanging="357"/>
        <w:jc w:val="left"/>
        <w:rPr>
          <w:color w:val="auto"/>
          <w:sz w:val="22"/>
        </w:rPr>
      </w:pPr>
      <w:r w:rsidRPr="009E342F">
        <w:rPr>
          <w:color w:val="auto"/>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2DBF493A" w14:textId="77777777" w:rsidR="00B9162C" w:rsidRPr="009E342F" w:rsidRDefault="00B9162C" w:rsidP="00B9162C">
      <w:pPr>
        <w:widowControl w:val="0"/>
        <w:numPr>
          <w:ilvl w:val="0"/>
          <w:numId w:val="8"/>
        </w:numPr>
        <w:suppressAutoHyphens w:val="0"/>
        <w:spacing w:after="120" w:line="276" w:lineRule="auto"/>
        <w:ind w:left="714" w:hanging="357"/>
        <w:jc w:val="left"/>
        <w:rPr>
          <w:color w:val="auto"/>
          <w:sz w:val="22"/>
        </w:rPr>
      </w:pPr>
      <w:r w:rsidRPr="009E342F">
        <w:rPr>
          <w:color w:val="auto"/>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Pzp;  </w:t>
      </w:r>
    </w:p>
    <w:p w14:paraId="1E691096" w14:textId="77777777" w:rsidR="00B9162C" w:rsidRPr="009E342F" w:rsidRDefault="00B9162C" w:rsidP="00B9162C">
      <w:pPr>
        <w:widowControl w:val="0"/>
        <w:numPr>
          <w:ilvl w:val="0"/>
          <w:numId w:val="8"/>
        </w:numPr>
        <w:suppressAutoHyphens w:val="0"/>
        <w:spacing w:after="120" w:line="276" w:lineRule="auto"/>
        <w:ind w:left="714" w:hanging="357"/>
        <w:jc w:val="left"/>
        <w:rPr>
          <w:color w:val="auto"/>
          <w:sz w:val="22"/>
        </w:rPr>
      </w:pPr>
      <w:r w:rsidRPr="009E342F">
        <w:rPr>
          <w:color w:val="auto"/>
          <w:sz w:val="22"/>
        </w:rPr>
        <w:t>W odniesieniu do Pani/Pana danych osobowych decyzje nie będą podejmowane w sposób zautomatyzowany, stosowanie do art. 22 RODO;</w:t>
      </w:r>
    </w:p>
    <w:p w14:paraId="3FAE0E27" w14:textId="77777777" w:rsidR="00B9162C" w:rsidRPr="009E342F" w:rsidRDefault="00B9162C" w:rsidP="00B9162C">
      <w:pPr>
        <w:widowControl w:val="0"/>
        <w:numPr>
          <w:ilvl w:val="0"/>
          <w:numId w:val="8"/>
        </w:numPr>
        <w:suppressAutoHyphens w:val="0"/>
        <w:spacing w:after="0" w:line="276" w:lineRule="auto"/>
        <w:jc w:val="left"/>
        <w:rPr>
          <w:color w:val="auto"/>
          <w:sz w:val="22"/>
        </w:rPr>
      </w:pPr>
      <w:r w:rsidRPr="009E342F">
        <w:rPr>
          <w:color w:val="auto"/>
          <w:sz w:val="22"/>
        </w:rPr>
        <w:t>Posiada Pani/Pan:</w:t>
      </w:r>
    </w:p>
    <w:p w14:paraId="1361C8D6" w14:textId="77777777" w:rsidR="00B9162C" w:rsidRPr="009E342F" w:rsidRDefault="00B9162C" w:rsidP="00B9162C">
      <w:pPr>
        <w:widowControl w:val="0"/>
        <w:numPr>
          <w:ilvl w:val="0"/>
          <w:numId w:val="9"/>
        </w:numPr>
        <w:suppressAutoHyphens w:val="0"/>
        <w:spacing w:after="0" w:line="276" w:lineRule="auto"/>
        <w:jc w:val="left"/>
        <w:rPr>
          <w:color w:val="auto"/>
          <w:sz w:val="22"/>
        </w:rPr>
      </w:pPr>
      <w:r w:rsidRPr="009E342F">
        <w:rPr>
          <w:color w:val="auto"/>
          <w:sz w:val="22"/>
        </w:rPr>
        <w:t>na podstawie art. 15 RODO prawo dostępu do danych osobowych Pani/Pana dotyczących;</w:t>
      </w:r>
    </w:p>
    <w:p w14:paraId="296264FA" w14:textId="77777777" w:rsidR="00B9162C" w:rsidRPr="009E342F" w:rsidRDefault="00B9162C" w:rsidP="00B9162C">
      <w:pPr>
        <w:widowControl w:val="0"/>
        <w:numPr>
          <w:ilvl w:val="0"/>
          <w:numId w:val="9"/>
        </w:numPr>
        <w:suppressAutoHyphens w:val="0"/>
        <w:spacing w:after="0" w:line="276" w:lineRule="auto"/>
        <w:jc w:val="left"/>
        <w:rPr>
          <w:color w:val="auto"/>
          <w:sz w:val="22"/>
        </w:rPr>
      </w:pPr>
      <w:r w:rsidRPr="009E342F">
        <w:rPr>
          <w:color w:val="auto"/>
          <w:sz w:val="22"/>
        </w:rPr>
        <w:t>na podstawie art. 16 RODO prawo do sprostowania Pani/Pana danych osobowych</w:t>
      </w:r>
      <w:r w:rsidRPr="009E342F">
        <w:rPr>
          <w:color w:val="auto"/>
          <w:sz w:val="22"/>
          <w:vertAlign w:val="superscript"/>
        </w:rPr>
        <w:footnoteReference w:id="1"/>
      </w:r>
      <w:r w:rsidRPr="009E342F">
        <w:rPr>
          <w:color w:val="auto"/>
          <w:sz w:val="22"/>
        </w:rPr>
        <w:t>;</w:t>
      </w:r>
    </w:p>
    <w:p w14:paraId="3EC89D3E" w14:textId="30258295" w:rsidR="00B9162C" w:rsidRPr="009E342F" w:rsidRDefault="00B9162C" w:rsidP="00B9162C">
      <w:pPr>
        <w:widowControl w:val="0"/>
        <w:numPr>
          <w:ilvl w:val="0"/>
          <w:numId w:val="9"/>
        </w:numPr>
        <w:suppressAutoHyphens w:val="0"/>
        <w:spacing w:after="0" w:line="276" w:lineRule="auto"/>
        <w:jc w:val="left"/>
        <w:rPr>
          <w:color w:val="auto"/>
          <w:sz w:val="22"/>
        </w:rPr>
      </w:pPr>
      <w:r w:rsidRPr="009E342F">
        <w:rPr>
          <w:color w:val="auto"/>
          <w:sz w:val="22"/>
        </w:rPr>
        <w:t>na podstawie art. 18 RODO prawo żądania od administratora ograniczenia przetwarzania danych osobowych z zastrzeżeniem przypadków, o których mowa w art. 18 ust. 2 RODO</w:t>
      </w:r>
      <w:r w:rsidR="00427A07" w:rsidRPr="009E342F">
        <w:rPr>
          <w:color w:val="auto"/>
          <w:sz w:val="22"/>
          <w:vertAlign w:val="superscript"/>
        </w:rPr>
        <w:t>.</w:t>
      </w:r>
      <w:r w:rsidRPr="009E342F">
        <w:rPr>
          <w:color w:val="auto"/>
          <w:sz w:val="22"/>
        </w:rPr>
        <w:t xml:space="preserve">  </w:t>
      </w:r>
    </w:p>
    <w:p w14:paraId="46929946" w14:textId="77777777" w:rsidR="000D57BB" w:rsidRPr="009E342F" w:rsidRDefault="000D57BB" w:rsidP="000D57BB">
      <w:pPr>
        <w:ind w:left="0" w:firstLine="0"/>
        <w:rPr>
          <w:color w:val="auto"/>
          <w:sz w:val="22"/>
        </w:rPr>
      </w:pPr>
    </w:p>
    <w:p w14:paraId="6AC02BBF" w14:textId="77777777" w:rsidR="000D57BB" w:rsidRPr="009E342F" w:rsidRDefault="000D57BB" w:rsidP="000D57BB">
      <w:pPr>
        <w:ind w:left="0" w:firstLine="0"/>
        <w:rPr>
          <w:b/>
          <w:bCs/>
          <w:color w:val="auto"/>
          <w:sz w:val="22"/>
        </w:rPr>
      </w:pPr>
      <w:r w:rsidRPr="009E342F">
        <w:rPr>
          <w:b/>
          <w:bCs/>
          <w:color w:val="auto"/>
          <w:sz w:val="22"/>
        </w:rPr>
        <w:t>XXII. Załączniki</w:t>
      </w:r>
    </w:p>
    <w:p w14:paraId="695B2BA1" w14:textId="77777777" w:rsidR="000D57BB" w:rsidRPr="009E342F" w:rsidRDefault="000D57BB" w:rsidP="000D57BB">
      <w:pPr>
        <w:ind w:left="0" w:firstLine="0"/>
        <w:rPr>
          <w:color w:val="auto"/>
          <w:sz w:val="22"/>
        </w:rPr>
      </w:pPr>
      <w:r w:rsidRPr="009E342F">
        <w:rPr>
          <w:color w:val="auto"/>
          <w:sz w:val="22"/>
        </w:rPr>
        <w:t>1. Formularz ofertowy – zał. nr 1;</w:t>
      </w:r>
    </w:p>
    <w:p w14:paraId="69A5B93F" w14:textId="77777777" w:rsidR="000D57BB" w:rsidRPr="009E342F" w:rsidRDefault="000D57BB" w:rsidP="000D57BB">
      <w:pPr>
        <w:ind w:left="0" w:firstLine="0"/>
        <w:rPr>
          <w:color w:val="auto"/>
          <w:sz w:val="22"/>
        </w:rPr>
      </w:pPr>
      <w:r w:rsidRPr="009E342F">
        <w:rPr>
          <w:color w:val="auto"/>
          <w:sz w:val="22"/>
        </w:rPr>
        <w:t>2. Oświadczenie o braku podstaw do wykluczenia z postępowania – zał. nr 2.1;</w:t>
      </w:r>
    </w:p>
    <w:p w14:paraId="15C08619" w14:textId="77777777" w:rsidR="000D57BB" w:rsidRPr="009E342F" w:rsidRDefault="000D57BB" w:rsidP="000D57BB">
      <w:pPr>
        <w:ind w:left="0" w:firstLine="0"/>
        <w:rPr>
          <w:color w:val="auto"/>
          <w:sz w:val="22"/>
        </w:rPr>
      </w:pPr>
      <w:r w:rsidRPr="009E342F">
        <w:rPr>
          <w:color w:val="auto"/>
          <w:sz w:val="22"/>
        </w:rPr>
        <w:t>3. Oświadczenie o spełnieniu warunków udziału w postępowaniu – zał. nr 2.2;</w:t>
      </w:r>
    </w:p>
    <w:p w14:paraId="15E52941" w14:textId="77777777" w:rsidR="000D57BB" w:rsidRPr="009E342F" w:rsidRDefault="000D57BB" w:rsidP="000D57BB">
      <w:pPr>
        <w:ind w:left="0" w:firstLine="0"/>
        <w:rPr>
          <w:color w:val="auto"/>
          <w:sz w:val="22"/>
        </w:rPr>
      </w:pPr>
      <w:r w:rsidRPr="009E342F">
        <w:rPr>
          <w:color w:val="auto"/>
          <w:sz w:val="22"/>
        </w:rPr>
        <w:t>4. Zobowiązanie podmiotu do oddania do dyspozycji Wykonawcy niezbędnych zasobów</w:t>
      </w:r>
    </w:p>
    <w:p w14:paraId="136C509F" w14:textId="77777777" w:rsidR="000D57BB" w:rsidRPr="009E342F" w:rsidRDefault="000D57BB" w:rsidP="000D57BB">
      <w:pPr>
        <w:ind w:left="0" w:firstLine="0"/>
        <w:rPr>
          <w:color w:val="auto"/>
          <w:sz w:val="22"/>
        </w:rPr>
      </w:pPr>
      <w:r w:rsidRPr="009E342F">
        <w:rPr>
          <w:color w:val="auto"/>
          <w:sz w:val="22"/>
        </w:rPr>
        <w:t>na potrzeby realizacji zamówienia – zał. nr 2.3;</w:t>
      </w:r>
    </w:p>
    <w:p w14:paraId="047C52B2" w14:textId="6F2F5FEF" w:rsidR="00C2705D" w:rsidRPr="009E342F" w:rsidRDefault="00C2705D" w:rsidP="000D57BB">
      <w:pPr>
        <w:ind w:left="0" w:firstLine="0"/>
        <w:rPr>
          <w:color w:val="auto"/>
          <w:sz w:val="22"/>
        </w:rPr>
      </w:pPr>
      <w:r w:rsidRPr="009E342F">
        <w:rPr>
          <w:color w:val="auto"/>
          <w:sz w:val="22"/>
        </w:rPr>
        <w:t>5. Oświadczenia podmiotu udostępniającego zasoby – zał. nr 2.4,</w:t>
      </w:r>
    </w:p>
    <w:p w14:paraId="3D5DAB78" w14:textId="77777777" w:rsidR="000D57BB" w:rsidRPr="009E342F" w:rsidRDefault="000D57BB" w:rsidP="000D57BB">
      <w:pPr>
        <w:ind w:left="0" w:firstLine="0"/>
        <w:rPr>
          <w:color w:val="auto"/>
          <w:sz w:val="22"/>
        </w:rPr>
      </w:pPr>
      <w:r w:rsidRPr="009E342F">
        <w:rPr>
          <w:color w:val="auto"/>
          <w:sz w:val="22"/>
        </w:rPr>
        <w:t>5. Wykaz usług – zał. nr 3</w:t>
      </w:r>
    </w:p>
    <w:p w14:paraId="4D87EDEA" w14:textId="77777777" w:rsidR="000D57BB" w:rsidRPr="009E342F" w:rsidRDefault="000D57BB" w:rsidP="000D57BB">
      <w:pPr>
        <w:ind w:left="0" w:firstLine="0"/>
        <w:rPr>
          <w:color w:val="auto"/>
          <w:sz w:val="22"/>
        </w:rPr>
      </w:pPr>
      <w:r w:rsidRPr="009E342F">
        <w:rPr>
          <w:color w:val="auto"/>
          <w:sz w:val="22"/>
        </w:rPr>
        <w:t>6. Wykaz osób – zał. nr 4</w:t>
      </w:r>
    </w:p>
    <w:p w14:paraId="72BF033F" w14:textId="77777777" w:rsidR="000D57BB" w:rsidRPr="009E342F" w:rsidRDefault="000D57BB" w:rsidP="000D57BB">
      <w:pPr>
        <w:ind w:left="0" w:firstLine="0"/>
        <w:rPr>
          <w:color w:val="auto"/>
          <w:sz w:val="22"/>
        </w:rPr>
      </w:pPr>
      <w:r w:rsidRPr="009E342F">
        <w:rPr>
          <w:color w:val="auto"/>
          <w:sz w:val="22"/>
        </w:rPr>
        <w:t>7. Wykaz narzędzi – zał. nr 5</w:t>
      </w:r>
    </w:p>
    <w:p w14:paraId="376AC3A2" w14:textId="72788905" w:rsidR="000D57BB" w:rsidRPr="009E342F" w:rsidRDefault="000D57BB" w:rsidP="000D57BB">
      <w:pPr>
        <w:ind w:left="0" w:firstLine="0"/>
        <w:rPr>
          <w:color w:val="auto"/>
          <w:sz w:val="22"/>
        </w:rPr>
      </w:pPr>
      <w:r w:rsidRPr="009E342F">
        <w:rPr>
          <w:color w:val="auto"/>
          <w:sz w:val="22"/>
        </w:rPr>
        <w:t xml:space="preserve">8. </w:t>
      </w:r>
      <w:r w:rsidR="007E2322" w:rsidRPr="009E342F">
        <w:rPr>
          <w:color w:val="auto"/>
          <w:sz w:val="22"/>
        </w:rPr>
        <w:t>Projekt umowy oraz umowa powierzenia danych osobowych</w:t>
      </w:r>
      <w:r w:rsidRPr="009E342F">
        <w:rPr>
          <w:color w:val="auto"/>
          <w:sz w:val="22"/>
        </w:rPr>
        <w:t xml:space="preserve"> – zał. nr 6</w:t>
      </w:r>
      <w:r w:rsidR="007E2322" w:rsidRPr="009E342F">
        <w:rPr>
          <w:color w:val="auto"/>
          <w:sz w:val="22"/>
        </w:rPr>
        <w:t xml:space="preserve"> i 6.1</w:t>
      </w:r>
      <w:r w:rsidRPr="009E342F">
        <w:rPr>
          <w:color w:val="auto"/>
          <w:sz w:val="22"/>
        </w:rPr>
        <w:t>;</w:t>
      </w:r>
    </w:p>
    <w:p w14:paraId="45A9067A" w14:textId="41E979F8" w:rsidR="005728D4" w:rsidRPr="009E342F" w:rsidRDefault="005728D4" w:rsidP="000D57BB">
      <w:pPr>
        <w:ind w:left="0" w:firstLine="0"/>
        <w:rPr>
          <w:color w:val="auto"/>
          <w:sz w:val="22"/>
        </w:rPr>
      </w:pPr>
      <w:r w:rsidRPr="009E342F">
        <w:rPr>
          <w:color w:val="auto"/>
          <w:sz w:val="22"/>
        </w:rPr>
        <w:t>9. Oświadczenie Wykonawców wspólnie ubiegających się o udzielenie zamówienia – zał. nr 7</w:t>
      </w:r>
    </w:p>
    <w:p w14:paraId="1E90BB66" w14:textId="77777777" w:rsidR="000D57BB" w:rsidRPr="009E342F" w:rsidRDefault="000D57BB" w:rsidP="000D57BB">
      <w:pPr>
        <w:ind w:left="0" w:firstLine="0"/>
        <w:rPr>
          <w:color w:val="auto"/>
          <w:sz w:val="22"/>
        </w:rPr>
      </w:pPr>
    </w:p>
    <w:sectPr w:rsidR="000D57BB" w:rsidRPr="009E34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D8131" w14:textId="77777777" w:rsidR="00B9162C" w:rsidRDefault="00B9162C" w:rsidP="00B9162C">
      <w:pPr>
        <w:spacing w:after="0" w:line="240" w:lineRule="auto"/>
      </w:pPr>
      <w:r>
        <w:separator/>
      </w:r>
    </w:p>
  </w:endnote>
  <w:endnote w:type="continuationSeparator" w:id="0">
    <w:p w14:paraId="0E01B3C1" w14:textId="77777777" w:rsidR="00B9162C" w:rsidRDefault="00B9162C" w:rsidP="00B9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3889C" w14:textId="77777777" w:rsidR="00B9162C" w:rsidRDefault="00B9162C" w:rsidP="00B9162C">
      <w:pPr>
        <w:spacing w:after="0" w:line="240" w:lineRule="auto"/>
      </w:pPr>
      <w:r>
        <w:separator/>
      </w:r>
    </w:p>
  </w:footnote>
  <w:footnote w:type="continuationSeparator" w:id="0">
    <w:p w14:paraId="04F26966" w14:textId="77777777" w:rsidR="00B9162C" w:rsidRDefault="00B9162C" w:rsidP="00B9162C">
      <w:pPr>
        <w:spacing w:after="0" w:line="240" w:lineRule="auto"/>
      </w:pPr>
      <w:r>
        <w:continuationSeparator/>
      </w:r>
    </w:p>
  </w:footnote>
  <w:footnote w:id="1">
    <w:p w14:paraId="314525DF" w14:textId="2A0F6BF1" w:rsidR="00B9162C" w:rsidRPr="00995268" w:rsidRDefault="00B9162C" w:rsidP="00427A07">
      <w:pPr>
        <w:keepNext/>
        <w:keepLines/>
        <w:spacing w:after="0" w:line="240" w:lineRule="auto"/>
        <w:ind w:left="0" w:firstLine="0"/>
        <w:rPr>
          <w:rFonts w:ascii="Tahoma" w:hAnsi="Tahoma" w:cs="Tahom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27F"/>
    <w:multiLevelType w:val="hybridMultilevel"/>
    <w:tmpl w:val="FD2ACEC8"/>
    <w:lvl w:ilvl="0" w:tplc="6AE8AF78">
      <w:start w:val="1"/>
      <w:numFmt w:val="decimal"/>
      <w:lvlText w:val="%1."/>
      <w:lvlJc w:val="left"/>
      <w:pPr>
        <w:ind w:left="352" w:hanging="360"/>
      </w:pPr>
      <w:rPr>
        <w:rFonts w:hint="default"/>
      </w:rPr>
    </w:lvl>
    <w:lvl w:ilvl="1" w:tplc="04150019" w:tentative="1">
      <w:start w:val="1"/>
      <w:numFmt w:val="lowerLetter"/>
      <w:lvlText w:val="%2."/>
      <w:lvlJc w:val="left"/>
      <w:pPr>
        <w:ind w:left="1072" w:hanging="360"/>
      </w:pPr>
    </w:lvl>
    <w:lvl w:ilvl="2" w:tplc="0415001B" w:tentative="1">
      <w:start w:val="1"/>
      <w:numFmt w:val="lowerRoman"/>
      <w:lvlText w:val="%3."/>
      <w:lvlJc w:val="right"/>
      <w:pPr>
        <w:ind w:left="1792" w:hanging="180"/>
      </w:pPr>
    </w:lvl>
    <w:lvl w:ilvl="3" w:tplc="0415000F" w:tentative="1">
      <w:start w:val="1"/>
      <w:numFmt w:val="decimal"/>
      <w:lvlText w:val="%4."/>
      <w:lvlJc w:val="left"/>
      <w:pPr>
        <w:ind w:left="2512" w:hanging="360"/>
      </w:pPr>
    </w:lvl>
    <w:lvl w:ilvl="4" w:tplc="04150019" w:tentative="1">
      <w:start w:val="1"/>
      <w:numFmt w:val="lowerLetter"/>
      <w:lvlText w:val="%5."/>
      <w:lvlJc w:val="left"/>
      <w:pPr>
        <w:ind w:left="3232" w:hanging="360"/>
      </w:pPr>
    </w:lvl>
    <w:lvl w:ilvl="5" w:tplc="0415001B" w:tentative="1">
      <w:start w:val="1"/>
      <w:numFmt w:val="lowerRoman"/>
      <w:lvlText w:val="%6."/>
      <w:lvlJc w:val="right"/>
      <w:pPr>
        <w:ind w:left="3952" w:hanging="180"/>
      </w:pPr>
    </w:lvl>
    <w:lvl w:ilvl="6" w:tplc="0415000F" w:tentative="1">
      <w:start w:val="1"/>
      <w:numFmt w:val="decimal"/>
      <w:lvlText w:val="%7."/>
      <w:lvlJc w:val="left"/>
      <w:pPr>
        <w:ind w:left="4672" w:hanging="360"/>
      </w:pPr>
    </w:lvl>
    <w:lvl w:ilvl="7" w:tplc="04150019" w:tentative="1">
      <w:start w:val="1"/>
      <w:numFmt w:val="lowerLetter"/>
      <w:lvlText w:val="%8."/>
      <w:lvlJc w:val="left"/>
      <w:pPr>
        <w:ind w:left="5392" w:hanging="360"/>
      </w:pPr>
    </w:lvl>
    <w:lvl w:ilvl="8" w:tplc="0415001B" w:tentative="1">
      <w:start w:val="1"/>
      <w:numFmt w:val="lowerRoman"/>
      <w:lvlText w:val="%9."/>
      <w:lvlJc w:val="right"/>
      <w:pPr>
        <w:ind w:left="6112"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A862343"/>
    <w:multiLevelType w:val="hybridMultilevel"/>
    <w:tmpl w:val="FBD0E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1B7229"/>
    <w:multiLevelType w:val="hybridMultilevel"/>
    <w:tmpl w:val="B352F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E457DC"/>
    <w:multiLevelType w:val="multilevel"/>
    <w:tmpl w:val="D4684326"/>
    <w:lvl w:ilvl="0">
      <w:start w:val="1"/>
      <w:numFmt w:val="decimal"/>
      <w:lvlText w:val="%1."/>
      <w:lvlJc w:val="left"/>
      <w:pPr>
        <w:ind w:left="120" w:hanging="266"/>
      </w:pPr>
      <w:rPr>
        <w:rFonts w:ascii="Times New Roman" w:eastAsia="Times New Roman" w:hAnsi="Times New Roman" w:cs="Times New Roman" w:hint="default"/>
        <w:b/>
        <w:bCs/>
        <w:i w:val="0"/>
        <w:iCs w:val="0"/>
        <w:spacing w:val="0"/>
        <w:w w:val="87"/>
        <w:sz w:val="24"/>
        <w:szCs w:val="24"/>
        <w:lang w:val="pl-PL" w:eastAsia="en-US" w:bidi="ar-SA"/>
      </w:rPr>
    </w:lvl>
    <w:lvl w:ilvl="1">
      <w:start w:val="1"/>
      <w:numFmt w:val="decimal"/>
      <w:lvlText w:val="%1.%2."/>
      <w:lvlJc w:val="left"/>
      <w:pPr>
        <w:ind w:left="1260" w:hanging="420"/>
      </w:pPr>
      <w:rPr>
        <w:rFonts w:ascii="Times New Roman" w:eastAsia="Times New Roman" w:hAnsi="Times New Roman" w:cs="Times New Roman" w:hint="default"/>
        <w:b/>
        <w:bCs/>
        <w:i w:val="0"/>
        <w:iCs w:val="0"/>
        <w:spacing w:val="0"/>
        <w:w w:val="100"/>
        <w:sz w:val="24"/>
        <w:szCs w:val="24"/>
        <w:lang w:val="pl-PL" w:eastAsia="en-US" w:bidi="ar-SA"/>
      </w:rPr>
    </w:lvl>
    <w:lvl w:ilvl="2">
      <w:start w:val="1"/>
      <w:numFmt w:val="decimal"/>
      <w:lvlText w:val="%1.%2.%3."/>
      <w:lvlJc w:val="left"/>
      <w:pPr>
        <w:ind w:left="120" w:hanging="660"/>
      </w:pPr>
      <w:rPr>
        <w:rFonts w:ascii="Times New Roman" w:eastAsia="Times New Roman" w:hAnsi="Times New Roman" w:cs="Times New Roman" w:hint="default"/>
        <w:b/>
        <w:bCs/>
        <w:i w:val="0"/>
        <w:iCs w:val="0"/>
        <w:spacing w:val="0"/>
        <w:w w:val="100"/>
        <w:sz w:val="24"/>
        <w:szCs w:val="24"/>
        <w:lang w:val="pl-PL" w:eastAsia="en-US" w:bidi="ar-SA"/>
      </w:rPr>
    </w:lvl>
    <w:lvl w:ilvl="3">
      <w:start w:val="1"/>
      <w:numFmt w:val="lowerLetter"/>
      <w:lvlText w:val="%4)"/>
      <w:lvlJc w:val="left"/>
      <w:pPr>
        <w:ind w:left="120" w:hanging="490"/>
      </w:pPr>
      <w:rPr>
        <w:rFonts w:hint="default"/>
        <w:spacing w:val="-1"/>
        <w:w w:val="100"/>
        <w:lang w:val="pl-PL" w:eastAsia="en-US" w:bidi="ar-SA"/>
      </w:rPr>
    </w:lvl>
    <w:lvl w:ilvl="4">
      <w:numFmt w:val="bullet"/>
      <w:lvlText w:val="•"/>
      <w:lvlJc w:val="left"/>
      <w:pPr>
        <w:ind w:left="1120" w:hanging="490"/>
      </w:pPr>
      <w:rPr>
        <w:rFonts w:hint="default"/>
        <w:lang w:val="pl-PL" w:eastAsia="en-US" w:bidi="ar-SA"/>
      </w:rPr>
    </w:lvl>
    <w:lvl w:ilvl="5">
      <w:numFmt w:val="bullet"/>
      <w:lvlText w:val="•"/>
      <w:lvlJc w:val="left"/>
      <w:pPr>
        <w:ind w:left="1220" w:hanging="490"/>
      </w:pPr>
      <w:rPr>
        <w:rFonts w:hint="default"/>
        <w:lang w:val="pl-PL" w:eastAsia="en-US" w:bidi="ar-SA"/>
      </w:rPr>
    </w:lvl>
    <w:lvl w:ilvl="6">
      <w:numFmt w:val="bullet"/>
      <w:lvlText w:val="•"/>
      <w:lvlJc w:val="left"/>
      <w:pPr>
        <w:ind w:left="1260" w:hanging="490"/>
      </w:pPr>
      <w:rPr>
        <w:rFonts w:hint="default"/>
        <w:lang w:val="pl-PL" w:eastAsia="en-US" w:bidi="ar-SA"/>
      </w:rPr>
    </w:lvl>
    <w:lvl w:ilvl="7">
      <w:numFmt w:val="bullet"/>
      <w:lvlText w:val="•"/>
      <w:lvlJc w:val="left"/>
      <w:pPr>
        <w:ind w:left="1400" w:hanging="490"/>
      </w:pPr>
      <w:rPr>
        <w:rFonts w:hint="default"/>
        <w:lang w:val="pl-PL" w:eastAsia="en-US" w:bidi="ar-SA"/>
      </w:rPr>
    </w:lvl>
    <w:lvl w:ilvl="8">
      <w:numFmt w:val="bullet"/>
      <w:lvlText w:val="•"/>
      <w:lvlJc w:val="left"/>
      <w:pPr>
        <w:ind w:left="1440" w:hanging="490"/>
      </w:pPr>
      <w:rPr>
        <w:rFonts w:hint="default"/>
        <w:lang w:val="pl-PL" w:eastAsia="en-US" w:bidi="ar-SA"/>
      </w:rPr>
    </w:lvl>
  </w:abstractNum>
  <w:abstractNum w:abstractNumId="6" w15:restartNumberingAfterBreak="0">
    <w:nsid w:val="4B4551B6"/>
    <w:multiLevelType w:val="hybridMultilevel"/>
    <w:tmpl w:val="9C76CB32"/>
    <w:lvl w:ilvl="0" w:tplc="7A2EC27C">
      <w:start w:val="1"/>
      <w:numFmt w:val="decimal"/>
      <w:lvlText w:val="%1."/>
      <w:lvlJc w:val="left"/>
      <w:pPr>
        <w:ind w:left="472" w:hanging="480"/>
      </w:pPr>
      <w:rPr>
        <w:rFonts w:hint="default"/>
      </w:rPr>
    </w:lvl>
    <w:lvl w:ilvl="1" w:tplc="04150019" w:tentative="1">
      <w:start w:val="1"/>
      <w:numFmt w:val="lowerLetter"/>
      <w:lvlText w:val="%2."/>
      <w:lvlJc w:val="left"/>
      <w:pPr>
        <w:ind w:left="1072" w:hanging="360"/>
      </w:pPr>
    </w:lvl>
    <w:lvl w:ilvl="2" w:tplc="0415001B" w:tentative="1">
      <w:start w:val="1"/>
      <w:numFmt w:val="lowerRoman"/>
      <w:lvlText w:val="%3."/>
      <w:lvlJc w:val="right"/>
      <w:pPr>
        <w:ind w:left="1792" w:hanging="180"/>
      </w:pPr>
    </w:lvl>
    <w:lvl w:ilvl="3" w:tplc="0415000F" w:tentative="1">
      <w:start w:val="1"/>
      <w:numFmt w:val="decimal"/>
      <w:lvlText w:val="%4."/>
      <w:lvlJc w:val="left"/>
      <w:pPr>
        <w:ind w:left="2512" w:hanging="360"/>
      </w:pPr>
    </w:lvl>
    <w:lvl w:ilvl="4" w:tplc="04150019" w:tentative="1">
      <w:start w:val="1"/>
      <w:numFmt w:val="lowerLetter"/>
      <w:lvlText w:val="%5."/>
      <w:lvlJc w:val="left"/>
      <w:pPr>
        <w:ind w:left="3232" w:hanging="360"/>
      </w:pPr>
    </w:lvl>
    <w:lvl w:ilvl="5" w:tplc="0415001B" w:tentative="1">
      <w:start w:val="1"/>
      <w:numFmt w:val="lowerRoman"/>
      <w:lvlText w:val="%6."/>
      <w:lvlJc w:val="right"/>
      <w:pPr>
        <w:ind w:left="3952" w:hanging="180"/>
      </w:pPr>
    </w:lvl>
    <w:lvl w:ilvl="6" w:tplc="0415000F" w:tentative="1">
      <w:start w:val="1"/>
      <w:numFmt w:val="decimal"/>
      <w:lvlText w:val="%7."/>
      <w:lvlJc w:val="left"/>
      <w:pPr>
        <w:ind w:left="4672" w:hanging="360"/>
      </w:pPr>
    </w:lvl>
    <w:lvl w:ilvl="7" w:tplc="04150019" w:tentative="1">
      <w:start w:val="1"/>
      <w:numFmt w:val="lowerLetter"/>
      <w:lvlText w:val="%8."/>
      <w:lvlJc w:val="left"/>
      <w:pPr>
        <w:ind w:left="5392" w:hanging="360"/>
      </w:pPr>
    </w:lvl>
    <w:lvl w:ilvl="8" w:tplc="0415001B" w:tentative="1">
      <w:start w:val="1"/>
      <w:numFmt w:val="lowerRoman"/>
      <w:lvlText w:val="%9."/>
      <w:lvlJc w:val="right"/>
      <w:pPr>
        <w:ind w:left="6112" w:hanging="180"/>
      </w:pPr>
    </w:lvl>
  </w:abstractNum>
  <w:abstractNum w:abstractNumId="7" w15:restartNumberingAfterBreak="0">
    <w:nsid w:val="64EC0DE1"/>
    <w:multiLevelType w:val="hybridMultilevel"/>
    <w:tmpl w:val="3BC2D0BE"/>
    <w:lvl w:ilvl="0" w:tplc="9D289838">
      <w:start w:val="1"/>
      <w:numFmt w:val="decimal"/>
      <w:lvlText w:val="%1."/>
      <w:lvlJc w:val="left"/>
      <w:pPr>
        <w:ind w:left="352" w:hanging="360"/>
      </w:pPr>
      <w:rPr>
        <w:rFonts w:hint="default"/>
      </w:rPr>
    </w:lvl>
    <w:lvl w:ilvl="1" w:tplc="04150019" w:tentative="1">
      <w:start w:val="1"/>
      <w:numFmt w:val="lowerLetter"/>
      <w:lvlText w:val="%2."/>
      <w:lvlJc w:val="left"/>
      <w:pPr>
        <w:ind w:left="1072" w:hanging="360"/>
      </w:pPr>
    </w:lvl>
    <w:lvl w:ilvl="2" w:tplc="0415001B" w:tentative="1">
      <w:start w:val="1"/>
      <w:numFmt w:val="lowerRoman"/>
      <w:lvlText w:val="%3."/>
      <w:lvlJc w:val="right"/>
      <w:pPr>
        <w:ind w:left="1792" w:hanging="180"/>
      </w:pPr>
    </w:lvl>
    <w:lvl w:ilvl="3" w:tplc="0415000F" w:tentative="1">
      <w:start w:val="1"/>
      <w:numFmt w:val="decimal"/>
      <w:lvlText w:val="%4."/>
      <w:lvlJc w:val="left"/>
      <w:pPr>
        <w:ind w:left="2512" w:hanging="360"/>
      </w:pPr>
    </w:lvl>
    <w:lvl w:ilvl="4" w:tplc="04150019" w:tentative="1">
      <w:start w:val="1"/>
      <w:numFmt w:val="lowerLetter"/>
      <w:lvlText w:val="%5."/>
      <w:lvlJc w:val="left"/>
      <w:pPr>
        <w:ind w:left="3232" w:hanging="360"/>
      </w:pPr>
    </w:lvl>
    <w:lvl w:ilvl="5" w:tplc="0415001B" w:tentative="1">
      <w:start w:val="1"/>
      <w:numFmt w:val="lowerRoman"/>
      <w:lvlText w:val="%6."/>
      <w:lvlJc w:val="right"/>
      <w:pPr>
        <w:ind w:left="3952" w:hanging="180"/>
      </w:pPr>
    </w:lvl>
    <w:lvl w:ilvl="6" w:tplc="0415000F" w:tentative="1">
      <w:start w:val="1"/>
      <w:numFmt w:val="decimal"/>
      <w:lvlText w:val="%7."/>
      <w:lvlJc w:val="left"/>
      <w:pPr>
        <w:ind w:left="4672" w:hanging="360"/>
      </w:pPr>
    </w:lvl>
    <w:lvl w:ilvl="7" w:tplc="04150019" w:tentative="1">
      <w:start w:val="1"/>
      <w:numFmt w:val="lowerLetter"/>
      <w:lvlText w:val="%8."/>
      <w:lvlJc w:val="left"/>
      <w:pPr>
        <w:ind w:left="5392" w:hanging="360"/>
      </w:pPr>
    </w:lvl>
    <w:lvl w:ilvl="8" w:tplc="0415001B" w:tentative="1">
      <w:start w:val="1"/>
      <w:numFmt w:val="lowerRoman"/>
      <w:lvlText w:val="%9."/>
      <w:lvlJc w:val="right"/>
      <w:pPr>
        <w:ind w:left="6112" w:hanging="180"/>
      </w:pPr>
    </w:lvl>
  </w:abstractNum>
  <w:abstractNum w:abstractNumId="8" w15:restartNumberingAfterBreak="0">
    <w:nsid w:val="7EA31084"/>
    <w:multiLevelType w:val="hybridMultilevel"/>
    <w:tmpl w:val="A8321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483796">
    <w:abstractNumId w:val="6"/>
  </w:num>
  <w:num w:numId="2" w16cid:durableId="1407611649">
    <w:abstractNumId w:val="7"/>
  </w:num>
  <w:num w:numId="3" w16cid:durableId="1271351488">
    <w:abstractNumId w:val="0"/>
  </w:num>
  <w:num w:numId="4" w16cid:durableId="961499697">
    <w:abstractNumId w:val="4"/>
  </w:num>
  <w:num w:numId="5" w16cid:durableId="396780248">
    <w:abstractNumId w:val="5"/>
  </w:num>
  <w:num w:numId="6" w16cid:durableId="667639047">
    <w:abstractNumId w:val="3"/>
  </w:num>
  <w:num w:numId="7" w16cid:durableId="1109668935">
    <w:abstractNumId w:val="8"/>
  </w:num>
  <w:num w:numId="8" w16cid:durableId="510725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880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82"/>
    <w:rsid w:val="00015DEA"/>
    <w:rsid w:val="00037C3F"/>
    <w:rsid w:val="00050912"/>
    <w:rsid w:val="0005376A"/>
    <w:rsid w:val="00054213"/>
    <w:rsid w:val="00057840"/>
    <w:rsid w:val="0006364D"/>
    <w:rsid w:val="00067EF8"/>
    <w:rsid w:val="0009774B"/>
    <w:rsid w:val="000C4FAA"/>
    <w:rsid w:val="000D2A5A"/>
    <w:rsid w:val="000D57BB"/>
    <w:rsid w:val="00113EB9"/>
    <w:rsid w:val="00126090"/>
    <w:rsid w:val="001850C9"/>
    <w:rsid w:val="001B5C7C"/>
    <w:rsid w:val="001B622F"/>
    <w:rsid w:val="001E0C3B"/>
    <w:rsid w:val="00217082"/>
    <w:rsid w:val="00217177"/>
    <w:rsid w:val="00220DC8"/>
    <w:rsid w:val="00223637"/>
    <w:rsid w:val="00251526"/>
    <w:rsid w:val="002730DD"/>
    <w:rsid w:val="002A04B1"/>
    <w:rsid w:val="002E5E48"/>
    <w:rsid w:val="00303203"/>
    <w:rsid w:val="00324963"/>
    <w:rsid w:val="00331772"/>
    <w:rsid w:val="00334F79"/>
    <w:rsid w:val="00350BA8"/>
    <w:rsid w:val="00360919"/>
    <w:rsid w:val="0036473A"/>
    <w:rsid w:val="003C312F"/>
    <w:rsid w:val="003E2A83"/>
    <w:rsid w:val="003F046B"/>
    <w:rsid w:val="003F2991"/>
    <w:rsid w:val="004149EE"/>
    <w:rsid w:val="004206B6"/>
    <w:rsid w:val="00427A07"/>
    <w:rsid w:val="00431DD6"/>
    <w:rsid w:val="0043228F"/>
    <w:rsid w:val="00470808"/>
    <w:rsid w:val="00474039"/>
    <w:rsid w:val="0047642F"/>
    <w:rsid w:val="004767D0"/>
    <w:rsid w:val="00494C07"/>
    <w:rsid w:val="00496978"/>
    <w:rsid w:val="004D30CE"/>
    <w:rsid w:val="00512AEE"/>
    <w:rsid w:val="005236E7"/>
    <w:rsid w:val="00527DFC"/>
    <w:rsid w:val="00553D7E"/>
    <w:rsid w:val="005728D4"/>
    <w:rsid w:val="005C060B"/>
    <w:rsid w:val="005D46D8"/>
    <w:rsid w:val="005D7EBB"/>
    <w:rsid w:val="005E43A9"/>
    <w:rsid w:val="00624B8F"/>
    <w:rsid w:val="006306E9"/>
    <w:rsid w:val="00647715"/>
    <w:rsid w:val="006A42A6"/>
    <w:rsid w:val="006D10CF"/>
    <w:rsid w:val="006F65EB"/>
    <w:rsid w:val="006F6E67"/>
    <w:rsid w:val="007132FA"/>
    <w:rsid w:val="00716E85"/>
    <w:rsid w:val="007504D3"/>
    <w:rsid w:val="007674E6"/>
    <w:rsid w:val="00777F8C"/>
    <w:rsid w:val="007962BE"/>
    <w:rsid w:val="007E2322"/>
    <w:rsid w:val="00816105"/>
    <w:rsid w:val="008463B8"/>
    <w:rsid w:val="00857104"/>
    <w:rsid w:val="008938C3"/>
    <w:rsid w:val="008F2760"/>
    <w:rsid w:val="009341D6"/>
    <w:rsid w:val="00940398"/>
    <w:rsid w:val="00946EC0"/>
    <w:rsid w:val="009E1203"/>
    <w:rsid w:val="009E342F"/>
    <w:rsid w:val="009E4654"/>
    <w:rsid w:val="00A22515"/>
    <w:rsid w:val="00A22BC9"/>
    <w:rsid w:val="00A30C03"/>
    <w:rsid w:val="00A4521B"/>
    <w:rsid w:val="00A54E45"/>
    <w:rsid w:val="00A56BFE"/>
    <w:rsid w:val="00A60FF6"/>
    <w:rsid w:val="00A64B67"/>
    <w:rsid w:val="00A75054"/>
    <w:rsid w:val="00A77233"/>
    <w:rsid w:val="00AA5AB9"/>
    <w:rsid w:val="00AB4C32"/>
    <w:rsid w:val="00AB5E5A"/>
    <w:rsid w:val="00AE49F1"/>
    <w:rsid w:val="00B064C3"/>
    <w:rsid w:val="00B200B8"/>
    <w:rsid w:val="00B34734"/>
    <w:rsid w:val="00B67964"/>
    <w:rsid w:val="00B72AEB"/>
    <w:rsid w:val="00B76FC5"/>
    <w:rsid w:val="00B83771"/>
    <w:rsid w:val="00B907BE"/>
    <w:rsid w:val="00B91148"/>
    <w:rsid w:val="00B9162C"/>
    <w:rsid w:val="00B960E3"/>
    <w:rsid w:val="00C2705D"/>
    <w:rsid w:val="00C45BC3"/>
    <w:rsid w:val="00C57E44"/>
    <w:rsid w:val="00C719B3"/>
    <w:rsid w:val="00C75025"/>
    <w:rsid w:val="00CA5F6A"/>
    <w:rsid w:val="00CB4325"/>
    <w:rsid w:val="00D00654"/>
    <w:rsid w:val="00D14E37"/>
    <w:rsid w:val="00D34761"/>
    <w:rsid w:val="00D417DE"/>
    <w:rsid w:val="00D55053"/>
    <w:rsid w:val="00D674C0"/>
    <w:rsid w:val="00D7075F"/>
    <w:rsid w:val="00D7512A"/>
    <w:rsid w:val="00DA064F"/>
    <w:rsid w:val="00E033A7"/>
    <w:rsid w:val="00E21FD5"/>
    <w:rsid w:val="00EB2FD3"/>
    <w:rsid w:val="00EE27FC"/>
    <w:rsid w:val="00F27458"/>
    <w:rsid w:val="00F31B06"/>
    <w:rsid w:val="00F4537E"/>
    <w:rsid w:val="00F61099"/>
    <w:rsid w:val="00F752A8"/>
    <w:rsid w:val="00F913DD"/>
    <w:rsid w:val="00FA670F"/>
    <w:rsid w:val="00FE3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9EB0"/>
  <w15:chartTrackingRefBased/>
  <w15:docId w15:val="{AA0BE5DB-CB22-424B-AFCD-78C0A73A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9F1"/>
    <w:pPr>
      <w:suppressAutoHyphens/>
      <w:spacing w:after="62" w:line="264" w:lineRule="auto"/>
      <w:ind w:left="1835" w:hanging="8"/>
      <w:jc w:val="both"/>
    </w:pPr>
    <w:rPr>
      <w:rFonts w:ascii="Times New Roman" w:eastAsia="Times New Roman" w:hAnsi="Times New Roman" w:cs="Times New Roman"/>
      <w:color w:val="000000"/>
      <w:sz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AE49F1"/>
    <w:rPr>
      <w:color w:val="0563C1" w:themeColor="hyperlink"/>
      <w:u w:val="single"/>
    </w:rPr>
  </w:style>
  <w:style w:type="character" w:styleId="Nierozpoznanawzmianka">
    <w:name w:val="Unresolved Mention"/>
    <w:basedOn w:val="Domylnaczcionkaakapitu"/>
    <w:uiPriority w:val="99"/>
    <w:semiHidden/>
    <w:unhideWhenUsed/>
    <w:rsid w:val="00AE49F1"/>
    <w:rPr>
      <w:color w:val="605E5C"/>
      <w:shd w:val="clear" w:color="auto" w:fill="E1DFDD"/>
    </w:rPr>
  </w:style>
  <w:style w:type="paragraph" w:styleId="Akapitzlist">
    <w:name w:val="List Paragraph"/>
    <w:basedOn w:val="Normalny"/>
    <w:uiPriority w:val="1"/>
    <w:qFormat/>
    <w:rsid w:val="00AB5E5A"/>
    <w:pPr>
      <w:ind w:left="720"/>
      <w:contextualSpacing/>
    </w:pPr>
  </w:style>
  <w:style w:type="table" w:styleId="Tabela-Siatka">
    <w:name w:val="Table Grid"/>
    <w:basedOn w:val="Standardowy"/>
    <w:uiPriority w:val="39"/>
    <w:rsid w:val="00AA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F752A8"/>
    <w:pPr>
      <w:widowControl w:val="0"/>
      <w:suppressAutoHyphens w:val="0"/>
      <w:autoSpaceDE w:val="0"/>
      <w:autoSpaceDN w:val="0"/>
      <w:spacing w:after="0" w:line="240" w:lineRule="auto"/>
      <w:ind w:left="120" w:firstLine="0"/>
    </w:pPr>
    <w:rPr>
      <w:color w:val="auto"/>
      <w:kern w:val="0"/>
      <w:szCs w:val="24"/>
      <w:lang w:eastAsia="en-US"/>
    </w:rPr>
  </w:style>
  <w:style w:type="character" w:customStyle="1" w:styleId="TekstpodstawowyZnak">
    <w:name w:val="Tekst podstawowy Znak"/>
    <w:basedOn w:val="Domylnaczcionkaakapitu"/>
    <w:link w:val="Tekstpodstawowy"/>
    <w:uiPriority w:val="1"/>
    <w:rsid w:val="00F752A8"/>
    <w:rPr>
      <w:rFonts w:ascii="Times New Roman" w:eastAsia="Times New Roman" w:hAnsi="Times New Roman" w:cs="Times New Roman"/>
      <w:kern w:val="0"/>
      <w:sz w:val="24"/>
      <w:szCs w:val="24"/>
      <w14:ligatures w14:val="none"/>
    </w:rPr>
  </w:style>
  <w:style w:type="paragraph" w:styleId="Tekstpodstawowywcity">
    <w:name w:val="Body Text Indent"/>
    <w:basedOn w:val="Normalny"/>
    <w:link w:val="TekstpodstawowywcityZnak"/>
    <w:uiPriority w:val="99"/>
    <w:semiHidden/>
    <w:unhideWhenUsed/>
    <w:rsid w:val="0009774B"/>
    <w:pPr>
      <w:spacing w:after="120"/>
      <w:ind w:left="283"/>
    </w:pPr>
  </w:style>
  <w:style w:type="character" w:customStyle="1" w:styleId="TekstpodstawowywcityZnak">
    <w:name w:val="Tekst podstawowy wcięty Znak"/>
    <w:basedOn w:val="Domylnaczcionkaakapitu"/>
    <w:link w:val="Tekstpodstawowywcity"/>
    <w:uiPriority w:val="99"/>
    <w:semiHidden/>
    <w:rsid w:val="0009774B"/>
    <w:rPr>
      <w:rFonts w:ascii="Times New Roman" w:eastAsia="Times New Roman" w:hAnsi="Times New Roman" w:cs="Times New Roman"/>
      <w:color w:val="000000"/>
      <w:sz w:val="24"/>
      <w:lang w:eastAsia="pl-PL"/>
      <w14:ligatures w14:val="none"/>
    </w:rPr>
  </w:style>
  <w:style w:type="paragraph" w:customStyle="1" w:styleId="Default">
    <w:name w:val="Default"/>
    <w:rsid w:val="00D34761"/>
    <w:pPr>
      <w:autoSpaceDE w:val="0"/>
      <w:autoSpaceDN w:val="0"/>
      <w:adjustRightInd w:val="0"/>
      <w:spacing w:after="0" w:line="240" w:lineRule="auto"/>
    </w:pPr>
    <w:rPr>
      <w:rFonts w:ascii="Calibri" w:hAnsi="Calibri" w:cs="Calibri"/>
      <w:color w:val="000000"/>
      <w:kern w:val="0"/>
      <w:sz w:val="24"/>
      <w:szCs w:val="24"/>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B9162C"/>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B9162C"/>
    <w:pPr>
      <w:spacing w:after="0" w:line="240" w:lineRule="auto"/>
      <w:ind w:left="0" w:firstLine="0"/>
      <w:jc w:val="left"/>
    </w:pPr>
    <w:rPr>
      <w:color w:val="auto"/>
      <w:sz w:val="22"/>
      <w:lang w:val="x-none" w:eastAsia="ar-SA"/>
      <w14:ligatures w14:val="standardContextual"/>
    </w:rPr>
  </w:style>
  <w:style w:type="character" w:customStyle="1" w:styleId="TekstprzypisudolnegoZnak">
    <w:name w:val="Tekst przypisu dolnego Znak"/>
    <w:basedOn w:val="Domylnaczcionkaakapitu"/>
    <w:uiPriority w:val="99"/>
    <w:semiHidden/>
    <w:rsid w:val="00B9162C"/>
    <w:rPr>
      <w:rFonts w:ascii="Times New Roman" w:eastAsia="Times New Roman" w:hAnsi="Times New Roman" w:cs="Times New Roman"/>
      <w:color w:val="000000"/>
      <w:sz w:val="20"/>
      <w:szCs w:val="20"/>
      <w:lang w:eastAsia="pl-PL"/>
      <w14:ligatures w14:val="none"/>
    </w:rPr>
  </w:style>
  <w:style w:type="character" w:styleId="Odwoanieprzypisudolnego">
    <w:name w:val="footnote reference"/>
    <w:aliases w:val="Odwołanie przypisu"/>
    <w:unhideWhenUsed/>
    <w:rsid w:val="00B91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9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6D05-B375-4CF7-B4DD-FC2A4F80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22</Pages>
  <Words>8838</Words>
  <Characters>53032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Bakalarczyk</dc:creator>
  <cp:keywords/>
  <dc:description/>
  <cp:lastModifiedBy>Patryk Kwidziński</cp:lastModifiedBy>
  <cp:revision>75</cp:revision>
  <cp:lastPrinted>2024-05-27T07:43:00Z</cp:lastPrinted>
  <dcterms:created xsi:type="dcterms:W3CDTF">2023-07-05T12:26:00Z</dcterms:created>
  <dcterms:modified xsi:type="dcterms:W3CDTF">2024-06-04T11:12:00Z</dcterms:modified>
</cp:coreProperties>
</file>