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4135B" w14:textId="77777777" w:rsidR="00EC159C" w:rsidRPr="000D2FE3" w:rsidRDefault="00E722ED" w:rsidP="00B37BD1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0D2FE3">
        <w:rPr>
          <w:rFonts w:ascii="Arial" w:eastAsia="Times New Roman" w:hAnsi="Arial" w:cs="Arial"/>
          <w:lang w:eastAsia="pl-PL"/>
        </w:rPr>
        <w:t>Zał</w:t>
      </w:r>
      <w:r w:rsidR="00244BE2" w:rsidRPr="000D2FE3">
        <w:rPr>
          <w:rFonts w:ascii="Arial" w:eastAsia="Times New Roman" w:hAnsi="Arial" w:cs="Arial"/>
          <w:lang w:eastAsia="pl-PL"/>
        </w:rPr>
        <w:t xml:space="preserve">ącznik nr </w:t>
      </w:r>
      <w:r w:rsidRPr="000D2FE3">
        <w:rPr>
          <w:rFonts w:ascii="Arial" w:eastAsia="Times New Roman" w:hAnsi="Arial" w:cs="Arial"/>
          <w:lang w:eastAsia="pl-PL"/>
        </w:rPr>
        <w:t>1</w:t>
      </w:r>
      <w:r w:rsidR="00B37BD1" w:rsidRPr="000D2FE3">
        <w:rPr>
          <w:rFonts w:ascii="Arial" w:eastAsia="Times New Roman" w:hAnsi="Arial" w:cs="Arial"/>
          <w:lang w:eastAsia="pl-PL"/>
        </w:rPr>
        <w:t>.2</w:t>
      </w:r>
      <w:r w:rsidR="00244BE2" w:rsidRPr="000D2FE3">
        <w:rPr>
          <w:rFonts w:ascii="Arial" w:eastAsia="Times New Roman" w:hAnsi="Arial" w:cs="Arial"/>
          <w:lang w:eastAsia="pl-PL"/>
        </w:rPr>
        <w:t>.</w:t>
      </w:r>
    </w:p>
    <w:p w14:paraId="5C278A69" w14:textId="06C60A59" w:rsidR="00E722ED" w:rsidRPr="000D2FE3" w:rsidRDefault="00016CB3" w:rsidP="00E722ED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D2FE3">
        <w:rPr>
          <w:rFonts w:ascii="Arial" w:eastAsia="Times New Roman" w:hAnsi="Arial" w:cs="Arial"/>
          <w:b/>
        </w:rPr>
        <w:t xml:space="preserve">SZCZEGÓŁOWY </w:t>
      </w:r>
      <w:r w:rsidR="00B37BD1" w:rsidRPr="000D2FE3">
        <w:rPr>
          <w:rFonts w:ascii="Arial" w:eastAsia="Times New Roman" w:hAnsi="Arial" w:cs="Arial"/>
          <w:b/>
        </w:rPr>
        <w:t xml:space="preserve">OPIS PRZEDMIOTU </w:t>
      </w:r>
      <w:r w:rsidR="003F5DBA" w:rsidRPr="000D2FE3">
        <w:rPr>
          <w:rFonts w:ascii="Arial" w:eastAsia="Times New Roman" w:hAnsi="Arial" w:cs="Arial"/>
          <w:b/>
        </w:rPr>
        <w:t>ZAMÓWIENIA</w:t>
      </w:r>
    </w:p>
    <w:p w14:paraId="73F5BDD3" w14:textId="52D8B78F" w:rsidR="00EC159C" w:rsidRPr="000D2FE3" w:rsidRDefault="00EC159C" w:rsidP="006D7E0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0D2FE3">
        <w:rPr>
          <w:rFonts w:ascii="Arial" w:eastAsia="Times New Roman" w:hAnsi="Arial" w:cs="Arial"/>
          <w:lang w:eastAsia="pl-PL"/>
        </w:rPr>
        <w:t>1.</w:t>
      </w:r>
      <w:r w:rsidR="00B37BD1" w:rsidRPr="000D2FE3">
        <w:rPr>
          <w:rFonts w:ascii="Arial" w:eastAsia="Times New Roman" w:hAnsi="Arial" w:cs="Arial"/>
          <w:lang w:eastAsia="pl-PL"/>
        </w:rPr>
        <w:t xml:space="preserve"> </w:t>
      </w:r>
      <w:r w:rsidRPr="000D2FE3">
        <w:rPr>
          <w:rFonts w:ascii="Arial" w:eastAsia="Times New Roman" w:hAnsi="Arial" w:cs="Arial"/>
          <w:lang w:eastAsia="pl-PL"/>
        </w:rPr>
        <w:t xml:space="preserve">Przedmiotem zamówienia jest świadczenie </w:t>
      </w:r>
      <w:r w:rsidR="00E722ED" w:rsidRPr="000D2FE3">
        <w:rPr>
          <w:rFonts w:ascii="Arial" w:eastAsia="Times New Roman" w:hAnsi="Arial" w:cs="Arial"/>
          <w:lang w:eastAsia="pl-PL"/>
        </w:rPr>
        <w:t>usług pralniczych</w:t>
      </w:r>
      <w:r w:rsidRPr="000D2FE3">
        <w:rPr>
          <w:rFonts w:ascii="Arial" w:eastAsia="Times New Roman" w:hAnsi="Arial" w:cs="Arial"/>
          <w:lang w:eastAsia="pl-PL"/>
        </w:rPr>
        <w:t xml:space="preserve"> dla </w:t>
      </w:r>
      <w:r w:rsidR="00E722ED" w:rsidRPr="000D2FE3">
        <w:rPr>
          <w:rFonts w:ascii="Arial" w:eastAsia="Times New Roman" w:hAnsi="Arial" w:cs="Arial"/>
          <w:lang w:eastAsia="pl-PL"/>
        </w:rPr>
        <w:t>ŚCRU Rabka-Zdrój</w:t>
      </w:r>
      <w:r w:rsidRPr="000D2FE3">
        <w:rPr>
          <w:rFonts w:ascii="Arial" w:eastAsia="Times New Roman" w:hAnsi="Arial" w:cs="Arial"/>
          <w:lang w:eastAsia="pl-PL"/>
        </w:rPr>
        <w:t xml:space="preserve"> </w:t>
      </w:r>
      <w:r w:rsidR="00016CB3" w:rsidRPr="000D2FE3">
        <w:rPr>
          <w:rFonts w:ascii="Arial" w:eastAsia="Times New Roman" w:hAnsi="Arial" w:cs="Arial"/>
          <w:lang w:eastAsia="pl-PL"/>
        </w:rPr>
        <w:br/>
      </w:r>
      <w:r w:rsidRPr="000D2FE3">
        <w:rPr>
          <w:rFonts w:ascii="Arial" w:eastAsia="Times New Roman" w:hAnsi="Arial" w:cs="Arial"/>
          <w:lang w:eastAsia="pl-PL"/>
        </w:rPr>
        <w:t xml:space="preserve">w przewidywanej ilości </w:t>
      </w:r>
      <w:r w:rsidR="00C17CB5" w:rsidRPr="000D2FE3">
        <w:rPr>
          <w:rFonts w:ascii="Arial" w:eastAsia="Times New Roman" w:hAnsi="Arial" w:cs="Arial"/>
          <w:lang w:eastAsia="pl-PL"/>
        </w:rPr>
        <w:t>4</w:t>
      </w:r>
      <w:r w:rsidR="000D2FE3" w:rsidRPr="000D2FE3">
        <w:rPr>
          <w:rFonts w:ascii="Arial" w:eastAsia="Times New Roman" w:hAnsi="Arial" w:cs="Arial"/>
          <w:lang w:eastAsia="pl-PL"/>
        </w:rPr>
        <w:t>0</w:t>
      </w:r>
      <w:r w:rsidR="003F5DBA" w:rsidRPr="000D2FE3">
        <w:rPr>
          <w:rFonts w:ascii="Arial" w:eastAsia="Times New Roman" w:hAnsi="Arial" w:cs="Arial"/>
          <w:lang w:eastAsia="pl-PL"/>
        </w:rPr>
        <w:t> 000 k</w:t>
      </w:r>
      <w:r w:rsidRPr="000D2FE3">
        <w:rPr>
          <w:rFonts w:ascii="Arial" w:eastAsia="Times New Roman" w:hAnsi="Arial" w:cs="Arial"/>
          <w:lang w:eastAsia="pl-PL"/>
        </w:rPr>
        <w:t>g w skali roku.</w:t>
      </w:r>
    </w:p>
    <w:p w14:paraId="35804622" w14:textId="77777777" w:rsidR="00EC159C" w:rsidRPr="000D2FE3" w:rsidRDefault="00EC159C" w:rsidP="006D7E0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0D2FE3">
        <w:rPr>
          <w:rFonts w:ascii="Arial" w:eastAsia="Times New Roman" w:hAnsi="Arial" w:cs="Arial"/>
          <w:lang w:eastAsia="pl-PL"/>
        </w:rPr>
        <w:t>2.</w:t>
      </w:r>
      <w:r w:rsidR="00B37BD1" w:rsidRPr="000D2FE3">
        <w:rPr>
          <w:rFonts w:ascii="Arial" w:eastAsia="Times New Roman" w:hAnsi="Arial" w:cs="Arial"/>
          <w:lang w:eastAsia="pl-PL"/>
        </w:rPr>
        <w:t xml:space="preserve"> </w:t>
      </w:r>
      <w:r w:rsidRPr="000D2FE3">
        <w:rPr>
          <w:rFonts w:ascii="Arial" w:eastAsia="Times New Roman" w:hAnsi="Arial" w:cs="Arial"/>
          <w:lang w:eastAsia="pl-PL"/>
        </w:rPr>
        <w:t xml:space="preserve">Termin realizacji zamówienia: 12 miesięcy. Zamawiający zastrzega sobie możliwość niewykorzystania usługi pralni w pełnej ilości, z czego </w:t>
      </w:r>
      <w:r w:rsidR="0066385E" w:rsidRPr="000D2FE3">
        <w:rPr>
          <w:rFonts w:ascii="Arial" w:eastAsia="Times New Roman" w:hAnsi="Arial" w:cs="Arial"/>
          <w:lang w:eastAsia="pl-PL"/>
        </w:rPr>
        <w:t>Wykonawcy nie przysługują jakie</w:t>
      </w:r>
      <w:r w:rsidRPr="000D2FE3">
        <w:rPr>
          <w:rFonts w:ascii="Arial" w:eastAsia="Times New Roman" w:hAnsi="Arial" w:cs="Arial"/>
          <w:lang w:eastAsia="pl-PL"/>
        </w:rPr>
        <w:t>kolwiek roszczenia wobec zamawiającego.</w:t>
      </w:r>
    </w:p>
    <w:p w14:paraId="2F3ECD14" w14:textId="77777777" w:rsidR="000D2FE3" w:rsidRPr="000D2FE3" w:rsidRDefault="000D2FE3" w:rsidP="000D2FE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0D2FE3">
        <w:rPr>
          <w:rFonts w:ascii="Arial" w:eastAsia="Times New Roman" w:hAnsi="Arial" w:cs="Arial"/>
          <w:lang w:eastAsia="pl-PL"/>
        </w:rPr>
        <w:t>3. Zakres usług obejmuje:</w:t>
      </w:r>
    </w:p>
    <w:p w14:paraId="174E3470" w14:textId="77777777" w:rsidR="000D2FE3" w:rsidRPr="000D2FE3" w:rsidRDefault="000D2FE3" w:rsidP="000D2FE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0D2FE3">
        <w:rPr>
          <w:rFonts w:ascii="Arial" w:eastAsia="Times New Roman" w:hAnsi="Arial" w:cs="Arial"/>
          <w:lang w:eastAsia="pl-PL"/>
        </w:rPr>
        <w:t>- Odbiór brudnej bielizny, załadunek, transport, pranie, dezynfekcję, suszenie, maglowanie upranej bielizny, prasownie odzieży ochronnej, odplamianie, czyszczenie chemiczne asortymentu nie nadającego się do prania wodnego, składanie i segregację bielizny czystej wg asortymentu, pakowanie, przywóz czystej bielizny zgodnie z wymogami sanitarno-epidemiologicznymi obowiązującymi w zakładach opieki zdrowotnej, ponadto usługi szwalniczo – krawieckie (przyszywanie guzików, cerowanie, zszywanie, naprawa uszkodzonej bielizny).</w:t>
      </w:r>
    </w:p>
    <w:p w14:paraId="2E3E5AB2" w14:textId="77777777" w:rsidR="000D2FE3" w:rsidRPr="000D2FE3" w:rsidRDefault="000D2FE3" w:rsidP="000D2FE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0D2FE3">
        <w:rPr>
          <w:rFonts w:ascii="Arial" w:eastAsia="Times New Roman" w:hAnsi="Arial" w:cs="Arial"/>
          <w:lang w:eastAsia="pl-PL"/>
        </w:rPr>
        <w:t>4. Rodzaje bielizny objętej usługą;</w:t>
      </w:r>
    </w:p>
    <w:p w14:paraId="292A265F" w14:textId="77777777" w:rsidR="000D2FE3" w:rsidRPr="000D2FE3" w:rsidRDefault="000D2FE3" w:rsidP="000D2FE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0D2FE3">
        <w:rPr>
          <w:rFonts w:ascii="Arial" w:eastAsia="Times New Roman" w:hAnsi="Arial" w:cs="Arial"/>
          <w:lang w:eastAsia="pl-PL"/>
        </w:rPr>
        <w:t xml:space="preserve">- </w:t>
      </w:r>
      <w:r w:rsidRPr="000D2FE3">
        <w:rPr>
          <w:rFonts w:ascii="Arial" w:eastAsia="Times New Roman" w:hAnsi="Arial" w:cs="Arial"/>
        </w:rPr>
        <w:t xml:space="preserve">Poszwy, poszewki, prześcieradła, koce, poduszki, kołdry, ręczniki, odzież dziecięcą, zasłony, firany, obrusy i inne podobne materiały, podkłady, materace, pokrowce, </w:t>
      </w:r>
      <w:r w:rsidRPr="000D2FE3">
        <w:rPr>
          <w:rFonts w:ascii="Arial" w:eastAsia="Times New Roman" w:hAnsi="Arial" w:cs="Arial"/>
          <w:lang w:eastAsia="pl-PL"/>
        </w:rPr>
        <w:t>parawany,</w:t>
      </w:r>
      <w:r w:rsidRPr="000D2FE3">
        <w:rPr>
          <w:rFonts w:ascii="Arial" w:eastAsia="Times New Roman" w:hAnsi="Arial" w:cs="Arial"/>
        </w:rPr>
        <w:t xml:space="preserve"> dywany, </w:t>
      </w:r>
      <w:proofErr w:type="spellStart"/>
      <w:r w:rsidRPr="000D2FE3">
        <w:rPr>
          <w:rFonts w:ascii="Arial" w:eastAsia="Times New Roman" w:hAnsi="Arial" w:cs="Arial"/>
        </w:rPr>
        <w:t>mopy</w:t>
      </w:r>
      <w:proofErr w:type="spellEnd"/>
      <w:r w:rsidRPr="000D2FE3">
        <w:rPr>
          <w:rFonts w:ascii="Arial" w:eastAsia="Times New Roman" w:hAnsi="Arial" w:cs="Arial"/>
        </w:rPr>
        <w:t>, ścierki, worki;</w:t>
      </w:r>
    </w:p>
    <w:p w14:paraId="510EDDD5" w14:textId="77777777" w:rsidR="000D2FE3" w:rsidRPr="000D2FE3" w:rsidRDefault="000D2FE3" w:rsidP="000D2FE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0D2FE3">
        <w:rPr>
          <w:rFonts w:ascii="Arial" w:eastAsia="Times New Roman" w:hAnsi="Arial" w:cs="Arial"/>
          <w:lang w:eastAsia="pl-PL"/>
        </w:rPr>
        <w:t>- Odzież ochronna personelu szpitalnego i technicznego.</w:t>
      </w:r>
    </w:p>
    <w:p w14:paraId="42610D9E" w14:textId="77777777" w:rsidR="000D2FE3" w:rsidRPr="000D2FE3" w:rsidRDefault="000D2FE3" w:rsidP="000D2FE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0D2FE3">
        <w:rPr>
          <w:rFonts w:ascii="Arial" w:eastAsia="Times New Roman" w:hAnsi="Arial" w:cs="Arial"/>
          <w:lang w:eastAsia="pl-PL"/>
        </w:rPr>
        <w:t>5. Zobowiązania Wykonawcy do świadczenia usług w zakresie prania bielizny:</w:t>
      </w:r>
    </w:p>
    <w:p w14:paraId="20544D0D" w14:textId="77777777" w:rsidR="000D2FE3" w:rsidRPr="000D2FE3" w:rsidRDefault="000D2FE3" w:rsidP="000D2FE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0D2FE3">
        <w:rPr>
          <w:rFonts w:ascii="Arial" w:eastAsia="Times New Roman" w:hAnsi="Arial" w:cs="Arial"/>
          <w:lang w:eastAsia="pl-PL"/>
        </w:rPr>
        <w:t>- Każdorazowe przekazanie brudnej bielizny musi być potwierdzone pisemnie przez upoważnionych przedstawicieli stron na druku przekazania zawierającym specyfikację asortymentowo- ilościową, sporządzonych w dwóch egzemplarzach dla każdej ze stron.</w:t>
      </w:r>
    </w:p>
    <w:p w14:paraId="5D1CBFB7" w14:textId="77777777" w:rsidR="000D2FE3" w:rsidRPr="000D2FE3" w:rsidRDefault="000D2FE3" w:rsidP="000D2FE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0D2FE3">
        <w:rPr>
          <w:rFonts w:ascii="Arial" w:eastAsia="Times New Roman" w:hAnsi="Arial" w:cs="Arial"/>
          <w:lang w:eastAsia="pl-PL"/>
        </w:rPr>
        <w:t>- Bielizna jest odbierana w rozliczeniu sztukowym i oddawana w tym samym systemie, natomiast rozliczenie finansowe za bieliznę następuje w przeliczeniu na kilogramy bielizny czystej.</w:t>
      </w:r>
    </w:p>
    <w:p w14:paraId="32F3C113" w14:textId="77777777" w:rsidR="000D2FE3" w:rsidRPr="000D2FE3" w:rsidRDefault="000D2FE3" w:rsidP="000D2FE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0D2FE3">
        <w:rPr>
          <w:rFonts w:ascii="Arial" w:eastAsia="Times New Roman" w:hAnsi="Arial" w:cs="Arial"/>
          <w:lang w:eastAsia="pl-PL"/>
        </w:rPr>
        <w:t>- Maksymalny czas wykonania usługi do 72 godziny (PARAMETR PUNKTOWANY) licząc od daty odbioru brudnej bielizny.</w:t>
      </w:r>
    </w:p>
    <w:p w14:paraId="4C42B777" w14:textId="77777777" w:rsidR="000D2FE3" w:rsidRPr="000D2FE3" w:rsidRDefault="000D2FE3" w:rsidP="000D2FE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0D2FE3">
        <w:rPr>
          <w:rFonts w:ascii="Arial" w:eastAsia="Times New Roman" w:hAnsi="Arial" w:cs="Arial"/>
          <w:lang w:eastAsia="pl-PL"/>
        </w:rPr>
        <w:t>- W razie braku czystej bielizny, w sytuacjach awaryjnych, Wykonawca może być poproszony telefonicznie o wcześniejszy zwrot upranego asortymentu, tzn. w ciągu 24 godzin;</w:t>
      </w:r>
    </w:p>
    <w:p w14:paraId="36852799" w14:textId="77777777" w:rsidR="000D2FE3" w:rsidRPr="000D2FE3" w:rsidRDefault="000D2FE3" w:rsidP="000D2FE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0D2FE3">
        <w:rPr>
          <w:rFonts w:ascii="Arial" w:eastAsia="Times New Roman" w:hAnsi="Arial" w:cs="Arial"/>
          <w:lang w:eastAsia="pl-PL"/>
        </w:rPr>
        <w:t>- W przypadku, gdy termin odbioru brudnej bielizny przypada w dniu ustawowo wolnym od pracy, odbiór bielizny nastąpi w pierwszym dniu roboczym przypadającym po tym dniu. Jeżeli okres dni ustawowo wolnych od pracy jest dłuższy niż 48 godzin, termin wykonania usługi będzie uzgadniany z Wykonawcą indywidualnie.</w:t>
      </w:r>
    </w:p>
    <w:p w14:paraId="2D4CEA7B" w14:textId="77777777" w:rsidR="000D2FE3" w:rsidRPr="000D2FE3" w:rsidRDefault="000D2FE3" w:rsidP="000D2FE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</w:rPr>
      </w:pPr>
      <w:r w:rsidRPr="000D2FE3">
        <w:rPr>
          <w:rFonts w:ascii="Arial" w:eastAsia="Times New Roman" w:hAnsi="Arial" w:cs="Arial"/>
        </w:rPr>
        <w:t xml:space="preserve">- Odbiór brudnej bielizny przez Wykonawcę odbywać się będzie </w:t>
      </w:r>
      <w:r w:rsidRPr="000D2FE3">
        <w:rPr>
          <w:rFonts w:ascii="Arial" w:eastAsia="Times New Roman" w:hAnsi="Arial" w:cs="Arial"/>
          <w:lang w:eastAsia="pl-PL"/>
        </w:rPr>
        <w:t>3 x w tygodniu (poniedziałek, środa, piątek) w godzinach 8.00 – 9.00</w:t>
      </w:r>
      <w:r w:rsidRPr="000D2FE3">
        <w:rPr>
          <w:rFonts w:ascii="Arial" w:eastAsia="Times New Roman" w:hAnsi="Arial" w:cs="Arial"/>
        </w:rPr>
        <w:t xml:space="preserve">.   </w:t>
      </w:r>
    </w:p>
    <w:p w14:paraId="7ACC389D" w14:textId="77777777" w:rsidR="000D2FE3" w:rsidRPr="000D2FE3" w:rsidRDefault="000D2FE3" w:rsidP="000D2FE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7A4C744" w14:textId="77777777" w:rsidR="000D2FE3" w:rsidRPr="000D2FE3" w:rsidRDefault="000D2FE3" w:rsidP="000D2FE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0D2FE3">
        <w:rPr>
          <w:rFonts w:ascii="Arial" w:eastAsia="Times New Roman" w:hAnsi="Arial" w:cs="Arial"/>
          <w:lang w:eastAsia="pl-PL"/>
        </w:rPr>
        <w:lastRenderedPageBreak/>
        <w:t>- Wykonawca będzie odpowiadać za przyjęty ładunek brudnej bielizny z chwilą jego pobrania z komórki organizacyjnej.</w:t>
      </w:r>
    </w:p>
    <w:p w14:paraId="577D224A" w14:textId="77777777" w:rsidR="000D2FE3" w:rsidRPr="000D2FE3" w:rsidRDefault="000D2FE3" w:rsidP="000D2FE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0D2FE3">
        <w:rPr>
          <w:rFonts w:ascii="Arial" w:eastAsia="Times New Roman" w:hAnsi="Arial" w:cs="Arial"/>
          <w:lang w:eastAsia="pl-PL"/>
        </w:rPr>
        <w:t>- Wykonawca zobowiązany będzie zabezpieczyć ładunek brudnej bielizny przed uszkodzeniem, dostępem osób trzecich, wpływem czynników zewnętrznych oraz wpływem ładunku na otoczenie.</w:t>
      </w:r>
    </w:p>
    <w:p w14:paraId="76995FA0" w14:textId="77777777" w:rsidR="000D2FE3" w:rsidRPr="000D2FE3" w:rsidRDefault="000D2FE3" w:rsidP="000D2FE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</w:rPr>
      </w:pPr>
      <w:r w:rsidRPr="000D2FE3">
        <w:rPr>
          <w:rFonts w:ascii="Arial" w:eastAsia="Times New Roman" w:hAnsi="Arial" w:cs="Arial"/>
        </w:rPr>
        <w:t xml:space="preserve">- Zamawiający zobowiązany jest przygotować bieliznę przeznaczoną do prania. Bielizna powinna być oczyszczona przez Zamawiającego z wszelkich elementów stałych takich jak: długopisy, klucze, itp., brudna bielizna powinna być zapakowana i opisana w workach foliowych koloru czarnego, </w:t>
      </w:r>
      <w:proofErr w:type="gramStart"/>
      <w:r w:rsidRPr="000D2FE3">
        <w:rPr>
          <w:rFonts w:ascii="Arial" w:eastAsia="Times New Roman" w:hAnsi="Arial" w:cs="Arial"/>
        </w:rPr>
        <w:t>za wyjątkiem</w:t>
      </w:r>
      <w:proofErr w:type="gramEnd"/>
      <w:r w:rsidRPr="000D2FE3">
        <w:rPr>
          <w:rFonts w:ascii="Arial" w:eastAsia="Times New Roman" w:hAnsi="Arial" w:cs="Arial"/>
        </w:rPr>
        <w:t xml:space="preserve"> bielizny zakaźnej, którą należy zapakować w podwójnych workach koloru czerwonego. Na zewnątrz worki oznakowane są nazwą placówki, oddziału oraz napisem "Bielizna zakaźna", datą i godziną otwarcia, datą i godziną zamknięcia.</w:t>
      </w:r>
    </w:p>
    <w:p w14:paraId="74F668CB" w14:textId="77777777" w:rsidR="000D2FE3" w:rsidRPr="000D2FE3" w:rsidRDefault="000D2FE3" w:rsidP="000D2FE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</w:rPr>
      </w:pPr>
      <w:r w:rsidRPr="000D2FE3">
        <w:rPr>
          <w:rFonts w:ascii="Arial" w:eastAsia="Times New Roman" w:hAnsi="Arial" w:cs="Arial"/>
        </w:rPr>
        <w:t>- Zamawiający zobowiązany jest do prowadzenia ewidencji wydawanej do Wykonawcy bielizny. Wykonawca ponosi pełną odpowiedzialność za uszkodzenia lub utratę bielizny.</w:t>
      </w:r>
    </w:p>
    <w:p w14:paraId="2C1F34B3" w14:textId="77777777" w:rsidR="000D2FE3" w:rsidRPr="000D2FE3" w:rsidRDefault="000D2FE3" w:rsidP="000D2FE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0D2FE3">
        <w:rPr>
          <w:rFonts w:ascii="Arial" w:eastAsia="Times New Roman" w:hAnsi="Arial" w:cs="Arial"/>
          <w:lang w:eastAsia="pl-PL"/>
        </w:rPr>
        <w:t>- Cykl prania i dezynfekcji bielizny (czas, temperatura, stężenie środka dezynfekcyjnego) musi być dostosowany do pranego materiału zgodnie z instrukcją producenta.</w:t>
      </w:r>
    </w:p>
    <w:p w14:paraId="443581BB" w14:textId="77777777" w:rsidR="000D2FE3" w:rsidRPr="000D2FE3" w:rsidRDefault="000D2FE3" w:rsidP="000D2FE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</w:rPr>
      </w:pPr>
      <w:r w:rsidRPr="000D2FE3">
        <w:rPr>
          <w:rFonts w:ascii="Arial" w:eastAsia="Times New Roman" w:hAnsi="Arial" w:cs="Arial"/>
          <w:lang w:eastAsia="pl-PL"/>
        </w:rPr>
        <w:t>- Maszyny pralnicze powinny być wyposażone w automatyczne systemy dozujące środki piorące i dezynfekcyjne oraz urządzenia kontrolujące parametry procesu prania i dezynfekcji.</w:t>
      </w:r>
    </w:p>
    <w:p w14:paraId="53BEC071" w14:textId="77777777" w:rsidR="000D2FE3" w:rsidRPr="000D2FE3" w:rsidRDefault="000D2FE3" w:rsidP="000D2FE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</w:rPr>
      </w:pPr>
      <w:r w:rsidRPr="000D2FE3">
        <w:rPr>
          <w:rFonts w:ascii="Arial" w:eastAsia="Times New Roman" w:hAnsi="Arial" w:cs="Arial"/>
        </w:rPr>
        <w:t>- Zamawiający zobowiązany jest do prowadzenia ewidencji wydawanej do Wykonawcy bielizny. Na tym dokumencie pracownik Wykonawcy potwierdza przyjęcie bielizny co do ilości i asortymentu. Od tej chwili Wykonawca ponosi pełną odpowiedzialność za uszkodzenia lub utratę bielizny.</w:t>
      </w:r>
    </w:p>
    <w:p w14:paraId="57E9A343" w14:textId="77777777" w:rsidR="000D2FE3" w:rsidRPr="000D2FE3" w:rsidRDefault="000D2FE3" w:rsidP="000D2FE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</w:rPr>
      </w:pPr>
      <w:r w:rsidRPr="000D2FE3">
        <w:rPr>
          <w:rFonts w:ascii="Arial" w:eastAsia="Times New Roman" w:hAnsi="Arial" w:cs="Arial"/>
        </w:rPr>
        <w:t xml:space="preserve">- Zamawiający zobowiązany jest do przyjmowania od Wykonawcy bielizny czystej, poprzez kontrolę ilościową wyrażoną w sztukach i kilogramach dla czystej bielizny, a także kontrolę jakościową. W przypadku stwierdzenia wykonania usługi pralniczej w sposób nienależyty, przejawiającej się szczególnie poprzez zniszczenia całkowite, uszkodzenia, poplamienia, zamiany z bielizną z innych placówek, mieszanie bielizny z innymi oddziałami, zanieczyszczenia, deformowanie zamków i guzików w procesie prasowania, braki w asortymencie, opóźnienia w dostawie oraz pozostałe - Zamawiający odmawia przyjęcia takiej bielizny.   </w:t>
      </w:r>
    </w:p>
    <w:p w14:paraId="392936FA" w14:textId="77777777" w:rsidR="000D2FE3" w:rsidRPr="000D2FE3" w:rsidRDefault="000D2FE3" w:rsidP="000D2FE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0D2FE3">
        <w:rPr>
          <w:rFonts w:ascii="Arial" w:eastAsia="Times New Roman" w:hAnsi="Arial" w:cs="Arial"/>
        </w:rPr>
        <w:t xml:space="preserve">- Bieliznę nie przyjętą do magazynu Zamawiającego- Zamawiający odsyła do Wykonawcy w celu usunięcia wad, z terminem zwrotu w ciągu do 72 godzin (do 24 godzin roboczych – w przypadku braków ilościowych) z dołączonym „Protokołem reklamacji”.  Wady takiej bielizny winny być usunięte przez Wykonawcę. Jeżeli uszkodzenia bielizny lub braki nie zostaną usunięte w umówionym terminie lub nie zostaną przedstawione inne okoliczności, które świadczyłyby, że wady nie powstały z winy Wykonawcy, Zamawiający ma prawo nabyć na koszt Wykonawcy kwestionowaną ilość rzeczy tego samego gatunku, a wartość zakupu odliczyć od należności za wykonanie usługi. </w:t>
      </w:r>
    </w:p>
    <w:p w14:paraId="7D2EF566" w14:textId="77777777" w:rsidR="000D2FE3" w:rsidRPr="000D2FE3" w:rsidRDefault="000D2FE3" w:rsidP="000D2FE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</w:rPr>
      </w:pPr>
      <w:r w:rsidRPr="000D2FE3">
        <w:rPr>
          <w:rFonts w:ascii="Arial" w:eastAsia="Times New Roman" w:hAnsi="Arial" w:cs="Arial"/>
        </w:rPr>
        <w:t>- Pracownik Zamawiającego ma obowiązek natychmiastowego informowania Pielęgniarkę Oddziałową lub Kierownika Komórki Organizacyjnej o wszelkich zaniedbaniach w wykonywaniu usługi.</w:t>
      </w:r>
    </w:p>
    <w:p w14:paraId="0D894F6E" w14:textId="77777777" w:rsidR="000D2FE3" w:rsidRPr="000D2FE3" w:rsidRDefault="000D2FE3" w:rsidP="000D2FE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</w:rPr>
      </w:pPr>
      <w:r w:rsidRPr="000D2FE3">
        <w:rPr>
          <w:rFonts w:ascii="Arial" w:eastAsia="Times New Roman" w:hAnsi="Arial" w:cs="Arial"/>
        </w:rPr>
        <w:t>-W kwestiach spornych decydować będzie komisja złożona z przedstawicieli: Pielęgniarka Epidemiologiczna, Pielęgniarkę Oddziałową oraz Pracownik Zamawiającego zajmujący się gospodarką bielizny, Przedstawiciel pionu kierowniczego Wykonawcy. W ostateczności decyzję podejmie Prezes Zamawiającego.</w:t>
      </w:r>
    </w:p>
    <w:p w14:paraId="67B8EEB9" w14:textId="77777777" w:rsidR="000D2FE3" w:rsidRPr="000D2FE3" w:rsidRDefault="000D2FE3" w:rsidP="000D2FE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</w:rPr>
      </w:pPr>
      <w:r w:rsidRPr="000D2FE3">
        <w:rPr>
          <w:rFonts w:ascii="Arial" w:eastAsia="Times New Roman" w:hAnsi="Arial" w:cs="Arial"/>
        </w:rPr>
        <w:lastRenderedPageBreak/>
        <w:t xml:space="preserve">- Dostawa i transport czystej bielizny przez Wykonawcę odbywać się będzie </w:t>
      </w:r>
      <w:r w:rsidRPr="000D2FE3">
        <w:rPr>
          <w:rFonts w:ascii="Arial" w:eastAsia="Times New Roman" w:hAnsi="Arial" w:cs="Arial"/>
          <w:lang w:eastAsia="pl-PL"/>
        </w:rPr>
        <w:t>3 x w tygodniu (poniedziałek, środa, piątek)</w:t>
      </w:r>
      <w:r w:rsidRPr="000D2FE3">
        <w:rPr>
          <w:rFonts w:ascii="Arial" w:eastAsia="Times New Roman" w:hAnsi="Arial" w:cs="Arial"/>
        </w:rPr>
        <w:t xml:space="preserve"> do godz. 8.00     </w:t>
      </w:r>
    </w:p>
    <w:p w14:paraId="3CAB1F27" w14:textId="77777777" w:rsidR="000D2FE3" w:rsidRPr="000D2FE3" w:rsidRDefault="000D2FE3" w:rsidP="000D2FE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0D2FE3">
        <w:rPr>
          <w:rFonts w:ascii="Arial" w:eastAsia="Times New Roman" w:hAnsi="Arial" w:cs="Arial"/>
          <w:lang w:eastAsia="pl-PL"/>
        </w:rPr>
        <w:t>- Czysta bielizna będzie dostarczana posegregowana asortymentowo w opakowaniach (workach foliowych koloru niebieskiego): zabezpieczających przed wtórnym zabrudzeniem.</w:t>
      </w:r>
    </w:p>
    <w:p w14:paraId="0BD6DCE2" w14:textId="77777777" w:rsidR="000D2FE3" w:rsidRPr="000D2FE3" w:rsidRDefault="000D2FE3" w:rsidP="000D2FE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</w:rPr>
      </w:pPr>
      <w:r w:rsidRPr="000D2FE3">
        <w:rPr>
          <w:rFonts w:ascii="Arial" w:eastAsia="Times New Roman" w:hAnsi="Arial" w:cs="Arial"/>
        </w:rPr>
        <w:t>- Wykonawca zobowiązany jest do prowadzenia ewidencji przyjętej od Zamawiającego bielizny w odpowiednim dokumencie oraz do wykonywania miesięcznych zestawień.</w:t>
      </w:r>
    </w:p>
    <w:p w14:paraId="4CE4890A" w14:textId="77777777" w:rsidR="000D2FE3" w:rsidRPr="000D2FE3" w:rsidRDefault="000D2FE3" w:rsidP="000D2FE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</w:rPr>
      </w:pPr>
      <w:r w:rsidRPr="000D2FE3">
        <w:rPr>
          <w:rFonts w:ascii="Arial" w:eastAsia="Times New Roman" w:hAnsi="Arial" w:cs="Arial"/>
        </w:rPr>
        <w:t>- Wykonawca w celu zapewnienia wysokiej jakości usług zobowiązuje się do używania najskuteczniejszych dostępnych na rynku polskim środków służących do wykonania przedmiotu umowy posiadających atesty, dokumenty dopuszczające do obrotu i używania zgodnie z obowiązującymi przepisami.</w:t>
      </w:r>
    </w:p>
    <w:p w14:paraId="766A34A6" w14:textId="77777777" w:rsidR="000D2FE3" w:rsidRPr="000D2FE3" w:rsidRDefault="000D2FE3" w:rsidP="000D2FE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</w:rPr>
      </w:pPr>
      <w:r w:rsidRPr="000D2FE3">
        <w:rPr>
          <w:rFonts w:ascii="Arial" w:eastAsia="Times New Roman" w:hAnsi="Arial" w:cs="Arial"/>
        </w:rPr>
        <w:t xml:space="preserve">- Wykonawca nie ponosi odpowiedzialności w przypadku pozostania na odzieży zabrudzeń z markerów, atramentu itp., oraz utrwalonych zabrudzeń uznanych przez Strony za nieusuwalne. </w:t>
      </w:r>
    </w:p>
    <w:p w14:paraId="6372B359" w14:textId="77777777" w:rsidR="000D2FE3" w:rsidRPr="000D2FE3" w:rsidRDefault="000D2FE3" w:rsidP="000D2FE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</w:rPr>
      </w:pPr>
      <w:r w:rsidRPr="000D2FE3">
        <w:rPr>
          <w:rFonts w:ascii="Arial" w:eastAsia="Times New Roman" w:hAnsi="Arial" w:cs="Arial"/>
        </w:rPr>
        <w:t xml:space="preserve"> - Uszkodzenia bielizny powstałe podczas świadczenia usług przez Wykonawcę w szczególności podczas prania, dezynfekowania lub transportu będą naprawione przez Wykonawcę. </w:t>
      </w:r>
    </w:p>
    <w:p w14:paraId="42573EAA" w14:textId="77777777" w:rsidR="000D2FE3" w:rsidRPr="000D2FE3" w:rsidRDefault="000D2FE3" w:rsidP="000D2FE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</w:rPr>
      </w:pPr>
      <w:r w:rsidRPr="000D2FE3">
        <w:rPr>
          <w:rFonts w:ascii="Arial" w:eastAsia="Times New Roman" w:hAnsi="Arial" w:cs="Arial"/>
          <w:lang w:eastAsia="pl-PL"/>
        </w:rPr>
        <w:t>- Bielizna wilgotna podlega natychmiastowemu zwrotowi do Wykonawcy. W takim przypadku Wykonawca zobowiązany jest niezwłocznie dostarczyć suchą bieliznę w ilości i rodzaju zwróconej bielizny.</w:t>
      </w:r>
    </w:p>
    <w:p w14:paraId="280BD7BA" w14:textId="77777777" w:rsidR="000D2FE3" w:rsidRPr="000D2FE3" w:rsidRDefault="000D2FE3" w:rsidP="000D2FE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0D2FE3">
        <w:rPr>
          <w:rFonts w:ascii="Arial" w:eastAsia="Times New Roman" w:hAnsi="Arial" w:cs="Arial"/>
          <w:lang w:eastAsia="pl-PL"/>
        </w:rPr>
        <w:t>- Wykonawca zabezpieczy Zamawiającego w jednorazowe worki foliowe w wystarczającej ilości:</w:t>
      </w:r>
    </w:p>
    <w:p w14:paraId="695FB77C" w14:textId="77777777" w:rsidR="000D2FE3" w:rsidRPr="000D2FE3" w:rsidRDefault="000D2FE3" w:rsidP="000D2FE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0D2FE3">
        <w:rPr>
          <w:rFonts w:ascii="Arial" w:eastAsia="Times New Roman" w:hAnsi="Arial" w:cs="Arial"/>
          <w:lang w:eastAsia="pl-PL"/>
        </w:rPr>
        <w:t>a) dla bielizny brudnej worki w kolorze czarnym,</w:t>
      </w:r>
    </w:p>
    <w:p w14:paraId="180F03BD" w14:textId="77777777" w:rsidR="000D2FE3" w:rsidRPr="000D2FE3" w:rsidRDefault="000D2FE3" w:rsidP="000D2FE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0D2FE3">
        <w:rPr>
          <w:rFonts w:ascii="Arial" w:eastAsia="Times New Roman" w:hAnsi="Arial" w:cs="Arial"/>
          <w:lang w:eastAsia="pl-PL"/>
        </w:rPr>
        <w:t xml:space="preserve">b) dla bielizny zakaźnej worki w kolorze czerwonym. </w:t>
      </w:r>
    </w:p>
    <w:p w14:paraId="130F2E86" w14:textId="77777777" w:rsidR="000D2FE3" w:rsidRPr="000D2FE3" w:rsidRDefault="000D2FE3" w:rsidP="000D2FE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0D2FE3">
        <w:rPr>
          <w:rFonts w:ascii="Arial" w:eastAsia="Times New Roman" w:hAnsi="Arial" w:cs="Arial"/>
          <w:lang w:eastAsia="pl-PL"/>
        </w:rPr>
        <w:t>- Worki do transportu bielizny Wykonawca będzie dostarczał w każdy poniedziałek na bieżący tydzień po uzgodnieniu z pielęgniarką oddziałową i kierownikiem działu. Dopuszcza się dla bielizny brudnej worki poliestrowe lub tekstylne impregnowane tzn. nieprzemakalne o rozmiarach: szerokość worka 95 cm (+- 5 cm), wysokość worka 120 cm (+- 5 cm).</w:t>
      </w:r>
    </w:p>
    <w:p w14:paraId="48787B62" w14:textId="77777777" w:rsidR="000D2FE3" w:rsidRPr="000D2FE3" w:rsidRDefault="000D2FE3" w:rsidP="000D2FE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0D2FE3">
        <w:rPr>
          <w:rFonts w:ascii="Arial" w:eastAsia="Times New Roman" w:hAnsi="Arial" w:cs="Arial"/>
          <w:lang w:eastAsia="pl-PL"/>
        </w:rPr>
        <w:t xml:space="preserve">- Odzież ochronna personelu i odzież robocza dostarczana </w:t>
      </w:r>
      <w:proofErr w:type="gramStart"/>
      <w:r w:rsidRPr="000D2FE3">
        <w:rPr>
          <w:rFonts w:ascii="Arial" w:eastAsia="Times New Roman" w:hAnsi="Arial" w:cs="Arial"/>
          <w:lang w:eastAsia="pl-PL"/>
        </w:rPr>
        <w:t>będzie</w:t>
      </w:r>
      <w:proofErr w:type="gramEnd"/>
      <w:r w:rsidRPr="000D2FE3">
        <w:rPr>
          <w:rFonts w:ascii="Arial" w:eastAsia="Times New Roman" w:hAnsi="Arial" w:cs="Arial"/>
          <w:lang w:eastAsia="pl-PL"/>
        </w:rPr>
        <w:t xml:space="preserve"> na wieszakach zapakowana w oddzielny worek foliowy.</w:t>
      </w:r>
    </w:p>
    <w:p w14:paraId="51223AFD" w14:textId="77777777" w:rsidR="000D2FE3" w:rsidRPr="000D2FE3" w:rsidRDefault="000D2FE3" w:rsidP="000D2FE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0D2FE3">
        <w:rPr>
          <w:rFonts w:ascii="Arial" w:eastAsia="Times New Roman" w:hAnsi="Arial" w:cs="Arial"/>
          <w:lang w:eastAsia="pl-PL"/>
        </w:rPr>
        <w:t xml:space="preserve">- Bielizna po naprawie będzie pakowana oddzielnie w worek z napisem „Po reperacji”, bielizna po oplamieniu w worek z napisem „Po </w:t>
      </w:r>
      <w:proofErr w:type="spellStart"/>
      <w:r w:rsidRPr="000D2FE3">
        <w:rPr>
          <w:rFonts w:ascii="Arial" w:eastAsia="Times New Roman" w:hAnsi="Arial" w:cs="Arial"/>
          <w:lang w:eastAsia="pl-PL"/>
        </w:rPr>
        <w:t>odplamieniu</w:t>
      </w:r>
      <w:proofErr w:type="spellEnd"/>
      <w:r w:rsidRPr="000D2FE3">
        <w:rPr>
          <w:rFonts w:ascii="Arial" w:eastAsia="Times New Roman" w:hAnsi="Arial" w:cs="Arial"/>
          <w:lang w:eastAsia="pl-PL"/>
        </w:rPr>
        <w:t>”, natomiast bielizna, której stan kwalifikuje ją do kasacji w worek z napisem „Do kasacji”.</w:t>
      </w:r>
    </w:p>
    <w:p w14:paraId="293DD454" w14:textId="77777777" w:rsidR="000D2FE3" w:rsidRPr="000D2FE3" w:rsidRDefault="000D2FE3" w:rsidP="000D2FE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0D2FE3">
        <w:rPr>
          <w:rFonts w:ascii="Arial" w:eastAsia="Times New Roman" w:hAnsi="Arial" w:cs="Arial"/>
          <w:lang w:eastAsia="pl-PL"/>
        </w:rPr>
        <w:t xml:space="preserve">- Osoba odbierająca i zdająca bieliznę brudną zobowiązana jest posiadać odzież ochronną; </w:t>
      </w:r>
    </w:p>
    <w:p w14:paraId="44075AE1" w14:textId="77777777" w:rsidR="000D2FE3" w:rsidRPr="000D2FE3" w:rsidRDefault="000D2FE3" w:rsidP="000D2FE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0D2FE3">
        <w:rPr>
          <w:rFonts w:ascii="Arial" w:eastAsia="Times New Roman" w:hAnsi="Arial" w:cs="Arial"/>
          <w:lang w:eastAsia="pl-PL"/>
        </w:rPr>
        <w:t>- Czysta posegregowana asortymentowo bielizna przekazywana będzie bezpośrednio do magazynu bielizny czystej w komórkach organizacyjnych. Bielizna otrzymana z pralni w uszkodzonych opakowaniach jednorazowych zostanie zwrócona do ponownego kompleksowego wykonania usługi na koszt Wykonawcy;</w:t>
      </w:r>
    </w:p>
    <w:p w14:paraId="693644B3" w14:textId="77777777" w:rsidR="000D2FE3" w:rsidRPr="000D2FE3" w:rsidRDefault="000D2FE3" w:rsidP="000D2FE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0D2FE3">
        <w:rPr>
          <w:rFonts w:ascii="Arial" w:eastAsia="Times New Roman" w:hAnsi="Arial" w:cs="Arial"/>
          <w:lang w:eastAsia="pl-PL"/>
        </w:rPr>
        <w:t xml:space="preserve">-Każdorazowe przekazanie czystej bielizny musi być potwierdzone pisemnie przez upoważnionych przedstawicieli stron na druku przekazania zawierającym specyfikację asortymentowo- ilościową. </w:t>
      </w:r>
    </w:p>
    <w:p w14:paraId="61F6747F" w14:textId="77777777" w:rsidR="000D2FE3" w:rsidRPr="000D2FE3" w:rsidRDefault="000D2FE3" w:rsidP="000D2FE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0D2FE3">
        <w:rPr>
          <w:rFonts w:ascii="Arial" w:eastAsia="Times New Roman" w:hAnsi="Arial" w:cs="Arial"/>
          <w:lang w:eastAsia="pl-PL"/>
        </w:rPr>
        <w:lastRenderedPageBreak/>
        <w:t xml:space="preserve">- Wykonawca na prośbę Zamawiającego dostarczy kopię dokumentacji z kontroli przeprowadzonych przez właściwą stację </w:t>
      </w:r>
      <w:proofErr w:type="spellStart"/>
      <w:r w:rsidRPr="000D2FE3">
        <w:rPr>
          <w:rFonts w:ascii="Arial" w:eastAsia="Times New Roman" w:hAnsi="Arial" w:cs="Arial"/>
          <w:lang w:eastAsia="pl-PL"/>
        </w:rPr>
        <w:t>sanitarno</w:t>
      </w:r>
      <w:proofErr w:type="spellEnd"/>
      <w:r w:rsidRPr="000D2FE3">
        <w:rPr>
          <w:rFonts w:ascii="Arial" w:eastAsia="Times New Roman" w:hAnsi="Arial" w:cs="Arial"/>
          <w:lang w:eastAsia="pl-PL"/>
        </w:rPr>
        <w:t xml:space="preserve"> – epidemiologiczną;</w:t>
      </w:r>
    </w:p>
    <w:p w14:paraId="46E01470" w14:textId="77777777" w:rsidR="000D2FE3" w:rsidRPr="000D2FE3" w:rsidRDefault="000D2FE3" w:rsidP="000D2FE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0D2FE3">
        <w:rPr>
          <w:rFonts w:ascii="Arial" w:eastAsia="Times New Roman" w:hAnsi="Arial" w:cs="Arial"/>
          <w:lang w:eastAsia="pl-PL"/>
        </w:rPr>
        <w:t>- Wykonawca zobowiązuje się do sporządzenia w siedzibie Zamawiającego raz w miesiącu rozliczenia miesięcznego na podstawie „</w:t>
      </w:r>
      <w:r w:rsidRPr="000D2FE3">
        <w:rPr>
          <w:rFonts w:ascii="Arial" w:hAnsi="Arial" w:cs="Arial"/>
        </w:rPr>
        <w:t>Zestawienia miesięcznego wypranej</w:t>
      </w:r>
      <w:r w:rsidRPr="000D2FE3">
        <w:rPr>
          <w:rFonts w:ascii="Arial" w:hAnsi="Arial" w:cs="Arial"/>
          <w:b/>
        </w:rPr>
        <w:t xml:space="preserve"> </w:t>
      </w:r>
      <w:r w:rsidRPr="000D2FE3">
        <w:rPr>
          <w:rFonts w:ascii="Arial" w:hAnsi="Arial" w:cs="Arial"/>
        </w:rPr>
        <w:t xml:space="preserve">bielizny” </w:t>
      </w:r>
      <w:r w:rsidRPr="000D2FE3">
        <w:rPr>
          <w:rFonts w:ascii="Arial" w:eastAsia="Times New Roman" w:hAnsi="Arial" w:cs="Arial"/>
          <w:lang w:eastAsia="pl-PL"/>
        </w:rPr>
        <w:t xml:space="preserve"> podpisanego  przez obie Strony, </w:t>
      </w:r>
      <w:proofErr w:type="gramStart"/>
      <w:r w:rsidRPr="000D2FE3">
        <w:rPr>
          <w:rFonts w:ascii="Arial" w:eastAsia="Times New Roman" w:hAnsi="Arial" w:cs="Arial"/>
          <w:lang w:eastAsia="pl-PL"/>
        </w:rPr>
        <w:t>co  będzie</w:t>
      </w:r>
      <w:proofErr w:type="gramEnd"/>
      <w:r w:rsidRPr="000D2FE3">
        <w:rPr>
          <w:rFonts w:ascii="Arial" w:eastAsia="Times New Roman" w:hAnsi="Arial" w:cs="Arial"/>
          <w:lang w:eastAsia="pl-PL"/>
        </w:rPr>
        <w:t xml:space="preserve"> podstawą do wystawienia faktury VAT.</w:t>
      </w:r>
    </w:p>
    <w:p w14:paraId="1D7CE089" w14:textId="77777777" w:rsidR="000D2FE3" w:rsidRPr="000D2FE3" w:rsidRDefault="000D2FE3" w:rsidP="000D2FE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0D2FE3">
        <w:rPr>
          <w:rFonts w:ascii="Arial" w:eastAsia="Times New Roman" w:hAnsi="Arial" w:cs="Arial"/>
          <w:lang w:eastAsia="pl-PL"/>
        </w:rPr>
        <w:t>- Organizacja transportu, załadunku i rozładunku bielizny będzie wykluczała kontakt czystej bielizny z brudną.</w:t>
      </w:r>
    </w:p>
    <w:p w14:paraId="5ABEA50F" w14:textId="77777777" w:rsidR="000D2FE3" w:rsidRPr="000D2FE3" w:rsidRDefault="000D2FE3" w:rsidP="000D2FE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0D2FE3">
        <w:rPr>
          <w:rFonts w:ascii="Arial" w:eastAsia="Times New Roman" w:hAnsi="Arial" w:cs="Arial"/>
          <w:lang w:eastAsia="pl-PL"/>
        </w:rPr>
        <w:t>- Transport bielizny czystej i brudnej po ciągach komunikacyjnych Zamawiającego ma się odbywać w wózkach z komorą zamkniętą, lub wózkach/kontenerach siatkowych zabezpieczonych pokrowcami, dostarczonymi na czas trwania umowy przez Wykonawcę w ilości wynikającej z wielkości dostaw. Dezynfekcja wózków/kontenerów leży po stronie Wykonawcy i winna być ewidencjonowana.</w:t>
      </w:r>
    </w:p>
    <w:p w14:paraId="5ECF209E" w14:textId="77777777" w:rsidR="000D2FE3" w:rsidRPr="000D2FE3" w:rsidRDefault="000D2FE3" w:rsidP="000D2FE3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0D2FE3">
        <w:rPr>
          <w:rFonts w:ascii="Arial" w:hAnsi="Arial" w:cs="Arial"/>
          <w:color w:val="000000" w:themeColor="text1"/>
        </w:rPr>
        <w:t>- Zamawiający wymaga, by przewóz prania był wykonywany:</w:t>
      </w:r>
    </w:p>
    <w:p w14:paraId="4B232404" w14:textId="77777777" w:rsidR="000D2FE3" w:rsidRPr="000D2FE3" w:rsidRDefault="000D2FE3" w:rsidP="000D2FE3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0D2FE3">
        <w:rPr>
          <w:rFonts w:ascii="Arial" w:hAnsi="Arial" w:cs="Arial"/>
          <w:color w:val="000000" w:themeColor="text1"/>
        </w:rPr>
        <w:t>oddzielnymi środkami transportu samochodowego na brudne i czyste pranie lub </w:t>
      </w:r>
    </w:p>
    <w:p w14:paraId="1E298665" w14:textId="77777777" w:rsidR="000D2FE3" w:rsidRPr="000D2FE3" w:rsidRDefault="000D2FE3" w:rsidP="000D2FE3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0D2FE3">
        <w:rPr>
          <w:rFonts w:ascii="Arial" w:hAnsi="Arial" w:cs="Arial"/>
          <w:color w:val="000000" w:themeColor="text1"/>
        </w:rPr>
        <w:t>środkami transportu posiadającymi szczelną i podzieloną komorę załadunkową lub</w:t>
      </w:r>
    </w:p>
    <w:p w14:paraId="3A159B78" w14:textId="77777777" w:rsidR="000D2FE3" w:rsidRPr="000D2FE3" w:rsidRDefault="000D2FE3" w:rsidP="000D2FE3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0D2FE3">
        <w:rPr>
          <w:rFonts w:ascii="Arial" w:hAnsi="Arial" w:cs="Arial"/>
          <w:color w:val="000000" w:themeColor="text1"/>
        </w:rPr>
        <w:t>w ten sposób, że dostarczenie czystego prania i odbiór brudnego będzie się odbywać tym samym środkiem transportu, z zastrzeżeniem, że po wyładunku brudnego prania w pralni Wykonawcy, a przed załadowaniem czystego prania, wykonana zostanie dezynfekcja po</w:t>
      </w:r>
      <w:r w:rsidRPr="000D2FE3">
        <w:rPr>
          <w:rFonts w:ascii="Arial" w:hAnsi="Arial" w:cs="Arial"/>
          <w:color w:val="000000" w:themeColor="text1"/>
        </w:rPr>
        <w:softHyphen/>
        <w:t>wierzchni skrzyni załadowczej, tak, aby pranie czyste nie miało możliwości kontaktu z praniem brudnym. Środki transportu do przewozu prania w liczbie min. 2 samochodów, spełniających (każdy z nich) wymagania określone poniżej:</w:t>
      </w:r>
    </w:p>
    <w:p w14:paraId="69FA2F12" w14:textId="77777777" w:rsidR="000D2FE3" w:rsidRPr="000D2FE3" w:rsidRDefault="000D2FE3" w:rsidP="000D2FE3">
      <w:pPr>
        <w:numPr>
          <w:ilvl w:val="1"/>
          <w:numId w:val="2"/>
        </w:numPr>
        <w:tabs>
          <w:tab w:val="num" w:pos="1276"/>
        </w:tabs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0D2FE3">
        <w:rPr>
          <w:rFonts w:ascii="Arial" w:hAnsi="Arial" w:cs="Arial"/>
          <w:color w:val="000000" w:themeColor="text1"/>
        </w:rPr>
        <w:t>pozytywną opinią właściwego Państwowego Inspektora Sanitarnego dopuszczająca samochód do prze</w:t>
      </w:r>
      <w:r w:rsidRPr="000D2FE3">
        <w:rPr>
          <w:rFonts w:ascii="Arial" w:hAnsi="Arial" w:cs="Arial"/>
          <w:color w:val="000000" w:themeColor="text1"/>
        </w:rPr>
        <w:softHyphen/>
      </w:r>
      <w:r w:rsidRPr="000D2FE3">
        <w:rPr>
          <w:rFonts w:ascii="Arial" w:hAnsi="Arial" w:cs="Arial"/>
          <w:color w:val="000000" w:themeColor="text1"/>
        </w:rPr>
        <w:softHyphen/>
        <w:t>wozu prania szpitalnego.</w:t>
      </w:r>
    </w:p>
    <w:p w14:paraId="3DECB5A2" w14:textId="77777777" w:rsidR="000D2FE3" w:rsidRPr="000D2FE3" w:rsidRDefault="000D2FE3" w:rsidP="000D2FE3">
      <w:pPr>
        <w:numPr>
          <w:ilvl w:val="1"/>
          <w:numId w:val="2"/>
        </w:numPr>
        <w:tabs>
          <w:tab w:val="num" w:pos="1276"/>
        </w:tabs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0D2FE3">
        <w:rPr>
          <w:rFonts w:ascii="Arial" w:hAnsi="Arial" w:cs="Arial"/>
          <w:color w:val="000000" w:themeColor="text1"/>
        </w:rPr>
        <w:t>raz na kwartał i na każde życzenie Zamawiającego przedkładanie potwierdzeń regularnych dekontaminacji środka transportu.</w:t>
      </w:r>
    </w:p>
    <w:p w14:paraId="3D00D780" w14:textId="77777777" w:rsidR="000D2FE3" w:rsidRPr="000D2FE3" w:rsidRDefault="000D2FE3" w:rsidP="000D2FE3">
      <w:pPr>
        <w:spacing w:after="0" w:line="240" w:lineRule="auto"/>
        <w:ind w:left="1068"/>
        <w:jc w:val="both"/>
        <w:rPr>
          <w:rFonts w:ascii="Arial" w:hAnsi="Arial" w:cs="Arial"/>
        </w:rPr>
      </w:pPr>
    </w:p>
    <w:p w14:paraId="6458268F" w14:textId="77777777" w:rsidR="000D2FE3" w:rsidRPr="000D2FE3" w:rsidRDefault="000D2FE3" w:rsidP="000D2FE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0D2FE3">
        <w:rPr>
          <w:rFonts w:ascii="Arial" w:eastAsia="Times New Roman" w:hAnsi="Arial" w:cs="Arial"/>
          <w:lang w:eastAsia="pl-PL"/>
        </w:rPr>
        <w:t>- Wykonawca ponosi koszty związane z transportem (w tym zabezpieczenie bielizny na czas transportu – worki, folia), naprawą uszkodzonej bielizny, odkupieniem rzeczy zgubionych, zniszczonych.</w:t>
      </w:r>
    </w:p>
    <w:p w14:paraId="24CC2CB8" w14:textId="77777777" w:rsidR="000D2FE3" w:rsidRPr="000D2FE3" w:rsidRDefault="000D2FE3" w:rsidP="000D2FE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0D2FE3">
        <w:rPr>
          <w:rFonts w:ascii="Arial" w:eastAsia="Times New Roman" w:hAnsi="Arial" w:cs="Arial"/>
          <w:lang w:eastAsia="pl-PL"/>
        </w:rPr>
        <w:t>- Wykonawca zobowiązuje się do zwrotu, do Zamawiającego przedmiotów pozostawionych lub zagubionych w pościeli lub odzieży pracowników typu: narzędzia, pieczątki, zegarki itp.</w:t>
      </w:r>
    </w:p>
    <w:p w14:paraId="47DC507B" w14:textId="77777777" w:rsidR="000D2FE3" w:rsidRPr="000D2FE3" w:rsidRDefault="000D2FE3" w:rsidP="000D2FE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0D2FE3">
        <w:rPr>
          <w:rFonts w:ascii="Arial" w:eastAsia="Times New Roman" w:hAnsi="Arial" w:cs="Arial"/>
          <w:lang w:eastAsia="pl-PL"/>
        </w:rPr>
        <w:t>- Warunki reklamacji – bielizna źle wyprana (z widocznymi przebarwieniami i plamami brudu), niewyprasowana, uszkodzona lub niewłaściwie pocerowana, przekazana do Magazynu Bielizny Czystej będzie zwracana do ponownego prania lub naprawy w oparciu o Protokół Reklamacji.</w:t>
      </w:r>
    </w:p>
    <w:p w14:paraId="6A085D04" w14:textId="77777777" w:rsidR="000D2FE3" w:rsidRPr="000D2FE3" w:rsidRDefault="000D2FE3" w:rsidP="000D2FE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0D2FE3">
        <w:rPr>
          <w:rFonts w:ascii="Arial" w:eastAsia="Times New Roman" w:hAnsi="Arial" w:cs="Arial"/>
          <w:lang w:eastAsia="pl-PL"/>
        </w:rPr>
        <w:t>- W przypadku awarii lub zdarzeń losowych, których nie dało się przewidzieć, Wykonawca bezzwłocznie powiadomi Zamawiającego o zaistniałych trudnościach w zakresie terminowego wykonania usługi oraz zabezpieczy prawidłowe wykonanie usługi na własny koszt przez inny podmiot wykonujący takie usługi. Wykonawca ponosi pełną odpowiedzialność za wykonanie usługi przez podmiot trzeci.</w:t>
      </w:r>
    </w:p>
    <w:p w14:paraId="5DE55697" w14:textId="77777777" w:rsidR="000D2FE3" w:rsidRPr="000D2FE3" w:rsidRDefault="000D2FE3" w:rsidP="000D2FE3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pl-PL"/>
        </w:rPr>
      </w:pPr>
      <w:r w:rsidRPr="000D2FE3">
        <w:rPr>
          <w:rFonts w:ascii="Arial" w:eastAsia="Times New Roman" w:hAnsi="Arial" w:cs="Arial"/>
          <w:lang w:eastAsia="pl-PL"/>
        </w:rPr>
        <w:t>- Wykonawca ponosić będzie odpowiedzialność prawną i materialną za wykonywane usługi pralnicze w zakresie jakości i zgodności z wymogami sanitarnymi wobec organów kontrolnych oraz wobec służb Zamawiającego.</w:t>
      </w:r>
    </w:p>
    <w:p w14:paraId="4237CD86" w14:textId="77777777" w:rsidR="000D2FE3" w:rsidRPr="000D2FE3" w:rsidRDefault="000D2FE3" w:rsidP="000D2FE3">
      <w:pPr>
        <w:pStyle w:val="Akapitzlist"/>
        <w:numPr>
          <w:ilvl w:val="0"/>
          <w:numId w:val="6"/>
        </w:numPr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0D2FE3">
        <w:rPr>
          <w:rFonts w:ascii="Arial" w:hAnsi="Arial" w:cs="Arial"/>
        </w:rPr>
        <w:t>Wykonawca zobowiązany jest w trakcie realizacji usługi przedkładać Zamawiającemu:</w:t>
      </w:r>
    </w:p>
    <w:p w14:paraId="71D47261" w14:textId="5AE73873" w:rsidR="000D2FE3" w:rsidRPr="000D2FE3" w:rsidRDefault="000D2FE3" w:rsidP="000D2FE3">
      <w:pPr>
        <w:numPr>
          <w:ilvl w:val="2"/>
          <w:numId w:val="5"/>
        </w:numPr>
        <w:tabs>
          <w:tab w:val="left" w:pos="993"/>
        </w:tabs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0D2FE3">
        <w:rPr>
          <w:rFonts w:ascii="Arial" w:hAnsi="Arial" w:cs="Arial"/>
        </w:rPr>
        <w:lastRenderedPageBreak/>
        <w:t>raz na kwartał jak i na każde jego żądanie sprawozdania z przeprowadzonych badań mikrobiologicznych z wypranego asortymentu wykluczających obecność bakterii wykonane przez Powiatową Stację Sanitarno- Epidemiologiczną lub inne laboratorium akredytowane, wpisane na listę Polskiego Centrum Akredytacji (PCA), celem stwierdzenia skuteczności prania i dezynfekcji potwierdzone przez właściwe organy</w:t>
      </w:r>
    </w:p>
    <w:p w14:paraId="7E34F83C" w14:textId="77777777" w:rsidR="000D2FE3" w:rsidRPr="000D2FE3" w:rsidRDefault="000D2FE3" w:rsidP="000D2FE3">
      <w:pPr>
        <w:numPr>
          <w:ilvl w:val="2"/>
          <w:numId w:val="5"/>
        </w:numPr>
        <w:tabs>
          <w:tab w:val="left" w:pos="993"/>
        </w:tabs>
        <w:spacing w:before="100" w:beforeAutospacing="1" w:after="100" w:afterAutospacing="1" w:line="240" w:lineRule="auto"/>
        <w:ind w:left="709" w:hanging="142"/>
        <w:jc w:val="both"/>
        <w:rPr>
          <w:rFonts w:ascii="Arial" w:hAnsi="Arial" w:cs="Arial"/>
        </w:rPr>
      </w:pPr>
      <w:r w:rsidRPr="000D2FE3">
        <w:rPr>
          <w:rFonts w:ascii="Arial" w:hAnsi="Arial" w:cs="Arial"/>
        </w:rPr>
        <w:t>raz na kwartał jak i na każde jego żądanie sprawozdania z badań mikrobiologicznych z powierzchni płaskich wykonanych po dezynfekcji (np. blaty stołów, ściana, szafa) wykonanych w pralni Wykonawcy, wykonane przez Powiatową Stację Sanitarno- Epidemiologiczną lub inne laboratorium akredytowane, wpisane na listę Polskiego Centrum Akredytacji (PCA).</w:t>
      </w:r>
    </w:p>
    <w:p w14:paraId="5123FF85" w14:textId="533CB52D" w:rsidR="000D2FE3" w:rsidRPr="000D2FE3" w:rsidRDefault="000D2FE3" w:rsidP="000D2FE3">
      <w:pPr>
        <w:numPr>
          <w:ilvl w:val="2"/>
          <w:numId w:val="5"/>
        </w:numPr>
        <w:tabs>
          <w:tab w:val="left" w:pos="709"/>
          <w:tab w:val="left" w:pos="851"/>
        </w:tabs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0D2FE3">
        <w:rPr>
          <w:rFonts w:ascii="Arial" w:hAnsi="Arial" w:cs="Arial"/>
        </w:rPr>
        <w:t xml:space="preserve">     raz na kwartał jak i każde jego żądanie sprawozdania z badań mikrobiologicznych </w:t>
      </w:r>
      <w:r>
        <w:rPr>
          <w:rFonts w:ascii="Arial" w:hAnsi="Arial" w:cs="Arial"/>
        </w:rPr>
        <w:br/>
      </w:r>
      <w:r w:rsidRPr="000D2FE3">
        <w:rPr>
          <w:rFonts w:ascii="Arial" w:hAnsi="Arial" w:cs="Arial"/>
        </w:rPr>
        <w:t>z powierzchni paki załadunkowej środka transportu wykonanych na terenie Wykonawcy - wykonane przez Powiatową Stację Sanitarno- Epidemiologiczną lub inne laboratorium akredytowane, wpisane na listę Polskiego Centrum Akredytacji (PCA).</w:t>
      </w:r>
    </w:p>
    <w:p w14:paraId="6D0E768B" w14:textId="5AFF4EC5" w:rsidR="000D2FE3" w:rsidRPr="000D2FE3" w:rsidRDefault="000D2FE3" w:rsidP="000D2FE3">
      <w:pPr>
        <w:numPr>
          <w:ilvl w:val="2"/>
          <w:numId w:val="5"/>
        </w:numPr>
        <w:tabs>
          <w:tab w:val="left" w:pos="851"/>
        </w:tabs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0D2FE3">
        <w:rPr>
          <w:rFonts w:ascii="Arial" w:hAnsi="Arial" w:cs="Arial"/>
        </w:rPr>
        <w:t xml:space="preserve">raz na kwartał jak i na każde jego żądanie sprawozdanie z badań mikrobiologicznych </w:t>
      </w:r>
      <w:r>
        <w:rPr>
          <w:rFonts w:ascii="Arial" w:hAnsi="Arial" w:cs="Arial"/>
        </w:rPr>
        <w:br/>
      </w:r>
      <w:r w:rsidRPr="000D2FE3">
        <w:rPr>
          <w:rFonts w:ascii="Arial" w:hAnsi="Arial" w:cs="Arial"/>
        </w:rPr>
        <w:t>z wózka transportowego, wykonane przez Powiatową Stację Sanitarno- Epidemiologiczną lub inne laboratorium akredytowane, wpisane na listę Polskiego Centrum Akredytacji (PCA).</w:t>
      </w:r>
    </w:p>
    <w:p w14:paraId="3F040DDC" w14:textId="77777777" w:rsidR="000D2FE3" w:rsidRPr="000D2FE3" w:rsidRDefault="000D2FE3" w:rsidP="006D7E0D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</w:p>
    <w:sectPr w:rsidR="000D2FE3" w:rsidRPr="000D2FE3" w:rsidSect="006D7E0D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81C3C"/>
    <w:multiLevelType w:val="hybridMultilevel"/>
    <w:tmpl w:val="EE002EA8"/>
    <w:lvl w:ilvl="0" w:tplc="F29A9AAA">
      <w:start w:val="6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86851BF"/>
    <w:multiLevelType w:val="hybridMultilevel"/>
    <w:tmpl w:val="C7EC47A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7">
      <w:start w:val="1"/>
      <w:numFmt w:val="lowerLetter"/>
      <w:lvlText w:val="%3)"/>
      <w:lvlJc w:val="left"/>
      <w:pPr>
        <w:ind w:left="747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8CF69F2"/>
    <w:multiLevelType w:val="hybridMultilevel"/>
    <w:tmpl w:val="968E3D0A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 w:tplc="2D2A1AE2">
      <w:start w:val="1"/>
      <w:numFmt w:val="lowerLetter"/>
      <w:lvlText w:val="%3)"/>
      <w:lvlJc w:val="left"/>
      <w:pPr>
        <w:ind w:left="212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 w15:restartNumberingAfterBreak="0">
    <w:nsid w:val="55E4546E"/>
    <w:multiLevelType w:val="multilevel"/>
    <w:tmpl w:val="D26AC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abstractNum w:abstractNumId="4" w15:restartNumberingAfterBreak="0">
    <w:nsid w:val="5D3D25CB"/>
    <w:multiLevelType w:val="hybridMultilevel"/>
    <w:tmpl w:val="456007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B64340"/>
    <w:multiLevelType w:val="multilevel"/>
    <w:tmpl w:val="839ECF3E"/>
    <w:lvl w:ilvl="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num w:numId="1" w16cid:durableId="1462648642">
    <w:abstractNumId w:val="4"/>
  </w:num>
  <w:num w:numId="2" w16cid:durableId="14313110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07745704">
    <w:abstractNumId w:val="5"/>
  </w:num>
  <w:num w:numId="4" w16cid:durableId="1754474019">
    <w:abstractNumId w:val="2"/>
  </w:num>
  <w:num w:numId="5" w16cid:durableId="1513909817">
    <w:abstractNumId w:val="1"/>
  </w:num>
  <w:num w:numId="6" w16cid:durableId="1766724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59C"/>
    <w:rsid w:val="00016CB3"/>
    <w:rsid w:val="000269C9"/>
    <w:rsid w:val="000830C8"/>
    <w:rsid w:val="000D2FE3"/>
    <w:rsid w:val="00125BAC"/>
    <w:rsid w:val="00153F3B"/>
    <w:rsid w:val="00180A53"/>
    <w:rsid w:val="00201FB9"/>
    <w:rsid w:val="00227C7C"/>
    <w:rsid w:val="00244BE2"/>
    <w:rsid w:val="00251A76"/>
    <w:rsid w:val="00292DBD"/>
    <w:rsid w:val="002A2123"/>
    <w:rsid w:val="00305A3E"/>
    <w:rsid w:val="003208EE"/>
    <w:rsid w:val="00337495"/>
    <w:rsid w:val="003B56B8"/>
    <w:rsid w:val="003D5504"/>
    <w:rsid w:val="003D7A80"/>
    <w:rsid w:val="003E33D3"/>
    <w:rsid w:val="003E76F6"/>
    <w:rsid w:val="003F1841"/>
    <w:rsid w:val="003F5DBA"/>
    <w:rsid w:val="00404918"/>
    <w:rsid w:val="004E075F"/>
    <w:rsid w:val="00545093"/>
    <w:rsid w:val="005977DD"/>
    <w:rsid w:val="005B5A78"/>
    <w:rsid w:val="005D0C99"/>
    <w:rsid w:val="00612E52"/>
    <w:rsid w:val="006343D5"/>
    <w:rsid w:val="0065444F"/>
    <w:rsid w:val="00656CB6"/>
    <w:rsid w:val="0066385E"/>
    <w:rsid w:val="0067604C"/>
    <w:rsid w:val="00693BC4"/>
    <w:rsid w:val="006A50CB"/>
    <w:rsid w:val="006D7E0D"/>
    <w:rsid w:val="006E30F2"/>
    <w:rsid w:val="00720034"/>
    <w:rsid w:val="007277EF"/>
    <w:rsid w:val="00763952"/>
    <w:rsid w:val="007A0F26"/>
    <w:rsid w:val="00815AEB"/>
    <w:rsid w:val="00870B60"/>
    <w:rsid w:val="00956BBB"/>
    <w:rsid w:val="009A6061"/>
    <w:rsid w:val="009E128D"/>
    <w:rsid w:val="00AF5972"/>
    <w:rsid w:val="00B06D58"/>
    <w:rsid w:val="00B077A4"/>
    <w:rsid w:val="00B121BE"/>
    <w:rsid w:val="00B37BD1"/>
    <w:rsid w:val="00BA0C95"/>
    <w:rsid w:val="00BA4844"/>
    <w:rsid w:val="00BC77EE"/>
    <w:rsid w:val="00BD4305"/>
    <w:rsid w:val="00BF7076"/>
    <w:rsid w:val="00C17CB5"/>
    <w:rsid w:val="00C37456"/>
    <w:rsid w:val="00C669C2"/>
    <w:rsid w:val="00CD3D93"/>
    <w:rsid w:val="00D4567C"/>
    <w:rsid w:val="00D65815"/>
    <w:rsid w:val="00D7197B"/>
    <w:rsid w:val="00DD3B93"/>
    <w:rsid w:val="00E722ED"/>
    <w:rsid w:val="00EC159C"/>
    <w:rsid w:val="00EE410C"/>
    <w:rsid w:val="00F5499B"/>
    <w:rsid w:val="00F763DD"/>
    <w:rsid w:val="00F80CA7"/>
    <w:rsid w:val="00FE6016"/>
    <w:rsid w:val="00FF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B8486"/>
  <w15:docId w15:val="{B92F8DEB-13E9-8148-B78D-FABD678CB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21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0">
    <w:name w:val="p0"/>
    <w:basedOn w:val="Normalny"/>
    <w:rsid w:val="00EC1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1">
    <w:name w:val="p1"/>
    <w:basedOn w:val="Normalny"/>
    <w:rsid w:val="00EC1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2">
    <w:name w:val="p2"/>
    <w:basedOn w:val="Normalny"/>
    <w:rsid w:val="00EC1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t1">
    <w:name w:val="ft1"/>
    <w:basedOn w:val="Domylnaczcionkaakapitu"/>
    <w:rsid w:val="00EC159C"/>
  </w:style>
  <w:style w:type="character" w:customStyle="1" w:styleId="ft2">
    <w:name w:val="ft2"/>
    <w:basedOn w:val="Domylnaczcionkaakapitu"/>
    <w:rsid w:val="00EC159C"/>
  </w:style>
  <w:style w:type="character" w:customStyle="1" w:styleId="ft3">
    <w:name w:val="ft3"/>
    <w:basedOn w:val="Domylnaczcionkaakapitu"/>
    <w:rsid w:val="00EC159C"/>
  </w:style>
  <w:style w:type="paragraph" w:customStyle="1" w:styleId="p3">
    <w:name w:val="p3"/>
    <w:basedOn w:val="Normalny"/>
    <w:rsid w:val="00EC1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t4">
    <w:name w:val="ft4"/>
    <w:basedOn w:val="Domylnaczcionkaakapitu"/>
    <w:rsid w:val="00EC159C"/>
  </w:style>
  <w:style w:type="paragraph" w:customStyle="1" w:styleId="p4">
    <w:name w:val="p4"/>
    <w:basedOn w:val="Normalny"/>
    <w:rsid w:val="00EC1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t5">
    <w:name w:val="ft5"/>
    <w:basedOn w:val="Domylnaczcionkaakapitu"/>
    <w:rsid w:val="00EC159C"/>
  </w:style>
  <w:style w:type="paragraph" w:customStyle="1" w:styleId="p5">
    <w:name w:val="p5"/>
    <w:basedOn w:val="Normalny"/>
    <w:rsid w:val="00EC1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6">
    <w:name w:val="p6"/>
    <w:basedOn w:val="Normalny"/>
    <w:rsid w:val="00EC1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7">
    <w:name w:val="p7"/>
    <w:basedOn w:val="Normalny"/>
    <w:rsid w:val="00EC1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8">
    <w:name w:val="p8"/>
    <w:basedOn w:val="Normalny"/>
    <w:rsid w:val="00EC1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9">
    <w:name w:val="p9"/>
    <w:basedOn w:val="Normalny"/>
    <w:rsid w:val="00EC1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t6">
    <w:name w:val="ft6"/>
    <w:basedOn w:val="Domylnaczcionkaakapitu"/>
    <w:rsid w:val="00EC159C"/>
  </w:style>
  <w:style w:type="character" w:customStyle="1" w:styleId="ft7">
    <w:name w:val="ft7"/>
    <w:basedOn w:val="Domylnaczcionkaakapitu"/>
    <w:rsid w:val="00EC159C"/>
  </w:style>
  <w:style w:type="character" w:customStyle="1" w:styleId="ft8">
    <w:name w:val="ft8"/>
    <w:basedOn w:val="Domylnaczcionkaakapitu"/>
    <w:rsid w:val="00EC159C"/>
  </w:style>
  <w:style w:type="character" w:customStyle="1" w:styleId="ft9">
    <w:name w:val="ft9"/>
    <w:basedOn w:val="Domylnaczcionkaakapitu"/>
    <w:rsid w:val="00EC159C"/>
  </w:style>
  <w:style w:type="character" w:customStyle="1" w:styleId="ft10">
    <w:name w:val="ft10"/>
    <w:basedOn w:val="Domylnaczcionkaakapitu"/>
    <w:rsid w:val="00EC159C"/>
  </w:style>
  <w:style w:type="character" w:customStyle="1" w:styleId="ft11">
    <w:name w:val="ft11"/>
    <w:basedOn w:val="Domylnaczcionkaakapitu"/>
    <w:rsid w:val="00EC159C"/>
  </w:style>
  <w:style w:type="character" w:customStyle="1" w:styleId="ft12">
    <w:name w:val="ft12"/>
    <w:basedOn w:val="Domylnaczcionkaakapitu"/>
    <w:rsid w:val="00EC159C"/>
  </w:style>
  <w:style w:type="character" w:customStyle="1" w:styleId="ft13">
    <w:name w:val="ft13"/>
    <w:basedOn w:val="Domylnaczcionkaakapitu"/>
    <w:rsid w:val="00EC159C"/>
  </w:style>
  <w:style w:type="character" w:customStyle="1" w:styleId="ft14">
    <w:name w:val="ft14"/>
    <w:basedOn w:val="Domylnaczcionkaakapitu"/>
    <w:rsid w:val="00EC159C"/>
  </w:style>
  <w:style w:type="paragraph" w:customStyle="1" w:styleId="p10">
    <w:name w:val="p10"/>
    <w:basedOn w:val="Normalny"/>
    <w:rsid w:val="00EC1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t15">
    <w:name w:val="ft15"/>
    <w:basedOn w:val="Domylnaczcionkaakapitu"/>
    <w:rsid w:val="00EC159C"/>
  </w:style>
  <w:style w:type="character" w:customStyle="1" w:styleId="ft16">
    <w:name w:val="ft16"/>
    <w:basedOn w:val="Domylnaczcionkaakapitu"/>
    <w:rsid w:val="00EC159C"/>
  </w:style>
  <w:style w:type="character" w:customStyle="1" w:styleId="ft17">
    <w:name w:val="ft17"/>
    <w:basedOn w:val="Domylnaczcionkaakapitu"/>
    <w:rsid w:val="00EC159C"/>
  </w:style>
  <w:style w:type="paragraph" w:customStyle="1" w:styleId="p11">
    <w:name w:val="p11"/>
    <w:basedOn w:val="Normalny"/>
    <w:rsid w:val="00EC1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t19">
    <w:name w:val="ft19"/>
    <w:basedOn w:val="Domylnaczcionkaakapitu"/>
    <w:rsid w:val="00EC159C"/>
  </w:style>
  <w:style w:type="paragraph" w:customStyle="1" w:styleId="p12">
    <w:name w:val="p12"/>
    <w:basedOn w:val="Normalny"/>
    <w:rsid w:val="00EC1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13">
    <w:name w:val="p13"/>
    <w:basedOn w:val="Normalny"/>
    <w:rsid w:val="00EC1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14">
    <w:name w:val="p14"/>
    <w:basedOn w:val="Normalny"/>
    <w:rsid w:val="00EC1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t21">
    <w:name w:val="ft21"/>
    <w:basedOn w:val="Domylnaczcionkaakapitu"/>
    <w:rsid w:val="00EC159C"/>
  </w:style>
  <w:style w:type="paragraph" w:customStyle="1" w:styleId="p15">
    <w:name w:val="p15"/>
    <w:basedOn w:val="Normalny"/>
    <w:rsid w:val="00EC1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t0">
    <w:name w:val="ft0"/>
    <w:basedOn w:val="Domylnaczcionkaakapitu"/>
    <w:rsid w:val="00EC159C"/>
  </w:style>
  <w:style w:type="paragraph" w:customStyle="1" w:styleId="p16">
    <w:name w:val="p16"/>
    <w:basedOn w:val="Normalny"/>
    <w:rsid w:val="00EC1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t22">
    <w:name w:val="ft22"/>
    <w:basedOn w:val="Domylnaczcionkaakapitu"/>
    <w:rsid w:val="00EC159C"/>
  </w:style>
  <w:style w:type="paragraph" w:customStyle="1" w:styleId="p17">
    <w:name w:val="p17"/>
    <w:basedOn w:val="Normalny"/>
    <w:rsid w:val="00EC1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t23">
    <w:name w:val="ft23"/>
    <w:basedOn w:val="Domylnaczcionkaakapitu"/>
    <w:rsid w:val="00EC159C"/>
  </w:style>
  <w:style w:type="character" w:customStyle="1" w:styleId="ft24">
    <w:name w:val="ft24"/>
    <w:basedOn w:val="Domylnaczcionkaakapitu"/>
    <w:rsid w:val="00EC159C"/>
  </w:style>
  <w:style w:type="paragraph" w:customStyle="1" w:styleId="p18">
    <w:name w:val="p18"/>
    <w:basedOn w:val="Normalny"/>
    <w:rsid w:val="00EC1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19">
    <w:name w:val="p19"/>
    <w:basedOn w:val="Normalny"/>
    <w:rsid w:val="00EC1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20">
    <w:name w:val="p20"/>
    <w:basedOn w:val="Normalny"/>
    <w:rsid w:val="00EC1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t25">
    <w:name w:val="ft25"/>
    <w:basedOn w:val="Domylnaczcionkaakapitu"/>
    <w:rsid w:val="00EC159C"/>
  </w:style>
  <w:style w:type="paragraph" w:customStyle="1" w:styleId="p21">
    <w:name w:val="p21"/>
    <w:basedOn w:val="Normalny"/>
    <w:rsid w:val="00EC1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t26">
    <w:name w:val="ft26"/>
    <w:basedOn w:val="Domylnaczcionkaakapitu"/>
    <w:rsid w:val="00EC159C"/>
  </w:style>
  <w:style w:type="character" w:customStyle="1" w:styleId="ft27">
    <w:name w:val="ft27"/>
    <w:basedOn w:val="Domylnaczcionkaakapitu"/>
    <w:rsid w:val="00EC159C"/>
  </w:style>
  <w:style w:type="paragraph" w:customStyle="1" w:styleId="p22">
    <w:name w:val="p22"/>
    <w:basedOn w:val="Normalny"/>
    <w:rsid w:val="00EC1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23">
    <w:name w:val="p23"/>
    <w:basedOn w:val="Normalny"/>
    <w:rsid w:val="00EC1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24">
    <w:name w:val="p24"/>
    <w:basedOn w:val="Normalny"/>
    <w:rsid w:val="00EC1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t28">
    <w:name w:val="ft28"/>
    <w:basedOn w:val="Domylnaczcionkaakapitu"/>
    <w:rsid w:val="00EC159C"/>
  </w:style>
  <w:style w:type="paragraph" w:customStyle="1" w:styleId="p25">
    <w:name w:val="p25"/>
    <w:basedOn w:val="Normalny"/>
    <w:rsid w:val="00EC1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26">
    <w:name w:val="p26"/>
    <w:basedOn w:val="Normalny"/>
    <w:rsid w:val="00EC1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27">
    <w:name w:val="p27"/>
    <w:basedOn w:val="Normalny"/>
    <w:rsid w:val="00EC1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t30">
    <w:name w:val="ft30"/>
    <w:basedOn w:val="Domylnaczcionkaakapitu"/>
    <w:rsid w:val="00EC159C"/>
  </w:style>
  <w:style w:type="paragraph" w:customStyle="1" w:styleId="p28">
    <w:name w:val="p28"/>
    <w:basedOn w:val="Normalny"/>
    <w:rsid w:val="00EC1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56BB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39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39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39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39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395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3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39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0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9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0E6E-D186-4B4B-8E42-97D876B09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5</Pages>
  <Words>1852</Words>
  <Characters>11118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</dc:creator>
  <cp:lastModifiedBy>Izabela Kańkowska</cp:lastModifiedBy>
  <cp:revision>8</cp:revision>
  <cp:lastPrinted>2019-10-28T12:59:00Z</cp:lastPrinted>
  <dcterms:created xsi:type="dcterms:W3CDTF">2021-11-22T08:32:00Z</dcterms:created>
  <dcterms:modified xsi:type="dcterms:W3CDTF">2022-11-27T13:20:00Z</dcterms:modified>
</cp:coreProperties>
</file>