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FB752A0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.15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7E97015A" w14:textId="77777777" w:rsidR="000374F0" w:rsidRPr="000374F0" w:rsidRDefault="00443E1F" w:rsidP="000374F0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374F0" w:rsidRPr="000374F0">
        <w:rPr>
          <w:b/>
        </w:rPr>
        <w:t xml:space="preserve">Dostawa środków ochrony indywidualnej dla Łukasiewicz – PORT, </w:t>
      </w:r>
    </w:p>
    <w:p w14:paraId="0A33D220" w14:textId="5483FBA6" w:rsidR="00443E1F" w:rsidRPr="00443E1F" w:rsidRDefault="000374F0" w:rsidP="000374F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0374F0">
        <w:rPr>
          <w:b/>
        </w:rPr>
        <w:t xml:space="preserve">z podziałem na </w:t>
      </w:r>
      <w:r w:rsidR="000A2074">
        <w:rPr>
          <w:b/>
        </w:rPr>
        <w:t>4</w:t>
      </w:r>
      <w:r w:rsidRPr="000374F0">
        <w:rPr>
          <w:b/>
        </w:rPr>
        <w:t xml:space="preserve"> części</w:t>
      </w:r>
      <w:r w:rsidR="00443E1F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3E4F1888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…………………………………………………………………………………………………………………………....……………………………………………………………………………………………………………………</w:t>
      </w:r>
    </w:p>
    <w:p w14:paraId="3DD44EE4" w14:textId="56515BEA" w:rsidR="00766FD5" w:rsidRPr="00F22FE8" w:rsidRDefault="001A1120" w:rsidP="00F22FE8">
      <w:pPr>
        <w:spacing w:after="0" w:line="276" w:lineRule="auto"/>
        <w:jc w:val="center"/>
        <w:rPr>
          <w:sz w:val="16"/>
          <w:szCs w:val="16"/>
        </w:rPr>
      </w:pPr>
      <w:r w:rsidRPr="00F22FE8">
        <w:rPr>
          <w:i/>
          <w:iCs/>
          <w:sz w:val="16"/>
          <w:szCs w:val="16"/>
        </w:rPr>
        <w:t xml:space="preserve">(opisać wyczerpująco okoliczności, o których mowa w art. 110 ust. 2 </w:t>
      </w:r>
      <w:proofErr w:type="spellStart"/>
      <w:r w:rsidRPr="00F22FE8">
        <w:rPr>
          <w:i/>
          <w:iCs/>
          <w:sz w:val="16"/>
          <w:szCs w:val="16"/>
        </w:rPr>
        <w:t>Pzp</w:t>
      </w:r>
      <w:proofErr w:type="spellEnd"/>
      <w:r w:rsidRPr="00F22FE8">
        <w:rPr>
          <w:sz w:val="16"/>
          <w:szCs w:val="16"/>
        </w:rPr>
        <w:t>)</w:t>
      </w:r>
    </w:p>
    <w:p w14:paraId="10088FDE" w14:textId="12B97E60" w:rsidR="00F22FE8" w:rsidRPr="00F22FE8" w:rsidRDefault="00F22FE8" w:rsidP="00F22FE8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 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59E0AC8" w14:textId="77777777" w:rsidR="00F22FE8" w:rsidRPr="00F22FE8" w:rsidRDefault="00F22FE8" w:rsidP="00F22FE8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FBDF3C8" w14:textId="32A00F11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416EBDBE" w14:textId="77777777" w:rsidR="00FD6DD9" w:rsidRDefault="00FD6DD9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02246AA5" w14:textId="77777777" w:rsidR="00486370" w:rsidRDefault="00486370" w:rsidP="00486370">
      <w:pPr>
        <w:shd w:val="clear" w:color="auto" w:fill="BFBFBF"/>
        <w:spacing w:after="0" w:line="360" w:lineRule="auto"/>
        <w:rPr>
          <w:rFonts w:eastAsia="Calibri" w:cs="Arial"/>
          <w:b/>
          <w:spacing w:val="0"/>
          <w:sz w:val="18"/>
          <w:szCs w:val="18"/>
        </w:rPr>
      </w:pPr>
      <w:r>
        <w:rPr>
          <w:rFonts w:eastAsia="Calibri" w:cs="Arial"/>
          <w:b/>
          <w:spacing w:val="0"/>
          <w:sz w:val="18"/>
          <w:szCs w:val="18"/>
        </w:rPr>
        <w:lastRenderedPageBreak/>
        <w:t>OŚWIADCZENIE DOTYCZĄCE PODANYCH INFORMACJI:</w:t>
      </w:r>
    </w:p>
    <w:p w14:paraId="4A1BF81C" w14:textId="6EBB8A1B" w:rsidR="00486370" w:rsidRDefault="00486370" w:rsidP="00486370">
      <w:pPr>
        <w:pStyle w:val="Akapitzlist"/>
        <w:numPr>
          <w:ilvl w:val="0"/>
          <w:numId w:val="11"/>
        </w:numPr>
        <w:spacing w:after="0"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7D3753" w14:textId="4FEBE07B" w:rsidR="00E42407" w:rsidRPr="00F22FE8" w:rsidRDefault="00E42407" w:rsidP="00F22FE8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F22FE8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22FE8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22FE8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F22FE8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22FE8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22FE8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22FE8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22FE8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1661BAFC" w14:textId="77777777" w:rsidR="00F22FE8" w:rsidRDefault="00F22FE8" w:rsidP="00A62A57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17C4184" w14:textId="4300F271" w:rsidR="00E42407" w:rsidRPr="00443E1F" w:rsidRDefault="00362D43" w:rsidP="00A62A5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sectPr w:rsidR="00E42407" w:rsidRPr="00443E1F" w:rsidSect="00C972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62F9A60C" w:rsidR="00D40690" w:rsidRDefault="004F2EB2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E6406EF" wp14:editId="7E6AB9DD">
                  <wp:extent cx="4895215" cy="981710"/>
                  <wp:effectExtent l="0" t="0" r="63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6D16D40E" w14:textId="678B80D4" w:rsidR="00A62A57" w:rsidRDefault="00270409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0791763" wp14:editId="65BB8FE0">
                  <wp:extent cx="4895215" cy="981710"/>
                  <wp:effectExtent l="0" t="0" r="63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15F959" w14:textId="6A8E386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04C3" w14:textId="7A54B854" w:rsidR="004F2EB2" w:rsidRDefault="004F2EB2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307756" wp14:editId="7F745A43">
          <wp:simplePos x="0" y="0"/>
          <wp:positionH relativeFrom="column">
            <wp:posOffset>-1171575</wp:posOffset>
          </wp:positionH>
          <wp:positionV relativeFrom="paragraph">
            <wp:posOffset>56515</wp:posOffset>
          </wp:positionV>
          <wp:extent cx="791625" cy="1609725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BD857AA" wp14:editId="34605FD4">
          <wp:simplePos x="0" y="0"/>
          <wp:positionH relativeFrom="column">
            <wp:posOffset>-1657350</wp:posOffset>
          </wp:positionH>
          <wp:positionV relativeFrom="paragraph">
            <wp:posOffset>1751965</wp:posOffset>
          </wp:positionV>
          <wp:extent cx="1706880" cy="975360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3F42AE6C" w:rsidR="006747BD" w:rsidRPr="00DA52A1" w:rsidRDefault="00A62A5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3613ECE3">
          <wp:simplePos x="0" y="0"/>
          <wp:positionH relativeFrom="column">
            <wp:posOffset>-1223645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59675D11" wp14:editId="0AE4A82C">
          <wp:simplePos x="0" y="0"/>
          <wp:positionH relativeFrom="column">
            <wp:posOffset>-1711325</wp:posOffset>
          </wp:positionH>
          <wp:positionV relativeFrom="paragraph">
            <wp:posOffset>1807210</wp:posOffset>
          </wp:positionV>
          <wp:extent cx="1706880" cy="9753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775458">
    <w:abstractNumId w:val="9"/>
  </w:num>
  <w:num w:numId="2" w16cid:durableId="1566063361">
    <w:abstractNumId w:val="8"/>
  </w:num>
  <w:num w:numId="3" w16cid:durableId="1276328534">
    <w:abstractNumId w:val="3"/>
  </w:num>
  <w:num w:numId="4" w16cid:durableId="762846429">
    <w:abstractNumId w:val="2"/>
  </w:num>
  <w:num w:numId="5" w16cid:durableId="1661889439">
    <w:abstractNumId w:val="1"/>
  </w:num>
  <w:num w:numId="6" w16cid:durableId="1948582577">
    <w:abstractNumId w:val="0"/>
  </w:num>
  <w:num w:numId="7" w16cid:durableId="273832513">
    <w:abstractNumId w:val="7"/>
  </w:num>
  <w:num w:numId="8" w16cid:durableId="1043942631">
    <w:abstractNumId w:val="6"/>
  </w:num>
  <w:num w:numId="9" w16cid:durableId="804657729">
    <w:abstractNumId w:val="5"/>
  </w:num>
  <w:num w:numId="10" w16cid:durableId="503935525">
    <w:abstractNumId w:val="4"/>
  </w:num>
  <w:num w:numId="11" w16cid:durableId="481122739">
    <w:abstractNumId w:val="10"/>
  </w:num>
  <w:num w:numId="12" w16cid:durableId="406466669">
    <w:abstractNumId w:val="12"/>
  </w:num>
  <w:num w:numId="13" w16cid:durableId="926160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70409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86370"/>
    <w:rsid w:val="004F2EB2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62A57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B1123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22FE8"/>
    <w:rsid w:val="00F76B97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39</cp:revision>
  <cp:lastPrinted>2020-10-21T10:15:00Z</cp:lastPrinted>
  <dcterms:created xsi:type="dcterms:W3CDTF">2020-03-02T13:49:00Z</dcterms:created>
  <dcterms:modified xsi:type="dcterms:W3CDTF">2022-04-25T11:16:00Z</dcterms:modified>
</cp:coreProperties>
</file>