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6D591" w14:textId="68F12270" w:rsidR="005A3EEE" w:rsidRDefault="005A3EEE" w:rsidP="005A3EEE">
      <w:pPr>
        <w:rPr>
          <w:rFonts w:asciiTheme="minorHAnsi" w:hAnsiTheme="minorHAnsi" w:cstheme="minorHAnsi"/>
          <w:iCs/>
          <w:szCs w:val="24"/>
        </w:rPr>
      </w:pPr>
    </w:p>
    <w:p w14:paraId="05C3152F" w14:textId="5A80DE34" w:rsidR="00B203B7" w:rsidRDefault="00B203B7" w:rsidP="005A3EEE">
      <w:pPr>
        <w:rPr>
          <w:rFonts w:asciiTheme="minorHAnsi" w:hAnsiTheme="minorHAnsi" w:cstheme="minorHAnsi"/>
          <w:iCs/>
          <w:szCs w:val="24"/>
        </w:rPr>
      </w:pPr>
      <w:r w:rsidRPr="00DB4959">
        <w:rPr>
          <w:rFonts w:ascii="Calibri" w:hAnsi="Calibri" w:cs="Calibri"/>
          <w:b/>
          <w:bCs/>
        </w:rPr>
        <w:t>Znak sprawy: RI.271.1.22.2022</w:t>
      </w:r>
    </w:p>
    <w:p w14:paraId="3160C84E" w14:textId="77777777" w:rsidR="00B203B7" w:rsidRDefault="00B203B7" w:rsidP="005A3EEE">
      <w:pPr>
        <w:rPr>
          <w:rFonts w:asciiTheme="minorHAnsi" w:hAnsiTheme="minorHAnsi" w:cstheme="minorHAnsi"/>
          <w:iCs/>
          <w:szCs w:val="24"/>
        </w:rPr>
      </w:pPr>
    </w:p>
    <w:p w14:paraId="19222CC6" w14:textId="1F3AE49B" w:rsidR="00187397" w:rsidRPr="00746E2E" w:rsidRDefault="00187397" w:rsidP="005A3EEE">
      <w:pPr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Cs/>
          <w:szCs w:val="24"/>
        </w:rPr>
        <w:t xml:space="preserve">Załącznik A do SWZ </w:t>
      </w:r>
    </w:p>
    <w:p w14:paraId="1D8BC1F7" w14:textId="77777777" w:rsidR="00FA1357" w:rsidRPr="00746E2E" w:rsidRDefault="00FA1357" w:rsidP="001B6173">
      <w:pPr>
        <w:jc w:val="both"/>
        <w:rPr>
          <w:rFonts w:asciiTheme="minorHAnsi" w:hAnsiTheme="minorHAnsi" w:cstheme="minorHAnsi"/>
          <w:sz w:val="22"/>
        </w:rPr>
      </w:pPr>
    </w:p>
    <w:p w14:paraId="159CF39B" w14:textId="77777777" w:rsidR="00FA1357" w:rsidRPr="00746E2E" w:rsidRDefault="00FA1357" w:rsidP="001B6173">
      <w:pPr>
        <w:jc w:val="both"/>
        <w:rPr>
          <w:rFonts w:asciiTheme="minorHAnsi" w:hAnsiTheme="minorHAnsi" w:cstheme="minorHAnsi"/>
          <w:sz w:val="22"/>
        </w:rPr>
      </w:pPr>
    </w:p>
    <w:p w14:paraId="413A30BD" w14:textId="30853C8D" w:rsidR="001B6173" w:rsidRDefault="00187397" w:rsidP="006F2BC4">
      <w:pPr>
        <w:shd w:val="clear" w:color="auto" w:fill="D9D9D9"/>
        <w:spacing w:line="276" w:lineRule="auto"/>
        <w:jc w:val="center"/>
        <w:rPr>
          <w:rFonts w:asciiTheme="minorHAnsi" w:hAnsiTheme="minorHAnsi" w:cstheme="minorHAnsi"/>
          <w:b/>
          <w:bCs/>
          <w:caps/>
          <w:kern w:val="22"/>
          <w:szCs w:val="24"/>
          <w:u w:val="single"/>
        </w:rPr>
      </w:pPr>
      <w:r>
        <w:rPr>
          <w:rFonts w:asciiTheme="minorHAnsi" w:hAnsiTheme="minorHAnsi" w:cstheme="minorHAnsi"/>
          <w:b/>
          <w:bCs/>
          <w:caps/>
          <w:kern w:val="22"/>
          <w:szCs w:val="24"/>
          <w:u w:val="single"/>
        </w:rPr>
        <w:t xml:space="preserve">OPIS PRZEDMIOTU ZAMÓWIENIA – CZĘŚĆ I ZAMÓWIENIA </w:t>
      </w:r>
    </w:p>
    <w:p w14:paraId="0270BF0C" w14:textId="43EFAB96" w:rsidR="00B203B7" w:rsidRPr="00746E2E" w:rsidRDefault="00B203B7" w:rsidP="006F2BC4">
      <w:pPr>
        <w:shd w:val="clear" w:color="auto" w:fill="D9D9D9"/>
        <w:spacing w:line="276" w:lineRule="auto"/>
        <w:jc w:val="center"/>
        <w:rPr>
          <w:rFonts w:asciiTheme="minorHAnsi" w:hAnsiTheme="minorHAnsi" w:cstheme="minorHAnsi"/>
          <w:b/>
          <w:bCs/>
          <w:caps/>
          <w:kern w:val="22"/>
          <w:szCs w:val="24"/>
          <w:u w:val="single"/>
        </w:rPr>
      </w:pPr>
      <w:r w:rsidRPr="00B203B7">
        <w:rPr>
          <w:rFonts w:asciiTheme="minorHAnsi" w:hAnsiTheme="minorHAnsi" w:cstheme="minorHAnsi"/>
          <w:b/>
          <w:bCs/>
          <w:caps/>
          <w:kern w:val="22"/>
          <w:szCs w:val="24"/>
          <w:u w:val="single"/>
        </w:rPr>
        <w:t>Dostawa sprzętu komputerowego w ramach projektu „Granty PPGR”</w:t>
      </w:r>
    </w:p>
    <w:p w14:paraId="706C9BAC" w14:textId="77777777" w:rsidR="00FA1357" w:rsidRPr="00746E2E" w:rsidRDefault="00FA1357" w:rsidP="001B6173">
      <w:pPr>
        <w:jc w:val="both"/>
        <w:rPr>
          <w:rFonts w:asciiTheme="minorHAnsi" w:hAnsiTheme="minorHAnsi" w:cstheme="minorHAnsi"/>
          <w:szCs w:val="24"/>
        </w:rPr>
      </w:pPr>
    </w:p>
    <w:p w14:paraId="119D0D99" w14:textId="580E4159" w:rsidR="001B6173" w:rsidRPr="00746E2E" w:rsidRDefault="001B6173" w:rsidP="001B6173">
      <w:pPr>
        <w:jc w:val="both"/>
        <w:rPr>
          <w:rFonts w:asciiTheme="minorHAnsi" w:hAnsiTheme="minorHAnsi" w:cstheme="minorHAnsi"/>
          <w:b/>
          <w:szCs w:val="24"/>
        </w:rPr>
      </w:pPr>
      <w:r w:rsidRPr="00746E2E">
        <w:rPr>
          <w:rFonts w:asciiTheme="minorHAnsi" w:hAnsiTheme="minorHAnsi" w:cstheme="minorHAnsi"/>
          <w:szCs w:val="24"/>
        </w:rPr>
        <w:t xml:space="preserve">Dotyczy postępowania o udzielenie zamówienia publicznego, </w:t>
      </w:r>
      <w:r w:rsidR="005A3EEE" w:rsidRPr="00746E2E">
        <w:rPr>
          <w:rFonts w:asciiTheme="minorHAnsi" w:hAnsiTheme="minorHAnsi" w:cstheme="minorHAnsi"/>
          <w:szCs w:val="24"/>
        </w:rPr>
        <w:t xml:space="preserve">pn.: </w:t>
      </w:r>
      <w:r w:rsidR="00B203B7" w:rsidRPr="00DB4959">
        <w:rPr>
          <w:rFonts w:ascii="Calibri" w:hAnsi="Calibri" w:cs="Calibri"/>
          <w:b/>
        </w:rPr>
        <w:t>Dostawa sprzętu komputerowego w ramach projektu „Granty PPGR” oraz dostawa sprzętu komputerowego w ramach projektu „Cyfrowa Gmina”</w:t>
      </w:r>
      <w:r w:rsidR="005A3EEE" w:rsidRPr="00746E2E">
        <w:rPr>
          <w:rFonts w:asciiTheme="minorHAnsi" w:hAnsiTheme="minorHAnsi" w:cstheme="minorHAnsi"/>
          <w:bCs/>
          <w:szCs w:val="24"/>
        </w:rPr>
        <w:t>,</w:t>
      </w:r>
      <w:r w:rsidR="005A3EEE" w:rsidRPr="00746E2E">
        <w:rPr>
          <w:rFonts w:asciiTheme="minorHAnsi" w:hAnsiTheme="minorHAnsi" w:cstheme="minorHAnsi"/>
          <w:b/>
          <w:szCs w:val="24"/>
        </w:rPr>
        <w:t xml:space="preserve"> </w:t>
      </w:r>
      <w:r w:rsidR="005A3EEE" w:rsidRPr="00746E2E">
        <w:rPr>
          <w:rFonts w:asciiTheme="minorHAnsi" w:hAnsiTheme="minorHAnsi" w:cstheme="minorHAnsi"/>
          <w:szCs w:val="24"/>
        </w:rPr>
        <w:t xml:space="preserve">prowadzonego przez </w:t>
      </w:r>
      <w:r w:rsidR="005A3EEE" w:rsidRPr="00746E2E">
        <w:rPr>
          <w:rFonts w:asciiTheme="minorHAnsi" w:hAnsiTheme="minorHAnsi" w:cstheme="minorHAnsi"/>
          <w:b/>
          <w:szCs w:val="24"/>
        </w:rPr>
        <w:t xml:space="preserve">Gminę </w:t>
      </w:r>
      <w:r w:rsidR="00635E1C" w:rsidRPr="00746E2E">
        <w:rPr>
          <w:rFonts w:asciiTheme="minorHAnsi" w:hAnsiTheme="minorHAnsi" w:cstheme="minorHAnsi"/>
          <w:b/>
          <w:szCs w:val="24"/>
        </w:rPr>
        <w:t>Drezdenko</w:t>
      </w:r>
    </w:p>
    <w:p w14:paraId="511F60A7" w14:textId="77777777" w:rsidR="005D08D5" w:rsidRPr="00746E2E" w:rsidRDefault="005D08D5" w:rsidP="003E1B11">
      <w:pPr>
        <w:jc w:val="both"/>
        <w:rPr>
          <w:rFonts w:asciiTheme="minorHAnsi" w:hAnsiTheme="minorHAnsi" w:cstheme="minorHAnsi"/>
          <w:i/>
          <w:sz w:val="22"/>
        </w:rPr>
      </w:pPr>
    </w:p>
    <w:p w14:paraId="3BCBB7BE" w14:textId="5B24A0A6" w:rsidR="006F2BC4" w:rsidRPr="00746E2E" w:rsidRDefault="00187397" w:rsidP="006F2BC4">
      <w:pPr>
        <w:spacing w:before="12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D</w:t>
      </w:r>
      <w:r w:rsidR="006F2BC4" w:rsidRPr="00746E2E">
        <w:rPr>
          <w:rFonts w:asciiTheme="minorHAnsi" w:hAnsiTheme="minorHAnsi" w:cstheme="minorHAnsi"/>
          <w:szCs w:val="24"/>
        </w:rPr>
        <w:t>ostaw</w:t>
      </w:r>
      <w:r>
        <w:rPr>
          <w:rFonts w:asciiTheme="minorHAnsi" w:hAnsiTheme="minorHAnsi" w:cstheme="minorHAnsi"/>
          <w:szCs w:val="24"/>
        </w:rPr>
        <w:t>a</w:t>
      </w:r>
      <w:r w:rsidR="006F2BC4" w:rsidRPr="00746E2E">
        <w:rPr>
          <w:rFonts w:asciiTheme="minorHAnsi" w:hAnsiTheme="minorHAnsi" w:cstheme="minorHAnsi"/>
          <w:szCs w:val="24"/>
        </w:rPr>
        <w:t xml:space="preserve"> komp</w:t>
      </w:r>
      <w:r w:rsidR="00635E1C" w:rsidRPr="00746E2E">
        <w:rPr>
          <w:rFonts w:asciiTheme="minorHAnsi" w:hAnsiTheme="minorHAnsi" w:cstheme="minorHAnsi"/>
          <w:szCs w:val="24"/>
        </w:rPr>
        <w:t>uterów przenośnych w liczbie 107</w:t>
      </w:r>
      <w:r w:rsidR="002D176D" w:rsidRPr="00746E2E">
        <w:rPr>
          <w:rFonts w:asciiTheme="minorHAnsi" w:hAnsiTheme="minorHAnsi" w:cstheme="minorHAnsi"/>
          <w:szCs w:val="24"/>
        </w:rPr>
        <w:t xml:space="preserve"> </w:t>
      </w:r>
      <w:r w:rsidR="006F2BC4" w:rsidRPr="00746E2E">
        <w:rPr>
          <w:rFonts w:asciiTheme="minorHAnsi" w:hAnsiTheme="minorHAnsi" w:cstheme="minorHAnsi"/>
          <w:szCs w:val="24"/>
        </w:rPr>
        <w:t>o cechach jak poniżej: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1416"/>
        <w:gridCol w:w="7906"/>
      </w:tblGrid>
      <w:tr w:rsidR="00635E1C" w:rsidRPr="00746E2E" w14:paraId="70D2E66A" w14:textId="77777777" w:rsidTr="00635E1C">
        <w:tc>
          <w:tcPr>
            <w:tcW w:w="1416" w:type="dxa"/>
            <w:vAlign w:val="center"/>
          </w:tcPr>
          <w:p w14:paraId="1154BC08" w14:textId="77777777" w:rsidR="00635E1C" w:rsidRPr="00746E2E" w:rsidRDefault="00635E1C" w:rsidP="008610ED">
            <w:pPr>
              <w:spacing w:before="120" w:after="240"/>
              <w:jc w:val="center"/>
              <w:rPr>
                <w:rFonts w:asciiTheme="minorHAnsi" w:hAnsiTheme="minorHAnsi" w:cstheme="minorHAnsi"/>
                <w:szCs w:val="24"/>
              </w:rPr>
            </w:pPr>
            <w:r w:rsidRPr="00746E2E">
              <w:rPr>
                <w:rFonts w:asciiTheme="minorHAnsi" w:eastAsia="Calibri" w:hAnsiTheme="minorHAnsi" w:cstheme="minorHAnsi"/>
                <w:b/>
                <w:bCs/>
                <w:szCs w:val="24"/>
              </w:rPr>
              <w:t>Parametr</w:t>
            </w:r>
          </w:p>
        </w:tc>
        <w:tc>
          <w:tcPr>
            <w:tcW w:w="7906" w:type="dxa"/>
          </w:tcPr>
          <w:p w14:paraId="32DBC5B0" w14:textId="77777777" w:rsidR="00635E1C" w:rsidRDefault="00635E1C" w:rsidP="008610ED">
            <w:pPr>
              <w:spacing w:before="120" w:after="240"/>
              <w:jc w:val="center"/>
              <w:rPr>
                <w:rFonts w:asciiTheme="minorHAnsi" w:eastAsia="Calibri" w:hAnsiTheme="minorHAnsi" w:cstheme="minorHAnsi"/>
                <w:b/>
                <w:bCs/>
                <w:szCs w:val="24"/>
              </w:rPr>
            </w:pPr>
            <w:r w:rsidRPr="00746E2E">
              <w:rPr>
                <w:rFonts w:asciiTheme="minorHAnsi" w:eastAsia="Calibri" w:hAnsiTheme="minorHAnsi" w:cstheme="minorHAnsi"/>
                <w:b/>
                <w:bCs/>
                <w:szCs w:val="24"/>
              </w:rPr>
              <w:t>Parametr</w:t>
            </w:r>
          </w:p>
          <w:p w14:paraId="7ABE47BC" w14:textId="542CD9C7" w:rsidR="008F68D8" w:rsidRPr="00746E2E" w:rsidRDefault="008F68D8" w:rsidP="008610ED">
            <w:pPr>
              <w:spacing w:before="120" w:after="24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Cs w:val="24"/>
              </w:rPr>
              <w:t>Wymagane minimalne parametry techniczne</w:t>
            </w:r>
          </w:p>
        </w:tc>
      </w:tr>
      <w:tr w:rsidR="00635E1C" w:rsidRPr="00746E2E" w14:paraId="5877C829" w14:textId="77777777" w:rsidTr="00635E1C">
        <w:trPr>
          <w:trHeight w:val="2333"/>
        </w:trPr>
        <w:tc>
          <w:tcPr>
            <w:tcW w:w="1416" w:type="dxa"/>
          </w:tcPr>
          <w:p w14:paraId="65DE58BB" w14:textId="77777777" w:rsidR="00635E1C" w:rsidRPr="00746E2E" w:rsidRDefault="00635E1C" w:rsidP="008610ED">
            <w:pPr>
              <w:spacing w:before="120" w:after="240"/>
              <w:jc w:val="center"/>
              <w:rPr>
                <w:rFonts w:asciiTheme="minorHAnsi" w:eastAsia="Calibri" w:hAnsiTheme="minorHAnsi" w:cstheme="minorHAnsi"/>
                <w:b/>
                <w:bCs/>
                <w:szCs w:val="24"/>
              </w:rPr>
            </w:pPr>
            <w:r w:rsidRPr="00746E2E">
              <w:rPr>
                <w:rFonts w:asciiTheme="minorHAnsi" w:eastAsia="Calibri" w:hAnsiTheme="minorHAnsi" w:cstheme="minorHAnsi"/>
                <w:b/>
                <w:bCs/>
                <w:color w:val="000000"/>
                <w:szCs w:val="24"/>
              </w:rPr>
              <w:t>Komputer</w:t>
            </w:r>
          </w:p>
        </w:tc>
        <w:tc>
          <w:tcPr>
            <w:tcW w:w="7906" w:type="dxa"/>
          </w:tcPr>
          <w:p w14:paraId="1DFEF140" w14:textId="77777777" w:rsidR="00635E1C" w:rsidRPr="00746E2E" w:rsidRDefault="00635E1C" w:rsidP="00AB06B2">
            <w:pPr>
              <w:spacing w:before="120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746E2E">
              <w:rPr>
                <w:rFonts w:asciiTheme="minorHAnsi" w:eastAsia="Times New Roman" w:hAnsiTheme="minorHAnsi" w:cstheme="minorHAnsi"/>
                <w:color w:val="000000"/>
                <w:szCs w:val="24"/>
              </w:rPr>
              <w:t>Przenośny komputer typu laptop.</w:t>
            </w:r>
          </w:p>
          <w:p w14:paraId="5879ECA1" w14:textId="77777777" w:rsidR="00635E1C" w:rsidRPr="00653A21" w:rsidRDefault="00635E1C" w:rsidP="00AB06B2">
            <w:pPr>
              <w:spacing w:before="120" w:after="240"/>
              <w:rPr>
                <w:rFonts w:asciiTheme="minorHAnsi" w:eastAsia="Calibri" w:hAnsiTheme="minorHAnsi" w:cstheme="minorHAnsi"/>
                <w:b/>
                <w:bCs/>
                <w:szCs w:val="24"/>
              </w:rPr>
            </w:pPr>
            <w:r w:rsidRPr="00653A21">
              <w:rPr>
                <w:rFonts w:asciiTheme="minorHAnsi" w:eastAsia="Calibri" w:hAnsiTheme="minorHAnsi" w:cstheme="minorHAnsi"/>
                <w:b/>
                <w:bCs/>
                <w:szCs w:val="24"/>
              </w:rPr>
              <w:t>Dopuszcza się wyłącznie sprzęt fabrycznie nowy. Nie może to być urządzenie odnawiane fabrycznie. Niedopuszczalne jest wykorzystanie jakiegokolwiek używanego bądź regenerowanego podzespołu.</w:t>
            </w:r>
          </w:p>
        </w:tc>
      </w:tr>
      <w:tr w:rsidR="00635E1C" w:rsidRPr="00746E2E" w14:paraId="02742F1A" w14:textId="77777777" w:rsidTr="00635E1C">
        <w:tc>
          <w:tcPr>
            <w:tcW w:w="1416" w:type="dxa"/>
          </w:tcPr>
          <w:p w14:paraId="0646A769" w14:textId="77777777" w:rsidR="00635E1C" w:rsidRPr="00746E2E" w:rsidRDefault="00635E1C" w:rsidP="008610ED">
            <w:pPr>
              <w:spacing w:before="120" w:after="240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Cs w:val="24"/>
              </w:rPr>
            </w:pPr>
            <w:r w:rsidRPr="00746E2E">
              <w:rPr>
                <w:rFonts w:asciiTheme="minorHAnsi" w:eastAsia="Calibri" w:hAnsiTheme="minorHAnsi" w:cstheme="minorHAnsi"/>
                <w:b/>
                <w:bCs/>
                <w:color w:val="000000"/>
                <w:szCs w:val="24"/>
              </w:rPr>
              <w:t>Ekran</w:t>
            </w:r>
          </w:p>
        </w:tc>
        <w:tc>
          <w:tcPr>
            <w:tcW w:w="7906" w:type="dxa"/>
          </w:tcPr>
          <w:p w14:paraId="5F912ACE" w14:textId="77777777" w:rsidR="00635E1C" w:rsidRPr="00746E2E" w:rsidRDefault="00635E1C" w:rsidP="00194A2E">
            <w:pPr>
              <w:spacing w:before="120"/>
              <w:rPr>
                <w:rFonts w:asciiTheme="minorHAnsi" w:hAnsiTheme="minorHAnsi" w:cstheme="minorHAnsi"/>
                <w:szCs w:val="24"/>
              </w:rPr>
            </w:pPr>
            <w:r w:rsidRPr="00746E2E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Powłoka matrycy matowa lub antyrefleksyjna, </w:t>
            </w:r>
            <w:r w:rsidRPr="00746E2E">
              <w:rPr>
                <w:rFonts w:asciiTheme="minorHAnsi" w:eastAsia="Calibri" w:hAnsiTheme="minorHAnsi" w:cstheme="minorHAnsi"/>
                <w:szCs w:val="24"/>
              </w:rPr>
              <w:t xml:space="preserve">podświetlenie LED, </w:t>
            </w:r>
            <w:r w:rsidRPr="00746E2E">
              <w:rPr>
                <w:rFonts w:asciiTheme="minorHAnsi" w:eastAsia="Calibri" w:hAnsiTheme="minorHAnsi" w:cstheme="minorHAnsi"/>
                <w:color w:val="000000"/>
                <w:szCs w:val="24"/>
              </w:rPr>
              <w:t>przekątna minimum 15”6 cala, rozdzielczość m</w:t>
            </w:r>
            <w:r w:rsidRPr="00746E2E">
              <w:rPr>
                <w:rFonts w:asciiTheme="minorHAnsi" w:eastAsia="Calibri" w:hAnsiTheme="minorHAnsi" w:cstheme="minorHAnsi"/>
                <w:color w:val="000000"/>
                <w:szCs w:val="24"/>
                <w:shd w:val="clear" w:color="auto" w:fill="F9F9F9"/>
              </w:rPr>
              <w:t xml:space="preserve">inimum: </w:t>
            </w:r>
            <w:r w:rsidRPr="00746E2E">
              <w:rPr>
                <w:rFonts w:asciiTheme="minorHAnsi" w:hAnsiTheme="minorHAnsi" w:cstheme="minorHAnsi"/>
                <w:szCs w:val="24"/>
              </w:rPr>
              <w:t>1920×1080.</w:t>
            </w:r>
          </w:p>
          <w:p w14:paraId="5F23FB7F" w14:textId="77777777" w:rsidR="00635E1C" w:rsidRPr="00746E2E" w:rsidRDefault="00635E1C" w:rsidP="00194A2E">
            <w:pPr>
              <w:spacing w:before="120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746E2E">
              <w:rPr>
                <w:rFonts w:asciiTheme="minorHAnsi" w:hAnsiTheme="minorHAnsi" w:cstheme="minorHAnsi"/>
                <w:szCs w:val="24"/>
              </w:rPr>
              <w:t>Niedopuszczalne aby matryca posiadała trwałe uszkodzenia w postaci martwych pikseli.</w:t>
            </w:r>
          </w:p>
        </w:tc>
      </w:tr>
      <w:tr w:rsidR="00635E1C" w:rsidRPr="00746E2E" w14:paraId="7398E8FF" w14:textId="77777777" w:rsidTr="00635E1C">
        <w:tc>
          <w:tcPr>
            <w:tcW w:w="1416" w:type="dxa"/>
          </w:tcPr>
          <w:p w14:paraId="3E3FA481" w14:textId="77777777" w:rsidR="00635E1C" w:rsidRPr="00746E2E" w:rsidRDefault="00635E1C" w:rsidP="008610ED">
            <w:pPr>
              <w:spacing w:before="120" w:after="240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Cs w:val="24"/>
              </w:rPr>
            </w:pPr>
            <w:r w:rsidRPr="00746E2E">
              <w:rPr>
                <w:rFonts w:asciiTheme="minorHAnsi" w:eastAsia="Calibri" w:hAnsiTheme="minorHAnsi" w:cstheme="minorHAnsi"/>
                <w:b/>
                <w:bCs/>
                <w:color w:val="000000"/>
                <w:szCs w:val="24"/>
              </w:rPr>
              <w:t>Procesor</w:t>
            </w:r>
          </w:p>
        </w:tc>
        <w:tc>
          <w:tcPr>
            <w:tcW w:w="7906" w:type="dxa"/>
          </w:tcPr>
          <w:p w14:paraId="2A96BB37" w14:textId="304B9A68" w:rsidR="00635E1C" w:rsidRPr="00746E2E" w:rsidRDefault="00635E1C" w:rsidP="00AC57D9">
            <w:pPr>
              <w:spacing w:before="120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746E2E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Procesor klasy x86, 64bitowy,  o min. 2 rdzeniach fizycznych i 4 wątkach. Osiągający w teście PassMark  dostępnym na stronie </w:t>
            </w:r>
            <w:hyperlink r:id="rId7" w:history="1">
              <w:r w:rsidRPr="00746E2E">
                <w:rPr>
                  <w:rStyle w:val="Hipercze"/>
                  <w:rFonts w:asciiTheme="minorHAnsi" w:eastAsia="Calibri" w:hAnsiTheme="minorHAnsi" w:cstheme="minorHAnsi"/>
                  <w:color w:val="000000"/>
                  <w:szCs w:val="24"/>
                </w:rPr>
                <w:t>https://www.cpubenchmark.net/cpu_list.php</w:t>
              </w:r>
            </w:hyperlink>
            <w:r w:rsidRPr="00746E2E">
              <w:rPr>
                <w:rStyle w:val="Hipercze"/>
                <w:rFonts w:asciiTheme="minorHAnsi" w:eastAsia="Calibri" w:hAnsiTheme="minorHAnsi" w:cstheme="minorHAnsi"/>
                <w:color w:val="000000"/>
                <w:szCs w:val="24"/>
              </w:rPr>
              <w:t xml:space="preserve"> </w:t>
            </w:r>
            <w:r w:rsidRPr="00746E2E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wartość min. </w:t>
            </w:r>
            <w:r w:rsidRPr="00746E2E">
              <w:rPr>
                <w:rFonts w:asciiTheme="minorHAnsi" w:eastAsia="Calibri" w:hAnsiTheme="minorHAnsi" w:cstheme="minorHAnsi"/>
                <w:b/>
                <w:bCs/>
                <w:color w:val="000000"/>
                <w:szCs w:val="24"/>
              </w:rPr>
              <w:t xml:space="preserve">3900 </w:t>
            </w:r>
            <w:r w:rsidRPr="00746E2E">
              <w:rPr>
                <w:rFonts w:asciiTheme="minorHAnsi" w:eastAsia="Calibri" w:hAnsiTheme="minorHAnsi" w:cstheme="minorHAnsi"/>
                <w:color w:val="000000"/>
                <w:szCs w:val="24"/>
              </w:rPr>
              <w:t>w kategorii CPU Mark</w:t>
            </w:r>
            <w:r w:rsidRPr="00746E2E">
              <w:rPr>
                <w:rFonts w:asciiTheme="minorHAnsi" w:eastAsia="Calibri" w:hAnsiTheme="minorHAnsi" w:cstheme="minorHAnsi"/>
                <w:b/>
                <w:bCs/>
                <w:color w:val="000000"/>
                <w:szCs w:val="24"/>
              </w:rPr>
              <w:t xml:space="preserve"> </w:t>
            </w:r>
            <w:r w:rsidRPr="00746E2E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(wynik na dzień nie wcześniejszy niż </w:t>
            </w:r>
            <w:r w:rsidR="005F6F7D">
              <w:rPr>
                <w:rFonts w:asciiTheme="minorHAnsi" w:eastAsia="Calibri" w:hAnsiTheme="minorHAnsi" w:cstheme="minorHAnsi"/>
                <w:color w:val="000000"/>
                <w:szCs w:val="24"/>
              </w:rPr>
              <w:t>2</w:t>
            </w:r>
            <w:r w:rsidR="0095429D">
              <w:rPr>
                <w:rFonts w:asciiTheme="minorHAnsi" w:eastAsia="Calibri" w:hAnsiTheme="minorHAnsi" w:cstheme="minorHAnsi"/>
                <w:color w:val="000000"/>
                <w:szCs w:val="24"/>
              </w:rPr>
              <w:t>2</w:t>
            </w:r>
            <w:r w:rsidR="005F6F7D">
              <w:rPr>
                <w:rFonts w:asciiTheme="minorHAnsi" w:eastAsia="Calibri" w:hAnsiTheme="minorHAnsi" w:cstheme="minorHAnsi"/>
                <w:color w:val="000000"/>
                <w:szCs w:val="24"/>
              </w:rPr>
              <w:t>.09</w:t>
            </w:r>
            <w:r w:rsidRPr="00746E2E">
              <w:rPr>
                <w:rFonts w:asciiTheme="minorHAnsi" w:eastAsia="Calibri" w:hAnsiTheme="minorHAnsi" w:cstheme="minorHAnsi"/>
                <w:color w:val="000000"/>
                <w:szCs w:val="24"/>
              </w:rPr>
              <w:t>.2022) i po raz pierwszy będący na wykresach PassMark „CPU First Seen on Charts” w latach 2020-2022.</w:t>
            </w:r>
          </w:p>
        </w:tc>
      </w:tr>
      <w:tr w:rsidR="00635E1C" w:rsidRPr="00746E2E" w14:paraId="28C978BB" w14:textId="77777777" w:rsidTr="00635E1C">
        <w:tc>
          <w:tcPr>
            <w:tcW w:w="1416" w:type="dxa"/>
          </w:tcPr>
          <w:p w14:paraId="4C2F6B6F" w14:textId="77777777" w:rsidR="00635E1C" w:rsidRPr="00746E2E" w:rsidRDefault="00635E1C" w:rsidP="008610ED">
            <w:pPr>
              <w:spacing w:before="120" w:after="240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Cs w:val="24"/>
              </w:rPr>
            </w:pPr>
            <w:r w:rsidRPr="00746E2E">
              <w:rPr>
                <w:rFonts w:asciiTheme="minorHAnsi" w:eastAsia="Calibri" w:hAnsiTheme="minorHAnsi" w:cstheme="minorHAnsi"/>
                <w:b/>
                <w:bCs/>
                <w:color w:val="000000"/>
                <w:szCs w:val="24"/>
              </w:rPr>
              <w:t>Pamięć RAM</w:t>
            </w:r>
          </w:p>
        </w:tc>
        <w:tc>
          <w:tcPr>
            <w:tcW w:w="7906" w:type="dxa"/>
          </w:tcPr>
          <w:p w14:paraId="52395146" w14:textId="77777777" w:rsidR="00635E1C" w:rsidRPr="00746E2E" w:rsidRDefault="00653A21" w:rsidP="00AC57D9">
            <w:pPr>
              <w:spacing w:before="120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Minimum: 8 GB</w:t>
            </w:r>
            <w:r w:rsidR="00635E1C" w:rsidRPr="00746E2E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z możliwością rozbudowy  do min. 16GB. </w:t>
            </w:r>
          </w:p>
          <w:p w14:paraId="7BEFBCFF" w14:textId="77777777" w:rsidR="00635E1C" w:rsidRPr="00746E2E" w:rsidRDefault="00635E1C" w:rsidP="00AC57D9">
            <w:pPr>
              <w:spacing w:before="120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</w:p>
          <w:p w14:paraId="37328949" w14:textId="77777777" w:rsidR="00635E1C" w:rsidRPr="00746E2E" w:rsidRDefault="00635E1C" w:rsidP="00AC57D9">
            <w:pPr>
              <w:spacing w:before="120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</w:p>
        </w:tc>
      </w:tr>
      <w:tr w:rsidR="00635E1C" w:rsidRPr="00746E2E" w14:paraId="2EEA4B2A" w14:textId="77777777" w:rsidTr="00635E1C">
        <w:tc>
          <w:tcPr>
            <w:tcW w:w="1416" w:type="dxa"/>
          </w:tcPr>
          <w:p w14:paraId="54297526" w14:textId="77777777" w:rsidR="00635E1C" w:rsidRPr="00746E2E" w:rsidRDefault="00635E1C" w:rsidP="008610ED">
            <w:pPr>
              <w:spacing w:before="120" w:after="240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Cs w:val="24"/>
              </w:rPr>
            </w:pPr>
            <w:r w:rsidRPr="00746E2E">
              <w:rPr>
                <w:rFonts w:asciiTheme="minorHAnsi" w:eastAsia="Calibri" w:hAnsiTheme="minorHAnsi" w:cstheme="minorHAnsi"/>
                <w:b/>
                <w:bCs/>
                <w:color w:val="000000"/>
                <w:szCs w:val="24"/>
              </w:rPr>
              <w:t>Dysk twardy</w:t>
            </w:r>
          </w:p>
        </w:tc>
        <w:tc>
          <w:tcPr>
            <w:tcW w:w="7906" w:type="dxa"/>
          </w:tcPr>
          <w:p w14:paraId="55801D20" w14:textId="77777777" w:rsidR="00635E1C" w:rsidRPr="00746E2E" w:rsidRDefault="00635E1C" w:rsidP="00AC57D9">
            <w:pPr>
              <w:spacing w:before="120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746E2E">
              <w:rPr>
                <w:rFonts w:asciiTheme="minorHAnsi" w:eastAsia="Calibri" w:hAnsiTheme="minorHAnsi" w:cstheme="minorHAnsi"/>
                <w:color w:val="000000"/>
                <w:szCs w:val="24"/>
              </w:rPr>
              <w:t>512GB SSD zawierający partycję RECOVERY umożliwiającą odtworzenie systemu operacyjnego fabrycznie zainstalowanego na komputerze po awarii</w:t>
            </w:r>
          </w:p>
        </w:tc>
      </w:tr>
      <w:tr w:rsidR="00635E1C" w:rsidRPr="00746E2E" w14:paraId="044E1996" w14:textId="77777777" w:rsidTr="00635E1C">
        <w:tc>
          <w:tcPr>
            <w:tcW w:w="1416" w:type="dxa"/>
          </w:tcPr>
          <w:p w14:paraId="6D524B5E" w14:textId="77777777" w:rsidR="00635E1C" w:rsidRPr="00746E2E" w:rsidRDefault="00635E1C" w:rsidP="008610ED">
            <w:pPr>
              <w:spacing w:before="120" w:after="240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Cs w:val="24"/>
              </w:rPr>
            </w:pPr>
            <w:r w:rsidRPr="00746E2E">
              <w:rPr>
                <w:rFonts w:asciiTheme="minorHAnsi" w:eastAsia="Calibri" w:hAnsiTheme="minorHAnsi" w:cstheme="minorHAnsi"/>
                <w:b/>
                <w:bCs/>
                <w:color w:val="000000"/>
                <w:szCs w:val="24"/>
              </w:rPr>
              <w:lastRenderedPageBreak/>
              <w:t>Karta graficzna</w:t>
            </w:r>
          </w:p>
        </w:tc>
        <w:tc>
          <w:tcPr>
            <w:tcW w:w="7906" w:type="dxa"/>
          </w:tcPr>
          <w:p w14:paraId="09224F6F" w14:textId="77777777" w:rsidR="00635E1C" w:rsidRPr="00746E2E" w:rsidRDefault="00635E1C" w:rsidP="00AC57D9">
            <w:pPr>
              <w:spacing w:before="120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746E2E">
              <w:rPr>
                <w:rFonts w:asciiTheme="minorHAnsi" w:hAnsiTheme="minorHAnsi" w:cstheme="minorHAnsi"/>
                <w:szCs w:val="24"/>
              </w:rPr>
              <w:t>Grafika zintegrowana z procesorem ze sprzętowym wsparciem dla DirectX 12, OpenGL 4.6</w:t>
            </w:r>
          </w:p>
        </w:tc>
      </w:tr>
      <w:tr w:rsidR="00635E1C" w:rsidRPr="00746E2E" w14:paraId="2250BD07" w14:textId="77777777" w:rsidTr="00635E1C">
        <w:tc>
          <w:tcPr>
            <w:tcW w:w="1416" w:type="dxa"/>
          </w:tcPr>
          <w:p w14:paraId="4338552D" w14:textId="77777777" w:rsidR="00635E1C" w:rsidRPr="00746E2E" w:rsidRDefault="00635E1C" w:rsidP="008610ED">
            <w:pPr>
              <w:spacing w:before="120" w:after="240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Cs w:val="24"/>
              </w:rPr>
            </w:pPr>
            <w:r w:rsidRPr="00746E2E">
              <w:rPr>
                <w:rFonts w:asciiTheme="minorHAnsi" w:eastAsia="Calibri" w:hAnsiTheme="minorHAnsi" w:cstheme="minorHAnsi"/>
                <w:b/>
                <w:bCs/>
                <w:color w:val="000000"/>
                <w:szCs w:val="24"/>
              </w:rPr>
              <w:t>Multimedia</w:t>
            </w:r>
          </w:p>
        </w:tc>
        <w:tc>
          <w:tcPr>
            <w:tcW w:w="7906" w:type="dxa"/>
          </w:tcPr>
          <w:p w14:paraId="63287656" w14:textId="77777777" w:rsidR="00635E1C" w:rsidRPr="00746E2E" w:rsidRDefault="00635E1C" w:rsidP="008610ED">
            <w:pPr>
              <w:spacing w:before="120"/>
              <w:jc w:val="both"/>
              <w:rPr>
                <w:rFonts w:asciiTheme="minorHAnsi" w:hAnsiTheme="minorHAnsi" w:cstheme="minorHAnsi"/>
                <w:szCs w:val="24"/>
              </w:rPr>
            </w:pPr>
            <w:r w:rsidRPr="00746E2E">
              <w:rPr>
                <w:rFonts w:asciiTheme="minorHAnsi" w:eastAsia="Calibri" w:hAnsiTheme="minorHAnsi" w:cstheme="minorHAnsi"/>
                <w:color w:val="000000"/>
                <w:szCs w:val="24"/>
              </w:rPr>
              <w:t>Wbudowana karta dźwiękowa, kamera, głośniki</w:t>
            </w:r>
          </w:p>
        </w:tc>
      </w:tr>
      <w:tr w:rsidR="00635E1C" w:rsidRPr="00746E2E" w14:paraId="2E195811" w14:textId="77777777" w:rsidTr="00635E1C">
        <w:tc>
          <w:tcPr>
            <w:tcW w:w="1416" w:type="dxa"/>
          </w:tcPr>
          <w:p w14:paraId="0E706BB8" w14:textId="77777777" w:rsidR="00635E1C" w:rsidRPr="00746E2E" w:rsidRDefault="00635E1C" w:rsidP="008610ED">
            <w:pPr>
              <w:spacing w:before="120" w:after="240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Cs w:val="24"/>
              </w:rPr>
            </w:pPr>
            <w:r w:rsidRPr="00746E2E">
              <w:rPr>
                <w:rFonts w:asciiTheme="minorHAnsi" w:hAnsiTheme="minorHAnsi" w:cstheme="minorHAnsi"/>
                <w:b/>
                <w:szCs w:val="24"/>
                <w:lang w:val="de-DE"/>
              </w:rPr>
              <w:t>Łączność</w:t>
            </w:r>
          </w:p>
        </w:tc>
        <w:tc>
          <w:tcPr>
            <w:tcW w:w="7906" w:type="dxa"/>
          </w:tcPr>
          <w:p w14:paraId="09E131D6" w14:textId="77777777" w:rsidR="00635E1C" w:rsidRPr="00746E2E" w:rsidRDefault="00635E1C" w:rsidP="00AC57D9">
            <w:pPr>
              <w:spacing w:before="240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746E2E">
              <w:rPr>
                <w:rFonts w:asciiTheme="minorHAnsi" w:eastAsia="Calibri" w:hAnsiTheme="minorHAnsi" w:cstheme="minorHAnsi"/>
                <w:bCs/>
                <w:color w:val="000000"/>
                <w:szCs w:val="24"/>
              </w:rPr>
              <w:t>Wbudowana karta sieciowa</w:t>
            </w:r>
            <w:r w:rsidRPr="00746E2E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obsługująca standard Gigabit Ethernet - złącze RJ45, komunikacja przy wykorzystaniu skrętki miedzianej.</w:t>
            </w:r>
          </w:p>
          <w:p w14:paraId="1F4196DE" w14:textId="77777777" w:rsidR="00635E1C" w:rsidRPr="00746E2E" w:rsidRDefault="00635E1C" w:rsidP="001D5B51">
            <w:pPr>
              <w:spacing w:before="240"/>
              <w:rPr>
                <w:rFonts w:asciiTheme="minorHAnsi" w:hAnsiTheme="minorHAnsi" w:cstheme="minorHAnsi"/>
                <w:szCs w:val="24"/>
                <w:lang w:val="de-DE"/>
              </w:rPr>
            </w:pPr>
            <w:r w:rsidRPr="00746E2E">
              <w:rPr>
                <w:rFonts w:asciiTheme="minorHAnsi" w:eastAsia="Calibri" w:hAnsiTheme="minorHAnsi" w:cstheme="minorHAnsi"/>
                <w:color w:val="000000"/>
                <w:szCs w:val="24"/>
              </w:rPr>
              <w:t>Wbudowana karta Wi-Fi obsługująca częstotliwości 2.4 i 5 Ghz (standard minimum 802.11 n)</w:t>
            </w:r>
          </w:p>
          <w:p w14:paraId="32457800" w14:textId="77777777" w:rsidR="00635E1C" w:rsidRPr="00746E2E" w:rsidRDefault="00635E1C" w:rsidP="00AC57D9">
            <w:pPr>
              <w:spacing w:before="120"/>
              <w:jc w:val="both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746E2E">
              <w:rPr>
                <w:rFonts w:asciiTheme="minorHAnsi" w:hAnsiTheme="minorHAnsi" w:cstheme="minorHAnsi"/>
                <w:szCs w:val="24"/>
                <w:lang w:val="de-DE"/>
              </w:rPr>
              <w:t>Wbudowany moduł Bluetooth</w:t>
            </w:r>
          </w:p>
        </w:tc>
      </w:tr>
      <w:tr w:rsidR="00635E1C" w:rsidRPr="00746E2E" w14:paraId="1745A70D" w14:textId="77777777" w:rsidTr="00635E1C">
        <w:tc>
          <w:tcPr>
            <w:tcW w:w="1416" w:type="dxa"/>
          </w:tcPr>
          <w:p w14:paraId="1D544345" w14:textId="77777777" w:rsidR="00635E1C" w:rsidRPr="00746E2E" w:rsidRDefault="00635E1C" w:rsidP="007C5230">
            <w:pPr>
              <w:spacing w:before="120" w:after="240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Cs w:val="24"/>
              </w:rPr>
            </w:pPr>
            <w:r w:rsidRPr="00746E2E">
              <w:rPr>
                <w:rFonts w:asciiTheme="minorHAnsi" w:eastAsia="Calibri" w:hAnsiTheme="minorHAnsi" w:cstheme="minorHAnsi"/>
                <w:b/>
                <w:bCs/>
                <w:color w:val="000000"/>
                <w:szCs w:val="24"/>
              </w:rPr>
              <w:t>Zasilacz</w:t>
            </w:r>
          </w:p>
        </w:tc>
        <w:tc>
          <w:tcPr>
            <w:tcW w:w="7906" w:type="dxa"/>
          </w:tcPr>
          <w:p w14:paraId="44A55F4B" w14:textId="77777777" w:rsidR="00635E1C" w:rsidRPr="00746E2E" w:rsidRDefault="00653A21" w:rsidP="007C5230">
            <w:pPr>
              <w:spacing w:before="120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4"/>
              </w:rPr>
              <w:t>Z</w:t>
            </w:r>
            <w:r w:rsidR="00635E1C" w:rsidRPr="00746E2E">
              <w:rPr>
                <w:rFonts w:asciiTheme="minorHAnsi" w:eastAsia="Calibri" w:hAnsiTheme="minorHAnsi" w:cstheme="minorHAnsi"/>
                <w:color w:val="000000"/>
                <w:szCs w:val="24"/>
              </w:rPr>
              <w:t>asilacz dostarczany przez producenta, przeznaczony dla danego typu laptopa. Nie dopuszcza się wykorzystywania zamienników.</w:t>
            </w:r>
          </w:p>
        </w:tc>
      </w:tr>
      <w:tr w:rsidR="00635E1C" w:rsidRPr="00746E2E" w14:paraId="6D9EA11B" w14:textId="77777777" w:rsidTr="00635E1C">
        <w:tc>
          <w:tcPr>
            <w:tcW w:w="1416" w:type="dxa"/>
          </w:tcPr>
          <w:p w14:paraId="6626594A" w14:textId="77777777" w:rsidR="00635E1C" w:rsidRPr="00746E2E" w:rsidRDefault="00635E1C" w:rsidP="007C5230">
            <w:pPr>
              <w:spacing w:before="120" w:after="240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Cs w:val="24"/>
              </w:rPr>
            </w:pPr>
            <w:r w:rsidRPr="00746E2E">
              <w:rPr>
                <w:rFonts w:asciiTheme="minorHAnsi" w:eastAsia="Calibri" w:hAnsiTheme="minorHAnsi" w:cstheme="minorHAnsi"/>
                <w:b/>
                <w:bCs/>
                <w:color w:val="000000"/>
                <w:szCs w:val="24"/>
              </w:rPr>
              <w:t>Certyfikaty</w:t>
            </w:r>
          </w:p>
        </w:tc>
        <w:tc>
          <w:tcPr>
            <w:tcW w:w="7906" w:type="dxa"/>
          </w:tcPr>
          <w:p w14:paraId="790C1D86" w14:textId="77777777" w:rsidR="00635E1C" w:rsidRDefault="00635E1C" w:rsidP="00E04186">
            <w:pPr>
              <w:spacing w:before="120"/>
              <w:rPr>
                <w:rFonts w:asciiTheme="minorHAnsi" w:eastAsia="Times New Roman" w:hAnsiTheme="minorHAnsi" w:cstheme="minorHAnsi"/>
                <w:szCs w:val="24"/>
              </w:rPr>
            </w:pPr>
            <w:r w:rsidRPr="00746E2E">
              <w:rPr>
                <w:rFonts w:asciiTheme="minorHAnsi" w:eastAsia="Times New Roman" w:hAnsiTheme="minorHAnsi" w:cstheme="minorHAnsi"/>
                <w:szCs w:val="24"/>
              </w:rPr>
              <w:t>Certyfikaty dopuszczające sprzęt do użytku na terenie Unii Europejskiej.</w:t>
            </w:r>
          </w:p>
          <w:p w14:paraId="683C553B" w14:textId="4D657D09" w:rsidR="005F6F7D" w:rsidRPr="00746E2E" w:rsidRDefault="005F6F7D" w:rsidP="00E04186">
            <w:pPr>
              <w:spacing w:before="12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eastAsia="Times New Roman" w:hAnsiTheme="minorHAnsi" w:cstheme="minorHAnsi"/>
                <w:szCs w:val="24"/>
              </w:rPr>
              <w:t>Wykonawca dostarczy wraz z dostaw</w:t>
            </w:r>
            <w:r w:rsidR="00B203B7">
              <w:rPr>
                <w:rFonts w:asciiTheme="minorHAnsi" w:eastAsia="Times New Roman" w:hAnsiTheme="minorHAnsi" w:cstheme="minorHAnsi"/>
                <w:szCs w:val="24"/>
              </w:rPr>
              <w:t>ą</w:t>
            </w:r>
            <w:r>
              <w:rPr>
                <w:rFonts w:asciiTheme="minorHAnsi" w:eastAsia="Times New Roman" w:hAnsiTheme="minorHAnsi" w:cstheme="minorHAnsi"/>
                <w:szCs w:val="24"/>
              </w:rPr>
              <w:t xml:space="preserve"> sprzętu.</w:t>
            </w:r>
          </w:p>
        </w:tc>
      </w:tr>
      <w:tr w:rsidR="00635E1C" w:rsidRPr="00746E2E" w14:paraId="6B86F12C" w14:textId="77777777" w:rsidTr="00635E1C">
        <w:tc>
          <w:tcPr>
            <w:tcW w:w="1416" w:type="dxa"/>
          </w:tcPr>
          <w:p w14:paraId="79977F7E" w14:textId="77777777" w:rsidR="00635E1C" w:rsidRPr="00746E2E" w:rsidRDefault="00635E1C" w:rsidP="007C5230">
            <w:pPr>
              <w:spacing w:before="120" w:after="240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Cs w:val="24"/>
              </w:rPr>
            </w:pPr>
            <w:r w:rsidRPr="00746E2E">
              <w:rPr>
                <w:rFonts w:asciiTheme="minorHAnsi" w:eastAsia="Calibri" w:hAnsiTheme="minorHAnsi" w:cstheme="minorHAnsi"/>
                <w:b/>
                <w:bCs/>
                <w:color w:val="000000"/>
                <w:szCs w:val="24"/>
              </w:rPr>
              <w:t>Gwarancja</w:t>
            </w:r>
          </w:p>
        </w:tc>
        <w:tc>
          <w:tcPr>
            <w:tcW w:w="7906" w:type="dxa"/>
          </w:tcPr>
          <w:p w14:paraId="4402FA30" w14:textId="77777777" w:rsidR="00635E1C" w:rsidRPr="00746E2E" w:rsidRDefault="00635E1C" w:rsidP="00E04186">
            <w:pPr>
              <w:spacing w:before="120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746E2E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Minimum 24 miesiące </w:t>
            </w:r>
          </w:p>
          <w:p w14:paraId="4144CF31" w14:textId="77777777" w:rsidR="00635E1C" w:rsidRPr="00746E2E" w:rsidRDefault="00635E1C" w:rsidP="00E04186">
            <w:pPr>
              <w:spacing w:before="232" w:after="57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746E2E">
              <w:rPr>
                <w:rFonts w:asciiTheme="minorHAnsi" w:eastAsia="Calibri" w:hAnsiTheme="minorHAnsi" w:cstheme="minorHAnsi"/>
                <w:color w:val="000000"/>
                <w:szCs w:val="24"/>
              </w:rPr>
              <w:t>Typ gwarancji:</w:t>
            </w:r>
          </w:p>
          <w:p w14:paraId="07CD56C8" w14:textId="77777777" w:rsidR="00635E1C" w:rsidRPr="00746E2E" w:rsidRDefault="00635E1C" w:rsidP="00E04186">
            <w:pPr>
              <w:spacing w:after="57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746E2E">
              <w:rPr>
                <w:rFonts w:asciiTheme="minorHAnsi" w:eastAsia="Calibri" w:hAnsiTheme="minorHAnsi" w:cstheme="minorHAnsi"/>
                <w:color w:val="000000"/>
                <w:szCs w:val="24"/>
              </w:rPr>
              <w:t>Gwarancja polegająca na odbiorze uszkodzonego sprzętu z miejsca użytkowania, a następnie dostarczenie go po naprawie w to samo miejsce.</w:t>
            </w:r>
          </w:p>
        </w:tc>
      </w:tr>
      <w:tr w:rsidR="00635E1C" w:rsidRPr="00746E2E" w14:paraId="25FC3725" w14:textId="77777777" w:rsidTr="00635E1C">
        <w:tc>
          <w:tcPr>
            <w:tcW w:w="1416" w:type="dxa"/>
          </w:tcPr>
          <w:p w14:paraId="32DF1FDE" w14:textId="77777777" w:rsidR="00635E1C" w:rsidRPr="00746E2E" w:rsidRDefault="00635E1C" w:rsidP="007C5230">
            <w:pPr>
              <w:spacing w:before="120" w:after="240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Cs w:val="24"/>
              </w:rPr>
            </w:pPr>
            <w:r w:rsidRPr="00746E2E">
              <w:rPr>
                <w:rFonts w:asciiTheme="minorHAnsi" w:eastAsia="Calibri" w:hAnsiTheme="minorHAnsi" w:cstheme="minorHAnsi"/>
                <w:b/>
                <w:bCs/>
                <w:color w:val="000000"/>
                <w:szCs w:val="24"/>
              </w:rPr>
              <w:t>Klawiatura</w:t>
            </w:r>
          </w:p>
        </w:tc>
        <w:tc>
          <w:tcPr>
            <w:tcW w:w="7906" w:type="dxa"/>
          </w:tcPr>
          <w:p w14:paraId="34D65D4B" w14:textId="77777777" w:rsidR="00635E1C" w:rsidRPr="00746E2E" w:rsidRDefault="00635E1C" w:rsidP="00E04186">
            <w:pPr>
              <w:spacing w:before="120"/>
              <w:rPr>
                <w:rFonts w:asciiTheme="minorHAnsi" w:hAnsiTheme="minorHAnsi" w:cstheme="minorHAnsi"/>
                <w:szCs w:val="24"/>
              </w:rPr>
            </w:pPr>
            <w:r w:rsidRPr="00746E2E">
              <w:rPr>
                <w:rFonts w:asciiTheme="minorHAnsi" w:eastAsia="Calibri" w:hAnsiTheme="minorHAnsi" w:cstheme="minorHAnsi"/>
                <w:color w:val="000000"/>
                <w:szCs w:val="24"/>
              </w:rPr>
              <w:t>Klawiatura: Typu QWERTY w tzw. Układzie amerykańskim (klawisz ze znakiem dolara, a nie funta angielskiego), konieczne występowanie dwóch klawiszy ALT.</w:t>
            </w:r>
          </w:p>
          <w:p w14:paraId="1EC5D154" w14:textId="77777777" w:rsidR="00635E1C" w:rsidRPr="00746E2E" w:rsidRDefault="00635E1C" w:rsidP="00E04186">
            <w:pPr>
              <w:spacing w:before="120"/>
              <w:rPr>
                <w:rFonts w:asciiTheme="minorHAnsi" w:hAnsiTheme="minorHAnsi" w:cstheme="minorHAnsi"/>
                <w:szCs w:val="24"/>
              </w:rPr>
            </w:pPr>
            <w:r w:rsidRPr="00746E2E">
              <w:rPr>
                <w:rFonts w:asciiTheme="minorHAnsi" w:hAnsiTheme="minorHAnsi" w:cstheme="minorHAnsi"/>
                <w:szCs w:val="24"/>
              </w:rPr>
              <w:t>Klawiatura z dedykowanym blokiem numerycznym po prawej stronie.</w:t>
            </w:r>
          </w:p>
        </w:tc>
      </w:tr>
      <w:tr w:rsidR="00635E1C" w:rsidRPr="00746E2E" w14:paraId="2FADEBF8" w14:textId="77777777" w:rsidTr="00635E1C">
        <w:tc>
          <w:tcPr>
            <w:tcW w:w="1416" w:type="dxa"/>
          </w:tcPr>
          <w:p w14:paraId="57DC3FAF" w14:textId="77777777" w:rsidR="00635E1C" w:rsidRPr="00746E2E" w:rsidRDefault="00635E1C" w:rsidP="007C5230">
            <w:pPr>
              <w:spacing w:before="120" w:after="240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Cs w:val="24"/>
              </w:rPr>
            </w:pPr>
            <w:r w:rsidRPr="00746E2E">
              <w:rPr>
                <w:rFonts w:asciiTheme="minorHAnsi" w:eastAsia="Calibri" w:hAnsiTheme="minorHAnsi" w:cstheme="minorHAnsi"/>
                <w:b/>
                <w:bCs/>
                <w:color w:val="000000"/>
                <w:szCs w:val="24"/>
              </w:rPr>
              <w:t>Urządzenie wskazujące</w:t>
            </w:r>
          </w:p>
        </w:tc>
        <w:tc>
          <w:tcPr>
            <w:tcW w:w="7906" w:type="dxa"/>
          </w:tcPr>
          <w:p w14:paraId="37841416" w14:textId="77777777" w:rsidR="00635E1C" w:rsidRPr="00746E2E" w:rsidRDefault="00635E1C" w:rsidP="00E04186">
            <w:pPr>
              <w:spacing w:before="120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746E2E">
              <w:rPr>
                <w:rFonts w:asciiTheme="minorHAnsi" w:eastAsia="Calibri" w:hAnsiTheme="minorHAnsi" w:cstheme="minorHAnsi"/>
                <w:color w:val="000000"/>
                <w:szCs w:val="24"/>
              </w:rPr>
              <w:t>Touchpad</w:t>
            </w:r>
          </w:p>
          <w:p w14:paraId="61035EF7" w14:textId="77777777" w:rsidR="00635E1C" w:rsidRPr="00746E2E" w:rsidRDefault="00635E1C" w:rsidP="00E04186">
            <w:pPr>
              <w:spacing w:before="120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746E2E">
              <w:rPr>
                <w:rFonts w:asciiTheme="minorHAnsi" w:eastAsia="Calibri" w:hAnsiTheme="minorHAnsi" w:cstheme="minorHAnsi"/>
                <w:color w:val="000000"/>
                <w:szCs w:val="24"/>
              </w:rPr>
              <w:t>Mysz bezprzewodowa podłączana poprzez USB bądź Bluetootch.</w:t>
            </w:r>
          </w:p>
          <w:p w14:paraId="595F14CD" w14:textId="77777777" w:rsidR="00635E1C" w:rsidRPr="00746E2E" w:rsidRDefault="00635E1C" w:rsidP="00E04186">
            <w:pPr>
              <w:spacing w:before="120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</w:p>
        </w:tc>
      </w:tr>
      <w:tr w:rsidR="00635E1C" w:rsidRPr="00746E2E" w14:paraId="607FA507" w14:textId="77777777" w:rsidTr="00635E1C">
        <w:tc>
          <w:tcPr>
            <w:tcW w:w="1416" w:type="dxa"/>
          </w:tcPr>
          <w:p w14:paraId="3E42475C" w14:textId="77777777" w:rsidR="00635E1C" w:rsidRPr="00746E2E" w:rsidRDefault="00635E1C" w:rsidP="007C5230">
            <w:pPr>
              <w:spacing w:before="120" w:after="240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Cs w:val="24"/>
              </w:rPr>
            </w:pPr>
            <w:r w:rsidRPr="00746E2E">
              <w:rPr>
                <w:rFonts w:asciiTheme="minorHAnsi" w:eastAsia="Times New Roman" w:hAnsiTheme="minorHAnsi" w:cstheme="minorHAnsi"/>
                <w:b/>
                <w:bCs/>
                <w:color w:val="000000"/>
                <w:szCs w:val="24"/>
              </w:rPr>
              <w:t>Porty</w:t>
            </w:r>
          </w:p>
        </w:tc>
        <w:tc>
          <w:tcPr>
            <w:tcW w:w="7906" w:type="dxa"/>
          </w:tcPr>
          <w:p w14:paraId="0FB86C17" w14:textId="77777777" w:rsidR="00635E1C" w:rsidRPr="00746E2E" w:rsidRDefault="00635E1C" w:rsidP="00E04186">
            <w:pPr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746E2E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Min. 1 port HDMI  </w:t>
            </w:r>
          </w:p>
          <w:p w14:paraId="311775C3" w14:textId="77777777" w:rsidR="00635E1C" w:rsidRPr="00746E2E" w:rsidRDefault="00635E1C" w:rsidP="00E04186">
            <w:pPr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746E2E">
              <w:rPr>
                <w:rFonts w:asciiTheme="minorHAnsi" w:eastAsia="Calibri" w:hAnsiTheme="minorHAnsi" w:cstheme="minorHAnsi"/>
                <w:color w:val="000000"/>
                <w:szCs w:val="24"/>
              </w:rPr>
              <w:t>Min. 3 porty USB w standardzie min. 3.0</w:t>
            </w:r>
          </w:p>
          <w:p w14:paraId="6C0D97A6" w14:textId="77777777" w:rsidR="00635E1C" w:rsidRPr="00746E2E" w:rsidRDefault="00635E1C" w:rsidP="00687DDA">
            <w:pPr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746E2E">
              <w:rPr>
                <w:rFonts w:asciiTheme="minorHAnsi" w:eastAsia="Calibri" w:hAnsiTheme="minorHAnsi" w:cstheme="minorHAnsi"/>
                <w:color w:val="000000"/>
                <w:szCs w:val="24"/>
              </w:rPr>
              <w:t>Min. 1 port audio 3,5mm minijack (combo lub dwa osobne porty wejścia i wyjścia audio)</w:t>
            </w:r>
          </w:p>
        </w:tc>
      </w:tr>
      <w:tr w:rsidR="00635E1C" w:rsidRPr="00746E2E" w14:paraId="7F402CCB" w14:textId="77777777" w:rsidTr="00635E1C">
        <w:tc>
          <w:tcPr>
            <w:tcW w:w="1416" w:type="dxa"/>
          </w:tcPr>
          <w:p w14:paraId="1BEAE2C6" w14:textId="77777777" w:rsidR="00635E1C" w:rsidRPr="00746E2E" w:rsidRDefault="00635E1C" w:rsidP="007C5230">
            <w:pPr>
              <w:spacing w:before="120" w:after="24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Cs w:val="24"/>
              </w:rPr>
            </w:pPr>
            <w:r w:rsidRPr="00746E2E">
              <w:rPr>
                <w:rFonts w:asciiTheme="minorHAnsi" w:eastAsia="Calibri" w:hAnsiTheme="minorHAnsi" w:cstheme="minorHAnsi"/>
                <w:b/>
                <w:bCs/>
                <w:color w:val="000000"/>
                <w:szCs w:val="24"/>
              </w:rPr>
              <w:t>System operacyjny</w:t>
            </w:r>
          </w:p>
        </w:tc>
        <w:tc>
          <w:tcPr>
            <w:tcW w:w="7906" w:type="dxa"/>
          </w:tcPr>
          <w:p w14:paraId="1D0A889E" w14:textId="77777777" w:rsidR="00635E1C" w:rsidRPr="00746E2E" w:rsidRDefault="00635E1C" w:rsidP="00687DDA">
            <w:pPr>
              <w:spacing w:before="40" w:line="100" w:lineRule="atLeast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746E2E">
              <w:rPr>
                <w:rFonts w:asciiTheme="minorHAnsi" w:eastAsia="Times New Roman" w:hAnsiTheme="minorHAnsi" w:cstheme="minorHAnsi"/>
                <w:color w:val="000000"/>
                <w:szCs w:val="24"/>
              </w:rPr>
              <w:t>System operacyjny pozwalający na natywne uruchamianie plików wykonywalnych exe, oraz instalatorów plików msi. Nie dopuszcza się systemów emulujących uruchamianie ww. rodzajów plików.</w:t>
            </w:r>
          </w:p>
          <w:p w14:paraId="3827E233" w14:textId="77777777" w:rsidR="00635E1C" w:rsidRPr="00746E2E" w:rsidRDefault="00635E1C" w:rsidP="00687DDA">
            <w:pPr>
              <w:spacing w:before="40" w:line="100" w:lineRule="atLeast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</w:p>
          <w:p w14:paraId="6D1D9F55" w14:textId="77777777" w:rsidR="00635E1C" w:rsidRPr="00746E2E" w:rsidRDefault="00635E1C" w:rsidP="00687DDA">
            <w:pPr>
              <w:spacing w:before="40" w:line="100" w:lineRule="atLeast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746E2E">
              <w:rPr>
                <w:rFonts w:asciiTheme="minorHAnsi" w:eastAsia="Times New Roman" w:hAnsiTheme="minorHAnsi" w:cstheme="minorHAnsi"/>
                <w:color w:val="000000"/>
                <w:szCs w:val="24"/>
              </w:rPr>
              <w:t>Wsparcie producenta systemu operacyjnego minimum do 2025 roku.</w:t>
            </w:r>
          </w:p>
          <w:p w14:paraId="247673CC" w14:textId="77777777" w:rsidR="00635E1C" w:rsidRPr="00746E2E" w:rsidRDefault="00635E1C" w:rsidP="00D35EC6">
            <w:pPr>
              <w:spacing w:before="120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746E2E">
              <w:rPr>
                <w:rFonts w:asciiTheme="minorHAnsi" w:eastAsia="Times New Roman" w:hAnsiTheme="minorHAnsi" w:cstheme="minorHAnsi"/>
                <w:color w:val="000000"/>
                <w:szCs w:val="24"/>
              </w:rPr>
              <w:t xml:space="preserve">Nie dopuszcza się licencji pochodzącej z rynku wtórnego. Zamawiający zastrzega możliwość weryfikacji autentyczności legalności systemu </w:t>
            </w:r>
            <w:r w:rsidRPr="00746E2E">
              <w:rPr>
                <w:rFonts w:asciiTheme="minorHAnsi" w:eastAsia="Times New Roman" w:hAnsiTheme="minorHAnsi" w:cstheme="minorHAnsi"/>
                <w:color w:val="000000"/>
                <w:szCs w:val="24"/>
              </w:rPr>
              <w:lastRenderedPageBreak/>
              <w:t>operacyjnego poprzez infolinię producenta, która udzieli informacji czy dany klucz licencyjny jest oryginalny.</w:t>
            </w:r>
          </w:p>
          <w:p w14:paraId="6F450C95" w14:textId="77777777" w:rsidR="00635E1C" w:rsidRPr="00746E2E" w:rsidRDefault="00635E1C" w:rsidP="00D35EC6">
            <w:pPr>
              <w:spacing w:before="120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</w:p>
          <w:p w14:paraId="4700A82A" w14:textId="77777777" w:rsidR="00635E1C" w:rsidRPr="00746E2E" w:rsidRDefault="00635E1C" w:rsidP="00D35EC6">
            <w:pPr>
              <w:spacing w:before="120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746E2E">
              <w:rPr>
                <w:rFonts w:asciiTheme="minorHAnsi" w:eastAsia="Times New Roman" w:hAnsiTheme="minorHAnsi" w:cstheme="minorHAnsi"/>
                <w:color w:val="000000"/>
                <w:szCs w:val="24"/>
              </w:rPr>
              <w:t>System operacyjny musi być zainstalowany na dostarczanym urządzeniu.</w:t>
            </w:r>
          </w:p>
        </w:tc>
      </w:tr>
      <w:tr w:rsidR="00635E1C" w:rsidRPr="00746E2E" w14:paraId="1F87A56A" w14:textId="77777777" w:rsidTr="00635E1C">
        <w:tc>
          <w:tcPr>
            <w:tcW w:w="1416" w:type="dxa"/>
          </w:tcPr>
          <w:p w14:paraId="5C036A45" w14:textId="77777777" w:rsidR="00635E1C" w:rsidRPr="00746E2E" w:rsidRDefault="00635E1C" w:rsidP="007C5230">
            <w:pPr>
              <w:spacing w:before="120" w:after="240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Cs w:val="24"/>
              </w:rPr>
            </w:pPr>
            <w:r w:rsidRPr="00746E2E">
              <w:rPr>
                <w:rFonts w:asciiTheme="minorHAnsi" w:eastAsia="Calibri" w:hAnsiTheme="minorHAnsi" w:cstheme="minorHAnsi"/>
                <w:b/>
                <w:bCs/>
                <w:color w:val="000000"/>
                <w:szCs w:val="24"/>
              </w:rPr>
              <w:lastRenderedPageBreak/>
              <w:t>Oznaczenie laptopa</w:t>
            </w:r>
          </w:p>
        </w:tc>
        <w:tc>
          <w:tcPr>
            <w:tcW w:w="7906" w:type="dxa"/>
          </w:tcPr>
          <w:p w14:paraId="0A10C318" w14:textId="77777777" w:rsidR="00635E1C" w:rsidRPr="00746E2E" w:rsidRDefault="00635E1C" w:rsidP="00C96B30">
            <w:pPr>
              <w:spacing w:before="40" w:line="100" w:lineRule="atLeast"/>
              <w:jc w:val="both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746E2E">
              <w:rPr>
                <w:rFonts w:asciiTheme="minorHAnsi" w:eastAsia="Times New Roman" w:hAnsiTheme="minorHAnsi" w:cstheme="minorHAnsi"/>
                <w:color w:val="000000"/>
                <w:szCs w:val="24"/>
              </w:rPr>
              <w:t>Na obudowie laptopa muszą być trwale zamieszczone oznaczenia, które pozwalają jednoznacznie zidentyfikować laptop tj. model laptopa, numer seryjny, które są takie same i jednocześnie muszą się pokrywać z informacjami w BIOSie laptopa.</w:t>
            </w:r>
          </w:p>
          <w:p w14:paraId="40192405" w14:textId="77777777" w:rsidR="00635E1C" w:rsidRPr="00746E2E" w:rsidRDefault="00635E1C" w:rsidP="001D5B51">
            <w:pPr>
              <w:spacing w:before="120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746E2E">
              <w:rPr>
                <w:rFonts w:asciiTheme="minorHAnsi" w:eastAsia="Times New Roman" w:hAnsiTheme="minorHAnsi" w:cstheme="minorHAnsi"/>
                <w:color w:val="000000"/>
                <w:szCs w:val="24"/>
              </w:rPr>
              <w:t>Niedozwolone jest modyfikowanie nazw: modelu i numeru seryjnego laptopa poprzez użycie rozszerzonego systemu nazewnictwa oraz na obudowie.</w:t>
            </w:r>
          </w:p>
        </w:tc>
      </w:tr>
    </w:tbl>
    <w:p w14:paraId="31E1A5EE" w14:textId="77777777" w:rsidR="006F2BC4" w:rsidRPr="00746E2E" w:rsidRDefault="006F2BC4" w:rsidP="006F2BC4">
      <w:pPr>
        <w:shd w:val="clear" w:color="auto" w:fill="FFFFFF"/>
        <w:tabs>
          <w:tab w:val="left" w:pos="732"/>
        </w:tabs>
        <w:autoSpaceDE w:val="0"/>
        <w:spacing w:before="120" w:after="240"/>
        <w:rPr>
          <w:rFonts w:asciiTheme="minorHAnsi" w:hAnsiTheme="minorHAnsi" w:cstheme="minorHAnsi"/>
        </w:rPr>
      </w:pPr>
    </w:p>
    <w:p w14:paraId="38A76DCF" w14:textId="77777777" w:rsidR="00653A21" w:rsidRDefault="00653A21" w:rsidP="006F2BC4">
      <w:pPr>
        <w:shd w:val="clear" w:color="auto" w:fill="FFFFFF"/>
        <w:tabs>
          <w:tab w:val="left" w:pos="732"/>
        </w:tabs>
        <w:autoSpaceDE w:val="0"/>
        <w:spacing w:before="120" w:after="2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Dodatkowe informacje:</w:t>
      </w:r>
    </w:p>
    <w:p w14:paraId="0A2C6995" w14:textId="77777777" w:rsidR="00653A21" w:rsidRPr="00653A21" w:rsidRDefault="00653A21" w:rsidP="006F2BC4">
      <w:pPr>
        <w:shd w:val="clear" w:color="auto" w:fill="FFFFFF"/>
        <w:tabs>
          <w:tab w:val="left" w:pos="732"/>
        </w:tabs>
        <w:autoSpaceDE w:val="0"/>
        <w:spacing w:before="120" w:after="240"/>
        <w:rPr>
          <w:rFonts w:asciiTheme="minorHAnsi" w:hAnsiTheme="minorHAnsi" w:cstheme="minorHAnsi"/>
          <w:b/>
        </w:rPr>
      </w:pPr>
      <w:r w:rsidRPr="00653A21">
        <w:rPr>
          <w:rFonts w:asciiTheme="minorHAnsi" w:hAnsiTheme="minorHAnsi" w:cstheme="minorHAnsi"/>
          <w:b/>
        </w:rPr>
        <w:t>Zakup sprzętu nie był finansowany ze środków Unii Europejskiej</w:t>
      </w:r>
    </w:p>
    <w:p w14:paraId="64DB2243" w14:textId="77777777" w:rsidR="006F2BC4" w:rsidRPr="00746E2E" w:rsidRDefault="00D35EC6" w:rsidP="006F2BC4">
      <w:pPr>
        <w:shd w:val="clear" w:color="auto" w:fill="FFFFFF"/>
        <w:tabs>
          <w:tab w:val="left" w:pos="732"/>
        </w:tabs>
        <w:autoSpaceDE w:val="0"/>
        <w:spacing w:before="120" w:after="240"/>
        <w:rPr>
          <w:rFonts w:asciiTheme="minorHAnsi" w:hAnsiTheme="minorHAnsi" w:cstheme="minorHAnsi"/>
        </w:rPr>
      </w:pPr>
      <w:r w:rsidRPr="00746E2E">
        <w:rPr>
          <w:rFonts w:asciiTheme="minorHAnsi" w:hAnsiTheme="minorHAnsi" w:cstheme="minorHAnsi"/>
        </w:rPr>
        <w:t>Dodatkowe oprogramowanie:</w:t>
      </w:r>
    </w:p>
    <w:p w14:paraId="45BE59D4" w14:textId="77777777" w:rsidR="00D35EC6" w:rsidRPr="00746E2E" w:rsidRDefault="00D35EC6" w:rsidP="00D35EC6">
      <w:pPr>
        <w:pStyle w:val="Akapitzlist"/>
        <w:numPr>
          <w:ilvl w:val="0"/>
          <w:numId w:val="1"/>
        </w:numPr>
        <w:shd w:val="clear" w:color="auto" w:fill="FFFFFF"/>
        <w:tabs>
          <w:tab w:val="left" w:pos="732"/>
        </w:tabs>
        <w:autoSpaceDE w:val="0"/>
        <w:spacing w:before="120" w:after="240"/>
        <w:rPr>
          <w:rFonts w:asciiTheme="minorHAnsi" w:hAnsiTheme="minorHAnsi" w:cstheme="minorHAnsi"/>
        </w:rPr>
      </w:pPr>
      <w:r w:rsidRPr="00746E2E">
        <w:rPr>
          <w:rFonts w:asciiTheme="minorHAnsi" w:hAnsiTheme="minorHAnsi" w:cstheme="minorHAnsi"/>
        </w:rPr>
        <w:t>Komercyjne oprogramowanie antwirusowe z licencją na minimum 2 lata</w:t>
      </w:r>
    </w:p>
    <w:p w14:paraId="3288ECAA" w14:textId="77777777" w:rsidR="006F2BC4" w:rsidRPr="00CA4D5B" w:rsidRDefault="00D35EC6" w:rsidP="003E1B11">
      <w:pPr>
        <w:pStyle w:val="Akapitzlist"/>
        <w:numPr>
          <w:ilvl w:val="0"/>
          <w:numId w:val="1"/>
        </w:numPr>
        <w:shd w:val="clear" w:color="auto" w:fill="FFFFFF"/>
        <w:tabs>
          <w:tab w:val="left" w:pos="732"/>
        </w:tabs>
        <w:autoSpaceDE w:val="0"/>
        <w:spacing w:before="120" w:after="240"/>
        <w:jc w:val="both"/>
        <w:rPr>
          <w:rFonts w:asciiTheme="minorHAnsi" w:hAnsiTheme="minorHAnsi" w:cstheme="minorHAnsi"/>
          <w:i/>
          <w:szCs w:val="24"/>
        </w:rPr>
      </w:pPr>
      <w:r w:rsidRPr="00746E2E">
        <w:rPr>
          <w:rFonts w:asciiTheme="minorHAnsi" w:hAnsiTheme="minorHAnsi" w:cstheme="minorHAnsi"/>
        </w:rPr>
        <w:t xml:space="preserve">Oprogramowanie biurowe pozwalające na otwieranie i modyfikowanie plików w formatach docx, xlix, odt, pptx, ods, odp. Dopuszczalne jest wykorzystanie oprogramowania pozwalającego na nieodpłatne wykorzystywanie do celów </w:t>
      </w:r>
      <w:r w:rsidRPr="00CA4D5B">
        <w:rPr>
          <w:rFonts w:asciiTheme="minorHAnsi" w:hAnsiTheme="minorHAnsi" w:cstheme="minorHAnsi"/>
          <w:szCs w:val="24"/>
        </w:rPr>
        <w:t>niekomercyjnych.</w:t>
      </w:r>
    </w:p>
    <w:p w14:paraId="49EBF6A5" w14:textId="77777777" w:rsidR="00927066" w:rsidRPr="00CA4D5B" w:rsidRDefault="00927066" w:rsidP="00927066">
      <w:pPr>
        <w:shd w:val="clear" w:color="auto" w:fill="FFFFFF"/>
        <w:tabs>
          <w:tab w:val="left" w:pos="732"/>
        </w:tabs>
        <w:autoSpaceDE w:val="0"/>
        <w:spacing w:before="120" w:after="240"/>
        <w:jc w:val="both"/>
        <w:rPr>
          <w:rFonts w:asciiTheme="minorHAnsi" w:hAnsiTheme="minorHAnsi" w:cstheme="minorHAnsi"/>
          <w:i/>
          <w:szCs w:val="24"/>
        </w:rPr>
      </w:pPr>
      <w:r w:rsidRPr="00CA4D5B">
        <w:rPr>
          <w:rFonts w:asciiTheme="minorHAnsi" w:hAnsiTheme="minorHAnsi" w:cstheme="minorHAnsi"/>
          <w:i/>
          <w:szCs w:val="24"/>
        </w:rPr>
        <w:t>Dodatkowe wyposażenie:</w:t>
      </w:r>
    </w:p>
    <w:p w14:paraId="7C61FD51" w14:textId="77777777" w:rsidR="00927066" w:rsidRPr="00CA4D5B" w:rsidRDefault="00927066" w:rsidP="00927066">
      <w:pPr>
        <w:pStyle w:val="Akapitzlist"/>
        <w:numPr>
          <w:ilvl w:val="0"/>
          <w:numId w:val="2"/>
        </w:numPr>
        <w:shd w:val="clear" w:color="auto" w:fill="FFFFFF"/>
        <w:tabs>
          <w:tab w:val="left" w:pos="732"/>
        </w:tabs>
        <w:autoSpaceDE w:val="0"/>
        <w:spacing w:before="120" w:after="240"/>
        <w:jc w:val="both"/>
        <w:rPr>
          <w:rFonts w:asciiTheme="minorHAnsi" w:hAnsiTheme="minorHAnsi" w:cstheme="minorHAnsi"/>
          <w:szCs w:val="24"/>
        </w:rPr>
      </w:pPr>
      <w:r w:rsidRPr="00CA4D5B">
        <w:rPr>
          <w:rFonts w:asciiTheme="minorHAnsi" w:hAnsiTheme="minorHAnsi" w:cstheme="minorHAnsi"/>
          <w:szCs w:val="24"/>
        </w:rPr>
        <w:t>Torba na laptopa mieszcząca sprzęt opisany w specyfikacji</w:t>
      </w:r>
    </w:p>
    <w:p w14:paraId="56400369" w14:textId="77777777" w:rsidR="006F2BC4" w:rsidRPr="00746E2E" w:rsidRDefault="006F2BC4" w:rsidP="003E1B11">
      <w:pPr>
        <w:jc w:val="both"/>
        <w:rPr>
          <w:rFonts w:asciiTheme="minorHAnsi" w:hAnsiTheme="minorHAnsi" w:cstheme="minorHAnsi"/>
          <w:i/>
          <w:sz w:val="22"/>
        </w:rPr>
      </w:pPr>
    </w:p>
    <w:sectPr w:rsidR="006F2BC4" w:rsidRPr="00746E2E" w:rsidSect="00C604B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0E6DA" w14:textId="77777777" w:rsidR="00AB44AA" w:rsidRDefault="00AB44AA" w:rsidP="00886FC3">
      <w:r>
        <w:separator/>
      </w:r>
    </w:p>
  </w:endnote>
  <w:endnote w:type="continuationSeparator" w:id="0">
    <w:p w14:paraId="6CFA204F" w14:textId="77777777" w:rsidR="00AB44AA" w:rsidRDefault="00AB44AA" w:rsidP="00886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746452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E6756F3" w14:textId="77777777" w:rsidR="00D35EC6" w:rsidRDefault="00D35EC6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653A2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653A21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2D7F6B0A" w14:textId="77777777" w:rsidR="00D35EC6" w:rsidRDefault="00D35E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DB08B" w14:textId="77777777" w:rsidR="00AB44AA" w:rsidRDefault="00AB44AA" w:rsidP="00886FC3">
      <w:r>
        <w:separator/>
      </w:r>
    </w:p>
  </w:footnote>
  <w:footnote w:type="continuationSeparator" w:id="0">
    <w:p w14:paraId="43DAC7DD" w14:textId="77777777" w:rsidR="00AB44AA" w:rsidRDefault="00AB44AA" w:rsidP="00886F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1A024" w14:textId="77777777" w:rsidR="00D35EC6" w:rsidRDefault="00D35EC6" w:rsidP="005A3EEE">
    <w:pPr>
      <w:pStyle w:val="Nagwek"/>
    </w:pPr>
    <w:bookmarkStart w:id="0" w:name="_Hlk103844633"/>
    <w:r>
      <w:rPr>
        <w:noProof/>
        <w:lang w:eastAsia="pl-PL"/>
      </w:rPr>
      <w:drawing>
        <wp:inline distT="0" distB="0" distL="0" distR="0" wp14:anchorId="063BB7BD" wp14:editId="3C047D8A">
          <wp:extent cx="5760720" cy="80264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02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bookmarkEnd w:id="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2432D"/>
    <w:multiLevelType w:val="hybridMultilevel"/>
    <w:tmpl w:val="B5B8ED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533428"/>
    <w:multiLevelType w:val="hybridMultilevel"/>
    <w:tmpl w:val="374600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1377793">
    <w:abstractNumId w:val="1"/>
  </w:num>
  <w:num w:numId="2" w16cid:durableId="1619947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173"/>
    <w:rsid w:val="00010B4D"/>
    <w:rsid w:val="00043BC6"/>
    <w:rsid w:val="00064C2D"/>
    <w:rsid w:val="000C0F17"/>
    <w:rsid w:val="00102CA4"/>
    <w:rsid w:val="00121EB1"/>
    <w:rsid w:val="00163C6C"/>
    <w:rsid w:val="001672DD"/>
    <w:rsid w:val="00187397"/>
    <w:rsid w:val="00194A2E"/>
    <w:rsid w:val="001B6173"/>
    <w:rsid w:val="001B76FE"/>
    <w:rsid w:val="001C2E11"/>
    <w:rsid w:val="001C61DC"/>
    <w:rsid w:val="001D5B51"/>
    <w:rsid w:val="001E18CA"/>
    <w:rsid w:val="00227A20"/>
    <w:rsid w:val="002450F4"/>
    <w:rsid w:val="00267C83"/>
    <w:rsid w:val="00272E01"/>
    <w:rsid w:val="002D176D"/>
    <w:rsid w:val="00310F2A"/>
    <w:rsid w:val="003341F7"/>
    <w:rsid w:val="00343759"/>
    <w:rsid w:val="00361ADB"/>
    <w:rsid w:val="003752EF"/>
    <w:rsid w:val="0038794E"/>
    <w:rsid w:val="003A28D9"/>
    <w:rsid w:val="003E1B11"/>
    <w:rsid w:val="004466D2"/>
    <w:rsid w:val="00483AF0"/>
    <w:rsid w:val="00494121"/>
    <w:rsid w:val="00495E4C"/>
    <w:rsid w:val="004B53BB"/>
    <w:rsid w:val="004D4495"/>
    <w:rsid w:val="00533C9B"/>
    <w:rsid w:val="00546F26"/>
    <w:rsid w:val="005869EE"/>
    <w:rsid w:val="005A3EEE"/>
    <w:rsid w:val="005A4905"/>
    <w:rsid w:val="005D08D5"/>
    <w:rsid w:val="005F6F7D"/>
    <w:rsid w:val="00616E06"/>
    <w:rsid w:val="00635E1C"/>
    <w:rsid w:val="00644F15"/>
    <w:rsid w:val="006503D2"/>
    <w:rsid w:val="00653A21"/>
    <w:rsid w:val="00657F42"/>
    <w:rsid w:val="00687DDA"/>
    <w:rsid w:val="00696155"/>
    <w:rsid w:val="006A2624"/>
    <w:rsid w:val="006B640E"/>
    <w:rsid w:val="006F2BC4"/>
    <w:rsid w:val="00725FCC"/>
    <w:rsid w:val="00746E2E"/>
    <w:rsid w:val="00750994"/>
    <w:rsid w:val="007A16AE"/>
    <w:rsid w:val="007A2A17"/>
    <w:rsid w:val="007B64FB"/>
    <w:rsid w:val="007C5230"/>
    <w:rsid w:val="007E5231"/>
    <w:rsid w:val="0083602F"/>
    <w:rsid w:val="00836C42"/>
    <w:rsid w:val="008610ED"/>
    <w:rsid w:val="00886FC3"/>
    <w:rsid w:val="00897152"/>
    <w:rsid w:val="008B0C45"/>
    <w:rsid w:val="008C20A8"/>
    <w:rsid w:val="008C588A"/>
    <w:rsid w:val="008F220C"/>
    <w:rsid w:val="008F68D8"/>
    <w:rsid w:val="00927066"/>
    <w:rsid w:val="00935B1F"/>
    <w:rsid w:val="0095429D"/>
    <w:rsid w:val="009D280F"/>
    <w:rsid w:val="00A0064C"/>
    <w:rsid w:val="00A275EE"/>
    <w:rsid w:val="00A71304"/>
    <w:rsid w:val="00A7332E"/>
    <w:rsid w:val="00A85FCC"/>
    <w:rsid w:val="00AB06B2"/>
    <w:rsid w:val="00AB44AA"/>
    <w:rsid w:val="00AC30FA"/>
    <w:rsid w:val="00AC57D9"/>
    <w:rsid w:val="00AD6062"/>
    <w:rsid w:val="00AE4087"/>
    <w:rsid w:val="00B030C0"/>
    <w:rsid w:val="00B203B7"/>
    <w:rsid w:val="00B346DD"/>
    <w:rsid w:val="00B578F9"/>
    <w:rsid w:val="00B94E56"/>
    <w:rsid w:val="00BB7C43"/>
    <w:rsid w:val="00BC7065"/>
    <w:rsid w:val="00BE14FD"/>
    <w:rsid w:val="00C22980"/>
    <w:rsid w:val="00C46F9F"/>
    <w:rsid w:val="00C5006D"/>
    <w:rsid w:val="00C57B68"/>
    <w:rsid w:val="00C604B0"/>
    <w:rsid w:val="00C81127"/>
    <w:rsid w:val="00C87389"/>
    <w:rsid w:val="00C96B30"/>
    <w:rsid w:val="00CA4D5B"/>
    <w:rsid w:val="00CE5FB2"/>
    <w:rsid w:val="00CF5851"/>
    <w:rsid w:val="00D35EC6"/>
    <w:rsid w:val="00D4013A"/>
    <w:rsid w:val="00D93075"/>
    <w:rsid w:val="00D94FC7"/>
    <w:rsid w:val="00DD6B29"/>
    <w:rsid w:val="00DE3F84"/>
    <w:rsid w:val="00E04186"/>
    <w:rsid w:val="00E31596"/>
    <w:rsid w:val="00E31CB7"/>
    <w:rsid w:val="00E736C5"/>
    <w:rsid w:val="00EF29DC"/>
    <w:rsid w:val="00F33C16"/>
    <w:rsid w:val="00F4269D"/>
    <w:rsid w:val="00FA1357"/>
    <w:rsid w:val="00FD2056"/>
    <w:rsid w:val="00FE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9DED9B"/>
  <w15:docId w15:val="{9EE61B4C-C90E-4155-8157-3ADD69C79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04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B61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86F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6FC3"/>
  </w:style>
  <w:style w:type="paragraph" w:styleId="Stopka">
    <w:name w:val="footer"/>
    <w:basedOn w:val="Normalny"/>
    <w:link w:val="StopkaZnak"/>
    <w:uiPriority w:val="99"/>
    <w:unhideWhenUsed/>
    <w:rsid w:val="00886F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6FC3"/>
  </w:style>
  <w:style w:type="paragraph" w:customStyle="1" w:styleId="Default">
    <w:name w:val="Default"/>
    <w:rsid w:val="00B578F9"/>
    <w:pPr>
      <w:autoSpaceDE w:val="0"/>
      <w:autoSpaceDN w:val="0"/>
      <w:adjustRightInd w:val="0"/>
    </w:pPr>
    <w:rPr>
      <w:rFonts w:cs="Times New Roman"/>
      <w:color w:val="000000"/>
      <w:szCs w:val="24"/>
    </w:rPr>
  </w:style>
  <w:style w:type="character" w:styleId="Hipercze">
    <w:name w:val="Hyperlink"/>
    <w:rsid w:val="006F2BC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006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006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35EC6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5F6F7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pubenchmark.net/cpu_list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630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Jarzembowska</dc:creator>
  <cp:keywords/>
  <dc:description/>
  <cp:lastModifiedBy>szkolenie</cp:lastModifiedBy>
  <cp:revision>11</cp:revision>
  <cp:lastPrinted>2022-06-01T11:04:00Z</cp:lastPrinted>
  <dcterms:created xsi:type="dcterms:W3CDTF">2022-06-10T07:52:00Z</dcterms:created>
  <dcterms:modified xsi:type="dcterms:W3CDTF">2022-09-22T10:11:00Z</dcterms:modified>
</cp:coreProperties>
</file>