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BADB" w14:textId="4F486561" w:rsidR="007C4D6B" w:rsidRPr="00E0716A" w:rsidRDefault="000D0ECE" w:rsidP="00B35680">
      <w:pPr>
        <w:pStyle w:val="Nagwek10"/>
        <w:keepNext/>
        <w:keepLines/>
        <w:tabs>
          <w:tab w:val="left" w:pos="2117"/>
        </w:tabs>
        <w:rPr>
          <w:color w:val="auto"/>
          <w:sz w:val="22"/>
          <w:szCs w:val="22"/>
        </w:rPr>
      </w:pPr>
      <w:bookmarkStart w:id="0" w:name="bookmark0"/>
      <w:r w:rsidRPr="00E0716A">
        <w:rPr>
          <w:rStyle w:val="Nagwek1"/>
          <w:b/>
          <w:bCs/>
          <w:color w:val="auto"/>
          <w:sz w:val="22"/>
          <w:szCs w:val="22"/>
        </w:rPr>
        <w:t xml:space="preserve">Umowa nr </w:t>
      </w:r>
      <w:r w:rsidR="00EB6DB4" w:rsidRPr="00E0716A">
        <w:rPr>
          <w:rStyle w:val="Nagwek1"/>
          <w:b/>
          <w:bCs/>
          <w:color w:val="auto"/>
          <w:sz w:val="22"/>
          <w:szCs w:val="22"/>
        </w:rPr>
        <w:t>ZP</w:t>
      </w:r>
      <w:r w:rsidRPr="00E0716A">
        <w:rPr>
          <w:rStyle w:val="Nagwek1"/>
          <w:b/>
          <w:bCs/>
          <w:color w:val="auto"/>
          <w:sz w:val="22"/>
          <w:szCs w:val="22"/>
        </w:rPr>
        <w:t>.272.</w:t>
      </w:r>
      <w:r w:rsidRPr="00E0716A">
        <w:rPr>
          <w:rStyle w:val="Nagwek1"/>
          <w:b/>
          <w:bCs/>
          <w:color w:val="auto"/>
          <w:sz w:val="22"/>
          <w:szCs w:val="22"/>
        </w:rPr>
        <w:tab/>
        <w:t>.202</w:t>
      </w:r>
      <w:bookmarkEnd w:id="0"/>
      <w:r w:rsidR="00053C20" w:rsidRPr="00E0716A">
        <w:rPr>
          <w:rStyle w:val="Nagwek1"/>
          <w:b/>
          <w:bCs/>
          <w:color w:val="auto"/>
          <w:sz w:val="22"/>
          <w:szCs w:val="22"/>
        </w:rPr>
        <w:t>2</w:t>
      </w:r>
    </w:p>
    <w:p w14:paraId="71846345" w14:textId="1294B803" w:rsidR="00EB6DB4" w:rsidRPr="00E0716A" w:rsidRDefault="00EB6DB4" w:rsidP="00B35680">
      <w:pPr>
        <w:pStyle w:val="Teksttreci0"/>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zawarta w dniu …………………………………….. r</w:t>
      </w:r>
      <w:r w:rsidR="005173B4"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w Łagiewnikach, pomiędzy:</w:t>
      </w:r>
    </w:p>
    <w:p w14:paraId="1FFB3310" w14:textId="77777777" w:rsidR="00EB6DB4" w:rsidRPr="00E0716A" w:rsidRDefault="00EB6DB4" w:rsidP="00B35680">
      <w:pPr>
        <w:pStyle w:val="Teksttreci0"/>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Gminą Łagiewniki z siedzibą w Łagiewnikach przy ul. Jedności Narodowej 21, NIP 9140005812, </w:t>
      </w:r>
    </w:p>
    <w:p w14:paraId="02E2B62C" w14:textId="77777777" w:rsidR="00EB6DB4" w:rsidRPr="00E0716A" w:rsidRDefault="00EB6DB4" w:rsidP="00B35680">
      <w:pPr>
        <w:pStyle w:val="Teksttreci0"/>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reprezentowaną przez Wójta Gminy Łagiewniki - Jarosława Tyńca</w:t>
      </w:r>
    </w:p>
    <w:p w14:paraId="4E7362CA" w14:textId="77777777" w:rsidR="00EB6DB4" w:rsidRPr="00E0716A" w:rsidRDefault="00EB6DB4" w:rsidP="00B35680">
      <w:pPr>
        <w:pStyle w:val="Teksttreci0"/>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przy kontrasygnacie Skarbnika Gminy – Jolanty Piaseckiej - Kozyra</w:t>
      </w:r>
    </w:p>
    <w:p w14:paraId="5AFF1127" w14:textId="77777777" w:rsidR="00EB6DB4" w:rsidRPr="00E0716A" w:rsidRDefault="00EB6DB4" w:rsidP="00B35680">
      <w:pPr>
        <w:pStyle w:val="Teksttreci0"/>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zwaną dalej Zamawiającym </w:t>
      </w:r>
      <w:r w:rsidR="000D0ECE" w:rsidRPr="00E0716A">
        <w:rPr>
          <w:rStyle w:val="Teksttreci"/>
          <w:rFonts w:ascii="Times New Roman" w:hAnsi="Times New Roman" w:cs="Times New Roman"/>
          <w:color w:val="auto"/>
          <w:sz w:val="22"/>
          <w:szCs w:val="22"/>
        </w:rPr>
        <w:t xml:space="preserve">z jednej strony, </w:t>
      </w:r>
    </w:p>
    <w:p w14:paraId="5EA34B8B" w14:textId="77777777" w:rsidR="00EB6DB4" w:rsidRPr="00E0716A" w:rsidRDefault="000D0ECE" w:rsidP="00B35680">
      <w:pPr>
        <w:pStyle w:val="Teksttreci0"/>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a </w:t>
      </w:r>
      <w:r w:rsidR="00EB6DB4" w:rsidRPr="00E0716A">
        <w:rPr>
          <w:rStyle w:val="Teksttreci"/>
          <w:rFonts w:ascii="Times New Roman" w:hAnsi="Times New Roman" w:cs="Times New Roman"/>
          <w:color w:val="auto"/>
          <w:sz w:val="22"/>
          <w:szCs w:val="22"/>
        </w:rPr>
        <w:t xml:space="preserve">                 </w:t>
      </w:r>
    </w:p>
    <w:p w14:paraId="1AEF6E24" w14:textId="77777777" w:rsidR="00223277" w:rsidRPr="00E0716A" w:rsidRDefault="00223277" w:rsidP="00223277">
      <w:pPr>
        <w:pStyle w:val="Teksttreci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w:t>
      </w:r>
    </w:p>
    <w:p w14:paraId="6E610F00" w14:textId="77777777" w:rsidR="00223277" w:rsidRPr="00E0716A" w:rsidRDefault="00223277" w:rsidP="00223277">
      <w:pPr>
        <w:pStyle w:val="Teksttreci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 siedzibą ………………………………………………………...</w:t>
      </w:r>
    </w:p>
    <w:p w14:paraId="2DF4C958" w14:textId="03D4A997" w:rsidR="007C4D6B" w:rsidRPr="00E0716A" w:rsidRDefault="00223277" w:rsidP="00223277">
      <w:pPr>
        <w:pStyle w:val="Teksttreci0"/>
        <w:spacing w:line="240" w:lineRule="auto"/>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posiadającym numer identyfikacyjny NIP …………………………., REGON ………………..…………….</w:t>
      </w:r>
      <w:r w:rsidR="000D0ECE" w:rsidRPr="00E0716A">
        <w:rPr>
          <w:rStyle w:val="Teksttreci"/>
          <w:rFonts w:ascii="Times New Roman" w:hAnsi="Times New Roman" w:cs="Times New Roman"/>
          <w:color w:val="auto"/>
          <w:sz w:val="22"/>
          <w:szCs w:val="22"/>
        </w:rPr>
        <w:t>zwanym dalej w treści umowy "Wykonawcą".</w:t>
      </w:r>
    </w:p>
    <w:p w14:paraId="45CF88B1" w14:textId="77777777" w:rsidR="005C7383" w:rsidRPr="00E0716A" w:rsidRDefault="005C7383" w:rsidP="00B35680">
      <w:pPr>
        <w:pStyle w:val="Teksttreci0"/>
        <w:spacing w:line="240" w:lineRule="auto"/>
        <w:jc w:val="both"/>
        <w:rPr>
          <w:rStyle w:val="Teksttreci"/>
          <w:rFonts w:ascii="Times New Roman" w:hAnsi="Times New Roman" w:cs="Times New Roman"/>
          <w:color w:val="auto"/>
          <w:sz w:val="22"/>
          <w:szCs w:val="22"/>
        </w:rPr>
      </w:pPr>
    </w:p>
    <w:p w14:paraId="22DCF8C8" w14:textId="656DF150" w:rsidR="007C4D6B" w:rsidRPr="00E0716A" w:rsidRDefault="000D0ECE" w:rsidP="00B35680">
      <w:pPr>
        <w:pStyle w:val="Teksttreci0"/>
        <w:spacing w:line="240" w:lineRule="auto"/>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została zawarta umowa o treści następującej:</w:t>
      </w:r>
    </w:p>
    <w:p w14:paraId="0C1DC8CC" w14:textId="77777777" w:rsidR="002B64E4" w:rsidRPr="00E0716A" w:rsidRDefault="002B64E4" w:rsidP="00B35680">
      <w:pPr>
        <w:pStyle w:val="Teksttreci20"/>
        <w:rPr>
          <w:rStyle w:val="Teksttreci"/>
          <w:rFonts w:ascii="Times New Roman" w:hAnsi="Times New Roman" w:cs="Times New Roman"/>
          <w:b w:val="0"/>
          <w:bCs w:val="0"/>
          <w:color w:val="auto"/>
          <w:sz w:val="22"/>
          <w:szCs w:val="22"/>
        </w:rPr>
      </w:pPr>
    </w:p>
    <w:p w14:paraId="4F2A1A13" w14:textId="46D49BE8" w:rsidR="002B64E4" w:rsidRPr="00E0716A" w:rsidRDefault="002B64E4" w:rsidP="002B64E4">
      <w:pPr>
        <w:pStyle w:val="Teksttreci20"/>
        <w:jc w:val="both"/>
        <w:rPr>
          <w:rStyle w:val="Teksttreci2"/>
          <w:b/>
          <w:bCs/>
          <w:color w:val="auto"/>
          <w:sz w:val="22"/>
          <w:szCs w:val="22"/>
        </w:rPr>
      </w:pPr>
      <w:r w:rsidRPr="00E0716A">
        <w:rPr>
          <w:rStyle w:val="Teksttreci"/>
          <w:rFonts w:ascii="Times New Roman" w:hAnsi="Times New Roman" w:cs="Times New Roman"/>
          <w:b w:val="0"/>
          <w:bCs w:val="0"/>
          <w:color w:val="auto"/>
          <w:sz w:val="22"/>
          <w:szCs w:val="22"/>
        </w:rPr>
        <w:t>Zamówienie będzie realizowane zgodnie z prawem polskim, w szczególności z ustawą z dnia 7 lipca 1994 r. Prawo budowlane (</w:t>
      </w:r>
      <w:proofErr w:type="spellStart"/>
      <w:r w:rsidRPr="00E0716A">
        <w:rPr>
          <w:rStyle w:val="Teksttreci"/>
          <w:rFonts w:ascii="Times New Roman" w:hAnsi="Times New Roman" w:cs="Times New Roman"/>
          <w:b w:val="0"/>
          <w:bCs w:val="0"/>
          <w:color w:val="auto"/>
          <w:sz w:val="22"/>
          <w:szCs w:val="22"/>
        </w:rPr>
        <w:t>t.j</w:t>
      </w:r>
      <w:proofErr w:type="spellEnd"/>
      <w:r w:rsidRPr="00E0716A">
        <w:rPr>
          <w:rStyle w:val="Teksttreci"/>
          <w:rFonts w:ascii="Times New Roman" w:hAnsi="Times New Roman" w:cs="Times New Roman"/>
          <w:b w:val="0"/>
          <w:bCs w:val="0"/>
          <w:color w:val="auto"/>
          <w:sz w:val="22"/>
          <w:szCs w:val="22"/>
        </w:rPr>
        <w:t>. Dz.U. 2021, poz. 2351 ze zm.), ustawą z dnia 11 września 2019 r. Prawo zamówień publicznych (</w:t>
      </w:r>
      <w:proofErr w:type="spellStart"/>
      <w:r w:rsidRPr="00E0716A">
        <w:rPr>
          <w:rStyle w:val="Teksttreci"/>
          <w:rFonts w:ascii="Times New Roman" w:hAnsi="Times New Roman" w:cs="Times New Roman"/>
          <w:b w:val="0"/>
          <w:bCs w:val="0"/>
          <w:color w:val="auto"/>
          <w:sz w:val="22"/>
          <w:szCs w:val="22"/>
        </w:rPr>
        <w:t>t.j</w:t>
      </w:r>
      <w:proofErr w:type="spellEnd"/>
      <w:r w:rsidRPr="00E0716A">
        <w:rPr>
          <w:rStyle w:val="Teksttreci"/>
          <w:rFonts w:ascii="Times New Roman" w:hAnsi="Times New Roman" w:cs="Times New Roman"/>
          <w:b w:val="0"/>
          <w:bCs w:val="0"/>
          <w:color w:val="auto"/>
          <w:sz w:val="22"/>
          <w:szCs w:val="22"/>
        </w:rPr>
        <w:t>. Dz. U. z 2021 r., poz. 1129 ze zm.) i ustawą z dnia 23 kwietnia 1964 r. Kodeks cywilny (</w:t>
      </w:r>
      <w:proofErr w:type="spellStart"/>
      <w:r w:rsidRPr="00E0716A">
        <w:rPr>
          <w:rStyle w:val="Teksttreci"/>
          <w:rFonts w:ascii="Times New Roman" w:hAnsi="Times New Roman" w:cs="Times New Roman"/>
          <w:b w:val="0"/>
          <w:bCs w:val="0"/>
          <w:color w:val="auto"/>
          <w:sz w:val="22"/>
          <w:szCs w:val="22"/>
        </w:rPr>
        <w:t>t.j</w:t>
      </w:r>
      <w:proofErr w:type="spellEnd"/>
      <w:r w:rsidRPr="00E0716A">
        <w:rPr>
          <w:rStyle w:val="Teksttreci"/>
          <w:rFonts w:ascii="Times New Roman" w:hAnsi="Times New Roman" w:cs="Times New Roman"/>
          <w:b w:val="0"/>
          <w:bCs w:val="0"/>
          <w:color w:val="auto"/>
          <w:sz w:val="22"/>
          <w:szCs w:val="22"/>
        </w:rPr>
        <w:t>. Dz. U. z 2020 r., poz. 1740 ze zm.).</w:t>
      </w:r>
    </w:p>
    <w:p w14:paraId="1240D2E5" w14:textId="42DA638E" w:rsidR="007C4D6B" w:rsidRPr="00E0716A" w:rsidRDefault="000D0ECE" w:rsidP="00B35680">
      <w:pPr>
        <w:pStyle w:val="Teksttreci20"/>
        <w:rPr>
          <w:color w:val="auto"/>
          <w:sz w:val="22"/>
          <w:szCs w:val="22"/>
        </w:rPr>
      </w:pPr>
      <w:r w:rsidRPr="00E0716A">
        <w:rPr>
          <w:rStyle w:val="Teksttreci2"/>
          <w:b/>
          <w:bCs/>
          <w:color w:val="auto"/>
          <w:sz w:val="22"/>
          <w:szCs w:val="22"/>
        </w:rPr>
        <w:t>§ 1</w:t>
      </w:r>
    </w:p>
    <w:p w14:paraId="5BE7648B" w14:textId="2023DB91" w:rsidR="007C4D6B" w:rsidRPr="00E0716A" w:rsidRDefault="000D0ECE" w:rsidP="00B35680">
      <w:pPr>
        <w:pStyle w:val="Teksttreci20"/>
        <w:rPr>
          <w:rStyle w:val="Teksttreci2"/>
          <w:b/>
          <w:bCs/>
          <w:color w:val="auto"/>
          <w:sz w:val="22"/>
          <w:szCs w:val="22"/>
        </w:rPr>
      </w:pPr>
      <w:r w:rsidRPr="00E0716A">
        <w:rPr>
          <w:rStyle w:val="Teksttreci2"/>
          <w:b/>
          <w:bCs/>
          <w:color w:val="auto"/>
          <w:sz w:val="22"/>
          <w:szCs w:val="22"/>
        </w:rPr>
        <w:t>Przedmiot umowy</w:t>
      </w:r>
    </w:p>
    <w:p w14:paraId="1AAB186E" w14:textId="77777777" w:rsidR="00353430" w:rsidRPr="00E0716A" w:rsidRDefault="00353430" w:rsidP="00B35680">
      <w:pPr>
        <w:pStyle w:val="Teksttreci20"/>
        <w:rPr>
          <w:color w:val="auto"/>
          <w:sz w:val="22"/>
          <w:szCs w:val="22"/>
        </w:rPr>
      </w:pPr>
    </w:p>
    <w:p w14:paraId="4292541B" w14:textId="77777777" w:rsidR="000203E9" w:rsidRPr="00E0716A" w:rsidRDefault="000203E9" w:rsidP="00E55133">
      <w:pPr>
        <w:pStyle w:val="Akapitzlist"/>
        <w:widowControl/>
        <w:numPr>
          <w:ilvl w:val="0"/>
          <w:numId w:val="42"/>
        </w:numPr>
        <w:spacing w:line="276" w:lineRule="auto"/>
        <w:jc w:val="both"/>
        <w:rPr>
          <w:rFonts w:ascii="Times New Roman" w:eastAsia="Times New Roman" w:hAnsi="Times New Roman" w:cs="Times New Roman"/>
          <w:b/>
          <w:i/>
          <w:iCs/>
          <w:color w:val="auto"/>
          <w:sz w:val="22"/>
          <w:szCs w:val="22"/>
        </w:rPr>
      </w:pPr>
      <w:r w:rsidRPr="00E0716A">
        <w:rPr>
          <w:rFonts w:ascii="Times New Roman" w:hAnsi="Times New Roman" w:cs="Times New Roman"/>
          <w:color w:val="auto"/>
          <w:sz w:val="22"/>
          <w:szCs w:val="22"/>
        </w:rPr>
        <w:t xml:space="preserve">W wyniku dokonanego wyboru ofert w postępowaniu o udzielenie zamówienia publicznego przeprowadzonego w trybie podstawowym, na podstawie art. 275 pkt 1 ustawy z dnia 11 września 2019 r. Prawo Zamówień Publicznych (tj. Dz.U. z 2021r., poz. 1129 ze zm.) Zamawiający zleca, a Wykonawca przyjmuje do wykonania roboty budowlane pod nazwą: </w:t>
      </w:r>
      <w:bookmarkStart w:id="1" w:name="_Hlk108780886"/>
      <w:bookmarkStart w:id="2" w:name="_Hlk75425663"/>
      <w:r w:rsidRPr="00E0716A">
        <w:rPr>
          <w:rFonts w:ascii="Times New Roman" w:eastAsia="Times New Roman" w:hAnsi="Times New Roman" w:cs="Times New Roman"/>
          <w:b/>
          <w:bCs/>
          <w:i/>
          <w:iCs/>
          <w:color w:val="auto"/>
          <w:sz w:val="22"/>
          <w:szCs w:val="22"/>
        </w:rPr>
        <w:t>Przebudowa Dróg Gminnych:</w:t>
      </w:r>
    </w:p>
    <w:p w14:paraId="02B16E4C" w14:textId="77777777" w:rsidR="000203E9" w:rsidRPr="00E0716A" w:rsidRDefault="000203E9" w:rsidP="000203E9">
      <w:pPr>
        <w:pStyle w:val="Akapitzlist"/>
        <w:spacing w:line="276" w:lineRule="auto"/>
        <w:jc w:val="both"/>
        <w:rPr>
          <w:rFonts w:ascii="Times New Roman" w:eastAsia="Times New Roman" w:hAnsi="Times New Roman" w:cs="Times New Roman"/>
          <w:b/>
          <w:bCs/>
          <w:i/>
          <w:iCs/>
          <w:color w:val="auto"/>
          <w:sz w:val="22"/>
          <w:szCs w:val="22"/>
        </w:rPr>
      </w:pPr>
      <w:r w:rsidRPr="00E0716A">
        <w:rPr>
          <w:rFonts w:ascii="Times New Roman" w:eastAsia="Times New Roman" w:hAnsi="Times New Roman" w:cs="Times New Roman"/>
          <w:b/>
          <w:bCs/>
          <w:i/>
          <w:iCs/>
          <w:color w:val="auto"/>
          <w:sz w:val="22"/>
          <w:szCs w:val="22"/>
        </w:rPr>
        <w:t>Część 1: Przebudowa Drogi Gminnej Nr 117212D i Nr 117211D w m. Trzebnik,</w:t>
      </w:r>
    </w:p>
    <w:p w14:paraId="6BE10EF5" w14:textId="77777777" w:rsidR="000203E9" w:rsidRPr="00E0716A" w:rsidRDefault="000203E9" w:rsidP="000203E9">
      <w:pPr>
        <w:pStyle w:val="Akapitzlist"/>
        <w:widowControl/>
        <w:spacing w:line="276" w:lineRule="auto"/>
        <w:jc w:val="both"/>
        <w:rPr>
          <w:rFonts w:ascii="Times New Roman" w:eastAsia="Times New Roman" w:hAnsi="Times New Roman" w:cs="Times New Roman"/>
          <w:b/>
          <w:bCs/>
          <w:i/>
          <w:iCs/>
          <w:color w:val="auto"/>
          <w:sz w:val="22"/>
          <w:szCs w:val="22"/>
        </w:rPr>
      </w:pPr>
      <w:r w:rsidRPr="00E0716A">
        <w:rPr>
          <w:rFonts w:ascii="Times New Roman" w:eastAsia="Times New Roman" w:hAnsi="Times New Roman" w:cs="Times New Roman"/>
          <w:b/>
          <w:bCs/>
          <w:i/>
          <w:iCs/>
          <w:color w:val="auto"/>
          <w:sz w:val="22"/>
          <w:szCs w:val="22"/>
        </w:rPr>
        <w:t>Część 2: Przebudowa Drogi Gminnej Nr 117225D ul. Górna, ul. Kwiatowa w m. Łagiewniki</w:t>
      </w:r>
    </w:p>
    <w:bookmarkEnd w:id="1"/>
    <w:p w14:paraId="267B7F6B" w14:textId="77777777" w:rsidR="000203E9" w:rsidRPr="00E0716A" w:rsidRDefault="000203E9" w:rsidP="00E55133">
      <w:pPr>
        <w:pStyle w:val="Teksttreci0"/>
        <w:numPr>
          <w:ilvl w:val="0"/>
          <w:numId w:val="42"/>
        </w:numPr>
        <w:tabs>
          <w:tab w:val="left" w:pos="331"/>
          <w:tab w:val="left" w:leader="dot" w:pos="7536"/>
        </w:tabs>
        <w:spacing w:line="240" w:lineRule="auto"/>
        <w:jc w:val="both"/>
        <w:rPr>
          <w:rFonts w:ascii="Times New Roman" w:hAnsi="Times New Roman" w:cs="Times New Roman"/>
          <w:color w:val="auto"/>
          <w:sz w:val="22"/>
          <w:szCs w:val="22"/>
        </w:rPr>
      </w:pPr>
      <w:r w:rsidRPr="00E0716A">
        <w:rPr>
          <w:rFonts w:ascii="Times New Roman" w:hAnsi="Times New Roman" w:cs="Times New Roman"/>
          <w:color w:val="auto"/>
          <w:sz w:val="22"/>
          <w:szCs w:val="22"/>
        </w:rPr>
        <w:t>Przedmiot zamówienia określony w ust. 1 obejmuje części nr 1-2 wskazane w ofercie tj.: część/ci (zadanie):</w:t>
      </w:r>
      <w:r w:rsidRPr="00E0716A">
        <w:rPr>
          <w:rFonts w:ascii="Times New Roman" w:hAnsi="Times New Roman" w:cs="Times New Roman"/>
          <w:color w:val="auto"/>
          <w:sz w:val="22"/>
          <w:szCs w:val="22"/>
        </w:rPr>
        <w:tab/>
      </w:r>
      <w:bookmarkEnd w:id="2"/>
    </w:p>
    <w:p w14:paraId="6AD3FA65" w14:textId="77777777" w:rsidR="000203E9" w:rsidRPr="00E0716A" w:rsidRDefault="000203E9" w:rsidP="00E55133">
      <w:pPr>
        <w:pStyle w:val="Teksttreci0"/>
        <w:numPr>
          <w:ilvl w:val="0"/>
          <w:numId w:val="42"/>
        </w:numPr>
        <w:tabs>
          <w:tab w:val="left" w:pos="331"/>
          <w:tab w:val="left" w:leader="dot" w:pos="7536"/>
        </w:tabs>
        <w:spacing w:line="240" w:lineRule="auto"/>
        <w:jc w:val="both"/>
        <w:rPr>
          <w:rStyle w:val="FontStyle14"/>
          <w:color w:val="auto"/>
          <w:sz w:val="22"/>
          <w:szCs w:val="22"/>
        </w:rPr>
      </w:pPr>
      <w:r w:rsidRPr="00E0716A">
        <w:rPr>
          <w:rStyle w:val="FontStyle14"/>
          <w:color w:val="auto"/>
          <w:sz w:val="22"/>
          <w:szCs w:val="22"/>
        </w:rPr>
        <w:t>Zadanie jest realizowane przy dofinansowaniu w ramach Rządowego Funduszu Rozwoju Dróg.</w:t>
      </w:r>
    </w:p>
    <w:p w14:paraId="6139DC51" w14:textId="77777777" w:rsidR="000203E9" w:rsidRPr="00E0716A" w:rsidRDefault="000203E9" w:rsidP="00E55133">
      <w:pPr>
        <w:pStyle w:val="Teksttreci0"/>
        <w:numPr>
          <w:ilvl w:val="0"/>
          <w:numId w:val="42"/>
        </w:numPr>
        <w:tabs>
          <w:tab w:val="left" w:pos="331"/>
          <w:tab w:val="left" w:leader="dot" w:pos="7536"/>
        </w:tabs>
        <w:spacing w:line="240" w:lineRule="auto"/>
        <w:jc w:val="both"/>
        <w:rPr>
          <w:rStyle w:val="FontStyle14"/>
          <w:color w:val="auto"/>
          <w:sz w:val="22"/>
          <w:szCs w:val="22"/>
        </w:rPr>
      </w:pPr>
      <w:r w:rsidRPr="00E0716A">
        <w:rPr>
          <w:rStyle w:val="FontStyle14"/>
          <w:color w:val="auto"/>
          <w:sz w:val="22"/>
          <w:szCs w:val="22"/>
        </w:rPr>
        <w:t xml:space="preserve">Wykonawca wykona przedmiot Umowy określony w ust. 1 zgodnie z postanowieniami niniejszej Umowy,  SWZ z   dnia </w:t>
      </w:r>
      <w:r w:rsidRPr="00E0716A">
        <w:rPr>
          <w:rStyle w:val="FontStyle14"/>
          <w:color w:val="auto"/>
          <w:sz w:val="22"/>
          <w:szCs w:val="22"/>
        </w:rPr>
        <w:tab/>
      </w:r>
      <w:r w:rsidRPr="00E0716A">
        <w:rPr>
          <w:rStyle w:val="FontStyle14"/>
          <w:color w:val="auto"/>
          <w:sz w:val="22"/>
          <w:szCs w:val="22"/>
        </w:rPr>
        <w:tab/>
        <w:t xml:space="preserve">wraz   z  jego   modyfikacjami   (jeżeli dotyczy), ofertą z dnia……………………..…r., stanowiącymi integralną część niniejszej Umowy, przepisami prawa i warunkami </w:t>
      </w:r>
      <w:proofErr w:type="spellStart"/>
      <w:r w:rsidRPr="00E0716A">
        <w:rPr>
          <w:rStyle w:val="FontStyle14"/>
          <w:color w:val="auto"/>
          <w:sz w:val="22"/>
          <w:szCs w:val="22"/>
        </w:rPr>
        <w:t>techniczno</w:t>
      </w:r>
      <w:proofErr w:type="spellEnd"/>
      <w:r w:rsidRPr="00E0716A">
        <w:rPr>
          <w:rStyle w:val="FontStyle14"/>
          <w:color w:val="auto"/>
          <w:sz w:val="22"/>
          <w:szCs w:val="22"/>
        </w:rPr>
        <w:t xml:space="preserve"> - budowlanymi, oraz wynikającymi z aprobat technicznych, Polskimi Normami i sztuką budowlaną, gwarantując wysoką jakość i terminowość realizacji. </w:t>
      </w:r>
    </w:p>
    <w:p w14:paraId="03C5F15C" w14:textId="77777777" w:rsidR="000203E9" w:rsidRPr="00E0716A" w:rsidRDefault="000203E9" w:rsidP="00E55133">
      <w:pPr>
        <w:pStyle w:val="Style7"/>
        <w:widowControl/>
        <w:numPr>
          <w:ilvl w:val="0"/>
          <w:numId w:val="42"/>
        </w:numPr>
        <w:tabs>
          <w:tab w:val="left" w:pos="350"/>
        </w:tabs>
        <w:spacing w:line="250" w:lineRule="exact"/>
        <w:rPr>
          <w:rStyle w:val="FontStyle14"/>
          <w:color w:val="auto"/>
          <w:sz w:val="22"/>
          <w:szCs w:val="22"/>
        </w:rPr>
      </w:pPr>
      <w:r w:rsidRPr="00E0716A">
        <w:rPr>
          <w:rStyle w:val="FontStyle14"/>
          <w:color w:val="auto"/>
          <w:sz w:val="22"/>
          <w:szCs w:val="22"/>
        </w:rPr>
        <w:t>Wszystkie roboty wykonane będą z materiałów dostarczonych przez Wykonawcę. Zamiana umówionych materiałów i technologii jest możliwa tylko za pisemną zgodą udzieloną przez Zamawiającego pod rygorem nieważności.</w:t>
      </w:r>
    </w:p>
    <w:p w14:paraId="5BC91968" w14:textId="77777777" w:rsidR="000203E9" w:rsidRPr="00E0716A" w:rsidRDefault="000203E9" w:rsidP="00E55133">
      <w:pPr>
        <w:pStyle w:val="Style7"/>
        <w:widowControl/>
        <w:numPr>
          <w:ilvl w:val="0"/>
          <w:numId w:val="42"/>
        </w:numPr>
        <w:tabs>
          <w:tab w:val="left" w:pos="350"/>
        </w:tabs>
        <w:spacing w:line="250" w:lineRule="exact"/>
        <w:rPr>
          <w:rStyle w:val="FontStyle14"/>
          <w:color w:val="auto"/>
          <w:sz w:val="22"/>
          <w:szCs w:val="22"/>
        </w:rPr>
      </w:pPr>
      <w:r w:rsidRPr="00E0716A">
        <w:rPr>
          <w:rStyle w:val="FontStyle14"/>
          <w:color w:val="auto"/>
          <w:sz w:val="22"/>
          <w:szCs w:val="22"/>
        </w:rPr>
        <w:t>Wykonawca oświadcza, że posiada odpowiednie środki finansowe, rzeczowe, zespół fachowców oraz doświadczenie do wykonywania przedmiotu Umowy ze starannością wymaganą przy tego rodzaju pracach oraz posiada wszystkie niezbędne uprawnienia do realizacji przedmiotowej inwestycji.</w:t>
      </w:r>
    </w:p>
    <w:p w14:paraId="4CE09375" w14:textId="77777777" w:rsidR="000203E9" w:rsidRPr="00E0716A" w:rsidRDefault="000203E9" w:rsidP="00E55133">
      <w:pPr>
        <w:pStyle w:val="Style7"/>
        <w:widowControl/>
        <w:numPr>
          <w:ilvl w:val="0"/>
          <w:numId w:val="42"/>
        </w:numPr>
        <w:tabs>
          <w:tab w:val="left" w:pos="350"/>
        </w:tabs>
        <w:spacing w:line="250" w:lineRule="exact"/>
        <w:rPr>
          <w:rStyle w:val="FontStyle14"/>
          <w:color w:val="auto"/>
          <w:sz w:val="22"/>
          <w:szCs w:val="22"/>
        </w:rPr>
      </w:pPr>
      <w:r w:rsidRPr="00E0716A">
        <w:rPr>
          <w:rStyle w:val="FontStyle14"/>
          <w:color w:val="auto"/>
          <w:sz w:val="22"/>
          <w:szCs w:val="22"/>
        </w:rPr>
        <w:t xml:space="preserve">Zamawiający oświadcza, że posiada odpowiednie środki finansowe niezbędne do pokrycia kosztów inwestycji, w tym wynagrodzenia Wykonawcy. </w:t>
      </w:r>
    </w:p>
    <w:p w14:paraId="5E85BFD3" w14:textId="1CC8BEF6" w:rsidR="000203E9" w:rsidRPr="00E0716A" w:rsidRDefault="000203E9" w:rsidP="00E55133">
      <w:pPr>
        <w:pStyle w:val="Style7"/>
        <w:widowControl/>
        <w:numPr>
          <w:ilvl w:val="0"/>
          <w:numId w:val="42"/>
        </w:numPr>
        <w:tabs>
          <w:tab w:val="left" w:pos="350"/>
        </w:tabs>
        <w:spacing w:line="250" w:lineRule="exact"/>
        <w:rPr>
          <w:rStyle w:val="FontStyle14"/>
          <w:color w:val="auto"/>
          <w:sz w:val="22"/>
          <w:szCs w:val="22"/>
        </w:rPr>
      </w:pPr>
      <w:r w:rsidRPr="00E0716A">
        <w:rPr>
          <w:rStyle w:val="FontStyle14"/>
          <w:color w:val="auto"/>
          <w:sz w:val="22"/>
          <w:szCs w:val="22"/>
        </w:rPr>
        <w:t xml:space="preserve">Wszystkie prace  i roboty przygotowawcze, podstawowe, uzupełniające, zabezpieczające i likwidujące, objęte Umową, Wykonawca wykona siłami własnymi i ewentualnie przy pomocy Podwykonawców. </w:t>
      </w:r>
    </w:p>
    <w:p w14:paraId="1037AF2D" w14:textId="77777777" w:rsidR="005173B4" w:rsidRPr="00E0716A" w:rsidRDefault="005173B4" w:rsidP="00B35680">
      <w:pPr>
        <w:pStyle w:val="Nagwek10"/>
        <w:keepNext/>
        <w:keepLines/>
        <w:rPr>
          <w:rStyle w:val="Nagwek1"/>
          <w:b/>
          <w:bCs/>
          <w:color w:val="auto"/>
          <w:sz w:val="22"/>
          <w:szCs w:val="22"/>
        </w:rPr>
      </w:pPr>
      <w:bookmarkStart w:id="3" w:name="bookmark2"/>
    </w:p>
    <w:p w14:paraId="418AB71C" w14:textId="6E6412F2" w:rsidR="007C4D6B" w:rsidRPr="00E0716A" w:rsidRDefault="000D0ECE" w:rsidP="00B35680">
      <w:pPr>
        <w:pStyle w:val="Nagwek10"/>
        <w:keepNext/>
        <w:keepLines/>
        <w:rPr>
          <w:color w:val="auto"/>
          <w:sz w:val="22"/>
          <w:szCs w:val="22"/>
        </w:rPr>
      </w:pPr>
      <w:r w:rsidRPr="00E0716A">
        <w:rPr>
          <w:rStyle w:val="Nagwek1"/>
          <w:b/>
          <w:bCs/>
          <w:color w:val="auto"/>
          <w:sz w:val="22"/>
          <w:szCs w:val="22"/>
        </w:rPr>
        <w:t>§ 2</w:t>
      </w:r>
      <w:r w:rsidRPr="00E0716A">
        <w:rPr>
          <w:rStyle w:val="Nagwek1"/>
          <w:b/>
          <w:bCs/>
          <w:color w:val="auto"/>
          <w:sz w:val="22"/>
          <w:szCs w:val="22"/>
        </w:rPr>
        <w:br/>
        <w:t>Podwykonawcy</w:t>
      </w:r>
      <w:bookmarkEnd w:id="3"/>
      <w:r w:rsidR="00742CC3" w:rsidRPr="00E0716A">
        <w:rPr>
          <w:rStyle w:val="Nagwek1"/>
          <w:b/>
          <w:bCs/>
          <w:color w:val="auto"/>
          <w:sz w:val="22"/>
          <w:szCs w:val="22"/>
        </w:rPr>
        <w:t xml:space="preserve"> ( jeśli dotyczy)</w:t>
      </w:r>
    </w:p>
    <w:p w14:paraId="019F7CFA" w14:textId="77777777" w:rsidR="007C4D6B" w:rsidRPr="00E0716A" w:rsidRDefault="000D0ECE" w:rsidP="00E55133">
      <w:pPr>
        <w:pStyle w:val="Teksttreci0"/>
        <w:numPr>
          <w:ilvl w:val="0"/>
          <w:numId w:val="1"/>
        </w:numPr>
        <w:tabs>
          <w:tab w:val="left" w:pos="277"/>
          <w:tab w:val="left" w:leader="dot" w:pos="7992"/>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Zakres robót, które Wykonawca będzie wykonywał za pomocą podwykonawców -</w:t>
      </w:r>
      <w:r w:rsidRPr="00E0716A">
        <w:rPr>
          <w:rStyle w:val="Teksttreci"/>
          <w:rFonts w:ascii="Times New Roman" w:hAnsi="Times New Roman" w:cs="Times New Roman"/>
          <w:color w:val="auto"/>
          <w:sz w:val="22"/>
          <w:szCs w:val="22"/>
        </w:rPr>
        <w:tab/>
      </w:r>
    </w:p>
    <w:p w14:paraId="5E8A2117" w14:textId="77777777" w:rsidR="007C4D6B" w:rsidRPr="00E0716A" w:rsidRDefault="000D0ECE" w:rsidP="00E55133">
      <w:pPr>
        <w:pStyle w:val="Teksttreci0"/>
        <w:numPr>
          <w:ilvl w:val="0"/>
          <w:numId w:val="2"/>
        </w:numPr>
        <w:tabs>
          <w:tab w:val="left" w:pos="672"/>
          <w:tab w:val="left" w:leader="dot" w:pos="4387"/>
        </w:tabs>
        <w:spacing w:line="240" w:lineRule="auto"/>
        <w:ind w:firstLine="36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Nazwa podwykonawcy:</w:t>
      </w:r>
      <w:r w:rsidRPr="00E0716A">
        <w:rPr>
          <w:rStyle w:val="Teksttreci"/>
          <w:rFonts w:ascii="Times New Roman" w:hAnsi="Times New Roman" w:cs="Times New Roman"/>
          <w:color w:val="auto"/>
          <w:sz w:val="22"/>
          <w:szCs w:val="22"/>
        </w:rPr>
        <w:tab/>
      </w:r>
    </w:p>
    <w:p w14:paraId="742457E1" w14:textId="77777777" w:rsidR="007C4D6B" w:rsidRPr="00E0716A" w:rsidRDefault="000D0ECE" w:rsidP="00B35680">
      <w:pPr>
        <w:pStyle w:val="Teksttreci0"/>
        <w:tabs>
          <w:tab w:val="left" w:leader="dot" w:pos="5611"/>
        </w:tabs>
        <w:spacing w:line="240" w:lineRule="auto"/>
        <w:ind w:firstLine="72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lastRenderedPageBreak/>
        <w:t xml:space="preserve">Opis powierzonej części zamówienia: </w:t>
      </w:r>
      <w:r w:rsidRPr="00E0716A">
        <w:rPr>
          <w:rStyle w:val="Teksttreci"/>
          <w:rFonts w:ascii="Times New Roman" w:hAnsi="Times New Roman" w:cs="Times New Roman"/>
          <w:color w:val="auto"/>
          <w:sz w:val="22"/>
          <w:szCs w:val="22"/>
        </w:rPr>
        <w:tab/>
      </w:r>
    </w:p>
    <w:p w14:paraId="314C46F4" w14:textId="77777777" w:rsidR="007C4D6B" w:rsidRPr="00E0716A" w:rsidRDefault="000D0ECE" w:rsidP="00B35680">
      <w:pPr>
        <w:pStyle w:val="Teksttreci0"/>
        <w:spacing w:line="240" w:lineRule="auto"/>
        <w:ind w:left="72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Czy podwykonawca jest podmiotem, na którego zasoby wykonawca powołuje się na zasadach określonych w art. 118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 xml:space="preserve"> (tak/nie)</w:t>
      </w:r>
    </w:p>
    <w:p w14:paraId="564ACDFD" w14:textId="77777777" w:rsidR="007C4D6B" w:rsidRPr="00E0716A" w:rsidRDefault="000D0ECE" w:rsidP="00E55133">
      <w:pPr>
        <w:pStyle w:val="Teksttreci0"/>
        <w:numPr>
          <w:ilvl w:val="0"/>
          <w:numId w:val="2"/>
        </w:numPr>
        <w:tabs>
          <w:tab w:val="left" w:pos="676"/>
          <w:tab w:val="left" w:leader="dot" w:pos="4387"/>
        </w:tabs>
        <w:spacing w:line="240" w:lineRule="auto"/>
        <w:ind w:firstLine="36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Nazwa podwykonawcy:</w:t>
      </w:r>
      <w:r w:rsidRPr="00E0716A">
        <w:rPr>
          <w:rStyle w:val="Teksttreci"/>
          <w:rFonts w:ascii="Times New Roman" w:hAnsi="Times New Roman" w:cs="Times New Roman"/>
          <w:color w:val="auto"/>
          <w:sz w:val="22"/>
          <w:szCs w:val="22"/>
        </w:rPr>
        <w:tab/>
      </w:r>
    </w:p>
    <w:p w14:paraId="0ECD4A77" w14:textId="77777777" w:rsidR="007C4D6B" w:rsidRPr="00E0716A" w:rsidRDefault="000D0ECE" w:rsidP="00B35680">
      <w:pPr>
        <w:pStyle w:val="Teksttreci0"/>
        <w:tabs>
          <w:tab w:val="left" w:leader="dot" w:pos="5890"/>
        </w:tabs>
        <w:spacing w:line="240" w:lineRule="auto"/>
        <w:ind w:firstLine="72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Opis powierzonej części zamówienia: </w:t>
      </w:r>
      <w:r w:rsidRPr="00E0716A">
        <w:rPr>
          <w:rStyle w:val="Teksttreci"/>
          <w:rFonts w:ascii="Times New Roman" w:hAnsi="Times New Roman" w:cs="Times New Roman"/>
          <w:color w:val="auto"/>
          <w:sz w:val="22"/>
          <w:szCs w:val="22"/>
        </w:rPr>
        <w:tab/>
      </w:r>
    </w:p>
    <w:p w14:paraId="74AE6BC1" w14:textId="77777777" w:rsidR="007C4D6B" w:rsidRPr="00E0716A" w:rsidRDefault="000D0ECE" w:rsidP="00B35680">
      <w:pPr>
        <w:pStyle w:val="Teksttreci0"/>
        <w:spacing w:line="240" w:lineRule="auto"/>
        <w:ind w:left="72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Czy podwykonawca jest podmiotem, na którego zasoby wykonawca powołuje się na zasadach określonych w art. 118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 xml:space="preserve"> (tak/nie)</w:t>
      </w:r>
    </w:p>
    <w:p w14:paraId="6268B19D" w14:textId="0185806C" w:rsidR="007C4D6B" w:rsidRPr="00E0716A" w:rsidRDefault="000D0ECE" w:rsidP="00E55133">
      <w:pPr>
        <w:pStyle w:val="Teksttreci0"/>
        <w:numPr>
          <w:ilvl w:val="0"/>
          <w:numId w:val="1"/>
        </w:numPr>
        <w:tabs>
          <w:tab w:val="left" w:pos="297"/>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Wykonawca jest zobowiązany do zawiadomienia </w:t>
      </w:r>
      <w:r w:rsidR="001C221A" w:rsidRPr="00E0716A">
        <w:rPr>
          <w:rStyle w:val="Teksttreci"/>
          <w:rFonts w:ascii="Times New Roman" w:hAnsi="Times New Roman" w:cs="Times New Roman"/>
          <w:color w:val="auto"/>
          <w:sz w:val="22"/>
          <w:szCs w:val="22"/>
        </w:rPr>
        <w:t>Z</w:t>
      </w:r>
      <w:r w:rsidRPr="00E0716A">
        <w:rPr>
          <w:rStyle w:val="Teksttreci"/>
          <w:rFonts w:ascii="Times New Roman" w:hAnsi="Times New Roman" w:cs="Times New Roman"/>
          <w:color w:val="auto"/>
          <w:sz w:val="22"/>
          <w:szCs w:val="22"/>
        </w:rPr>
        <w:t>amawiającego o wszelkich zmianach danych, o których mowa w ust. 1 w trakcie realizacji zamówienia i przekazania informacji na temat nowych podwykonawców, którym w późniejszym okresie zamierza powierzyć realizację części zamówienia.</w:t>
      </w:r>
    </w:p>
    <w:p w14:paraId="6572C074" w14:textId="3D4A19DD" w:rsidR="007C4D6B" w:rsidRPr="00E0716A" w:rsidRDefault="000D0ECE" w:rsidP="00E55133">
      <w:pPr>
        <w:pStyle w:val="Teksttreci0"/>
        <w:numPr>
          <w:ilvl w:val="0"/>
          <w:numId w:val="1"/>
        </w:numPr>
        <w:tabs>
          <w:tab w:val="left" w:pos="297"/>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Jeżeli zmiana</w:t>
      </w:r>
      <w:r w:rsidR="00E22A70"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albo rezygnacja z podwykonawcy dotyczy podmiotu, na którego zasoby wykonawca powoływał się na zasadach określonych w art. 118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 w celu wykazania spełnienia warunków udziału w postępowaniu, Wykonawca jest zobowiązany wykazać Zamawiające</w:t>
      </w:r>
      <w:r w:rsidR="00B23D2E"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że:</w:t>
      </w:r>
    </w:p>
    <w:p w14:paraId="7E4E1BF8" w14:textId="7FB94A60" w:rsidR="007C4D6B" w:rsidRPr="00E0716A" w:rsidRDefault="000D0ECE" w:rsidP="00E55133">
      <w:pPr>
        <w:pStyle w:val="Teksttreci0"/>
        <w:numPr>
          <w:ilvl w:val="0"/>
          <w:numId w:val="30"/>
        </w:numPr>
        <w:tabs>
          <w:tab w:val="left" w:pos="766"/>
        </w:tabs>
        <w:spacing w:line="240" w:lineRule="auto"/>
        <w:ind w:left="6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proponowany inny </w:t>
      </w:r>
      <w:r w:rsidR="001C221A" w:rsidRPr="00E0716A">
        <w:rPr>
          <w:rStyle w:val="Teksttreci"/>
          <w:rFonts w:ascii="Times New Roman" w:hAnsi="Times New Roman" w:cs="Times New Roman"/>
          <w:color w:val="auto"/>
          <w:sz w:val="22"/>
          <w:szCs w:val="22"/>
        </w:rPr>
        <w:t>P</w:t>
      </w:r>
      <w:r w:rsidRPr="00E0716A">
        <w:rPr>
          <w:rStyle w:val="Teksttreci"/>
          <w:rFonts w:ascii="Times New Roman" w:hAnsi="Times New Roman" w:cs="Times New Roman"/>
          <w:color w:val="auto"/>
          <w:sz w:val="22"/>
          <w:szCs w:val="22"/>
        </w:rPr>
        <w:t xml:space="preserve">odwykonawca lub </w:t>
      </w:r>
      <w:r w:rsidR="001C221A" w:rsidRPr="00E0716A">
        <w:rPr>
          <w:rStyle w:val="Teksttreci"/>
          <w:rFonts w:ascii="Times New Roman" w:hAnsi="Times New Roman" w:cs="Times New Roman"/>
          <w:color w:val="auto"/>
          <w:sz w:val="22"/>
          <w:szCs w:val="22"/>
        </w:rPr>
        <w:t>W</w:t>
      </w:r>
      <w:r w:rsidRPr="00E0716A">
        <w:rPr>
          <w:rStyle w:val="Teksttreci"/>
          <w:rFonts w:ascii="Times New Roman" w:hAnsi="Times New Roman" w:cs="Times New Roman"/>
          <w:color w:val="auto"/>
          <w:sz w:val="22"/>
          <w:szCs w:val="22"/>
        </w:rPr>
        <w:t>ykonawca samodzielnie spełnia je w stopniu nie mniejszym niż podwykonawca, na którego zasoby Wykonawca powoływał się w trakcie postępowania o udzielenie zamówienia oraz</w:t>
      </w:r>
    </w:p>
    <w:p w14:paraId="159406A3" w14:textId="4D48751B" w:rsidR="007C4D6B" w:rsidRPr="00E0716A" w:rsidRDefault="000D0ECE" w:rsidP="00E55133">
      <w:pPr>
        <w:pStyle w:val="Teksttreci0"/>
        <w:numPr>
          <w:ilvl w:val="0"/>
          <w:numId w:val="30"/>
        </w:numPr>
        <w:tabs>
          <w:tab w:val="left" w:pos="732"/>
        </w:tabs>
        <w:spacing w:line="240" w:lineRule="auto"/>
        <w:ind w:firstLine="30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brak jest podstaw do wykluczenia proponowanego </w:t>
      </w:r>
      <w:r w:rsidR="001C221A" w:rsidRPr="00E0716A">
        <w:rPr>
          <w:rStyle w:val="Teksttreci"/>
          <w:rFonts w:ascii="Times New Roman" w:hAnsi="Times New Roman" w:cs="Times New Roman"/>
          <w:color w:val="auto"/>
          <w:sz w:val="22"/>
          <w:szCs w:val="22"/>
        </w:rPr>
        <w:t>P</w:t>
      </w:r>
      <w:r w:rsidRPr="00E0716A">
        <w:rPr>
          <w:rStyle w:val="Teksttreci"/>
          <w:rFonts w:ascii="Times New Roman" w:hAnsi="Times New Roman" w:cs="Times New Roman"/>
          <w:color w:val="auto"/>
          <w:sz w:val="22"/>
          <w:szCs w:val="22"/>
        </w:rPr>
        <w:t>odwykonawcy.</w:t>
      </w:r>
    </w:p>
    <w:p w14:paraId="6ACF5355" w14:textId="77777777" w:rsidR="007C4D6B" w:rsidRPr="00E0716A" w:rsidRDefault="000D0ECE" w:rsidP="00E55133">
      <w:pPr>
        <w:pStyle w:val="Teksttreci0"/>
        <w:numPr>
          <w:ilvl w:val="0"/>
          <w:numId w:val="1"/>
        </w:numPr>
        <w:tabs>
          <w:tab w:val="left" w:pos="301"/>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Przepisu ust. 3 nie stosuje się wobec podwykonawców niebędących podmiotami, na których zasoby wykonawca powoływał się na zasadach określonych w art. 118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 xml:space="preserve"> oraz do dalszych podwykonawców (chyba, że w toku postępowania weryfikowane były podstawy wykluczenia podwykonawcy niebędącego podmiotem trzecim, na zasadach określonych w art. 462 ust. 5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w:t>
      </w:r>
    </w:p>
    <w:p w14:paraId="2EBCE5F5" w14:textId="77777777" w:rsidR="007C4D6B" w:rsidRPr="00E0716A" w:rsidRDefault="000D0ECE" w:rsidP="00E55133">
      <w:pPr>
        <w:pStyle w:val="Teksttreci0"/>
        <w:numPr>
          <w:ilvl w:val="0"/>
          <w:numId w:val="1"/>
        </w:numPr>
        <w:tabs>
          <w:tab w:val="left" w:pos="297"/>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Postanowienia dotyczące podwykonawcy odnoszą się wprost również do dalszego podwykonawcy oraz umów zawieranych między podwykonawcą i dalszym podwykonawcą lub między dalszymi podwykonawcami.</w:t>
      </w:r>
    </w:p>
    <w:p w14:paraId="1FCEA812" w14:textId="77777777" w:rsidR="007C4D6B" w:rsidRPr="00E0716A" w:rsidRDefault="000D0ECE" w:rsidP="00E55133">
      <w:pPr>
        <w:pStyle w:val="Teksttreci0"/>
        <w:numPr>
          <w:ilvl w:val="0"/>
          <w:numId w:val="1"/>
        </w:numPr>
        <w:tabs>
          <w:tab w:val="left" w:pos="297"/>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61279A1" w14:textId="77777777" w:rsidR="007C4D6B" w:rsidRPr="00E0716A" w:rsidRDefault="000D0ECE" w:rsidP="00E55133">
      <w:pPr>
        <w:pStyle w:val="Teksttreci0"/>
        <w:numPr>
          <w:ilvl w:val="0"/>
          <w:numId w:val="1"/>
        </w:numPr>
        <w:tabs>
          <w:tab w:val="left" w:pos="297"/>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celu powierzenia wykonania części zamówienia podwykonawcy, Wykonawca zawiera umowę o podwykonawstwo w rozumieniu art. 7 pkt 27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w:t>
      </w:r>
    </w:p>
    <w:p w14:paraId="1DD0ED15" w14:textId="77777777" w:rsidR="007C4D6B" w:rsidRPr="00E0716A" w:rsidRDefault="000D0ECE" w:rsidP="00E55133">
      <w:pPr>
        <w:pStyle w:val="Teksttreci0"/>
        <w:numPr>
          <w:ilvl w:val="0"/>
          <w:numId w:val="1"/>
        </w:numPr>
        <w:tabs>
          <w:tab w:val="left" w:pos="297"/>
        </w:tabs>
        <w:spacing w:line="240" w:lineRule="auto"/>
        <w:ind w:left="36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Każdy projekt umowy i umowa o podwykonawstwo musi zawierać postanowienia niesprzeczne z postanowieniami niniejszej umowy oraz będzie zawierać w szczególności:</w:t>
      </w:r>
    </w:p>
    <w:p w14:paraId="7323FF10" w14:textId="77777777" w:rsidR="007C4D6B" w:rsidRPr="00E0716A" w:rsidRDefault="000D0ECE" w:rsidP="00E55133">
      <w:pPr>
        <w:pStyle w:val="Teksttreci0"/>
        <w:numPr>
          <w:ilvl w:val="0"/>
          <w:numId w:val="43"/>
        </w:numPr>
        <w:tabs>
          <w:tab w:val="left" w:pos="766"/>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6FD111B" w14:textId="77777777" w:rsidR="007C4D6B" w:rsidRPr="00E0716A" w:rsidRDefault="000D0ECE" w:rsidP="00E55133">
      <w:pPr>
        <w:pStyle w:val="Teksttreci0"/>
        <w:numPr>
          <w:ilvl w:val="0"/>
          <w:numId w:val="43"/>
        </w:numPr>
        <w:tabs>
          <w:tab w:val="left" w:pos="800"/>
        </w:tabs>
        <w:spacing w:line="240" w:lineRule="auto"/>
        <w:ind w:firstLine="44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zakres robót przewidzianych do wykonania;</w:t>
      </w:r>
    </w:p>
    <w:p w14:paraId="7586223B" w14:textId="77777777" w:rsidR="007C4D6B" w:rsidRPr="00E0716A" w:rsidRDefault="000D0ECE" w:rsidP="00E55133">
      <w:pPr>
        <w:pStyle w:val="Teksttreci0"/>
        <w:numPr>
          <w:ilvl w:val="0"/>
          <w:numId w:val="43"/>
        </w:numPr>
        <w:tabs>
          <w:tab w:val="left" w:pos="766"/>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termin realizacji robót, który będzie zgodny z terminem wykonania niniejszej umowy oraz z harmonogramem rzeczowo-finansowym, o którym mowa w § 4 ust. 4 umowy</w:t>
      </w:r>
    </w:p>
    <w:p w14:paraId="35DC2114" w14:textId="77777777" w:rsidR="007C4D6B" w:rsidRPr="00E0716A" w:rsidRDefault="000D0ECE" w:rsidP="00E55133">
      <w:pPr>
        <w:pStyle w:val="Teksttreci0"/>
        <w:numPr>
          <w:ilvl w:val="0"/>
          <w:numId w:val="43"/>
        </w:numPr>
        <w:tabs>
          <w:tab w:val="left" w:pos="800"/>
        </w:tabs>
        <w:spacing w:line="240" w:lineRule="auto"/>
        <w:ind w:firstLine="44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terminy i zasady dokonywania odbioru,</w:t>
      </w:r>
    </w:p>
    <w:p w14:paraId="58EDC89E" w14:textId="50D6FA45" w:rsidR="007C4D6B" w:rsidRPr="00E0716A" w:rsidRDefault="000D0ECE" w:rsidP="00E55133">
      <w:pPr>
        <w:pStyle w:val="Teksttreci0"/>
        <w:numPr>
          <w:ilvl w:val="0"/>
          <w:numId w:val="43"/>
        </w:numPr>
        <w:tabs>
          <w:tab w:val="left" w:pos="766"/>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wynagrodzenie i zasady płatności za wykonanie robót, z zastrzeżeniem że nie będzie ono wyższe od wynagrodzenia za wykonanie tego samego zakresu robót należnego Wykonawcy od Zamawiające</w:t>
      </w:r>
      <w:r w:rsidR="001C221A"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(wynikającego z niniejszej umowy);</w:t>
      </w:r>
    </w:p>
    <w:p w14:paraId="353632C3" w14:textId="77777777" w:rsidR="007C4D6B" w:rsidRPr="00E0716A" w:rsidRDefault="000D0ECE" w:rsidP="00E55133">
      <w:pPr>
        <w:pStyle w:val="Teksttreci0"/>
        <w:numPr>
          <w:ilvl w:val="0"/>
          <w:numId w:val="43"/>
        </w:numPr>
        <w:tabs>
          <w:tab w:val="left" w:pos="804"/>
        </w:tabs>
        <w:spacing w:line="240" w:lineRule="auto"/>
        <w:ind w:left="800" w:hanging="36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wymóg zatrudnienia przez podwykonawcę na podstawie umowy o pracę osób wykonujących czynności, o których mowa w § 6 ust. 5 umowy, obowiązki w zakresie dokumentowania oraz sankcje z tytułu niespełnienia tego wymogu.</w:t>
      </w:r>
    </w:p>
    <w:p w14:paraId="7B4622C0" w14:textId="7877805F" w:rsidR="007C4D6B" w:rsidRPr="00E0716A" w:rsidRDefault="000D0ECE" w:rsidP="00E55133">
      <w:pPr>
        <w:pStyle w:val="Teksttreci0"/>
        <w:numPr>
          <w:ilvl w:val="0"/>
          <w:numId w:val="1"/>
        </w:numPr>
        <w:tabs>
          <w:tab w:val="left" w:pos="279"/>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podwykonawca lub dalszy podwykonawca zamierzający zawrzeć umowę o podwykonawstwo, której przedmiotem jest wykonanie robót budowlanych, jest zobowiązany do przedłożenia Zamawiające</w:t>
      </w:r>
      <w:r w:rsidR="001C221A"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projektu umowy o podwykonawstwo przy czym podwykonawca lub dalszy podwykonawca do projektu umowy dołączy zgodę wykonawcy na zawarcie umowy o podwykonawstwo o treści zgodnej z przedłożonym projektem umowy.</w:t>
      </w:r>
    </w:p>
    <w:p w14:paraId="4CB01DA1" w14:textId="3472CBBE"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Zamawiający w terminie 10 dni od otrzymania od Wykonawcy projektu umowy o podwykonawstwo, może wnieść do niej pisemne zastrzeżenia. Jeżeli tego nie uczyni, oznaczać to będzie akceptację projektu umowy przez Zamawiając</w:t>
      </w:r>
      <w:r w:rsidR="00742CC3"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w:t>
      </w:r>
    </w:p>
    <w:p w14:paraId="1B6D8953" w14:textId="76254118"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lastRenderedPageBreak/>
        <w:t>W przypadku zgłoszenia przez Zamawiając</w:t>
      </w:r>
      <w:r w:rsidR="00742CC3"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zastrzeżeń do projektu umowy o podwykonawstwo, wykonawca, podwykonawca lub dalszy podwykonawca może przedłożyć zmieniony projekt umowy o podwykonawstwo, uwzględniający w całości zastrzeżenia Zamawiające</w:t>
      </w:r>
      <w:r w:rsidR="00742CC3"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W takim przypadku termin do zgłoszenia zastrzeżeń przez zamawiającego, o którym mowa w ust. 10 umowy, rozpoczyna bieg na nowo.</w:t>
      </w:r>
    </w:p>
    <w:p w14:paraId="5439F4D7" w14:textId="71CD3410"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podwykonawca lub dalszy podwykonawca jest zobowiązany przedłożyć Zamawiając</w:t>
      </w:r>
      <w:r w:rsidR="00742CC3" w:rsidRPr="00E0716A">
        <w:rPr>
          <w:rStyle w:val="Teksttreci"/>
          <w:rFonts w:ascii="Times New Roman" w:hAnsi="Times New Roman" w:cs="Times New Roman"/>
          <w:color w:val="auto"/>
          <w:sz w:val="22"/>
          <w:szCs w:val="22"/>
        </w:rPr>
        <w:t>emu</w:t>
      </w:r>
      <w:r w:rsidRPr="00E0716A">
        <w:rPr>
          <w:rStyle w:val="Teksttreci"/>
          <w:rFonts w:ascii="Times New Roman" w:hAnsi="Times New Roman" w:cs="Times New Roman"/>
          <w:color w:val="auto"/>
          <w:sz w:val="22"/>
          <w:szCs w:val="22"/>
        </w:rPr>
        <w:t>, poświadczoną przez przedkładającego za zgodność z oryginałem, kopię zawartej umowy o podwykonawstwo o treści zgodnej z zaakceptowanym uprzednio przez Zamawiając</w:t>
      </w:r>
      <w:r w:rsidR="00742CC3"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projektem, w terminie do 7 dni od daty jej zawarcia.</w:t>
      </w:r>
    </w:p>
    <w:p w14:paraId="4E72C514" w14:textId="5E8D6A4C"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742CC3"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w terminie do 10 dni od doręczenia mu kopii umowy o podwykonawstwo może zgłosić sprzeciw do treści tej umowy. Jeżeli tego nie uczyni, oznaczać to będzie akceptację umowy o podwykonawstwo.</w:t>
      </w:r>
    </w:p>
    <w:p w14:paraId="23FF7C77" w14:textId="4E204C0A"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742CC3"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jest uprawnion</w:t>
      </w:r>
      <w:r w:rsidR="001C221A"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do zgłaszania pisemnych zastrzeżeń do projektu umowy o podwykonawstwo lub sprzeciwu do umowy o podwykonawstwo, w szczególności gdy:</w:t>
      </w:r>
    </w:p>
    <w:p w14:paraId="1B569FCC" w14:textId="77777777" w:rsidR="007C4D6B" w:rsidRPr="00E0716A" w:rsidRDefault="000D0ECE" w:rsidP="00E55133">
      <w:pPr>
        <w:pStyle w:val="Teksttreci0"/>
        <w:numPr>
          <w:ilvl w:val="0"/>
          <w:numId w:val="35"/>
        </w:numPr>
        <w:tabs>
          <w:tab w:val="left" w:pos="805"/>
        </w:tabs>
        <w:spacing w:line="240" w:lineRule="auto"/>
        <w:ind w:firstLine="44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nie będzie spełniała wymagań określonych w dokumentach zamówienia;</w:t>
      </w:r>
    </w:p>
    <w:p w14:paraId="653D2249" w14:textId="77777777" w:rsidR="007C4D6B" w:rsidRPr="00E0716A" w:rsidRDefault="000D0ECE" w:rsidP="00E55133">
      <w:pPr>
        <w:pStyle w:val="Teksttreci0"/>
        <w:numPr>
          <w:ilvl w:val="0"/>
          <w:numId w:val="35"/>
        </w:numPr>
        <w:tabs>
          <w:tab w:val="left" w:pos="804"/>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będzie zobowiązywała podwykonawcę do realizacji kluczowych części zamówienia, jeśli takie zostały określone w dokumentach zamówienia;</w:t>
      </w:r>
    </w:p>
    <w:p w14:paraId="755927CD" w14:textId="77777777" w:rsidR="007C4D6B" w:rsidRPr="00E0716A" w:rsidRDefault="000D0ECE" w:rsidP="00E55133">
      <w:pPr>
        <w:pStyle w:val="Teksttreci0"/>
        <w:numPr>
          <w:ilvl w:val="0"/>
          <w:numId w:val="35"/>
        </w:numPr>
        <w:tabs>
          <w:tab w:val="left" w:pos="804"/>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będzie przewidywała termin zapłaty wynagrodzenia dłuższy niż 30 dni od dnia doręczenia wykonawcy, podwykonawcy lub dalszemu podwykonawcy faktury lub rachunku, potwierdzających wykonanie zleconego świadczenia;</w:t>
      </w:r>
    </w:p>
    <w:p w14:paraId="7858E924" w14:textId="0A052131" w:rsidR="007C4D6B" w:rsidRPr="00E0716A" w:rsidRDefault="000D0ECE" w:rsidP="00E55133">
      <w:pPr>
        <w:pStyle w:val="Teksttreci0"/>
        <w:numPr>
          <w:ilvl w:val="0"/>
          <w:numId w:val="35"/>
        </w:numPr>
        <w:tabs>
          <w:tab w:val="left" w:pos="804"/>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będzie zawierała zapisy uzależniające dokonanie zapłaty na rzecz podwykonawcy od odbioru robót przez Zamawiając</w:t>
      </w:r>
      <w:r w:rsidR="0034171A" w:rsidRPr="00E0716A">
        <w:rPr>
          <w:rStyle w:val="Teksttreci"/>
          <w:rFonts w:ascii="Times New Roman" w:hAnsi="Times New Roman" w:cs="Times New Roman"/>
          <w:color w:val="auto"/>
          <w:sz w:val="22"/>
          <w:szCs w:val="22"/>
        </w:rPr>
        <w:t xml:space="preserve">ego </w:t>
      </w:r>
      <w:r w:rsidRPr="00E0716A">
        <w:rPr>
          <w:rStyle w:val="Teksttreci"/>
          <w:rFonts w:ascii="Times New Roman" w:hAnsi="Times New Roman" w:cs="Times New Roman"/>
          <w:color w:val="auto"/>
          <w:sz w:val="22"/>
          <w:szCs w:val="22"/>
        </w:rPr>
        <w:t>lub od zapłaty należności Wykonawcy przez Zamawiając</w:t>
      </w:r>
      <w:r w:rsidR="0034171A"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w:t>
      </w:r>
    </w:p>
    <w:p w14:paraId="05F50C15" w14:textId="1E7423D1" w:rsidR="007C4D6B" w:rsidRPr="00E0716A" w:rsidRDefault="000D0ECE" w:rsidP="00E55133">
      <w:pPr>
        <w:pStyle w:val="Teksttreci0"/>
        <w:numPr>
          <w:ilvl w:val="0"/>
          <w:numId w:val="35"/>
        </w:numPr>
        <w:tabs>
          <w:tab w:val="left" w:pos="804"/>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nie będzie zawierała uregulowań dotyczących zawierania umów na roboty budowlane z dalszymi podwykonawcami w szczególności zapisów warunkujących podpisanie tych umów od zgody Wykonawcy i od akceptacji Zamawiające</w:t>
      </w:r>
      <w:r w:rsidR="0034171A"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w:t>
      </w:r>
    </w:p>
    <w:p w14:paraId="24DD3ACD" w14:textId="6C59F910" w:rsidR="007C4D6B" w:rsidRPr="00E0716A" w:rsidRDefault="000D0ECE" w:rsidP="00E55133">
      <w:pPr>
        <w:pStyle w:val="Teksttreci0"/>
        <w:numPr>
          <w:ilvl w:val="0"/>
          <w:numId w:val="35"/>
        </w:numPr>
        <w:tabs>
          <w:tab w:val="left" w:pos="804"/>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będzie zawierać postanowienia, które w ocenie Zamawiające</w:t>
      </w:r>
      <w:r w:rsidR="0034171A"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będą mogły utrudniać lub uniemożliwiać prawidłową lub terminową realizację niniejszej umowy, zgodnie z jej treścią;</w:t>
      </w:r>
    </w:p>
    <w:p w14:paraId="562594A7" w14:textId="77777777" w:rsidR="007C4D6B" w:rsidRPr="00E0716A" w:rsidRDefault="000D0ECE" w:rsidP="00E55133">
      <w:pPr>
        <w:pStyle w:val="Teksttreci0"/>
        <w:numPr>
          <w:ilvl w:val="0"/>
          <w:numId w:val="35"/>
        </w:numPr>
        <w:tabs>
          <w:tab w:val="left" w:pos="804"/>
        </w:tabs>
        <w:spacing w:line="240" w:lineRule="auto"/>
        <w:ind w:left="8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będzie zawierała postanowienia niezgodne z art. 463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AC49DC3" w14:textId="77777777"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Uregulowania niniejszego paragrafu obowiązują także przy zmianach projektów umów o podwykonawstwo jak i zmianach umów o podwykonawstwo.</w:t>
      </w:r>
    </w:p>
    <w:p w14:paraId="63E52C89" w14:textId="6446BD4A"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Strony umowy stwierdzają, iż w przypadku zgłoszenia sprzeciwu lub zastrzeżeń przez Zamawiając</w:t>
      </w:r>
      <w:r w:rsidR="0068560D"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wyłączona jest odpowiedzialność solidarna Zamawiając</w:t>
      </w:r>
      <w:r w:rsidR="0068560D"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z Wykonawcą za zapłatę wymaganego wynagrodzenia, przysługującego Podwykonawcy lub dalszemu Podwykonawcy za wykonanie czynności przewidzianych niniejszą umową.</w:t>
      </w:r>
    </w:p>
    <w:p w14:paraId="69EA76C8" w14:textId="434ACA25" w:rsidR="007C4D6B" w:rsidRPr="00E0716A" w:rsidRDefault="000D0ECE" w:rsidP="00E55133">
      <w:pPr>
        <w:pStyle w:val="Teksttreci0"/>
        <w:numPr>
          <w:ilvl w:val="0"/>
          <w:numId w:val="1"/>
        </w:numPr>
        <w:tabs>
          <w:tab w:val="left" w:pos="375"/>
        </w:tabs>
        <w:spacing w:line="240" w:lineRule="auto"/>
        <w:ind w:left="380" w:hanging="380"/>
        <w:jc w:val="both"/>
        <w:rPr>
          <w:rFonts w:ascii="Times New Roman" w:hAnsi="Times New Roman" w:cs="Times New Roman"/>
          <w:color w:val="auto"/>
          <w:sz w:val="22"/>
          <w:szCs w:val="22"/>
        </w:rPr>
      </w:pPr>
      <w:bookmarkStart w:id="4" w:name="_Hlk108517737"/>
      <w:r w:rsidRPr="00E0716A">
        <w:rPr>
          <w:rStyle w:val="Teksttreci"/>
          <w:rFonts w:ascii="Times New Roman" w:hAnsi="Times New Roman" w:cs="Times New Roman"/>
          <w:color w:val="auto"/>
          <w:sz w:val="22"/>
          <w:szCs w:val="22"/>
        </w:rPr>
        <w:t>Wykonawca, podwykonawca, dalszy podwykonawca zamówienia na roboty budowlane przedkłada Zamawiające</w:t>
      </w:r>
      <w:r w:rsidR="001C221A"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24780A" w:rsidRPr="00E0716A">
        <w:rPr>
          <w:rStyle w:val="Teksttreci"/>
          <w:rFonts w:ascii="Times New Roman" w:hAnsi="Times New Roman" w:cs="Times New Roman"/>
          <w:color w:val="auto"/>
          <w:sz w:val="22"/>
          <w:szCs w:val="22"/>
        </w:rPr>
        <w:t>4</w:t>
      </w:r>
      <w:r w:rsidRPr="00E0716A">
        <w:rPr>
          <w:rStyle w:val="Teksttreci"/>
          <w:rFonts w:ascii="Times New Roman" w:hAnsi="Times New Roman" w:cs="Times New Roman"/>
          <w:color w:val="auto"/>
          <w:sz w:val="22"/>
          <w:szCs w:val="22"/>
        </w:rPr>
        <w:t xml:space="preserve"> ust. 1. </w:t>
      </w:r>
      <w:bookmarkEnd w:id="4"/>
      <w:r w:rsidRPr="00E0716A">
        <w:rPr>
          <w:rStyle w:val="Teksttreci"/>
          <w:rFonts w:ascii="Times New Roman" w:hAnsi="Times New Roman" w:cs="Times New Roman"/>
          <w:color w:val="auto"/>
          <w:sz w:val="22"/>
          <w:szCs w:val="22"/>
        </w:rPr>
        <w:t>Wyłączenie nie dotyczy umów o podwykonawstwo o wartości większej niż 50.000 zł.</w:t>
      </w:r>
    </w:p>
    <w:p w14:paraId="62DBCFE3" w14:textId="17D2B5D6" w:rsidR="007C4D6B" w:rsidRPr="00E0716A" w:rsidRDefault="000D0ECE" w:rsidP="00E55133">
      <w:pPr>
        <w:pStyle w:val="Teksttreci0"/>
        <w:numPr>
          <w:ilvl w:val="0"/>
          <w:numId w:val="1"/>
        </w:numPr>
        <w:tabs>
          <w:tab w:val="left" w:pos="377"/>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przypadku, o którym mowa w </w:t>
      </w:r>
      <w:r w:rsidR="00D6169B" w:rsidRPr="00E0716A">
        <w:rPr>
          <w:rStyle w:val="Teksttreci"/>
          <w:rFonts w:ascii="Times New Roman" w:hAnsi="Times New Roman" w:cs="Times New Roman"/>
          <w:color w:val="auto"/>
          <w:sz w:val="22"/>
          <w:szCs w:val="22"/>
        </w:rPr>
        <w:t>pkt</w:t>
      </w:r>
      <w:r w:rsidRPr="00E0716A">
        <w:rPr>
          <w:rStyle w:val="Teksttreci"/>
          <w:rFonts w:ascii="Times New Roman" w:hAnsi="Times New Roman" w:cs="Times New Roman"/>
          <w:color w:val="auto"/>
          <w:sz w:val="22"/>
          <w:szCs w:val="22"/>
        </w:rPr>
        <w:t xml:space="preserve"> 17 umowy, jeżeli termin zapłaty wynagrodzenia jest dłuższy niż 30 dni, Zamawiająca informuje o tym Wykonawcę i wzywa go do zmiany tej umowy pod rygorem wystąpienia o zapłatę kary umownej.</w:t>
      </w:r>
    </w:p>
    <w:p w14:paraId="25C3339F" w14:textId="6D32F08D" w:rsidR="007C4D6B" w:rsidRPr="00E0716A" w:rsidRDefault="000D0ECE" w:rsidP="00E55133">
      <w:pPr>
        <w:pStyle w:val="Teksttreci0"/>
        <w:numPr>
          <w:ilvl w:val="0"/>
          <w:numId w:val="1"/>
        </w:numPr>
        <w:tabs>
          <w:tab w:val="left" w:pos="377"/>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Procedurę, o której mowa w </w:t>
      </w:r>
      <w:r w:rsidR="00D6169B" w:rsidRPr="00E0716A">
        <w:rPr>
          <w:rStyle w:val="Teksttreci"/>
          <w:rFonts w:ascii="Times New Roman" w:hAnsi="Times New Roman" w:cs="Times New Roman"/>
          <w:color w:val="auto"/>
          <w:sz w:val="22"/>
          <w:szCs w:val="22"/>
        </w:rPr>
        <w:t xml:space="preserve">pkt </w:t>
      </w:r>
      <w:r w:rsidRPr="00E0716A">
        <w:rPr>
          <w:rStyle w:val="Teksttreci"/>
          <w:rFonts w:ascii="Times New Roman" w:hAnsi="Times New Roman" w:cs="Times New Roman"/>
          <w:color w:val="auto"/>
          <w:sz w:val="22"/>
          <w:szCs w:val="22"/>
        </w:rPr>
        <w:t>17 i 18 umowy, stosuje się również do wszystkich zmian umów o podwykonawstwo, których przedmiotem są dostawy lub usługi.</w:t>
      </w:r>
    </w:p>
    <w:p w14:paraId="4CA033C7" w14:textId="3DCC05D5" w:rsidR="007C4D6B" w:rsidRPr="00E0716A" w:rsidRDefault="000D0ECE" w:rsidP="00E55133">
      <w:pPr>
        <w:pStyle w:val="Teksttreci0"/>
        <w:numPr>
          <w:ilvl w:val="0"/>
          <w:numId w:val="1"/>
        </w:numPr>
        <w:tabs>
          <w:tab w:val="left" w:pos="392"/>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powierzając realizację robót podwykonawcy, jest zobowiązany do dokonania we własnym zakresie zapłaty wynagrodzenia należnego podwykonawcy z zachowaniem terminów płatności określonych w umowie z podwykonawcą.</w:t>
      </w:r>
    </w:p>
    <w:p w14:paraId="012385F9" w14:textId="707CA184" w:rsidR="00FA59A2" w:rsidRPr="00E0716A" w:rsidRDefault="000D0ECE" w:rsidP="00E55133">
      <w:pPr>
        <w:pStyle w:val="Teksttreci0"/>
        <w:numPr>
          <w:ilvl w:val="0"/>
          <w:numId w:val="1"/>
        </w:numPr>
        <w:tabs>
          <w:tab w:val="left" w:pos="392"/>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uchylenia się od obowiązku zapłaty odpowiednio przez Wykonawcę, Podwykonawcę lub dalszego Podwykonawcę bezpośredniej zapłaty wynagrodzenia przysługującego podwykonawcy lub dalszemu podwykonawcy, za wykonane i odebrane roboty, Zamawiając</w:t>
      </w:r>
      <w:r w:rsidR="001C221A"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dokona bezpośredniej zapłaty wynagrodzenia przysługującego podwykonawcy, dalszemu podwykonawcy, który zawarł zaakceptowaną przez Zamawiając</w:t>
      </w:r>
      <w:r w:rsidR="001C221A"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umowę o podwykonawstwo, której przedmiotem są roboty budowlane lub który </w:t>
      </w:r>
      <w:r w:rsidRPr="00E0716A">
        <w:rPr>
          <w:rStyle w:val="Teksttreci"/>
          <w:rFonts w:ascii="Times New Roman" w:hAnsi="Times New Roman" w:cs="Times New Roman"/>
          <w:color w:val="auto"/>
          <w:sz w:val="22"/>
          <w:szCs w:val="22"/>
        </w:rPr>
        <w:lastRenderedPageBreak/>
        <w:t>zawarł przedłożoną Zamawiające</w:t>
      </w:r>
      <w:r w:rsidR="001C221A"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umowę o podwykonawstwo, której przedmiotem są dostawy lub usługi, na zasadach określonych w art. 465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w:t>
      </w:r>
      <w:r w:rsidR="00FA59A2" w:rsidRPr="00E0716A">
        <w:rPr>
          <w:rFonts w:ascii="Times New Roman" w:hAnsi="Times New Roman" w:cs="Times New Roman"/>
          <w:color w:val="auto"/>
          <w:sz w:val="22"/>
          <w:szCs w:val="22"/>
        </w:rPr>
        <w:t xml:space="preserve"> </w:t>
      </w:r>
      <w:r w:rsidR="00FA59A2" w:rsidRPr="00E0716A">
        <w:rPr>
          <w:rStyle w:val="Teksttreci"/>
          <w:rFonts w:ascii="Times New Roman" w:hAnsi="Times New Roman" w:cs="Times New Roman"/>
          <w:color w:val="auto"/>
          <w:sz w:val="22"/>
          <w:szCs w:val="22"/>
        </w:rPr>
        <w:t>Za roboty wykonane przez podwykonawców płatności realizować będzie Wykonawca.</w:t>
      </w:r>
    </w:p>
    <w:p w14:paraId="4AD75229" w14:textId="23F8D480" w:rsidR="00FA59A2" w:rsidRPr="00E0716A" w:rsidRDefault="00FA59A2" w:rsidP="00E55133">
      <w:pPr>
        <w:pStyle w:val="Teksttreci0"/>
        <w:numPr>
          <w:ilvl w:val="0"/>
          <w:numId w:val="1"/>
        </w:numPr>
        <w:tabs>
          <w:tab w:val="left" w:pos="392"/>
        </w:tabs>
        <w:jc w:val="both"/>
        <w:rPr>
          <w:rStyle w:val="Teksttreci"/>
          <w:rFonts w:ascii="Times New Roman" w:hAnsi="Times New Roman" w:cs="Times New Roman"/>
          <w:color w:val="auto"/>
          <w:sz w:val="22"/>
          <w:szCs w:val="22"/>
        </w:rPr>
      </w:pPr>
      <w:bookmarkStart w:id="5" w:name="_Hlk96692067"/>
      <w:r w:rsidRPr="00E0716A">
        <w:rPr>
          <w:rStyle w:val="Teksttreci"/>
          <w:rFonts w:ascii="Times New Roman" w:hAnsi="Times New Roman" w:cs="Times New Roman"/>
          <w:color w:val="auto"/>
          <w:sz w:val="22"/>
          <w:szCs w:val="22"/>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w:t>
      </w:r>
      <w:r w:rsidR="00BD0380" w:rsidRPr="00E0716A">
        <w:rPr>
          <w:rStyle w:val="Teksttreci"/>
          <w:rFonts w:ascii="Times New Roman" w:hAnsi="Times New Roman" w:cs="Times New Roman"/>
          <w:color w:val="auto"/>
          <w:sz w:val="22"/>
          <w:szCs w:val="22"/>
        </w:rPr>
        <w:t xml:space="preserve"> w tym zakresie </w:t>
      </w:r>
      <w:r w:rsidRPr="00E0716A">
        <w:rPr>
          <w:rStyle w:val="Teksttreci"/>
          <w:rFonts w:ascii="Times New Roman" w:hAnsi="Times New Roman" w:cs="Times New Roman"/>
          <w:color w:val="auto"/>
          <w:sz w:val="22"/>
          <w:szCs w:val="22"/>
        </w:rPr>
        <w:t xml:space="preserve">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bookmarkEnd w:id="5"/>
    <w:p w14:paraId="38EF2B0A" w14:textId="4177CB48" w:rsidR="007C4D6B" w:rsidRPr="00E0716A" w:rsidRDefault="007C4D6B" w:rsidP="00FA59A2">
      <w:pPr>
        <w:pStyle w:val="Teksttreci0"/>
        <w:tabs>
          <w:tab w:val="left" w:pos="392"/>
        </w:tabs>
        <w:spacing w:line="240" w:lineRule="auto"/>
        <w:ind w:left="340"/>
        <w:jc w:val="both"/>
        <w:rPr>
          <w:rStyle w:val="Teksttreci"/>
          <w:rFonts w:ascii="Times New Roman" w:hAnsi="Times New Roman" w:cs="Times New Roman"/>
          <w:color w:val="auto"/>
          <w:sz w:val="22"/>
          <w:szCs w:val="22"/>
        </w:rPr>
      </w:pPr>
    </w:p>
    <w:p w14:paraId="4A52FEFE" w14:textId="77777777" w:rsidR="007C4D6B" w:rsidRPr="00E0716A" w:rsidRDefault="007C4D6B" w:rsidP="00E55133">
      <w:pPr>
        <w:pStyle w:val="Nagwek10"/>
        <w:keepNext/>
        <w:keepLines/>
        <w:numPr>
          <w:ilvl w:val="0"/>
          <w:numId w:val="3"/>
        </w:numPr>
        <w:rPr>
          <w:color w:val="auto"/>
          <w:sz w:val="22"/>
          <w:szCs w:val="22"/>
        </w:rPr>
      </w:pPr>
      <w:bookmarkStart w:id="6" w:name="bookmark4"/>
      <w:bookmarkEnd w:id="6"/>
    </w:p>
    <w:p w14:paraId="6D0D2060"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Termin realizacji przedmiotu umowy</w:t>
      </w:r>
    </w:p>
    <w:p w14:paraId="2B9FF55E" w14:textId="77777777" w:rsidR="007C4D6B" w:rsidRPr="00E0716A" w:rsidRDefault="000D0ECE" w:rsidP="00E55133">
      <w:pPr>
        <w:pStyle w:val="Teksttreci0"/>
        <w:numPr>
          <w:ilvl w:val="0"/>
          <w:numId w:val="4"/>
        </w:numPr>
        <w:tabs>
          <w:tab w:val="left" w:pos="267"/>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Strony ustalają następujące terminy realizacji przedmiotu umowy:</w:t>
      </w:r>
    </w:p>
    <w:p w14:paraId="0B5A45F8" w14:textId="7D320B52" w:rsidR="00DC00E3" w:rsidRPr="00E0716A" w:rsidRDefault="000D0ECE" w:rsidP="00E55133">
      <w:pPr>
        <w:pStyle w:val="Teksttreci0"/>
        <w:numPr>
          <w:ilvl w:val="0"/>
          <w:numId w:val="5"/>
        </w:numPr>
        <w:tabs>
          <w:tab w:val="left" w:pos="631"/>
        </w:tabs>
        <w:spacing w:line="240" w:lineRule="auto"/>
        <w:ind w:firstLine="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rozpoczęcie robót - po przekazaniu placu budowy w terminie do </w:t>
      </w:r>
      <w:r w:rsidR="00A10B50" w:rsidRPr="00E0716A">
        <w:rPr>
          <w:rStyle w:val="Teksttreci"/>
          <w:rFonts w:ascii="Times New Roman" w:hAnsi="Times New Roman" w:cs="Times New Roman"/>
          <w:color w:val="auto"/>
          <w:sz w:val="22"/>
          <w:szCs w:val="22"/>
        </w:rPr>
        <w:t>14</w:t>
      </w:r>
      <w:r w:rsidRPr="00E0716A">
        <w:rPr>
          <w:rStyle w:val="Teksttreci"/>
          <w:rFonts w:ascii="Times New Roman" w:hAnsi="Times New Roman" w:cs="Times New Roman"/>
          <w:color w:val="auto"/>
          <w:sz w:val="22"/>
          <w:szCs w:val="22"/>
        </w:rPr>
        <w:t xml:space="preserve"> dni od podpisania umowy;</w:t>
      </w:r>
    </w:p>
    <w:p w14:paraId="14530997" w14:textId="17386A5B" w:rsidR="007C4D6B" w:rsidRPr="00E0716A" w:rsidRDefault="00FA68D4" w:rsidP="00E55133">
      <w:pPr>
        <w:pStyle w:val="Teksttreci0"/>
        <w:numPr>
          <w:ilvl w:val="0"/>
          <w:numId w:val="5"/>
        </w:numPr>
        <w:tabs>
          <w:tab w:val="left" w:pos="631"/>
        </w:tabs>
        <w:spacing w:line="240" w:lineRule="auto"/>
        <w:ind w:firstLine="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termin zakończenia realizacji przedmiotu umowy: </w:t>
      </w:r>
      <w:r w:rsidR="000203E9" w:rsidRPr="00E0716A">
        <w:rPr>
          <w:rStyle w:val="Teksttreci"/>
          <w:rFonts w:ascii="Times New Roman" w:hAnsi="Times New Roman" w:cs="Times New Roman"/>
          <w:b/>
          <w:bCs/>
          <w:color w:val="auto"/>
          <w:sz w:val="22"/>
          <w:szCs w:val="22"/>
        </w:rPr>
        <w:t>do 3</w:t>
      </w:r>
      <w:r w:rsidR="00AA5D71" w:rsidRPr="00E0716A">
        <w:rPr>
          <w:rStyle w:val="Teksttreci"/>
          <w:rFonts w:ascii="Times New Roman" w:hAnsi="Times New Roman" w:cs="Times New Roman"/>
          <w:b/>
          <w:bCs/>
          <w:color w:val="auto"/>
          <w:sz w:val="22"/>
          <w:szCs w:val="22"/>
        </w:rPr>
        <w:t xml:space="preserve">0 września </w:t>
      </w:r>
      <w:r w:rsidR="000203E9" w:rsidRPr="00E0716A">
        <w:rPr>
          <w:rStyle w:val="Teksttreci"/>
          <w:rFonts w:ascii="Times New Roman" w:hAnsi="Times New Roman" w:cs="Times New Roman"/>
          <w:b/>
          <w:bCs/>
          <w:color w:val="auto"/>
          <w:sz w:val="22"/>
          <w:szCs w:val="22"/>
        </w:rPr>
        <w:t>2023 r.</w:t>
      </w:r>
    </w:p>
    <w:p w14:paraId="57A6377E" w14:textId="77777777" w:rsidR="000203E9" w:rsidRPr="00E0716A" w:rsidRDefault="000203E9" w:rsidP="000203E9">
      <w:pPr>
        <w:pStyle w:val="Teksttreci0"/>
        <w:tabs>
          <w:tab w:val="left" w:pos="631"/>
        </w:tabs>
        <w:spacing w:line="240" w:lineRule="auto"/>
        <w:ind w:left="340"/>
        <w:jc w:val="both"/>
        <w:rPr>
          <w:rFonts w:ascii="Times New Roman" w:hAnsi="Times New Roman" w:cs="Times New Roman"/>
          <w:color w:val="auto"/>
          <w:sz w:val="22"/>
          <w:szCs w:val="22"/>
        </w:rPr>
      </w:pPr>
    </w:p>
    <w:p w14:paraId="50A395E2" w14:textId="77777777" w:rsidR="007C4D6B" w:rsidRPr="00E0716A" w:rsidRDefault="007C4D6B" w:rsidP="00E55133">
      <w:pPr>
        <w:pStyle w:val="Nagwek10"/>
        <w:keepNext/>
        <w:keepLines/>
        <w:numPr>
          <w:ilvl w:val="0"/>
          <w:numId w:val="3"/>
        </w:numPr>
        <w:rPr>
          <w:color w:val="auto"/>
          <w:sz w:val="22"/>
          <w:szCs w:val="22"/>
        </w:rPr>
      </w:pPr>
      <w:bookmarkStart w:id="7" w:name="bookmark7"/>
      <w:bookmarkEnd w:id="7"/>
    </w:p>
    <w:p w14:paraId="2EB9E980"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Wynagrodzenie Wykonawcy</w:t>
      </w:r>
    </w:p>
    <w:p w14:paraId="7E8238EE" w14:textId="25D203FA" w:rsidR="007C4D6B" w:rsidRPr="00E0716A" w:rsidRDefault="000D0ECE" w:rsidP="00E55133">
      <w:pPr>
        <w:pStyle w:val="Teksttreci0"/>
        <w:numPr>
          <w:ilvl w:val="0"/>
          <w:numId w:val="6"/>
        </w:numPr>
        <w:tabs>
          <w:tab w:val="left" w:pos="398"/>
          <w:tab w:val="right" w:leader="dot" w:pos="2141"/>
          <w:tab w:val="left" w:pos="2288"/>
          <w:tab w:val="left" w:leader="dot" w:pos="4694"/>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Strony określają wynagrodzenie ryczałtowe za wykonanie przedmiotu niniejszej umowy: </w:t>
      </w:r>
      <w:r w:rsidR="008D743D"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w:t>
      </w:r>
      <w:r w:rsidRPr="00E0716A">
        <w:rPr>
          <w:rStyle w:val="Teksttreci"/>
          <w:rFonts w:ascii="Times New Roman" w:eastAsia="Times New Roman" w:hAnsi="Times New Roman" w:cs="Times New Roman"/>
          <w:color w:val="auto"/>
          <w:sz w:val="22"/>
          <w:szCs w:val="22"/>
        </w:rPr>
        <w:t>zł</w:t>
      </w:r>
      <w:r w:rsidR="00F344AF" w:rsidRPr="00E0716A">
        <w:rPr>
          <w:rStyle w:val="Teksttreci"/>
          <w:rFonts w:ascii="Times New Roman" w:eastAsia="Times New Roman" w:hAnsi="Times New Roman" w:cs="Times New Roman"/>
          <w:color w:val="auto"/>
          <w:sz w:val="22"/>
          <w:szCs w:val="22"/>
        </w:rPr>
        <w:t xml:space="preserve"> </w:t>
      </w:r>
      <w:r w:rsidRPr="00E0716A">
        <w:rPr>
          <w:rStyle w:val="Teksttreci"/>
          <w:rFonts w:ascii="Times New Roman" w:eastAsia="Times New Roman" w:hAnsi="Times New Roman" w:cs="Times New Roman"/>
          <w:color w:val="auto"/>
          <w:sz w:val="22"/>
          <w:szCs w:val="22"/>
        </w:rPr>
        <w:t xml:space="preserve">brutto </w:t>
      </w:r>
      <w:r w:rsidRPr="00E0716A">
        <w:rPr>
          <w:rStyle w:val="Teksttreci"/>
          <w:rFonts w:ascii="Times New Roman" w:hAnsi="Times New Roman" w:cs="Times New Roman"/>
          <w:color w:val="auto"/>
          <w:sz w:val="22"/>
          <w:szCs w:val="22"/>
        </w:rPr>
        <w:t xml:space="preserve">(słownie: </w:t>
      </w:r>
      <w:r w:rsidRPr="00E0716A">
        <w:rPr>
          <w:rStyle w:val="Teksttreci"/>
          <w:rFonts w:ascii="Times New Roman" w:hAnsi="Times New Roman" w:cs="Times New Roman"/>
          <w:color w:val="auto"/>
          <w:sz w:val="22"/>
          <w:szCs w:val="22"/>
        </w:rPr>
        <w:tab/>
      </w:r>
      <w:r w:rsidR="008D743D"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w:t>
      </w:r>
    </w:p>
    <w:p w14:paraId="73D14F12" w14:textId="0028E9A6" w:rsidR="007C4D6B" w:rsidRPr="00E0716A" w:rsidRDefault="000D0ECE" w:rsidP="00E55133">
      <w:pPr>
        <w:pStyle w:val="Teksttreci0"/>
        <w:numPr>
          <w:ilvl w:val="0"/>
          <w:numId w:val="6"/>
        </w:numPr>
        <w:tabs>
          <w:tab w:val="left" w:pos="398"/>
        </w:tabs>
        <w:spacing w:line="240" w:lineRule="auto"/>
        <w:ind w:left="300" w:hanging="30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Wynagrodzenie o którym mowa w ust. 1 niniejszego paragrafu, obejmuje wszelkie koszty związane z realizacją przedmiotu umowy w tym: ryzyko wykonawcy z tytułu oszacowania wszelkich kosztów związanych z realizacją przedmiotu umowy.</w:t>
      </w:r>
      <w:r w:rsidR="005E1C19" w:rsidRPr="00E0716A">
        <w:rPr>
          <w:rFonts w:ascii="Times New Roman" w:hAnsi="Times New Roman" w:cs="Times New Roman"/>
          <w:color w:val="auto"/>
          <w:sz w:val="22"/>
          <w:szCs w:val="22"/>
        </w:rPr>
        <w:t xml:space="preserve"> </w:t>
      </w:r>
      <w:r w:rsidRPr="00E0716A">
        <w:rPr>
          <w:rStyle w:val="Teksttreci"/>
          <w:rFonts w:ascii="Times New Roman" w:hAnsi="Times New Roman" w:cs="Times New Roman"/>
          <w:color w:val="auto"/>
          <w:sz w:val="22"/>
          <w:szCs w:val="22"/>
        </w:rPr>
        <w:t>Niedoszacowanie, pominięcie oraz brak rozpoznania zakresu przedmiotu umowy nie może być podstawą do zmiany wynagrodzenia ryczałtowego określonego w ust. 1 niniejszego paragrafu, z zastrzeżeniem ust. 3.</w:t>
      </w:r>
    </w:p>
    <w:p w14:paraId="3FD36A50" w14:textId="6FB78176" w:rsidR="007C4D6B" w:rsidRPr="00E0716A" w:rsidRDefault="000D0ECE" w:rsidP="00E55133">
      <w:pPr>
        <w:pStyle w:val="Teksttreci0"/>
        <w:numPr>
          <w:ilvl w:val="0"/>
          <w:numId w:val="6"/>
        </w:numPr>
        <w:tabs>
          <w:tab w:val="left" w:pos="398"/>
        </w:tabs>
        <w:spacing w:line="240" w:lineRule="auto"/>
        <w:ind w:left="300" w:hanging="30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gdy po podpisaniu umowy, zmianie ulegnie stawka podatku VAT, Wykonawca uprawniony będzie do wystawienia faktury VAT obejmującej stawkę podatku obowiązującą w chwili wystawienia faktury VAT. Zmiana ceny w trybie opisanym w zdaniu poprzednim nie będzie wymagała sporządzenia aneksu do niniejszej umowy.</w:t>
      </w:r>
      <w:r w:rsidR="006F6C46" w:rsidRPr="00E0716A">
        <w:rPr>
          <w:rStyle w:val="Teksttreci"/>
          <w:rFonts w:ascii="Times New Roman" w:hAnsi="Times New Roman" w:cs="Times New Roman"/>
          <w:color w:val="auto"/>
          <w:sz w:val="22"/>
          <w:szCs w:val="22"/>
        </w:rPr>
        <w:t xml:space="preserve"> W przypadku zmiany podatku VAT, pierwotne wynagrodzenie netto nie ulegnie zmianie.</w:t>
      </w:r>
    </w:p>
    <w:p w14:paraId="2CA253CF" w14:textId="6BD0D042" w:rsidR="007C4D6B" w:rsidRPr="00E0716A" w:rsidRDefault="000D0ECE" w:rsidP="00E55133">
      <w:pPr>
        <w:pStyle w:val="Teksttreci0"/>
        <w:numPr>
          <w:ilvl w:val="0"/>
          <w:numId w:val="6"/>
        </w:numPr>
        <w:tabs>
          <w:tab w:val="left" w:pos="398"/>
        </w:tabs>
        <w:spacing w:line="240" w:lineRule="auto"/>
        <w:ind w:left="300" w:hanging="30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przed podpisaniem umowy dostarczy do akceptacji Zamawiające</w:t>
      </w:r>
      <w:r w:rsidR="006C17ED"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projekt harmonogramu rzeczowo-finansowego z podziałem na </w:t>
      </w:r>
      <w:r w:rsidR="00E22A70" w:rsidRPr="00E0716A">
        <w:rPr>
          <w:rStyle w:val="Teksttreci"/>
          <w:rFonts w:ascii="Times New Roman" w:hAnsi="Times New Roman" w:cs="Times New Roman"/>
          <w:color w:val="auto"/>
          <w:sz w:val="22"/>
          <w:szCs w:val="22"/>
        </w:rPr>
        <w:t xml:space="preserve">dwie </w:t>
      </w:r>
      <w:r w:rsidRPr="00E0716A">
        <w:rPr>
          <w:rStyle w:val="Teksttreci"/>
          <w:rFonts w:ascii="Times New Roman" w:hAnsi="Times New Roman" w:cs="Times New Roman"/>
          <w:color w:val="auto"/>
          <w:sz w:val="22"/>
          <w:szCs w:val="22"/>
        </w:rPr>
        <w:t>płatności wraz z kosztorysem ofertowym</w:t>
      </w:r>
      <w:r w:rsidR="00DA2756"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Harmonogram zostanie sporządzony zgodnie z wytycznymi określonymi w SWZ i niniejszej umowie.</w:t>
      </w:r>
    </w:p>
    <w:p w14:paraId="6A75F062" w14:textId="77777777" w:rsidR="007C4D6B" w:rsidRPr="00E0716A" w:rsidRDefault="000D0ECE" w:rsidP="00E55133">
      <w:pPr>
        <w:pStyle w:val="Teksttreci0"/>
        <w:numPr>
          <w:ilvl w:val="0"/>
          <w:numId w:val="6"/>
        </w:numPr>
        <w:tabs>
          <w:tab w:val="left" w:pos="398"/>
        </w:tabs>
        <w:spacing w:line="240" w:lineRule="auto"/>
        <w:ind w:left="300" w:hanging="30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przypadku gdy podczas realizacji inwestycji wystąpią roboty dodatkowe, wówczas wynagrodzenie Wykonawcy za te roboty zostanie wyliczone na podstawie cen z przedłożonego kosztorysu ofertowego. Jeżeli roboty nie odpowiadają pozycjom kosztorysu ofertowego, wówczas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E0716A">
        <w:rPr>
          <w:rStyle w:val="Teksttreci"/>
          <w:rFonts w:ascii="Times New Roman" w:hAnsi="Times New Roman" w:cs="Times New Roman"/>
          <w:color w:val="auto"/>
          <w:sz w:val="22"/>
          <w:szCs w:val="22"/>
        </w:rPr>
        <w:t>Orgbud</w:t>
      </w:r>
      <w:proofErr w:type="spellEnd"/>
      <w:r w:rsidRPr="00E0716A">
        <w:rPr>
          <w:rStyle w:val="Teksttreci"/>
          <w:rFonts w:ascii="Times New Roman" w:hAnsi="Times New Roman" w:cs="Times New Roman"/>
          <w:color w:val="auto"/>
          <w:sz w:val="22"/>
          <w:szCs w:val="22"/>
        </w:rPr>
        <w:t xml:space="preserve">, </w:t>
      </w:r>
      <w:proofErr w:type="spellStart"/>
      <w:r w:rsidRPr="00E0716A">
        <w:rPr>
          <w:rStyle w:val="Teksttreci"/>
          <w:rFonts w:ascii="Times New Roman" w:hAnsi="Times New Roman" w:cs="Times New Roman"/>
          <w:color w:val="auto"/>
          <w:sz w:val="22"/>
          <w:szCs w:val="22"/>
        </w:rPr>
        <w:t>Intercenbud</w:t>
      </w:r>
      <w:proofErr w:type="spellEnd"/>
      <w:r w:rsidRPr="00E0716A">
        <w:rPr>
          <w:rStyle w:val="Teksttreci"/>
          <w:rFonts w:ascii="Times New Roman" w:hAnsi="Times New Roman" w:cs="Times New Roman"/>
          <w:color w:val="auto"/>
          <w:sz w:val="22"/>
          <w:szCs w:val="22"/>
        </w:rPr>
        <w:t>) dla województwa, w którym roboty są wykonywane, aktualnych w miesiącu poprzedzającym miesiąc, w którym kalkulacja jest sporządzana. Sprawdzone przez inspektora nadzoru kalkulacje będą przedmiotem negocjacji.</w:t>
      </w:r>
    </w:p>
    <w:p w14:paraId="4993C4AE" w14:textId="7F955525" w:rsidR="007C4D6B" w:rsidRPr="00E0716A" w:rsidRDefault="000D0ECE" w:rsidP="00E55133">
      <w:pPr>
        <w:pStyle w:val="Teksttreci0"/>
        <w:numPr>
          <w:ilvl w:val="0"/>
          <w:numId w:val="6"/>
        </w:numPr>
        <w:tabs>
          <w:tab w:val="left" w:pos="398"/>
        </w:tabs>
        <w:spacing w:line="240" w:lineRule="auto"/>
        <w:ind w:left="300" w:hanging="30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Wykonywanie robót dodatkowych lub zamiennych wymaga bezwzględnej pisemnej zgody Zamawiające</w:t>
      </w:r>
      <w:r w:rsidR="006C17ED"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pod rygorem nieważności.</w:t>
      </w:r>
    </w:p>
    <w:p w14:paraId="1EF07663" w14:textId="11948A3E" w:rsidR="00CD4F61" w:rsidRPr="00E0716A" w:rsidRDefault="00CD4F61" w:rsidP="00E55133">
      <w:pPr>
        <w:pStyle w:val="Teksttreci0"/>
        <w:numPr>
          <w:ilvl w:val="0"/>
          <w:numId w:val="6"/>
        </w:numPr>
        <w:tabs>
          <w:tab w:val="left" w:pos="398"/>
        </w:tabs>
        <w:spacing w:line="240" w:lineRule="auto"/>
        <w:ind w:left="300" w:hanging="30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Wynagrodzenie finansowane jest z Rządowego Funduszu </w:t>
      </w:r>
      <w:r w:rsidR="000203E9" w:rsidRPr="00E0716A">
        <w:rPr>
          <w:rStyle w:val="Teksttreci"/>
          <w:rFonts w:ascii="Times New Roman" w:hAnsi="Times New Roman" w:cs="Times New Roman"/>
          <w:color w:val="auto"/>
          <w:sz w:val="22"/>
          <w:szCs w:val="22"/>
        </w:rPr>
        <w:t>Rozwoju Dróg</w:t>
      </w:r>
      <w:r w:rsidRPr="00E0716A">
        <w:rPr>
          <w:rStyle w:val="Teksttreci"/>
          <w:rFonts w:ascii="Times New Roman" w:hAnsi="Times New Roman" w:cs="Times New Roman"/>
          <w:color w:val="auto"/>
          <w:sz w:val="22"/>
          <w:szCs w:val="22"/>
        </w:rPr>
        <w:t xml:space="preserve"> oraz środków Gminy Łagiewniki.</w:t>
      </w:r>
    </w:p>
    <w:p w14:paraId="75A4BBA4" w14:textId="77777777" w:rsidR="00CD4F61" w:rsidRPr="00E0716A" w:rsidRDefault="00CD4F61" w:rsidP="00CD4F61">
      <w:pPr>
        <w:pStyle w:val="Teksttreci0"/>
        <w:tabs>
          <w:tab w:val="left" w:pos="398"/>
        </w:tabs>
        <w:spacing w:line="240" w:lineRule="auto"/>
        <w:ind w:left="300"/>
        <w:jc w:val="both"/>
        <w:rPr>
          <w:rStyle w:val="Teksttreci"/>
          <w:rFonts w:ascii="Times New Roman" w:hAnsi="Times New Roman" w:cs="Times New Roman"/>
          <w:color w:val="auto"/>
          <w:sz w:val="22"/>
          <w:szCs w:val="22"/>
        </w:rPr>
      </w:pPr>
    </w:p>
    <w:p w14:paraId="44ED2253" w14:textId="77777777" w:rsidR="007C4D6B" w:rsidRPr="00E0716A" w:rsidRDefault="007C4D6B" w:rsidP="00E55133">
      <w:pPr>
        <w:pStyle w:val="Nagwek10"/>
        <w:keepNext/>
        <w:keepLines/>
        <w:numPr>
          <w:ilvl w:val="0"/>
          <w:numId w:val="3"/>
        </w:numPr>
        <w:rPr>
          <w:color w:val="auto"/>
          <w:sz w:val="22"/>
          <w:szCs w:val="22"/>
        </w:rPr>
      </w:pPr>
      <w:bookmarkStart w:id="8" w:name="bookmark10"/>
      <w:bookmarkEnd w:id="8"/>
    </w:p>
    <w:p w14:paraId="584A9F32"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Warunki płatności</w:t>
      </w:r>
    </w:p>
    <w:p w14:paraId="061B9822" w14:textId="7A8BA8B5" w:rsidR="00DB491B" w:rsidRPr="00E0716A" w:rsidRDefault="00921058" w:rsidP="00E55133">
      <w:pPr>
        <w:pStyle w:val="Teksttreci0"/>
        <w:numPr>
          <w:ilvl w:val="0"/>
          <w:numId w:val="44"/>
        </w:numPr>
        <w:tabs>
          <w:tab w:val="left" w:pos="284"/>
        </w:tabs>
        <w:spacing w:line="240" w:lineRule="auto"/>
        <w:ind w:left="2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R</w:t>
      </w:r>
      <w:r w:rsidR="00DB491B" w:rsidRPr="00E0716A">
        <w:rPr>
          <w:rStyle w:val="Teksttreci"/>
          <w:rFonts w:ascii="Times New Roman" w:hAnsi="Times New Roman" w:cs="Times New Roman"/>
          <w:color w:val="auto"/>
          <w:sz w:val="22"/>
          <w:szCs w:val="22"/>
        </w:rPr>
        <w:t>ozliczenie pomiędzy Stronami za wykonane roboty nastąpi w dwóch płatnościach, po odbiorach dokonanych zgodnie z § 8, na podstawie prawidłowo wystawionych przez Wykonawcę faktur, z zastosowaniem mechanizmu podzielonej płatności, a także po dostarczeniu przez Wykonawcę Zamawiającemu oświadczeń podwykonawców (jeżeli tacy wystąpią), że otrzymali od Wykonawcy należnie im wynagrodzenie za wykonane prace.</w:t>
      </w:r>
    </w:p>
    <w:p w14:paraId="6BA81309" w14:textId="6604658C" w:rsidR="00DB491B" w:rsidRPr="00E0716A" w:rsidRDefault="00DB491B" w:rsidP="00E55133">
      <w:pPr>
        <w:pStyle w:val="Teksttreci0"/>
        <w:numPr>
          <w:ilvl w:val="0"/>
          <w:numId w:val="45"/>
        </w:numPr>
        <w:tabs>
          <w:tab w:val="left" w:pos="398"/>
        </w:tabs>
        <w:spacing w:line="240" w:lineRule="auto"/>
        <w:ind w:left="740" w:hanging="380"/>
        <w:jc w:val="both"/>
        <w:rPr>
          <w:rStyle w:val="Teksttreci"/>
          <w:rFonts w:ascii="Times New Roman" w:hAnsi="Times New Roman" w:cs="Times New Roman"/>
          <w:color w:val="auto"/>
          <w:sz w:val="22"/>
          <w:szCs w:val="22"/>
        </w:rPr>
      </w:pPr>
      <w:bookmarkStart w:id="9" w:name="_Hlk91162786"/>
      <w:r w:rsidRPr="00E0716A">
        <w:rPr>
          <w:rStyle w:val="Teksttreci"/>
          <w:rFonts w:ascii="Times New Roman" w:hAnsi="Times New Roman" w:cs="Times New Roman"/>
          <w:color w:val="auto"/>
          <w:sz w:val="22"/>
          <w:szCs w:val="22"/>
        </w:rPr>
        <w:lastRenderedPageBreak/>
        <w:t xml:space="preserve">pierwsza płatność zgodnie z harmonogramem rzeczowo - finansowym </w:t>
      </w:r>
      <w:r w:rsidR="00CF6F65" w:rsidRPr="00E0716A">
        <w:rPr>
          <w:rStyle w:val="Teksttreci"/>
          <w:rFonts w:ascii="Times New Roman" w:hAnsi="Times New Roman" w:cs="Times New Roman"/>
          <w:color w:val="auto"/>
          <w:sz w:val="22"/>
          <w:szCs w:val="22"/>
        </w:rPr>
        <w:t xml:space="preserve">w roku 2022 </w:t>
      </w:r>
      <w:r w:rsidRPr="00E0716A">
        <w:rPr>
          <w:rStyle w:val="Teksttreci"/>
          <w:rFonts w:ascii="Times New Roman" w:hAnsi="Times New Roman" w:cs="Times New Roman"/>
          <w:color w:val="auto"/>
          <w:sz w:val="22"/>
          <w:szCs w:val="22"/>
        </w:rPr>
        <w:t xml:space="preserve">w wysokości nie wyższej niż </w:t>
      </w:r>
      <w:r w:rsidR="00CF6F65" w:rsidRPr="00E0716A">
        <w:rPr>
          <w:rStyle w:val="Teksttreci"/>
          <w:rFonts w:ascii="Times New Roman" w:hAnsi="Times New Roman" w:cs="Times New Roman"/>
          <w:color w:val="auto"/>
          <w:sz w:val="22"/>
          <w:szCs w:val="22"/>
        </w:rPr>
        <w:t xml:space="preserve">285.809,50 </w:t>
      </w:r>
      <w:r w:rsidRPr="00E0716A">
        <w:rPr>
          <w:rStyle w:val="Teksttreci"/>
          <w:rFonts w:ascii="Times New Roman" w:hAnsi="Times New Roman" w:cs="Times New Roman"/>
          <w:color w:val="auto"/>
          <w:sz w:val="22"/>
          <w:szCs w:val="22"/>
        </w:rPr>
        <w:t>zł brutto</w:t>
      </w:r>
      <w:r w:rsidR="00CF6F65" w:rsidRPr="00E0716A">
        <w:rPr>
          <w:rStyle w:val="Teksttreci"/>
          <w:rFonts w:ascii="Times New Roman" w:hAnsi="Times New Roman" w:cs="Times New Roman"/>
          <w:color w:val="auto"/>
          <w:sz w:val="22"/>
          <w:szCs w:val="22"/>
        </w:rPr>
        <w:t xml:space="preserve"> ( dla części 1)</w:t>
      </w:r>
      <w:r w:rsidRPr="00E0716A">
        <w:rPr>
          <w:rStyle w:val="Teksttreci"/>
          <w:rFonts w:ascii="Times New Roman" w:hAnsi="Times New Roman" w:cs="Times New Roman"/>
          <w:color w:val="auto"/>
          <w:sz w:val="22"/>
          <w:szCs w:val="22"/>
        </w:rPr>
        <w:t xml:space="preserve"> oraz </w:t>
      </w:r>
      <w:r w:rsidR="00CF6F65" w:rsidRPr="00E0716A">
        <w:rPr>
          <w:rStyle w:val="Teksttreci"/>
          <w:rFonts w:ascii="Times New Roman" w:hAnsi="Times New Roman" w:cs="Times New Roman"/>
          <w:color w:val="auto"/>
          <w:sz w:val="22"/>
          <w:szCs w:val="22"/>
        </w:rPr>
        <w:t>nie wyższej niż 744</w:t>
      </w:r>
      <w:r w:rsidR="00197954" w:rsidRPr="00E0716A">
        <w:rPr>
          <w:rStyle w:val="Teksttreci"/>
          <w:rFonts w:ascii="Times New Roman" w:hAnsi="Times New Roman" w:cs="Times New Roman"/>
          <w:color w:val="auto"/>
          <w:sz w:val="22"/>
          <w:szCs w:val="22"/>
        </w:rPr>
        <w:t>.</w:t>
      </w:r>
      <w:r w:rsidR="00CF6F65" w:rsidRPr="00E0716A">
        <w:rPr>
          <w:rStyle w:val="Teksttreci"/>
          <w:rFonts w:ascii="Times New Roman" w:hAnsi="Times New Roman" w:cs="Times New Roman"/>
          <w:color w:val="auto"/>
          <w:sz w:val="22"/>
          <w:szCs w:val="22"/>
        </w:rPr>
        <w:t>897,50 zł brutto (dla części 2),</w:t>
      </w:r>
    </w:p>
    <w:p w14:paraId="29EF3370" w14:textId="70D4897E" w:rsidR="00DB491B" w:rsidRPr="00E0716A" w:rsidRDefault="00DB491B" w:rsidP="00E55133">
      <w:pPr>
        <w:pStyle w:val="Teksttreci0"/>
        <w:numPr>
          <w:ilvl w:val="0"/>
          <w:numId w:val="45"/>
        </w:numPr>
        <w:tabs>
          <w:tab w:val="left" w:pos="398"/>
        </w:tabs>
        <w:spacing w:line="240" w:lineRule="auto"/>
        <w:ind w:left="740" w:hanging="38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druga płatność zgodnie z harmonogramem rzeczowo - finansowym </w:t>
      </w:r>
      <w:r w:rsidR="00CF6F65" w:rsidRPr="00E0716A">
        <w:rPr>
          <w:rStyle w:val="Teksttreci"/>
          <w:rFonts w:ascii="Times New Roman" w:hAnsi="Times New Roman" w:cs="Times New Roman"/>
          <w:color w:val="auto"/>
          <w:sz w:val="22"/>
          <w:szCs w:val="22"/>
        </w:rPr>
        <w:t xml:space="preserve">w roku 2023 </w:t>
      </w:r>
      <w:r w:rsidRPr="00E0716A">
        <w:rPr>
          <w:rStyle w:val="Teksttreci"/>
          <w:rFonts w:ascii="Times New Roman" w:hAnsi="Times New Roman" w:cs="Times New Roman"/>
          <w:color w:val="auto"/>
          <w:sz w:val="22"/>
          <w:szCs w:val="22"/>
        </w:rPr>
        <w:t>w wysokości pomniejszonej o kwotę wypłaconą w pierwszej transzy</w:t>
      </w:r>
      <w:r w:rsidR="00CF6F65" w:rsidRPr="00E0716A">
        <w:rPr>
          <w:rStyle w:val="Teksttreci"/>
          <w:rFonts w:ascii="Times New Roman" w:hAnsi="Times New Roman" w:cs="Times New Roman"/>
          <w:color w:val="auto"/>
          <w:sz w:val="22"/>
          <w:szCs w:val="22"/>
        </w:rPr>
        <w:t>.</w:t>
      </w:r>
    </w:p>
    <w:bookmarkEnd w:id="9"/>
    <w:p w14:paraId="45F7AC25" w14:textId="2392A1D7" w:rsidR="007C4D6B" w:rsidRPr="00E0716A" w:rsidRDefault="000D0ECE" w:rsidP="00E55133">
      <w:pPr>
        <w:pStyle w:val="Teksttreci0"/>
        <w:numPr>
          <w:ilvl w:val="0"/>
          <w:numId w:val="44"/>
        </w:numPr>
        <w:tabs>
          <w:tab w:val="left" w:pos="398"/>
        </w:tabs>
        <w:spacing w:line="240" w:lineRule="auto"/>
        <w:ind w:left="340" w:hanging="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Należność za wykonane roboty płatna będzie przelewem na konto Wykonawcy</w:t>
      </w:r>
      <w:r w:rsidR="00AA36CB" w:rsidRPr="00E0716A">
        <w:rPr>
          <w:rStyle w:val="Teksttreci"/>
          <w:rFonts w:ascii="Times New Roman" w:hAnsi="Times New Roman" w:cs="Times New Roman"/>
          <w:color w:val="auto"/>
          <w:sz w:val="22"/>
          <w:szCs w:val="22"/>
        </w:rPr>
        <w:t xml:space="preserve"> nr ………………………………….</w:t>
      </w:r>
      <w:r w:rsidRPr="00E0716A">
        <w:rPr>
          <w:rStyle w:val="Teksttreci"/>
          <w:rFonts w:ascii="Times New Roman" w:hAnsi="Times New Roman" w:cs="Times New Roman"/>
          <w:color w:val="auto"/>
          <w:sz w:val="22"/>
          <w:szCs w:val="22"/>
        </w:rPr>
        <w:t xml:space="preserve"> na konto podwykonawcy</w:t>
      </w:r>
      <w:r w:rsidR="00AA36CB" w:rsidRPr="00E0716A">
        <w:rPr>
          <w:rStyle w:val="Teksttreci"/>
          <w:rFonts w:ascii="Times New Roman" w:hAnsi="Times New Roman" w:cs="Times New Roman"/>
          <w:color w:val="auto"/>
          <w:sz w:val="22"/>
          <w:szCs w:val="22"/>
        </w:rPr>
        <w:t xml:space="preserve"> nr ………………………….</w:t>
      </w:r>
      <w:r w:rsidRPr="00E0716A">
        <w:rPr>
          <w:rStyle w:val="Teksttreci"/>
          <w:rFonts w:ascii="Times New Roman" w:hAnsi="Times New Roman" w:cs="Times New Roman"/>
          <w:color w:val="auto"/>
          <w:sz w:val="22"/>
          <w:szCs w:val="22"/>
        </w:rPr>
        <w:t>, z tym, że:</w:t>
      </w:r>
    </w:p>
    <w:p w14:paraId="4993DA76" w14:textId="2C2B9FA6" w:rsidR="007C4D6B" w:rsidRPr="00E0716A" w:rsidRDefault="000D0ECE" w:rsidP="00E55133">
      <w:pPr>
        <w:pStyle w:val="Teksttreci0"/>
        <w:numPr>
          <w:ilvl w:val="0"/>
          <w:numId w:val="36"/>
        </w:numPr>
        <w:tabs>
          <w:tab w:val="left" w:pos="694"/>
        </w:tabs>
        <w:spacing w:line="240" w:lineRule="auto"/>
        <w:ind w:left="660" w:hanging="30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AA36CB"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zastrzega sobie prawo rozliczenia płatności wynikających z umowy za pośrednictwem metody podzielonej płatności przewidzianej w przepisach ustawy o podatku od towarów i usług.</w:t>
      </w:r>
    </w:p>
    <w:p w14:paraId="02BB85D6" w14:textId="77777777" w:rsidR="003A7117" w:rsidRPr="00E0716A" w:rsidRDefault="000D0ECE" w:rsidP="00E55133">
      <w:pPr>
        <w:pStyle w:val="Teksttreci0"/>
        <w:numPr>
          <w:ilvl w:val="0"/>
          <w:numId w:val="36"/>
        </w:numPr>
        <w:tabs>
          <w:tab w:val="left" w:pos="681"/>
        </w:tabs>
        <w:spacing w:line="240" w:lineRule="auto"/>
        <w:ind w:left="340" w:firstLine="2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oświadcza, że rachunek bankowy wskazany w umowie jest rachunkiem umożliwiającym płatność w ramach mechanizmu podzielonej płatności, oraz jest rachunkiem znajdującym się w wykazie podatników VAT prowadzonego przez Szefa KAS (Biała lista podatników VAT).</w:t>
      </w:r>
    </w:p>
    <w:p w14:paraId="42F00118" w14:textId="77777777" w:rsidR="003A7117" w:rsidRPr="00E0716A" w:rsidRDefault="000D0ECE" w:rsidP="00E55133">
      <w:pPr>
        <w:pStyle w:val="Teksttreci0"/>
        <w:numPr>
          <w:ilvl w:val="0"/>
          <w:numId w:val="44"/>
        </w:numPr>
        <w:tabs>
          <w:tab w:val="left" w:pos="681"/>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Podstawą do wystawienia faktury końcowej będzie protokół odbioru przedmiotu umowy podpisany przez Komisję Odbioru.</w:t>
      </w:r>
    </w:p>
    <w:p w14:paraId="40042A3D" w14:textId="1A9B1894" w:rsidR="003A7117" w:rsidRPr="00E0716A" w:rsidRDefault="000D0ECE" w:rsidP="00E55133">
      <w:pPr>
        <w:pStyle w:val="Teksttreci0"/>
        <w:numPr>
          <w:ilvl w:val="0"/>
          <w:numId w:val="44"/>
        </w:numPr>
        <w:tabs>
          <w:tab w:val="left" w:pos="681"/>
        </w:tabs>
        <w:spacing w:line="240" w:lineRule="auto"/>
        <w:ind w:left="340" w:hanging="340"/>
        <w:jc w:val="both"/>
        <w:rPr>
          <w:rFonts w:ascii="Times New Roman" w:hAnsi="Times New Roman" w:cs="Times New Roman"/>
          <w:color w:val="auto"/>
          <w:sz w:val="22"/>
          <w:szCs w:val="22"/>
        </w:rPr>
      </w:pPr>
      <w:bookmarkStart w:id="10" w:name="_Hlk108700110"/>
      <w:r w:rsidRPr="00E0716A">
        <w:rPr>
          <w:rStyle w:val="Teksttreci"/>
          <w:rFonts w:ascii="Times New Roman" w:hAnsi="Times New Roman" w:cs="Times New Roman"/>
          <w:color w:val="auto"/>
          <w:sz w:val="22"/>
          <w:szCs w:val="22"/>
        </w:rPr>
        <w:t>Obowiązkiem Wykonawcy jest dołączenie do faktury przedkładanej Zamawiające</w:t>
      </w:r>
      <w:r w:rsidR="008A593F"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oświadczenia podwykonawców (jeżeli tacy wystąpią), że otrzymali od Wykonawcy należnie im wynagrodzenie za wykonane prace</w:t>
      </w:r>
      <w:r w:rsidR="006F6C46" w:rsidRPr="00E0716A">
        <w:rPr>
          <w:color w:val="auto"/>
        </w:rPr>
        <w:t xml:space="preserve"> </w:t>
      </w:r>
      <w:r w:rsidR="006F6C46" w:rsidRPr="00E0716A">
        <w:rPr>
          <w:rStyle w:val="Teksttreci"/>
          <w:rFonts w:ascii="Times New Roman" w:hAnsi="Times New Roman" w:cs="Times New Roman"/>
          <w:color w:val="auto"/>
          <w:sz w:val="22"/>
          <w:szCs w:val="22"/>
        </w:rPr>
        <w:t>oraz na żądanie Zamawiającego dowodu dokonania stosownego przelewu na konto podwykonawcy/dalszego podwykonawcy.</w:t>
      </w:r>
    </w:p>
    <w:bookmarkEnd w:id="10"/>
    <w:p w14:paraId="0499400E" w14:textId="77777777" w:rsidR="003A7117" w:rsidRPr="00E0716A" w:rsidRDefault="000D0ECE" w:rsidP="00E55133">
      <w:pPr>
        <w:pStyle w:val="Teksttreci0"/>
        <w:numPr>
          <w:ilvl w:val="0"/>
          <w:numId w:val="44"/>
        </w:numPr>
        <w:tabs>
          <w:tab w:val="left" w:pos="681"/>
        </w:tabs>
        <w:spacing w:line="240" w:lineRule="auto"/>
        <w:ind w:left="340" w:hanging="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Zamawiająca ma obowiązek zapłaty faktury Wykonawcy w terminie do </w:t>
      </w:r>
      <w:r w:rsidR="00FA59A2" w:rsidRPr="00E0716A">
        <w:rPr>
          <w:rStyle w:val="Teksttreci"/>
          <w:rFonts w:ascii="Times New Roman" w:hAnsi="Times New Roman" w:cs="Times New Roman"/>
          <w:color w:val="auto"/>
          <w:sz w:val="22"/>
          <w:szCs w:val="22"/>
        </w:rPr>
        <w:t>30</w:t>
      </w:r>
      <w:r w:rsidRPr="00E0716A">
        <w:rPr>
          <w:rStyle w:val="Teksttreci"/>
          <w:rFonts w:ascii="Times New Roman" w:hAnsi="Times New Roman" w:cs="Times New Roman"/>
          <w:color w:val="auto"/>
          <w:sz w:val="22"/>
          <w:szCs w:val="22"/>
        </w:rPr>
        <w:t xml:space="preserve"> dni po jej doręczeniu wraz z dokumentami rozliczeniowymi</w:t>
      </w:r>
      <w:r w:rsidR="003A7117" w:rsidRPr="00E0716A">
        <w:rPr>
          <w:rStyle w:val="Teksttreci"/>
          <w:rFonts w:ascii="Times New Roman" w:hAnsi="Times New Roman" w:cs="Times New Roman"/>
          <w:color w:val="auto"/>
          <w:sz w:val="22"/>
          <w:szCs w:val="22"/>
        </w:rPr>
        <w:t>.</w:t>
      </w:r>
    </w:p>
    <w:p w14:paraId="3D746D38" w14:textId="77777777" w:rsidR="003A7117" w:rsidRPr="00E0716A" w:rsidRDefault="000D0ECE" w:rsidP="00E55133">
      <w:pPr>
        <w:pStyle w:val="Teksttreci0"/>
        <w:numPr>
          <w:ilvl w:val="0"/>
          <w:numId w:val="44"/>
        </w:numPr>
        <w:tabs>
          <w:tab w:val="left" w:pos="681"/>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 nieterminowe płatności faktury Wykonawca ma prawo naliczyć odsetki ustawowe</w:t>
      </w:r>
      <w:r w:rsidR="008D5AC3" w:rsidRPr="00E0716A">
        <w:rPr>
          <w:rStyle w:val="Teksttreci"/>
          <w:rFonts w:ascii="Times New Roman" w:hAnsi="Times New Roman" w:cs="Times New Roman"/>
          <w:color w:val="auto"/>
          <w:sz w:val="22"/>
          <w:szCs w:val="22"/>
        </w:rPr>
        <w:t xml:space="preserve"> za opóźnienie.</w:t>
      </w:r>
    </w:p>
    <w:p w14:paraId="4CE2E71B" w14:textId="77777777" w:rsidR="003A7117" w:rsidRPr="00E0716A" w:rsidRDefault="000D0ECE" w:rsidP="00E55133">
      <w:pPr>
        <w:pStyle w:val="Teksttreci0"/>
        <w:numPr>
          <w:ilvl w:val="0"/>
          <w:numId w:val="44"/>
        </w:numPr>
        <w:tabs>
          <w:tab w:val="left" w:pos="681"/>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Ustala się, że datą dokonania płatności jest data obciążenia konta bankowego Zamawiające</w:t>
      </w:r>
      <w:r w:rsidR="008A593F"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w:t>
      </w:r>
    </w:p>
    <w:p w14:paraId="2A17DD5E" w14:textId="77777777" w:rsidR="003A7117" w:rsidRPr="00E0716A" w:rsidRDefault="000D0ECE" w:rsidP="00E55133">
      <w:pPr>
        <w:pStyle w:val="Teksttreci0"/>
        <w:numPr>
          <w:ilvl w:val="0"/>
          <w:numId w:val="44"/>
        </w:numPr>
        <w:tabs>
          <w:tab w:val="left" w:pos="681"/>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stwierdzenia przez Zamawiając</w:t>
      </w:r>
      <w:r w:rsidR="008A593F"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wad w przedmiocie wykonania umowy, wstrzyma się on z dokonaniem odbioru do czasu usunięcia tych wad przez Wykonawcę na koszt i ryzyko Wykonawcy.</w:t>
      </w:r>
    </w:p>
    <w:p w14:paraId="367C34A9" w14:textId="77777777" w:rsidR="003A7117" w:rsidRPr="00E0716A" w:rsidRDefault="000D0ECE" w:rsidP="00E55133">
      <w:pPr>
        <w:pStyle w:val="Teksttreci0"/>
        <w:numPr>
          <w:ilvl w:val="0"/>
          <w:numId w:val="44"/>
        </w:numPr>
        <w:tabs>
          <w:tab w:val="left" w:pos="681"/>
        </w:tabs>
        <w:spacing w:line="240" w:lineRule="auto"/>
        <w:ind w:left="340" w:hanging="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niedokonania przez Wykonawcę zapłaty wymaganego wynagrodzenia przysługującego podwykonawcom lub dalszym podwykonawcom Zamawiając</w:t>
      </w:r>
      <w:r w:rsidR="008A593F"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może dokonać bezpośredniej zapłaty tego wynagrodzenia na rzecz podwykonawców lub dalszych podwykonawców na zasadach określonych w art. 465 ustawy </w:t>
      </w:r>
      <w:proofErr w:type="spellStart"/>
      <w:r w:rsidRPr="00E0716A">
        <w:rPr>
          <w:rStyle w:val="Teksttreci"/>
          <w:rFonts w:ascii="Times New Roman" w:hAnsi="Times New Roman" w:cs="Times New Roman"/>
          <w:color w:val="auto"/>
          <w:sz w:val="22"/>
          <w:szCs w:val="22"/>
        </w:rPr>
        <w:t>Pzp</w:t>
      </w:r>
      <w:proofErr w:type="spellEnd"/>
      <w:r w:rsidR="003A7117" w:rsidRPr="00E0716A">
        <w:rPr>
          <w:rStyle w:val="Teksttreci"/>
          <w:rFonts w:ascii="Times New Roman" w:hAnsi="Times New Roman" w:cs="Times New Roman"/>
          <w:color w:val="auto"/>
          <w:sz w:val="22"/>
          <w:szCs w:val="22"/>
        </w:rPr>
        <w:t>.</w:t>
      </w:r>
    </w:p>
    <w:p w14:paraId="3B759914" w14:textId="0D8806DE" w:rsidR="006E61CB" w:rsidRPr="00E0716A" w:rsidRDefault="006E61CB" w:rsidP="00E55133">
      <w:pPr>
        <w:pStyle w:val="Teksttreci0"/>
        <w:numPr>
          <w:ilvl w:val="0"/>
          <w:numId w:val="44"/>
        </w:numPr>
        <w:tabs>
          <w:tab w:val="left" w:pos="681"/>
        </w:tabs>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2822FF3B" w14:textId="77777777" w:rsidR="006E61CB" w:rsidRPr="00E0716A" w:rsidRDefault="006E61CB" w:rsidP="006E61CB">
      <w:pPr>
        <w:pStyle w:val="Teksttreci0"/>
        <w:tabs>
          <w:tab w:val="left" w:pos="334"/>
        </w:tabs>
        <w:spacing w:line="240" w:lineRule="auto"/>
        <w:ind w:left="340"/>
        <w:jc w:val="both"/>
        <w:rPr>
          <w:rFonts w:ascii="Times New Roman" w:hAnsi="Times New Roman" w:cs="Times New Roman"/>
          <w:color w:val="auto"/>
          <w:sz w:val="22"/>
          <w:szCs w:val="22"/>
        </w:rPr>
      </w:pPr>
    </w:p>
    <w:p w14:paraId="560C6592" w14:textId="77777777" w:rsidR="007C4D6B" w:rsidRPr="00E0716A" w:rsidRDefault="007C4D6B" w:rsidP="00E55133">
      <w:pPr>
        <w:pStyle w:val="Nagwek10"/>
        <w:keepNext/>
        <w:keepLines/>
        <w:numPr>
          <w:ilvl w:val="0"/>
          <w:numId w:val="3"/>
        </w:numPr>
        <w:rPr>
          <w:color w:val="auto"/>
          <w:sz w:val="22"/>
          <w:szCs w:val="22"/>
        </w:rPr>
      </w:pPr>
      <w:bookmarkStart w:id="11" w:name="bookmark13"/>
      <w:bookmarkEnd w:id="11"/>
    </w:p>
    <w:p w14:paraId="34A17CD0"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Obowiązki Stron</w:t>
      </w:r>
    </w:p>
    <w:p w14:paraId="323E0B2F" w14:textId="1EDBC787" w:rsidR="007C4D6B" w:rsidRPr="00E0716A" w:rsidRDefault="000D0ECE" w:rsidP="00E55133">
      <w:pPr>
        <w:pStyle w:val="Teksttreci0"/>
        <w:numPr>
          <w:ilvl w:val="0"/>
          <w:numId w:val="7"/>
        </w:numPr>
        <w:tabs>
          <w:tab w:val="left" w:pos="295"/>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240349"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i Wykonawca obowiązani są współdziałać przy wykonaniu niniejszej umowy w celu należytej realizacji zamówienia.</w:t>
      </w:r>
    </w:p>
    <w:p w14:paraId="113FD8D4" w14:textId="7202CB3E" w:rsidR="007C4D6B" w:rsidRPr="00E0716A" w:rsidRDefault="000D0ECE" w:rsidP="00E55133">
      <w:pPr>
        <w:pStyle w:val="Teksttreci0"/>
        <w:numPr>
          <w:ilvl w:val="0"/>
          <w:numId w:val="7"/>
        </w:numPr>
        <w:tabs>
          <w:tab w:val="left" w:pos="314"/>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Do obowiązków Zamawiające</w:t>
      </w:r>
      <w:r w:rsidR="005C619B"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należy:</w:t>
      </w:r>
    </w:p>
    <w:p w14:paraId="596DECD2" w14:textId="77777777" w:rsidR="007C4D6B" w:rsidRPr="00E0716A" w:rsidRDefault="000D0ECE" w:rsidP="00E55133">
      <w:pPr>
        <w:pStyle w:val="Teksttreci0"/>
        <w:numPr>
          <w:ilvl w:val="0"/>
          <w:numId w:val="8"/>
        </w:numPr>
        <w:tabs>
          <w:tab w:val="left" w:pos="993"/>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wprowadzenie i protokolarne przekazanie Wykonawcy placu budowy w terminie 7 dni od podpisania umowy;</w:t>
      </w:r>
    </w:p>
    <w:p w14:paraId="692309C8" w14:textId="77777777" w:rsidR="007C4D6B" w:rsidRPr="00E0716A" w:rsidRDefault="000D0ECE" w:rsidP="00E55133">
      <w:pPr>
        <w:pStyle w:val="Teksttreci0"/>
        <w:numPr>
          <w:ilvl w:val="0"/>
          <w:numId w:val="8"/>
        </w:numPr>
        <w:tabs>
          <w:tab w:val="left" w:pos="993"/>
        </w:tabs>
        <w:spacing w:line="240" w:lineRule="auto"/>
        <w:ind w:firstLine="74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zapewnienie na swój koszt nadzoru inwestorskiego;</w:t>
      </w:r>
    </w:p>
    <w:p w14:paraId="003B212A" w14:textId="47C17399" w:rsidR="007C4D6B" w:rsidRPr="00E0716A" w:rsidRDefault="005C619B" w:rsidP="00E55133">
      <w:pPr>
        <w:pStyle w:val="Teksttreci0"/>
        <w:numPr>
          <w:ilvl w:val="0"/>
          <w:numId w:val="8"/>
        </w:numPr>
        <w:tabs>
          <w:tab w:val="left" w:pos="993"/>
        </w:tabs>
        <w:spacing w:line="240" w:lineRule="auto"/>
        <w:ind w:firstLine="74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w:t>
      </w:r>
      <w:r w:rsidR="000D0ECE" w:rsidRPr="00E0716A">
        <w:rPr>
          <w:rStyle w:val="Teksttreci"/>
          <w:rFonts w:ascii="Times New Roman" w:hAnsi="Times New Roman" w:cs="Times New Roman"/>
          <w:color w:val="auto"/>
          <w:sz w:val="22"/>
          <w:szCs w:val="22"/>
        </w:rPr>
        <w:t>dbiór przedmiotu niniejszej umowy, zgodnie z jej postanowieniami zawartymi w § 8;</w:t>
      </w:r>
    </w:p>
    <w:p w14:paraId="7774041F" w14:textId="77777777" w:rsidR="007C4D6B" w:rsidRPr="00E0716A" w:rsidRDefault="000D0ECE" w:rsidP="00E55133">
      <w:pPr>
        <w:pStyle w:val="Teksttreci0"/>
        <w:numPr>
          <w:ilvl w:val="0"/>
          <w:numId w:val="8"/>
        </w:numPr>
        <w:tabs>
          <w:tab w:val="left" w:pos="993"/>
        </w:tabs>
        <w:spacing w:line="240" w:lineRule="auto"/>
        <w:ind w:firstLine="74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terminowa zapłata wynagrodzenia określonego w § 4 niniejszej umowy.</w:t>
      </w:r>
    </w:p>
    <w:p w14:paraId="38CF1E7D" w14:textId="77777777" w:rsidR="007C4D6B" w:rsidRPr="00E0716A" w:rsidRDefault="000D0ECE" w:rsidP="00E55133">
      <w:pPr>
        <w:pStyle w:val="Teksttreci0"/>
        <w:numPr>
          <w:ilvl w:val="0"/>
          <w:numId w:val="7"/>
        </w:numPr>
        <w:tabs>
          <w:tab w:val="left" w:pos="314"/>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Do obowiązków Wykonawcy należy w szczególności:</w:t>
      </w:r>
    </w:p>
    <w:p w14:paraId="7CD1619F" w14:textId="78C2A055" w:rsidR="007C4D6B" w:rsidRPr="00E0716A" w:rsidRDefault="000D0ECE" w:rsidP="00E55133">
      <w:pPr>
        <w:pStyle w:val="Teksttreci0"/>
        <w:numPr>
          <w:ilvl w:val="0"/>
          <w:numId w:val="9"/>
        </w:numPr>
        <w:tabs>
          <w:tab w:val="left" w:pos="1091"/>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realizacja przedmiotu niniejszej umowy zgodnie z opisem przedmiotu zamówienia, załączoną wizualizacją, obowiązującymi przepisami, z wytycznymi Zamawiające</w:t>
      </w:r>
      <w:r w:rsidR="00240349"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oraz zasadami wiedzy technicznej i sztuką budowlaną,</w:t>
      </w:r>
    </w:p>
    <w:p w14:paraId="079B0428" w14:textId="77777777" w:rsidR="007C4D6B" w:rsidRPr="00E0716A" w:rsidRDefault="000D0ECE" w:rsidP="00E55133">
      <w:pPr>
        <w:pStyle w:val="Teksttreci0"/>
        <w:numPr>
          <w:ilvl w:val="0"/>
          <w:numId w:val="9"/>
        </w:numPr>
        <w:tabs>
          <w:tab w:val="left" w:pos="1091"/>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prowadzenie wszystkich rodzajów robót przez osoby uprawnione zgodnie ze sztuką </w:t>
      </w:r>
      <w:r w:rsidRPr="00E0716A">
        <w:rPr>
          <w:rStyle w:val="Teksttreci"/>
          <w:rFonts w:ascii="Times New Roman" w:hAnsi="Times New Roman" w:cs="Times New Roman"/>
          <w:color w:val="auto"/>
          <w:sz w:val="22"/>
          <w:szCs w:val="22"/>
        </w:rPr>
        <w:lastRenderedPageBreak/>
        <w:t>budowlaną, wiedzą techniczną oraz obowiązującymi przepisami prawnymi;</w:t>
      </w:r>
    </w:p>
    <w:p w14:paraId="60FB1B84" w14:textId="77777777" w:rsidR="007C4D6B" w:rsidRPr="00E0716A" w:rsidRDefault="000D0ECE" w:rsidP="00E55133">
      <w:pPr>
        <w:pStyle w:val="Teksttreci0"/>
        <w:numPr>
          <w:ilvl w:val="0"/>
          <w:numId w:val="9"/>
        </w:numPr>
        <w:tabs>
          <w:tab w:val="left" w:pos="1091"/>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zapewnienie zaplecza niezbędnego dla celów realizacji robót, a w szczególności szatni, pomieszczenia do spożywania posiłków oraz węzłów sanitarnych,</w:t>
      </w:r>
    </w:p>
    <w:p w14:paraId="1C5B7E82" w14:textId="77777777" w:rsidR="007C4D6B" w:rsidRPr="00E0716A" w:rsidRDefault="000D0ECE" w:rsidP="00E55133">
      <w:pPr>
        <w:pStyle w:val="Teksttreci0"/>
        <w:numPr>
          <w:ilvl w:val="0"/>
          <w:numId w:val="9"/>
        </w:numPr>
        <w:tabs>
          <w:tab w:val="left" w:pos="1091"/>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zabezpieczenie placu budowy oraz prowadzenie robót zgodnie z przepisami BHP oraz P/POŻ, (ogrodzenie poprzez wygrodzenie strefy bezpieczeństwa z umieszczeniem tablic informacyjnych),</w:t>
      </w:r>
    </w:p>
    <w:p w14:paraId="7D10F5BF" w14:textId="5D0987C7" w:rsidR="007C4D6B" w:rsidRPr="00E0716A" w:rsidRDefault="000D0ECE" w:rsidP="00E55133">
      <w:pPr>
        <w:pStyle w:val="Teksttreci0"/>
        <w:numPr>
          <w:ilvl w:val="0"/>
          <w:numId w:val="9"/>
        </w:numPr>
        <w:tabs>
          <w:tab w:val="left" w:pos="993"/>
        </w:tabs>
        <w:spacing w:line="240" w:lineRule="auto"/>
        <w:ind w:left="709" w:hanging="142"/>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wykonanie na własny koszt przyłączy wszelkich mediów dla potrzeb realizacji umowy</w:t>
      </w:r>
      <w:r w:rsidR="0035243C" w:rsidRPr="00E0716A">
        <w:rPr>
          <w:rStyle w:val="Teksttreci"/>
          <w:rFonts w:ascii="Times New Roman" w:hAnsi="Times New Roman" w:cs="Times New Roman"/>
          <w:color w:val="auto"/>
          <w:sz w:val="22"/>
          <w:szCs w:val="22"/>
        </w:rPr>
        <w:t xml:space="preserve"> </w:t>
      </w:r>
      <w:r w:rsidR="00D56BE1" w:rsidRPr="00E0716A">
        <w:rPr>
          <w:rStyle w:val="Teksttreci"/>
          <w:rFonts w:ascii="Times New Roman" w:hAnsi="Times New Roman" w:cs="Times New Roman"/>
          <w:color w:val="auto"/>
          <w:sz w:val="22"/>
          <w:szCs w:val="22"/>
        </w:rPr>
        <w:t xml:space="preserve">wraz </w:t>
      </w:r>
      <w:r w:rsidR="0058598D" w:rsidRPr="00E0716A">
        <w:rPr>
          <w:rStyle w:val="Teksttreci"/>
          <w:rFonts w:ascii="Times New Roman" w:hAnsi="Times New Roman" w:cs="Times New Roman"/>
          <w:color w:val="auto"/>
          <w:sz w:val="22"/>
          <w:szCs w:val="22"/>
        </w:rPr>
        <w:t xml:space="preserve">       </w:t>
      </w:r>
      <w:r w:rsidR="00D56BE1" w:rsidRPr="00E0716A">
        <w:rPr>
          <w:rStyle w:val="Teksttreci"/>
          <w:rFonts w:ascii="Times New Roman" w:hAnsi="Times New Roman" w:cs="Times New Roman"/>
          <w:color w:val="auto"/>
          <w:sz w:val="22"/>
          <w:szCs w:val="22"/>
        </w:rPr>
        <w:t>z ich  opomiarowaniem (podliczniki) celem ich rozliczenia zużycia</w:t>
      </w:r>
      <w:r w:rsidRPr="00E0716A">
        <w:rPr>
          <w:rStyle w:val="Teksttreci"/>
          <w:rFonts w:ascii="Times New Roman" w:hAnsi="Times New Roman" w:cs="Times New Roman"/>
          <w:color w:val="auto"/>
          <w:sz w:val="22"/>
          <w:szCs w:val="22"/>
        </w:rPr>
        <w:t>,</w:t>
      </w:r>
    </w:p>
    <w:p w14:paraId="0EB0AD41" w14:textId="4C5ACAA7" w:rsidR="007C4D6B" w:rsidRPr="00E0716A" w:rsidRDefault="000D0ECE" w:rsidP="00E55133">
      <w:pPr>
        <w:pStyle w:val="Teksttreci0"/>
        <w:numPr>
          <w:ilvl w:val="0"/>
          <w:numId w:val="9"/>
        </w:numPr>
        <w:tabs>
          <w:tab w:val="left" w:pos="1196"/>
        </w:tabs>
        <w:spacing w:line="240" w:lineRule="auto"/>
        <w:ind w:firstLine="56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wykonanie i terminowe przekazanie Zamawiające</w:t>
      </w:r>
      <w:r w:rsidR="00240349"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przedmiotu niniejszej umowy,</w:t>
      </w:r>
    </w:p>
    <w:p w14:paraId="2AF35CAC"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dostarczanie niezbędnych atestów, certyfikatów, wyników oraz protokołów badań, sprawozdań i prób dotyczących realizowanego przedmiotu niniejszej umowy;</w:t>
      </w:r>
    </w:p>
    <w:p w14:paraId="553705F4" w14:textId="51AAC8F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usuwanie wszelkich usterek stwierdzonych podczas odbiorów przeprowadzanych zgodnie z postanowieniami §8 niniejszej umowy, w terminach technicznie i organizacyjnie uzasadnionych,</w:t>
      </w:r>
    </w:p>
    <w:p w14:paraId="3AEC48D1"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zabezpieczenie instalacji i urządzeń na terenie budowy i w jej bezpośrednim otoczeniu przed ich zniszczeniem lub uszkodzeniem w trakcie wykonywania robót stanowiących przedmiot niniejszej umowy,</w:t>
      </w:r>
    </w:p>
    <w:p w14:paraId="15B25857" w14:textId="77777777" w:rsidR="007C4D6B" w:rsidRPr="00E0716A" w:rsidRDefault="000D0ECE" w:rsidP="00E55133">
      <w:pPr>
        <w:pStyle w:val="Teksttreci0"/>
        <w:numPr>
          <w:ilvl w:val="0"/>
          <w:numId w:val="9"/>
        </w:numPr>
        <w:tabs>
          <w:tab w:val="left" w:pos="1093"/>
        </w:tabs>
        <w:spacing w:line="240" w:lineRule="auto"/>
        <w:ind w:firstLine="56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zapewnienie bezpiecznego korzystania z terenu przylegającego do placu budowy;</w:t>
      </w:r>
    </w:p>
    <w:p w14:paraId="75F3AFFC"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dbanie o porządek na placu budowy, o schludny jego wygląd na zewnątrz oraz utrzymywanie budowy w stanie wolnym od przeszkód komunikacyjnych,</w:t>
      </w:r>
    </w:p>
    <w:p w14:paraId="20B34119"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po zakończeniu i przekazaniu robót- uporządkowanie terenu budowy, zaplecza budowy będącego w użytkowaniu Wykonawcy, jak również terenów sąsiadujących, zajętych lub użytkowanych przez Wykonawcę, łącznie z przywróceniem zagospodarowania terenów w zieleń na własny koszt,</w:t>
      </w:r>
    </w:p>
    <w:p w14:paraId="17D51AF3"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kompletowanie w trakcie realizacji robót stanowiących przedmiot niniejszej umowy wszelkiej dokumentacji zgodnie z przepisami Prawa budowlanego oraz przygotowanie do odbioru końcowego kompletu protokołów niezbędnych przy odbiorze,</w:t>
      </w:r>
    </w:p>
    <w:p w14:paraId="65779EF6"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usunięcie wszelkich wad i usterek stwierdzonych przez Inspektora Nadzoru w trakcie trwania robót w uzgodnionym przez Strony terminie, nie dłuższym jednak niż termin technicznie uzasadniony konieczny do ich usunięcia,</w:t>
      </w:r>
    </w:p>
    <w:p w14:paraId="391A3688"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zabezpieczenie placu budowy w okresie trwania realizacji inwestycji, aż do zakończenia i odbioru ostatecznego robót,</w:t>
      </w:r>
    </w:p>
    <w:p w14:paraId="3DAAE037"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zapewnienie, aby tymczasowo składowane materiały, do czasu ich wbudowania były zabezpieczone przed uszkodzeniem, dostępem osób trzecich, utratą jakości i były dostępne do kontroli przez inspektora nadzoru. Materiały przeznaczone do budowy będą składowane na placu budowy w miejscach uzgodnionych z inwestorem i zabezpieczone przed dostępem osób postronnych,</w:t>
      </w:r>
    </w:p>
    <w:p w14:paraId="5F686B88"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używanie sprzętu, który nie spowoduje obniżenia jakości wykonywanych robót. Sprzęt używany do robót ma być zgodny z ofertą wykonawcy i powinien odpowiadać w programie zapewnienia jakości lub projekcie organizacji robót zaakceptowanym przez inspektora nadzoru,</w:t>
      </w:r>
    </w:p>
    <w:p w14:paraId="43F21A2C" w14:textId="77777777" w:rsidR="007C4D6B" w:rsidRPr="00E0716A" w:rsidRDefault="000D0ECE" w:rsidP="00E55133">
      <w:pPr>
        <w:pStyle w:val="Teksttreci0"/>
        <w:numPr>
          <w:ilvl w:val="0"/>
          <w:numId w:val="9"/>
        </w:numPr>
        <w:tabs>
          <w:tab w:val="left" w:pos="1092"/>
        </w:tabs>
        <w:spacing w:line="240" w:lineRule="auto"/>
        <w:ind w:left="1100" w:hanging="5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przedkładanie umów podwykonawców jeżeli tacy występują. Za wszelkie straty spowodowane pożarem lub zalaniem wodami opadowymi, wywołanym jako rezultat realizacji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14:paraId="39E2D4B0" w14:textId="77777777" w:rsidR="007C4D6B" w:rsidRPr="00E0716A" w:rsidRDefault="000D0ECE" w:rsidP="00E55133">
      <w:pPr>
        <w:pStyle w:val="Teksttreci0"/>
        <w:numPr>
          <w:ilvl w:val="0"/>
          <w:numId w:val="7"/>
        </w:numPr>
        <w:tabs>
          <w:tab w:val="left" w:pos="336"/>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jest zobowiązany do zatrudnienia przy wykonywaniu przedmiotu niniejszej umowy pracowników wykwalifikowanych w zakresie niezbędnym do odpowiedniego i terminowego wykonania przedmiotu niniejszej umowy.</w:t>
      </w:r>
    </w:p>
    <w:p w14:paraId="4E064173" w14:textId="6CF9B2F7" w:rsidR="007C4D6B" w:rsidRPr="00E0716A" w:rsidRDefault="000D0ECE" w:rsidP="00E55133">
      <w:pPr>
        <w:pStyle w:val="Teksttreci0"/>
        <w:numPr>
          <w:ilvl w:val="0"/>
          <w:numId w:val="7"/>
        </w:numPr>
        <w:tabs>
          <w:tab w:val="left" w:pos="336"/>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zakresie, w jakim Zamawiając</w:t>
      </w:r>
      <w:r w:rsidR="00240349"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na podstawie art. 95 ust. 1 </w:t>
      </w:r>
      <w:proofErr w:type="spellStart"/>
      <w:r w:rsidRPr="00E0716A">
        <w:rPr>
          <w:rStyle w:val="Teksttreci"/>
          <w:rFonts w:ascii="Times New Roman" w:hAnsi="Times New Roman" w:cs="Times New Roman"/>
          <w:color w:val="auto"/>
          <w:sz w:val="22"/>
          <w:szCs w:val="22"/>
        </w:rPr>
        <w:t>P</w:t>
      </w:r>
      <w:r w:rsidR="00240349" w:rsidRPr="00E0716A">
        <w:rPr>
          <w:rStyle w:val="Teksttreci"/>
          <w:rFonts w:ascii="Times New Roman" w:hAnsi="Times New Roman" w:cs="Times New Roman"/>
          <w:color w:val="auto"/>
          <w:sz w:val="22"/>
          <w:szCs w:val="22"/>
        </w:rPr>
        <w:t>zp</w:t>
      </w:r>
      <w:proofErr w:type="spellEnd"/>
      <w:r w:rsidRPr="00E0716A">
        <w:rPr>
          <w:rStyle w:val="Teksttreci"/>
          <w:rFonts w:ascii="Times New Roman" w:hAnsi="Times New Roman" w:cs="Times New Roman"/>
          <w:color w:val="auto"/>
          <w:sz w:val="22"/>
          <w:szCs w:val="22"/>
        </w:rPr>
        <w:t xml:space="preserve"> określiła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E0716A">
        <w:rPr>
          <w:rStyle w:val="Teksttreci"/>
          <w:rFonts w:ascii="Times New Roman" w:hAnsi="Times New Roman" w:cs="Times New Roman"/>
          <w:color w:val="auto"/>
          <w:sz w:val="22"/>
          <w:szCs w:val="22"/>
        </w:rPr>
        <w:t>późn</w:t>
      </w:r>
      <w:proofErr w:type="spellEnd"/>
      <w:r w:rsidRPr="00E0716A">
        <w:rPr>
          <w:rStyle w:val="Teksttreci"/>
          <w:rFonts w:ascii="Times New Roman" w:hAnsi="Times New Roman" w:cs="Times New Roman"/>
          <w:color w:val="auto"/>
          <w:sz w:val="22"/>
          <w:szCs w:val="22"/>
        </w:rPr>
        <w:t>. zm.), Wykonawca gwarantuje Zamawiające</w:t>
      </w:r>
      <w:r w:rsidR="008A593F"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w:t>
      </w:r>
      <w:r w:rsidRPr="00E0716A">
        <w:rPr>
          <w:rStyle w:val="Teksttreci"/>
          <w:rFonts w:ascii="Times New Roman" w:hAnsi="Times New Roman" w:cs="Times New Roman"/>
          <w:color w:val="auto"/>
          <w:sz w:val="22"/>
          <w:szCs w:val="22"/>
        </w:rPr>
        <w:lastRenderedPageBreak/>
        <w:t>że osoby wykonujące te czynności będą zatrudnione na podstawie umowy o pracę w rozumieniu Kodeksu pracy, przy czym wykonanie tych zobowiązań („Obowiązek Zatrudnienia”) może nastąpić również poprzez zatrudnienie osób przez Podwykonawców.</w:t>
      </w:r>
    </w:p>
    <w:p w14:paraId="6109A6A0" w14:textId="6472B8A2" w:rsidR="007C4D6B" w:rsidRPr="00E0716A" w:rsidRDefault="000D0ECE" w:rsidP="00E55133">
      <w:pPr>
        <w:pStyle w:val="Teksttreci0"/>
        <w:numPr>
          <w:ilvl w:val="0"/>
          <w:numId w:val="7"/>
        </w:numPr>
        <w:tabs>
          <w:tab w:val="left" w:pos="336"/>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Przed rozpoczęciem realizacji czynności, do których odnosi się </w:t>
      </w:r>
      <w:r w:rsidR="00240349" w:rsidRPr="00E0716A">
        <w:rPr>
          <w:rStyle w:val="Teksttreci"/>
          <w:rFonts w:ascii="Times New Roman" w:hAnsi="Times New Roman" w:cs="Times New Roman"/>
          <w:color w:val="auto"/>
          <w:sz w:val="22"/>
          <w:szCs w:val="22"/>
        </w:rPr>
        <w:t>o</w:t>
      </w:r>
      <w:r w:rsidRPr="00E0716A">
        <w:rPr>
          <w:rStyle w:val="Teksttreci"/>
          <w:rFonts w:ascii="Times New Roman" w:hAnsi="Times New Roman" w:cs="Times New Roman"/>
          <w:color w:val="auto"/>
          <w:sz w:val="22"/>
          <w:szCs w:val="22"/>
        </w:rPr>
        <w:t xml:space="preserve">bowiązek </w:t>
      </w:r>
      <w:r w:rsidR="00240349" w:rsidRPr="00E0716A">
        <w:rPr>
          <w:rStyle w:val="Teksttreci"/>
          <w:rFonts w:ascii="Times New Roman" w:hAnsi="Times New Roman" w:cs="Times New Roman"/>
          <w:color w:val="auto"/>
          <w:sz w:val="22"/>
          <w:szCs w:val="22"/>
        </w:rPr>
        <w:t>z</w:t>
      </w:r>
      <w:r w:rsidRPr="00E0716A">
        <w:rPr>
          <w:rStyle w:val="Teksttreci"/>
          <w:rFonts w:ascii="Times New Roman" w:hAnsi="Times New Roman" w:cs="Times New Roman"/>
          <w:color w:val="auto"/>
          <w:sz w:val="22"/>
          <w:szCs w:val="22"/>
        </w:rPr>
        <w:t>atrudnienia Wykonawca bądź Podwykonawca przedłoży Zamawiającemu:</w:t>
      </w:r>
    </w:p>
    <w:p w14:paraId="4A4A3DC3" w14:textId="77777777" w:rsidR="007C4D6B" w:rsidRPr="00E0716A" w:rsidRDefault="000D0ECE" w:rsidP="00E55133">
      <w:pPr>
        <w:pStyle w:val="Teksttreci0"/>
        <w:numPr>
          <w:ilvl w:val="0"/>
          <w:numId w:val="10"/>
        </w:numPr>
        <w:tabs>
          <w:tab w:val="left" w:pos="1092"/>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oświadczenie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w:t>
      </w:r>
    </w:p>
    <w:p w14:paraId="5F71083E" w14:textId="2688CD38" w:rsidR="007C4D6B" w:rsidRPr="00E0716A" w:rsidRDefault="000D0ECE" w:rsidP="00E55133">
      <w:pPr>
        <w:pStyle w:val="Teksttreci0"/>
        <w:numPr>
          <w:ilvl w:val="0"/>
          <w:numId w:val="10"/>
        </w:numPr>
        <w:tabs>
          <w:tab w:val="left" w:pos="1066"/>
        </w:tabs>
        <w:spacing w:line="240" w:lineRule="auto"/>
        <w:ind w:firstLine="72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poświadczoną za zgodność z oryginałem odpowiednio przez Wykonawcę lub Podwykonawcę kopię umów o pracę osób wykonujących przedmiot umowy do których odnosi się Obowiązek Zatrudnienia (których dotyczy oświadczenie Wykonawcy lub podwykonawcy wskazane w pkt 1) wraz z dokumentem regulującym zakres obowiązków, jeżeli został sporządzony). Kopie umów powinny zostać zanonimizowane w sposób zapewniający ochronę danych osobowych pracowników (tj. w szczególności adresów zamieszkania i nr PESEL pracowników);</w:t>
      </w:r>
      <w:r w:rsidR="008A593F" w:rsidRPr="00E0716A">
        <w:rPr>
          <w:rFonts w:ascii="Times New Roman" w:hAnsi="Times New Roman" w:cs="Times New Roman"/>
          <w:color w:val="auto"/>
          <w:sz w:val="22"/>
          <w:szCs w:val="22"/>
        </w:rPr>
        <w:t xml:space="preserve"> </w:t>
      </w:r>
      <w:r w:rsidRPr="00E0716A">
        <w:rPr>
          <w:rStyle w:val="Teksttreci"/>
          <w:rFonts w:ascii="Times New Roman" w:hAnsi="Times New Roman" w:cs="Times New Roman"/>
          <w:color w:val="auto"/>
          <w:sz w:val="22"/>
          <w:szCs w:val="22"/>
        </w:rPr>
        <w:t>pod rygorem niedopuszczenia tych osób do realizacji tych czynności.</w:t>
      </w:r>
    </w:p>
    <w:p w14:paraId="0E5618A7" w14:textId="77777777" w:rsidR="007C4D6B" w:rsidRPr="00E0716A" w:rsidRDefault="000D0ECE" w:rsidP="00E55133">
      <w:pPr>
        <w:pStyle w:val="Teksttreci0"/>
        <w:numPr>
          <w:ilvl w:val="0"/>
          <w:numId w:val="7"/>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Na każde żądanie Zamawiającego Wykonawca zobowiązany jest udowodnić Zamawiającemu za pomocą wszelkich możliwych dowodów, że osoby do których odnosi się Obowiązek Zatrudnienia wykonują czynności w oparciu o umowę o pracę. Nieudowodnienie okoliczności o których mowa w zdaniu poprzednim stanowi przypadek naruszenia Obowiązku Zatrudnienia i może stanowić podstawę do naliczenia kary umownej określonej w niniejszej umowie.</w:t>
      </w:r>
    </w:p>
    <w:p w14:paraId="17FC8840" w14:textId="0D3A3EE2" w:rsidR="007C4D6B" w:rsidRPr="00E0716A" w:rsidRDefault="000D0ECE" w:rsidP="00E55133">
      <w:pPr>
        <w:pStyle w:val="Teksttreci0"/>
        <w:numPr>
          <w:ilvl w:val="0"/>
          <w:numId w:val="7"/>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Przedstawiciel Zamawiające</w:t>
      </w:r>
      <w:r w:rsidR="008A593F"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uprawniony jest do sprawdzania tożsamości Personelu Wykonawcy i Podwykonawcy uczestniczącego w realizacji przedmiotu niniejszej umowy. Uniemożliwienie sprawdzenia tożsamości bądź odmowa stanowi przypadek naruszenia Obowiązku Zatrudnienia i może stanowić podstawę do naliczenia kary umownej określonej w niniejszej umowie.</w:t>
      </w:r>
    </w:p>
    <w:p w14:paraId="4E03C0F6" w14:textId="168E571B" w:rsidR="007C4D6B" w:rsidRPr="00E0716A" w:rsidRDefault="000D0ECE" w:rsidP="00E55133">
      <w:pPr>
        <w:pStyle w:val="Teksttreci0"/>
        <w:numPr>
          <w:ilvl w:val="0"/>
          <w:numId w:val="7"/>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Przedstawiciel Zamawiającej uprawniony jest do żądania oświadczenia zatrudnionego pracownika o okolicznościach dotyczących jego zatrudnienia. Uniemożliwienie przez Wykonawcę złożenia takiego oświadczenia, odmowa jego złożenia lub nieprzedłożenie takiego oświadczenia w terminie określonym przez Zamawiając</w:t>
      </w:r>
      <w:r w:rsidR="008A593F" w:rsidRPr="00E0716A">
        <w:rPr>
          <w:rStyle w:val="Teksttreci"/>
          <w:rFonts w:ascii="Times New Roman" w:hAnsi="Times New Roman" w:cs="Times New Roman"/>
          <w:color w:val="auto"/>
          <w:sz w:val="22"/>
          <w:szCs w:val="22"/>
        </w:rPr>
        <w:t xml:space="preserve">ego </w:t>
      </w:r>
      <w:r w:rsidRPr="00E0716A">
        <w:rPr>
          <w:rStyle w:val="Teksttreci"/>
          <w:rFonts w:ascii="Times New Roman" w:hAnsi="Times New Roman" w:cs="Times New Roman"/>
          <w:color w:val="auto"/>
          <w:sz w:val="22"/>
          <w:szCs w:val="22"/>
        </w:rPr>
        <w:t>stanowi przypadek naruszenia Obowiązku Zatrudnienia i może stanowić podstawę do naliczenia kary umownej określonej w niniejszej umowie.</w:t>
      </w:r>
    </w:p>
    <w:p w14:paraId="010E82AD" w14:textId="77777777" w:rsidR="007C4D6B" w:rsidRPr="00E0716A" w:rsidRDefault="000D0ECE" w:rsidP="00E55133">
      <w:pPr>
        <w:pStyle w:val="Teksttreci0"/>
        <w:numPr>
          <w:ilvl w:val="0"/>
          <w:numId w:val="7"/>
        </w:numPr>
        <w:tabs>
          <w:tab w:val="left" w:pos="375"/>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wątpliwości co do przestrzegania przepisów prawa pracy przez Wykonawcę lub Podwykonawcę, Zamawiający może zwrócić się o przeprowadzenie kontroli przez Państwową Inspekcję Pracy.</w:t>
      </w:r>
    </w:p>
    <w:p w14:paraId="24B7CA24" w14:textId="77777777" w:rsidR="007C4D6B" w:rsidRPr="00E0716A" w:rsidRDefault="000D0ECE" w:rsidP="00E55133">
      <w:pPr>
        <w:pStyle w:val="Teksttreci20"/>
        <w:numPr>
          <w:ilvl w:val="0"/>
          <w:numId w:val="3"/>
        </w:numPr>
        <w:rPr>
          <w:color w:val="auto"/>
          <w:sz w:val="22"/>
          <w:szCs w:val="22"/>
        </w:rPr>
      </w:pPr>
      <w:r w:rsidRPr="00E0716A">
        <w:rPr>
          <w:rStyle w:val="Teksttreci2"/>
          <w:b/>
          <w:bCs/>
          <w:color w:val="auto"/>
          <w:sz w:val="22"/>
          <w:szCs w:val="22"/>
        </w:rPr>
        <w:br/>
        <w:t>Kierownictwo nad wykonaniem robót</w:t>
      </w:r>
    </w:p>
    <w:p w14:paraId="39D28FC3" w14:textId="46292665" w:rsidR="007C4D6B" w:rsidRPr="00E0716A" w:rsidRDefault="000D0ECE" w:rsidP="00E55133">
      <w:pPr>
        <w:pStyle w:val="Teksttreci0"/>
        <w:numPr>
          <w:ilvl w:val="0"/>
          <w:numId w:val="11"/>
        </w:numPr>
        <w:tabs>
          <w:tab w:val="left" w:pos="318"/>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w:t>
      </w:r>
      <w:r w:rsidR="0035243C" w:rsidRPr="00E0716A">
        <w:rPr>
          <w:rStyle w:val="Teksttreci"/>
          <w:rFonts w:ascii="Times New Roman" w:hAnsi="Times New Roman" w:cs="Times New Roman"/>
          <w:color w:val="auto"/>
          <w:sz w:val="22"/>
          <w:szCs w:val="22"/>
        </w:rPr>
        <w:t xml:space="preserve">ykonawca </w:t>
      </w:r>
      <w:r w:rsidRPr="00E0716A">
        <w:rPr>
          <w:rStyle w:val="Teksttreci"/>
          <w:rFonts w:ascii="Times New Roman" w:hAnsi="Times New Roman" w:cs="Times New Roman"/>
          <w:color w:val="auto"/>
          <w:sz w:val="22"/>
          <w:szCs w:val="22"/>
        </w:rPr>
        <w:t>ustanawia - kierownika budowy</w:t>
      </w:r>
      <w:r w:rsidR="002B45ED" w:rsidRPr="00E0716A">
        <w:rPr>
          <w:rStyle w:val="Teksttreci"/>
          <w:rFonts w:ascii="Times New Roman" w:hAnsi="Times New Roman" w:cs="Times New Roman"/>
          <w:color w:val="auto"/>
          <w:sz w:val="22"/>
          <w:szCs w:val="22"/>
        </w:rPr>
        <w:t xml:space="preserve"> ……………………………………..</w:t>
      </w:r>
      <w:proofErr w:type="spellStart"/>
      <w:r w:rsidR="002B45ED" w:rsidRPr="00E0716A">
        <w:rPr>
          <w:rStyle w:val="Teksttreci"/>
          <w:rFonts w:ascii="Times New Roman" w:hAnsi="Times New Roman" w:cs="Times New Roman"/>
          <w:color w:val="auto"/>
          <w:sz w:val="22"/>
          <w:szCs w:val="22"/>
        </w:rPr>
        <w:t>tel</w:t>
      </w:r>
      <w:proofErr w:type="spellEnd"/>
      <w:r w:rsidR="002B45ED"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w:t>
      </w:r>
    </w:p>
    <w:p w14:paraId="5DE1F229" w14:textId="7569716C" w:rsidR="007C4D6B" w:rsidRPr="00E0716A" w:rsidRDefault="000D0ECE" w:rsidP="00E55133">
      <w:pPr>
        <w:pStyle w:val="Teksttreci0"/>
        <w:numPr>
          <w:ilvl w:val="0"/>
          <w:numId w:val="11"/>
        </w:numPr>
        <w:tabs>
          <w:tab w:val="left" w:pos="318"/>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w:t>
      </w:r>
      <w:r w:rsidR="0035243C" w:rsidRPr="00E0716A">
        <w:rPr>
          <w:rStyle w:val="Teksttreci"/>
          <w:rFonts w:ascii="Times New Roman" w:hAnsi="Times New Roman" w:cs="Times New Roman"/>
          <w:color w:val="auto"/>
          <w:sz w:val="22"/>
          <w:szCs w:val="22"/>
        </w:rPr>
        <w:t>amawiający</w:t>
      </w:r>
      <w:r w:rsidRPr="00E0716A">
        <w:rPr>
          <w:rStyle w:val="Teksttreci"/>
          <w:rFonts w:ascii="Times New Roman" w:hAnsi="Times New Roman" w:cs="Times New Roman"/>
          <w:color w:val="auto"/>
          <w:sz w:val="22"/>
          <w:szCs w:val="22"/>
        </w:rPr>
        <w:t xml:space="preserve"> powołuje - Inspektora nadzoru.</w:t>
      </w:r>
      <w:r w:rsidR="002B45ED" w:rsidRPr="00E0716A">
        <w:rPr>
          <w:rFonts w:ascii="Times New Roman" w:hAnsi="Times New Roman" w:cs="Times New Roman"/>
          <w:color w:val="auto"/>
          <w:sz w:val="22"/>
          <w:szCs w:val="22"/>
        </w:rPr>
        <w:t xml:space="preserve"> </w:t>
      </w:r>
      <w:r w:rsidR="002B45ED" w:rsidRPr="00E0716A">
        <w:rPr>
          <w:rStyle w:val="Teksttreci"/>
          <w:rFonts w:ascii="Times New Roman" w:hAnsi="Times New Roman" w:cs="Times New Roman"/>
          <w:color w:val="auto"/>
          <w:sz w:val="22"/>
          <w:szCs w:val="22"/>
        </w:rPr>
        <w:t>……………………………………..</w:t>
      </w:r>
      <w:proofErr w:type="spellStart"/>
      <w:r w:rsidR="002B45ED" w:rsidRPr="00E0716A">
        <w:rPr>
          <w:rStyle w:val="Teksttreci"/>
          <w:rFonts w:ascii="Times New Roman" w:hAnsi="Times New Roman" w:cs="Times New Roman"/>
          <w:color w:val="auto"/>
          <w:sz w:val="22"/>
          <w:szCs w:val="22"/>
        </w:rPr>
        <w:t>tel</w:t>
      </w:r>
      <w:proofErr w:type="spellEnd"/>
      <w:r w:rsidR="002B45ED" w:rsidRPr="00E0716A">
        <w:rPr>
          <w:rStyle w:val="Teksttreci"/>
          <w:rFonts w:ascii="Times New Roman" w:hAnsi="Times New Roman" w:cs="Times New Roman"/>
          <w:color w:val="auto"/>
          <w:sz w:val="22"/>
          <w:szCs w:val="22"/>
        </w:rPr>
        <w:t>………………………………….</w:t>
      </w:r>
    </w:p>
    <w:p w14:paraId="4013E79C" w14:textId="77777777" w:rsidR="007C4D6B" w:rsidRPr="00E0716A" w:rsidRDefault="007C4D6B" w:rsidP="00E55133">
      <w:pPr>
        <w:pStyle w:val="Teksttreci20"/>
        <w:numPr>
          <w:ilvl w:val="0"/>
          <w:numId w:val="3"/>
        </w:numPr>
        <w:rPr>
          <w:color w:val="auto"/>
          <w:sz w:val="22"/>
          <w:szCs w:val="22"/>
        </w:rPr>
      </w:pPr>
    </w:p>
    <w:p w14:paraId="56A927E8" w14:textId="77777777" w:rsidR="007C4D6B" w:rsidRPr="00E0716A" w:rsidRDefault="000D0ECE" w:rsidP="00B35680">
      <w:pPr>
        <w:pStyle w:val="Teksttreci20"/>
        <w:rPr>
          <w:color w:val="auto"/>
          <w:sz w:val="22"/>
          <w:szCs w:val="22"/>
        </w:rPr>
      </w:pPr>
      <w:r w:rsidRPr="00E0716A">
        <w:rPr>
          <w:rStyle w:val="Teksttreci2"/>
          <w:b/>
          <w:bCs/>
          <w:color w:val="auto"/>
          <w:sz w:val="22"/>
          <w:szCs w:val="22"/>
        </w:rPr>
        <w:t>Odbiory robót stanowiących przedmiot umowy</w:t>
      </w:r>
    </w:p>
    <w:p w14:paraId="326CE020" w14:textId="77777777" w:rsidR="007C4D6B" w:rsidRPr="00E0716A" w:rsidRDefault="000D0ECE" w:rsidP="00E55133">
      <w:pPr>
        <w:pStyle w:val="Teksttreci0"/>
        <w:numPr>
          <w:ilvl w:val="0"/>
          <w:numId w:val="12"/>
        </w:numPr>
        <w:tabs>
          <w:tab w:val="left" w:pos="318"/>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Strony zgodnie postanawiają, że będzie stosowany odbiór częściowy i końcowy.</w:t>
      </w:r>
    </w:p>
    <w:p w14:paraId="15DEF43C" w14:textId="77777777" w:rsidR="007C4D6B" w:rsidRPr="00E0716A" w:rsidRDefault="000D0ECE" w:rsidP="00B35680">
      <w:pPr>
        <w:pStyle w:val="Teksttreci0"/>
        <w:spacing w:line="240" w:lineRule="auto"/>
        <w:ind w:left="340" w:firstLine="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Ponadto Wykonawca zobowiązany jest zgłaszać do odbioru roboty zanikające lub ulegające zakryciu.</w:t>
      </w:r>
    </w:p>
    <w:p w14:paraId="254C55A6" w14:textId="422A3200" w:rsidR="007C4D6B" w:rsidRPr="00E0716A" w:rsidRDefault="000D0ECE" w:rsidP="00E55133">
      <w:pPr>
        <w:pStyle w:val="Teksttreci0"/>
        <w:numPr>
          <w:ilvl w:val="0"/>
          <w:numId w:val="12"/>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Odbiory dokonane będą przez Zamawiając</w:t>
      </w:r>
      <w:r w:rsidR="00E60E34"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przy udziale Inspektora Nadzoru. Wykonawca winien zgłosić gotowość do odbioru, o którym wyżej mowa oraz pisemnie poinformować Zamawiając</w:t>
      </w:r>
      <w:r w:rsidR="00E60E34"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o gotowości do odbioru.</w:t>
      </w:r>
    </w:p>
    <w:p w14:paraId="7C7E8F74" w14:textId="53814A56" w:rsidR="007C4D6B" w:rsidRPr="00E0716A" w:rsidRDefault="000D0ECE" w:rsidP="00E55133">
      <w:pPr>
        <w:pStyle w:val="Teksttreci0"/>
        <w:numPr>
          <w:ilvl w:val="0"/>
          <w:numId w:val="12"/>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Odbiór częściowy i końcowy rozpocznie się w terminie 7 dni roboczych, licząc od daty zgłoszenia. Z czynności odbioru sporządzony będzie protokół, który stanowić będzie załącznik do faktury. Zamawiając</w:t>
      </w:r>
      <w:r w:rsidR="002B45ED"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przystępuje do odbioru robót zanikających lub ulegających zakryciu w terminie 2 dni roboczych (tj. przypadających od poniedziałku do piątku z wyłączeniem dni ustawowo wolnych od pracy) od dnia zgłoszenia przez Wykonawcę, a w przypadku odbiorów wymagających powołania komisji z udziałem osób trzecich, w terminie 3 dni roboczych.</w:t>
      </w:r>
    </w:p>
    <w:p w14:paraId="1E52404A" w14:textId="5759D6CD" w:rsidR="007C4D6B" w:rsidRPr="00E0716A" w:rsidRDefault="000D0ECE" w:rsidP="00E55133">
      <w:pPr>
        <w:pStyle w:val="Teksttreci0"/>
        <w:numPr>
          <w:ilvl w:val="0"/>
          <w:numId w:val="12"/>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lastRenderedPageBreak/>
        <w:t>Zamawiając</w:t>
      </w:r>
      <w:r w:rsidR="002B45ED"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przy udziale Inspektora Nadzoru zobowiązan</w:t>
      </w:r>
      <w:r w:rsidR="00F77D38"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jest do dokonania lub odmowy dokonania odbioru częściowego i końcowego, w terminie nie przekraczającym 7 dni roboczych, od dnia rozpoczęcia tego odbioru z zastrzeżeniem § 8 ust. 6. Zamawiająca przy udziale Inspektora Nadzoru zobowiązan</w:t>
      </w:r>
      <w:r w:rsidR="00E60E34"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jest do dokonania lub odmowy dokonania odbioru robót zanikających lub ulegających zakryciu, w terminie nie przekraczającym 2 dni roboczych, od dnia rozpoczęcia tego odbioru z zastrzeżeniem § 8 ust. 6.</w:t>
      </w:r>
    </w:p>
    <w:p w14:paraId="54792721" w14:textId="605BC542" w:rsidR="007C4D6B" w:rsidRPr="00E0716A" w:rsidRDefault="000D0ECE" w:rsidP="00E55133">
      <w:pPr>
        <w:pStyle w:val="Teksttreci0"/>
        <w:numPr>
          <w:ilvl w:val="0"/>
          <w:numId w:val="12"/>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Przed podpisaniem protokołu odbioru końcowego Wykonawca przekaże Zamawiające</w:t>
      </w:r>
      <w:r w:rsidR="00E60E34"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w szczególności: deklaracje właściwości użytkowych dotyczące wbudowanych materiałów, urządzeń i instalacji zamontowanych lub wykonanych w trakcie realizacji przedmiotu niniejszej umowy, wymagane oświadczenia, instrukcje obsługi, gwarancje.</w:t>
      </w:r>
    </w:p>
    <w:p w14:paraId="46DF0B6F" w14:textId="2C9AEE25" w:rsidR="007C4D6B" w:rsidRPr="00E0716A" w:rsidRDefault="000D0ECE" w:rsidP="00E55133">
      <w:pPr>
        <w:pStyle w:val="Teksttreci0"/>
        <w:numPr>
          <w:ilvl w:val="0"/>
          <w:numId w:val="12"/>
        </w:numPr>
        <w:tabs>
          <w:tab w:val="left" w:pos="318"/>
        </w:tabs>
        <w:spacing w:line="240" w:lineRule="auto"/>
        <w:ind w:left="34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przedmiotu umowy, Zamawiając</w:t>
      </w:r>
      <w:r w:rsidR="00E60E34"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przy udziale Inspektora Nadzoru może odmówić odbioru do czasu usunięcia tych wad lub dokonać odbioru warunkowego, z podaniem terminu na usunięcie wad lub usterek.</w:t>
      </w:r>
    </w:p>
    <w:p w14:paraId="75C6711F" w14:textId="00ADCE05" w:rsidR="007C4D6B" w:rsidRPr="00E0716A" w:rsidRDefault="000D0ECE" w:rsidP="00E55133">
      <w:pPr>
        <w:pStyle w:val="Teksttreci0"/>
        <w:numPr>
          <w:ilvl w:val="0"/>
          <w:numId w:val="12"/>
        </w:numPr>
        <w:tabs>
          <w:tab w:val="left" w:pos="346"/>
        </w:tabs>
        <w:spacing w:line="240" w:lineRule="auto"/>
        <w:ind w:left="240" w:hanging="2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 datę wykonania przez Wykonawcę zobowiązania wynikającego z niniejszej umowy uznaje się datę zgłoszenia gotowości do odbioru pod warunkiem, że Zamawiając</w:t>
      </w:r>
      <w:r w:rsidR="002B45ED"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dokona odbioru robót.</w:t>
      </w:r>
    </w:p>
    <w:p w14:paraId="58EE9D42" w14:textId="38AA7AB1" w:rsidR="007C4D6B" w:rsidRPr="00E0716A" w:rsidRDefault="000D0ECE" w:rsidP="00E55133">
      <w:pPr>
        <w:pStyle w:val="Teksttreci0"/>
        <w:numPr>
          <w:ilvl w:val="0"/>
          <w:numId w:val="12"/>
        </w:numPr>
        <w:tabs>
          <w:tab w:val="left" w:pos="346"/>
        </w:tabs>
        <w:spacing w:line="240" w:lineRule="auto"/>
        <w:ind w:left="240" w:hanging="2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Jeżeli Wykonawca nie przystąpi do odbioru, to Zamawiając</w:t>
      </w:r>
      <w:r w:rsidR="002B45ED"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protokolarnie ustali stan przedmiotu odbioru przez powołaną przez siebie Komisję Odbioru. W takim przypadku Zamawiając</w:t>
      </w:r>
      <w:r w:rsidR="00E60E34"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nie pozostanie w opóźnieniu ze spełnieniem zobowiązania wynikającego z niniejszej umowy, od daty zgłoszenia gotowości do odbioru.</w:t>
      </w:r>
    </w:p>
    <w:p w14:paraId="5513D580" w14:textId="77777777" w:rsidR="007C4D6B" w:rsidRPr="00E0716A" w:rsidRDefault="007C4D6B" w:rsidP="00E55133">
      <w:pPr>
        <w:pStyle w:val="Nagwek10"/>
        <w:keepNext/>
        <w:keepLines/>
        <w:numPr>
          <w:ilvl w:val="0"/>
          <w:numId w:val="3"/>
        </w:numPr>
        <w:rPr>
          <w:color w:val="auto"/>
          <w:sz w:val="22"/>
          <w:szCs w:val="22"/>
        </w:rPr>
      </w:pPr>
      <w:bookmarkStart w:id="12" w:name="bookmark16"/>
      <w:bookmarkEnd w:id="12"/>
    </w:p>
    <w:p w14:paraId="74F2783F"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Kary umowne</w:t>
      </w:r>
    </w:p>
    <w:p w14:paraId="14FC068B" w14:textId="77777777" w:rsidR="007C4D6B" w:rsidRPr="00E0716A" w:rsidRDefault="000D0ECE" w:rsidP="00E55133">
      <w:pPr>
        <w:pStyle w:val="Teksttreci0"/>
        <w:numPr>
          <w:ilvl w:val="0"/>
          <w:numId w:val="13"/>
        </w:numPr>
        <w:tabs>
          <w:tab w:val="left" w:pos="346"/>
        </w:tabs>
        <w:spacing w:line="240" w:lineRule="auto"/>
        <w:ind w:left="380" w:hanging="38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Strony postanawiają, że w przypadku nienależytego wykonania postanowień niniejszej umowy Strony mogą naliczyć kary umowne w następujących przypadkach:</w:t>
      </w:r>
    </w:p>
    <w:p w14:paraId="2393CD80" w14:textId="1C42D467" w:rsidR="007C4D6B" w:rsidRPr="00E0716A" w:rsidRDefault="000D0ECE" w:rsidP="00E55133">
      <w:pPr>
        <w:pStyle w:val="Teksttreci0"/>
        <w:numPr>
          <w:ilvl w:val="0"/>
          <w:numId w:val="14"/>
        </w:numPr>
        <w:tabs>
          <w:tab w:val="left" w:pos="1081"/>
        </w:tabs>
        <w:spacing w:line="240" w:lineRule="auto"/>
        <w:ind w:firstLine="740"/>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AB6FEC"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zapłaci Wykonawcy:</w:t>
      </w:r>
    </w:p>
    <w:p w14:paraId="783F7A84" w14:textId="566CA2EE" w:rsidR="007C4D6B" w:rsidRPr="00E0716A" w:rsidRDefault="000D0ECE" w:rsidP="00B35680">
      <w:pPr>
        <w:pStyle w:val="Teksttreci0"/>
        <w:spacing w:line="240" w:lineRule="auto"/>
        <w:ind w:left="1520" w:hanging="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a) karę umowną w wysokości 10% wynagrodzenia umownego netto za odstąpienie od umowy przez Wykonawcę z przyczyn leżących po stronie Zamawiające</w:t>
      </w:r>
      <w:r w:rsidR="00AB6FEC"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w:t>
      </w:r>
    </w:p>
    <w:p w14:paraId="364C240C" w14:textId="14C6E70D" w:rsidR="007C4D6B" w:rsidRPr="00E0716A" w:rsidRDefault="000D0ECE" w:rsidP="00E55133">
      <w:pPr>
        <w:pStyle w:val="Teksttreci0"/>
        <w:numPr>
          <w:ilvl w:val="0"/>
          <w:numId w:val="14"/>
        </w:numPr>
        <w:tabs>
          <w:tab w:val="left" w:pos="1081"/>
        </w:tabs>
        <w:spacing w:line="240" w:lineRule="auto"/>
        <w:ind w:firstLine="740"/>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zapłaci Zamawiające</w:t>
      </w:r>
      <w:r w:rsidR="00AB6FEC"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w:t>
      </w:r>
    </w:p>
    <w:p w14:paraId="220FB136" w14:textId="35AD445B"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przekroczenia terminu ustalonego w § 3 ust. 1 pkt 2 - karę w wysokości 0,</w:t>
      </w:r>
      <w:r w:rsidR="00667D33" w:rsidRPr="00E0716A">
        <w:rPr>
          <w:rStyle w:val="Teksttreci"/>
          <w:rFonts w:ascii="Times New Roman" w:hAnsi="Times New Roman" w:cs="Times New Roman"/>
          <w:color w:val="auto"/>
          <w:sz w:val="22"/>
          <w:szCs w:val="22"/>
        </w:rPr>
        <w:t>1</w:t>
      </w:r>
      <w:r w:rsidRPr="00E0716A">
        <w:rPr>
          <w:rStyle w:val="Teksttreci"/>
          <w:rFonts w:ascii="Times New Roman" w:hAnsi="Times New Roman" w:cs="Times New Roman"/>
          <w:color w:val="auto"/>
          <w:sz w:val="22"/>
          <w:szCs w:val="22"/>
        </w:rPr>
        <w:t>% wartości wynagrodzenia netto przysługującego za wykonanie przedmiotu niniejszej umowy - liczoną od całości zadania - za każdy dzień zwłoki,</w:t>
      </w:r>
    </w:p>
    <w:p w14:paraId="4F0E17B8" w14:textId="15F8F3A7"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nieprzedłożenia przez Wykonawcę Zamawiające</w:t>
      </w:r>
      <w:r w:rsidR="00AB6FEC"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poświadczonej za zgodność z oryginałem kopii umowy o podwykonawstwo lub jej zmiany albo nieprzedłożenie do zaakceptowania projektu umowy o podwykonawstwo - karę </w:t>
      </w:r>
      <w:r w:rsidR="00667D33" w:rsidRPr="00E0716A">
        <w:rPr>
          <w:rStyle w:val="Teksttreci"/>
          <w:rFonts w:ascii="Times New Roman" w:hAnsi="Times New Roman" w:cs="Times New Roman"/>
          <w:color w:val="auto"/>
          <w:sz w:val="22"/>
          <w:szCs w:val="22"/>
        </w:rPr>
        <w:t>2</w:t>
      </w:r>
      <w:r w:rsidRPr="00E0716A">
        <w:rPr>
          <w:rStyle w:val="Teksttreci"/>
          <w:rFonts w:ascii="Times New Roman" w:hAnsi="Times New Roman" w:cs="Times New Roman"/>
          <w:color w:val="auto"/>
          <w:sz w:val="22"/>
          <w:szCs w:val="22"/>
        </w:rPr>
        <w:t>% wartości wynagrodzenia netto przysługującego za wykonanie przedmiotu niniejszej umowy, za każdy taki przypadek,</w:t>
      </w:r>
    </w:p>
    <w:p w14:paraId="6AB0C309" w14:textId="618E0303"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przypadku niedokonania przez Wykonawcę zmiany umowy o podwykonawstwo w zakresie określonego terminu zapłaty na rzecz podwykonawców wynagrodzenia dłuższego niż 30 dni - karę </w:t>
      </w:r>
      <w:r w:rsidR="00667D33" w:rsidRPr="00E0716A">
        <w:rPr>
          <w:rStyle w:val="Teksttreci"/>
          <w:rFonts w:ascii="Times New Roman" w:hAnsi="Times New Roman" w:cs="Times New Roman"/>
          <w:color w:val="auto"/>
          <w:sz w:val="22"/>
          <w:szCs w:val="22"/>
        </w:rPr>
        <w:t>2</w:t>
      </w:r>
      <w:r w:rsidRPr="00E0716A">
        <w:rPr>
          <w:rStyle w:val="Teksttreci"/>
          <w:rFonts w:ascii="Times New Roman" w:hAnsi="Times New Roman" w:cs="Times New Roman"/>
          <w:color w:val="auto"/>
          <w:sz w:val="22"/>
          <w:szCs w:val="22"/>
        </w:rPr>
        <w:t>% wartości wynagrodzenia netto przysługującego za wykonanie przedmiotu niniejszej umowy, za każdy taki przypadek,</w:t>
      </w:r>
    </w:p>
    <w:p w14:paraId="1A371E44" w14:textId="571E86DB"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 zwłokę w wykonaniu ustaleń podjętych w protokole odbioru końcowego robót w wysokości 0,1% wynagrodzenia netto przysługującego za wykonanie przedmiotu niniejszej umowy, </w:t>
      </w:r>
      <w:r w:rsidR="00667D33" w:rsidRPr="00E0716A">
        <w:rPr>
          <w:rStyle w:val="Teksttreci"/>
          <w:rFonts w:ascii="Times New Roman" w:hAnsi="Times New Roman" w:cs="Times New Roman"/>
          <w:color w:val="auto"/>
          <w:sz w:val="22"/>
          <w:szCs w:val="22"/>
        </w:rPr>
        <w:t>za każdy dzień opóźnienia liczony</w:t>
      </w:r>
      <w:r w:rsidRPr="00E0716A">
        <w:rPr>
          <w:rStyle w:val="Teksttreci"/>
          <w:rFonts w:ascii="Times New Roman" w:hAnsi="Times New Roman" w:cs="Times New Roman"/>
          <w:color w:val="auto"/>
          <w:sz w:val="22"/>
          <w:szCs w:val="22"/>
        </w:rPr>
        <w:t xml:space="preserve"> od upływu uzgodnionego lub wyznaczonego terminu,</w:t>
      </w:r>
    </w:p>
    <w:p w14:paraId="4F90E30E" w14:textId="6513A125"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 zwłokę w usunięciu wad stwierdzonych przy odbiorze końcowym lub wad ujawnionych w okresie rękojmi i gwarancji - w wysokości 0,1% wynagrodzenia netto przysługującego za wykonanie przedmiotu niniejszej umowy, </w:t>
      </w:r>
      <w:r w:rsidR="00667D33" w:rsidRPr="00E0716A">
        <w:rPr>
          <w:rStyle w:val="Teksttreci"/>
          <w:rFonts w:ascii="Times New Roman" w:hAnsi="Times New Roman" w:cs="Times New Roman"/>
          <w:color w:val="auto"/>
          <w:sz w:val="22"/>
          <w:szCs w:val="22"/>
        </w:rPr>
        <w:t>za każdy dzień opóźnienia liczony</w:t>
      </w:r>
      <w:r w:rsidRPr="00E0716A">
        <w:rPr>
          <w:rStyle w:val="Teksttreci"/>
          <w:rFonts w:ascii="Times New Roman" w:hAnsi="Times New Roman" w:cs="Times New Roman"/>
          <w:color w:val="auto"/>
          <w:sz w:val="22"/>
          <w:szCs w:val="22"/>
        </w:rPr>
        <w:t xml:space="preserve"> od upływu uzgodnionego lub wyznaczonego terminu,</w:t>
      </w:r>
    </w:p>
    <w:p w14:paraId="04636D73" w14:textId="6CA7DE6F"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niezgłoszenia przez Wykonawcę Zamawiające</w:t>
      </w:r>
      <w:r w:rsidR="00AB6FEC"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podwykonawcy karę umowną w wysokości </w:t>
      </w:r>
      <w:r w:rsidR="00667D33" w:rsidRPr="00E0716A">
        <w:rPr>
          <w:rStyle w:val="Teksttreci"/>
          <w:rFonts w:ascii="Times New Roman" w:hAnsi="Times New Roman" w:cs="Times New Roman"/>
          <w:color w:val="auto"/>
          <w:sz w:val="22"/>
          <w:szCs w:val="22"/>
        </w:rPr>
        <w:t>3</w:t>
      </w:r>
      <w:r w:rsidRPr="00E0716A">
        <w:rPr>
          <w:rStyle w:val="Teksttreci"/>
          <w:rFonts w:ascii="Times New Roman" w:hAnsi="Times New Roman" w:cs="Times New Roman"/>
          <w:color w:val="auto"/>
          <w:sz w:val="22"/>
          <w:szCs w:val="22"/>
        </w:rPr>
        <w:t>% wynagrodzenia umownego netto za każdy taki przypadek,</w:t>
      </w:r>
    </w:p>
    <w:p w14:paraId="756A94B0" w14:textId="4C18890A"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karę umowną w wysokości 10% wynagrodzenia umownego netto za odstąpienie od umowy z przyczyn leżących po stronie Wykonawcy,</w:t>
      </w:r>
    </w:p>
    <w:p w14:paraId="14D721D2" w14:textId="0749D67B"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 niezapłacenie w terminie wynagrodzenia należnego podwykonawcom lub dalszym podwykonawcom w wysokości 0,2% wynagrodzenia umownego netto </w:t>
      </w:r>
      <w:r w:rsidR="004D234C" w:rsidRPr="00E0716A">
        <w:rPr>
          <w:rStyle w:val="Teksttreci"/>
          <w:rFonts w:ascii="Times New Roman" w:hAnsi="Times New Roman" w:cs="Times New Roman"/>
          <w:color w:val="auto"/>
          <w:sz w:val="22"/>
          <w:szCs w:val="22"/>
        </w:rPr>
        <w:t xml:space="preserve">za każdy dzień </w:t>
      </w:r>
      <w:r w:rsidR="004D234C" w:rsidRPr="00E0716A">
        <w:rPr>
          <w:rStyle w:val="Teksttreci"/>
          <w:rFonts w:ascii="Times New Roman" w:hAnsi="Times New Roman" w:cs="Times New Roman"/>
          <w:color w:val="auto"/>
          <w:sz w:val="22"/>
          <w:szCs w:val="22"/>
        </w:rPr>
        <w:lastRenderedPageBreak/>
        <w:t>opóźnienia</w:t>
      </w:r>
      <w:r w:rsidRPr="00E0716A">
        <w:rPr>
          <w:rStyle w:val="Teksttreci"/>
          <w:rFonts w:ascii="Times New Roman" w:hAnsi="Times New Roman" w:cs="Times New Roman"/>
          <w:color w:val="auto"/>
          <w:sz w:val="22"/>
          <w:szCs w:val="22"/>
        </w:rPr>
        <w:t>,</w:t>
      </w:r>
    </w:p>
    <w:p w14:paraId="1C392EC3" w14:textId="7BCCA666" w:rsidR="007C4D6B" w:rsidRPr="00E0716A" w:rsidRDefault="000D0ECE" w:rsidP="00E55133">
      <w:pPr>
        <w:pStyle w:val="Teksttreci0"/>
        <w:numPr>
          <w:ilvl w:val="0"/>
          <w:numId w:val="15"/>
        </w:numPr>
        <w:tabs>
          <w:tab w:val="left" w:pos="1701"/>
        </w:tabs>
        <w:spacing w:line="240" w:lineRule="auto"/>
        <w:ind w:left="1701" w:hanging="582"/>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 każde naruszenie „Obowiązku zatrudnienia” określonego w niniejszej umowie kar</w:t>
      </w:r>
      <w:r w:rsidR="004D234C" w:rsidRPr="00E0716A">
        <w:rPr>
          <w:rStyle w:val="Teksttreci"/>
          <w:rFonts w:ascii="Times New Roman" w:hAnsi="Times New Roman" w:cs="Times New Roman"/>
          <w:color w:val="auto"/>
          <w:sz w:val="22"/>
          <w:szCs w:val="22"/>
        </w:rPr>
        <w:t>ę</w:t>
      </w:r>
      <w:r w:rsidRPr="00E0716A">
        <w:rPr>
          <w:rStyle w:val="Teksttreci"/>
          <w:rFonts w:ascii="Times New Roman" w:hAnsi="Times New Roman" w:cs="Times New Roman"/>
          <w:color w:val="auto"/>
          <w:sz w:val="22"/>
          <w:szCs w:val="22"/>
        </w:rPr>
        <w:t xml:space="preserve"> umowną w wysokości 0,5% wynagrodzenia umownego netto za każdy taki przypadek.</w:t>
      </w:r>
    </w:p>
    <w:p w14:paraId="58C3AE87" w14:textId="77777777" w:rsidR="007C4D6B" w:rsidRPr="00E0716A" w:rsidRDefault="000D0ECE" w:rsidP="00E55133">
      <w:pPr>
        <w:pStyle w:val="Teksttreci0"/>
        <w:numPr>
          <w:ilvl w:val="0"/>
          <w:numId w:val="13"/>
        </w:numPr>
        <w:tabs>
          <w:tab w:val="left" w:pos="346"/>
        </w:tabs>
        <w:spacing w:line="240" w:lineRule="auto"/>
        <w:ind w:left="380" w:hanging="38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Łączna maksymalna wysokość kar umownych nie może przekroczyć 15 % wartości wynagrodzenia brutto określonego w § 4 ust. 1 umowy.</w:t>
      </w:r>
    </w:p>
    <w:p w14:paraId="660B5A04" w14:textId="51DF2B55" w:rsidR="007C4D6B" w:rsidRPr="00E0716A" w:rsidRDefault="000D0ECE" w:rsidP="00E55133">
      <w:pPr>
        <w:pStyle w:val="Teksttreci0"/>
        <w:numPr>
          <w:ilvl w:val="0"/>
          <w:numId w:val="13"/>
        </w:numPr>
        <w:tabs>
          <w:tab w:val="left" w:pos="346"/>
        </w:tabs>
        <w:spacing w:line="240" w:lineRule="auto"/>
        <w:ind w:left="380" w:hanging="38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opóźnień lub nieprzystąpienia do usunięcia usterek Zamawiając</w:t>
      </w:r>
      <w:r w:rsidR="00AB6FEC"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zrealizuje kwotę zabezpieczenia należytego wykonania umowy na poczet usunięcia wad i usterek.</w:t>
      </w:r>
    </w:p>
    <w:p w14:paraId="5C8937A6" w14:textId="3504B02D" w:rsidR="007C4D6B" w:rsidRPr="00E0716A" w:rsidRDefault="000D0ECE" w:rsidP="00E55133">
      <w:pPr>
        <w:pStyle w:val="Teksttreci0"/>
        <w:numPr>
          <w:ilvl w:val="0"/>
          <w:numId w:val="13"/>
        </w:numPr>
        <w:tabs>
          <w:tab w:val="left" w:pos="346"/>
        </w:tabs>
        <w:spacing w:line="240" w:lineRule="auto"/>
        <w:ind w:left="380" w:hanging="38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AB6FEC"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zastrzega sobie możliwość potrącenia kar umownych </w:t>
      </w:r>
      <w:r w:rsidR="003F3D1B" w:rsidRPr="00E0716A">
        <w:rPr>
          <w:rStyle w:val="Teksttreci"/>
          <w:rFonts w:ascii="Times New Roman" w:hAnsi="Times New Roman" w:cs="Times New Roman"/>
          <w:color w:val="auto"/>
          <w:sz w:val="22"/>
          <w:szCs w:val="22"/>
        </w:rPr>
        <w:t xml:space="preserve">z wynagrodzenia </w:t>
      </w:r>
      <w:r w:rsidRPr="00E0716A">
        <w:rPr>
          <w:rStyle w:val="Teksttreci"/>
          <w:rFonts w:ascii="Times New Roman" w:hAnsi="Times New Roman" w:cs="Times New Roman"/>
          <w:color w:val="auto"/>
          <w:sz w:val="22"/>
          <w:szCs w:val="22"/>
        </w:rPr>
        <w:t>Wykonawc</w:t>
      </w:r>
      <w:r w:rsidR="003F3D1B"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w:t>
      </w:r>
    </w:p>
    <w:p w14:paraId="1728C03C" w14:textId="66420AD5" w:rsidR="007C4D6B" w:rsidRPr="00E0716A" w:rsidRDefault="000D0ECE" w:rsidP="00E55133">
      <w:pPr>
        <w:pStyle w:val="Teksttreci0"/>
        <w:numPr>
          <w:ilvl w:val="0"/>
          <w:numId w:val="13"/>
        </w:numPr>
        <w:tabs>
          <w:tab w:val="left" w:pos="341"/>
        </w:tabs>
        <w:spacing w:line="240" w:lineRule="auto"/>
        <w:ind w:left="380" w:hanging="38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przypadku gdy wysokość wyrządzonej szkody przewyższa wysokość ustalonych kar umownych stronom przysługuje prawo dochodzenia odszkodowania uzupełniającego na zasadach </w:t>
      </w:r>
      <w:r w:rsidR="003F3D1B" w:rsidRPr="00E0716A">
        <w:rPr>
          <w:rStyle w:val="Teksttreci"/>
          <w:rFonts w:ascii="Times New Roman" w:hAnsi="Times New Roman" w:cs="Times New Roman"/>
          <w:color w:val="auto"/>
          <w:sz w:val="22"/>
          <w:szCs w:val="22"/>
        </w:rPr>
        <w:t xml:space="preserve">ogólnych </w:t>
      </w:r>
      <w:r w:rsidRPr="00E0716A">
        <w:rPr>
          <w:rStyle w:val="Teksttreci"/>
          <w:rFonts w:ascii="Times New Roman" w:hAnsi="Times New Roman" w:cs="Times New Roman"/>
          <w:color w:val="auto"/>
          <w:sz w:val="22"/>
          <w:szCs w:val="22"/>
        </w:rPr>
        <w:t>określonych w Kodeksie cywilnym.</w:t>
      </w:r>
    </w:p>
    <w:p w14:paraId="11638AFA" w14:textId="77777777" w:rsidR="007C4D6B" w:rsidRPr="00E0716A" w:rsidRDefault="007C4D6B" w:rsidP="00E55133">
      <w:pPr>
        <w:pStyle w:val="Nagwek10"/>
        <w:keepNext/>
        <w:keepLines/>
        <w:numPr>
          <w:ilvl w:val="0"/>
          <w:numId w:val="3"/>
        </w:numPr>
        <w:rPr>
          <w:color w:val="auto"/>
          <w:sz w:val="22"/>
          <w:szCs w:val="22"/>
        </w:rPr>
      </w:pPr>
      <w:bookmarkStart w:id="13" w:name="bookmark19"/>
      <w:bookmarkEnd w:id="13"/>
    </w:p>
    <w:p w14:paraId="32D74FBE"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Ubezpieczenia</w:t>
      </w:r>
    </w:p>
    <w:p w14:paraId="091B0B56" w14:textId="4403285F" w:rsidR="007C4D6B" w:rsidRPr="00E0716A" w:rsidRDefault="000D0ECE" w:rsidP="00E55133">
      <w:pPr>
        <w:pStyle w:val="Teksttreci0"/>
        <w:numPr>
          <w:ilvl w:val="0"/>
          <w:numId w:val="16"/>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Wykonawca zobowiązuje się do zawarcia, w terminie do 7 dni od daty podpisania niniejszej umowy, odpowiedniej umowy od odpowiedzialności cywilnej i zawodowej, w której ubezpieczenie wynosi minimum </w:t>
      </w:r>
      <w:r w:rsidR="005E2EF7" w:rsidRPr="00E0716A">
        <w:rPr>
          <w:rStyle w:val="Teksttreci"/>
          <w:rFonts w:ascii="Times New Roman" w:hAnsi="Times New Roman" w:cs="Times New Roman"/>
          <w:color w:val="auto"/>
          <w:sz w:val="22"/>
          <w:szCs w:val="22"/>
        </w:rPr>
        <w:t>50</w:t>
      </w:r>
      <w:r w:rsidRPr="00E0716A">
        <w:rPr>
          <w:rStyle w:val="Teksttreci"/>
          <w:rFonts w:ascii="Times New Roman" w:hAnsi="Times New Roman" w:cs="Times New Roman"/>
          <w:color w:val="auto"/>
          <w:sz w:val="22"/>
          <w:szCs w:val="22"/>
        </w:rPr>
        <w:t xml:space="preserve">% wartości umowy oraz suma gwarancyjna nie może być niższa niż </w:t>
      </w:r>
      <w:r w:rsidR="005E2EF7" w:rsidRPr="00E0716A">
        <w:rPr>
          <w:rStyle w:val="Teksttreci"/>
          <w:rFonts w:ascii="Times New Roman" w:hAnsi="Times New Roman" w:cs="Times New Roman"/>
          <w:color w:val="auto"/>
          <w:sz w:val="22"/>
          <w:szCs w:val="22"/>
        </w:rPr>
        <w:t>50</w:t>
      </w:r>
      <w:r w:rsidRPr="00E0716A">
        <w:rPr>
          <w:rStyle w:val="Teksttreci"/>
          <w:rFonts w:ascii="Times New Roman" w:hAnsi="Times New Roman" w:cs="Times New Roman"/>
          <w:color w:val="auto"/>
          <w:sz w:val="22"/>
          <w:szCs w:val="22"/>
        </w:rPr>
        <w:t>% tej kwoty.</w:t>
      </w:r>
    </w:p>
    <w:p w14:paraId="6D8E9784" w14:textId="77777777" w:rsidR="007C4D6B" w:rsidRPr="00E0716A" w:rsidRDefault="000D0ECE" w:rsidP="00E55133">
      <w:pPr>
        <w:pStyle w:val="Teksttreci0"/>
        <w:numPr>
          <w:ilvl w:val="0"/>
          <w:numId w:val="16"/>
        </w:numPr>
        <w:tabs>
          <w:tab w:val="left" w:pos="341"/>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Koszty ubezpieczenia ponosi Wykonawca.</w:t>
      </w:r>
    </w:p>
    <w:p w14:paraId="1257826A" w14:textId="77777777" w:rsidR="007C4D6B" w:rsidRPr="00E0716A" w:rsidRDefault="000D0ECE" w:rsidP="00E55133">
      <w:pPr>
        <w:pStyle w:val="Teksttreci0"/>
        <w:numPr>
          <w:ilvl w:val="0"/>
          <w:numId w:val="16"/>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Umowa ubezpieczenia winna mieć charakter ciągły i być zawarta na okres obejmujący czas realizacji przedmiotu umowy.</w:t>
      </w:r>
    </w:p>
    <w:p w14:paraId="4232DFDE" w14:textId="77777777" w:rsidR="007C4D6B" w:rsidRPr="00E0716A" w:rsidRDefault="000D0ECE" w:rsidP="00E55133">
      <w:pPr>
        <w:pStyle w:val="Teksttreci0"/>
        <w:numPr>
          <w:ilvl w:val="0"/>
          <w:numId w:val="16"/>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obowiązany jest powiadomić firmę ubezpieczeniową o zmianach w charakterze, zakresu wykonywanych prac i zapewnić dostosowanie ubezpieczeń przez cały czas - stosownie do warunków umowy.</w:t>
      </w:r>
    </w:p>
    <w:p w14:paraId="34C32CCD" w14:textId="04C8D5CC" w:rsidR="007C4D6B" w:rsidRPr="00E0716A" w:rsidRDefault="000D0ECE" w:rsidP="00E55133">
      <w:pPr>
        <w:pStyle w:val="Teksttreci0"/>
        <w:numPr>
          <w:ilvl w:val="0"/>
          <w:numId w:val="16"/>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Jeżeli Wykonawca uchybi obowiązkowi zawarcia i utrzymania w mocy ubezpieczeń, o których mowa w ust. 1 niniejszego paragrafu, Zamawiając</w:t>
      </w:r>
      <w:r w:rsidR="007F710F"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upoważnion</w:t>
      </w:r>
      <w:r w:rsidR="007F710F"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jest do zawarcia i utrzymania w mocy takich ubezpieczeń oraz opłacania składek, dokonując następnie potrącenia wydatkowanych kwot z jakiejkolwiek należności Wykonawcy.</w:t>
      </w:r>
    </w:p>
    <w:p w14:paraId="3E9A968E" w14:textId="77777777" w:rsidR="007C4D6B" w:rsidRPr="00E0716A" w:rsidRDefault="000D0ECE" w:rsidP="00E55133">
      <w:pPr>
        <w:pStyle w:val="Teksttreci0"/>
        <w:numPr>
          <w:ilvl w:val="0"/>
          <w:numId w:val="16"/>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Wszelkie kwoty nie pokryte ubezpieczeniem lub nie odzyskane od instytucji ubezpieczającej będą obciążały Wykonawcę.</w:t>
      </w:r>
    </w:p>
    <w:p w14:paraId="4B8E9682" w14:textId="77777777" w:rsidR="007C4D6B" w:rsidRPr="00E0716A" w:rsidRDefault="007C4D6B" w:rsidP="00E55133">
      <w:pPr>
        <w:pStyle w:val="Nagwek10"/>
        <w:keepNext/>
        <w:keepLines/>
        <w:numPr>
          <w:ilvl w:val="0"/>
          <w:numId w:val="3"/>
        </w:numPr>
        <w:rPr>
          <w:color w:val="auto"/>
          <w:sz w:val="22"/>
          <w:szCs w:val="22"/>
        </w:rPr>
      </w:pPr>
      <w:bookmarkStart w:id="14" w:name="bookmark22"/>
      <w:bookmarkEnd w:id="14"/>
    </w:p>
    <w:p w14:paraId="3830D9A9"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Odstąpienie od Umowy</w:t>
      </w:r>
    </w:p>
    <w:p w14:paraId="451AF978" w14:textId="580B7B71" w:rsidR="007C4D6B" w:rsidRPr="00E0716A" w:rsidRDefault="000D0ECE" w:rsidP="00E55133">
      <w:pPr>
        <w:pStyle w:val="Teksttreci0"/>
        <w:numPr>
          <w:ilvl w:val="0"/>
          <w:numId w:val="17"/>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w:t>
      </w:r>
      <w:r w:rsidR="00CD20BA" w:rsidRPr="00E0716A">
        <w:rPr>
          <w:rStyle w:val="Teksttreci"/>
          <w:rFonts w:ascii="Times New Roman" w:hAnsi="Times New Roman" w:cs="Times New Roman"/>
          <w:color w:val="auto"/>
          <w:sz w:val="22"/>
          <w:szCs w:val="22"/>
        </w:rPr>
        <w:t xml:space="preserve">emu </w:t>
      </w:r>
      <w:r w:rsidRPr="00E0716A">
        <w:rPr>
          <w:rStyle w:val="Teksttreci"/>
          <w:rFonts w:ascii="Times New Roman" w:hAnsi="Times New Roman" w:cs="Times New Roman"/>
          <w:color w:val="auto"/>
          <w:sz w:val="22"/>
          <w:szCs w:val="22"/>
        </w:rPr>
        <w:t>przysługuje prawo odstąpienia od umowy w terminie 30 dni od powzięcia wiadomości uzasadniających odstąpienie, w następujących sytuacjach:</w:t>
      </w:r>
    </w:p>
    <w:p w14:paraId="36E1389A" w14:textId="5664D3CC"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w:t>
      </w:r>
      <w:r w:rsidR="003F3D1B"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w:t>
      </w:r>
    </w:p>
    <w:p w14:paraId="794534C6" w14:textId="77777777" w:rsidR="007C4D6B" w:rsidRPr="00E0716A" w:rsidRDefault="000D0ECE" w:rsidP="00B35680">
      <w:pPr>
        <w:pStyle w:val="Teksttreci0"/>
        <w:spacing w:line="240" w:lineRule="auto"/>
        <w:ind w:left="110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takim przypadku Wykonawca może żądać jedynie wynagrodzenia należnego mu z tytułu wykonania części umowy,</w:t>
      </w:r>
    </w:p>
    <w:p w14:paraId="6F067F0C" w14:textId="3731226E"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jeżeli zachodzi co najmniej jedna z okoliczności określonych w art. 456 ust. 1 pkt 2. W przypadku o którym mowa w ust. 1 pkt 2 lit. a </w:t>
      </w:r>
      <w:r w:rsidR="000E7E3F" w:rsidRPr="00E0716A">
        <w:rPr>
          <w:rStyle w:val="Teksttreci"/>
          <w:rFonts w:ascii="Times New Roman" w:hAnsi="Times New Roman" w:cs="Times New Roman"/>
          <w:color w:val="auto"/>
          <w:sz w:val="22"/>
          <w:szCs w:val="22"/>
        </w:rPr>
        <w:t xml:space="preserve">ustawy, </w:t>
      </w:r>
      <w:r w:rsidRPr="00E0716A">
        <w:rPr>
          <w:rStyle w:val="Teksttreci"/>
          <w:rFonts w:ascii="Times New Roman" w:hAnsi="Times New Roman" w:cs="Times New Roman"/>
          <w:color w:val="auto"/>
          <w:sz w:val="22"/>
          <w:szCs w:val="22"/>
        </w:rPr>
        <w:t>Zamawiający odstępuje od umowy w części, której zmiana dotyczy - w takim przypadku Wykonawca może żądać jedynie wynagrodzenia należnego mu z tytułu wykonania części umowy,</w:t>
      </w:r>
    </w:p>
    <w:p w14:paraId="6744D795" w14:textId="60BF4241"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z nieuzasadnionych przyczyn przerwał realizację prac i przerwa ta trwała dłużej niż 7 dni pomimo wezwania wystosowanego przez Zamawiając</w:t>
      </w:r>
      <w:r w:rsidR="007F710F"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złożonego na piśmie,</w:t>
      </w:r>
      <w:r w:rsidR="000E7E3F" w:rsidRPr="00E0716A">
        <w:rPr>
          <w:color w:val="auto"/>
        </w:rPr>
        <w:t xml:space="preserve"> </w:t>
      </w:r>
      <w:r w:rsidR="000E7E3F" w:rsidRPr="00E0716A">
        <w:rPr>
          <w:rStyle w:val="Teksttreci"/>
          <w:rFonts w:ascii="Times New Roman" w:hAnsi="Times New Roman" w:cs="Times New Roman"/>
          <w:color w:val="auto"/>
          <w:sz w:val="22"/>
          <w:szCs w:val="22"/>
        </w:rPr>
        <w:t>lub drogą elektroniczną na adres mailowy Wykonawcy: ……………………………………….. ,</w:t>
      </w:r>
    </w:p>
    <w:p w14:paraId="570F6271" w14:textId="35C433C0"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nie rozpoczął realizacji przedmiotu niniejszej umowy w ciągu 30 dni kalendarzowych od zawarcia umowy</w:t>
      </w:r>
      <w:r w:rsidR="000E7E3F" w:rsidRPr="00E0716A">
        <w:rPr>
          <w:rStyle w:val="Teksttreci"/>
          <w:rFonts w:ascii="Times New Roman" w:hAnsi="Times New Roman" w:cs="Times New Roman"/>
          <w:color w:val="auto"/>
          <w:sz w:val="22"/>
          <w:szCs w:val="22"/>
        </w:rPr>
        <w:t>,</w:t>
      </w:r>
    </w:p>
    <w:p w14:paraId="044077CC" w14:textId="77777777"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stwierdzi, że Wykonawca prowadzi roboty niezgodnie z dokumentacją projektową i specyfikacją techniczną warunków wykonania i odbioru robót lub używa do wykonania zamówienia materiałów niezgodnych z kosztorysem ofertowym lub normami budowlanymi. W takim przypadku Wykonawcy nie przysługuje wynagrodzenie za te prace,</w:t>
      </w:r>
    </w:p>
    <w:p w14:paraId="3840926B" w14:textId="3F8DAD9A"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gdy Zamawiając</w:t>
      </w:r>
      <w:r w:rsidR="007F710F" w:rsidRPr="00E0716A">
        <w:rPr>
          <w:rStyle w:val="Teksttreci"/>
          <w:rFonts w:ascii="Times New Roman" w:hAnsi="Times New Roman" w:cs="Times New Roman"/>
          <w:color w:val="auto"/>
          <w:sz w:val="22"/>
          <w:szCs w:val="22"/>
        </w:rPr>
        <w:t>emu</w:t>
      </w:r>
      <w:r w:rsidRPr="00E0716A">
        <w:rPr>
          <w:rStyle w:val="Teksttreci"/>
          <w:rFonts w:ascii="Times New Roman" w:hAnsi="Times New Roman" w:cs="Times New Roman"/>
          <w:color w:val="auto"/>
          <w:sz w:val="22"/>
          <w:szCs w:val="22"/>
        </w:rPr>
        <w:t xml:space="preserve"> przysługuje naliczenie Wykonawcy kar umownych powyżej wysokości określonej w § 9 ust. 2,</w:t>
      </w:r>
    </w:p>
    <w:p w14:paraId="203DED63" w14:textId="77777777"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przypadku konieczności wielokrotnego dokonywania bezpośredniej zapłaty podwykonawcy lub dalszemu podwykonawcy lub konieczności dokonania bezpośrednich </w:t>
      </w:r>
      <w:r w:rsidRPr="00E0716A">
        <w:rPr>
          <w:rStyle w:val="Teksttreci"/>
          <w:rFonts w:ascii="Times New Roman" w:hAnsi="Times New Roman" w:cs="Times New Roman"/>
          <w:color w:val="auto"/>
          <w:sz w:val="22"/>
          <w:szCs w:val="22"/>
        </w:rPr>
        <w:lastRenderedPageBreak/>
        <w:t>zapłat na sumę większą niż 25% wartości brutto umowy określonej w § 4 ust. 1,</w:t>
      </w:r>
    </w:p>
    <w:p w14:paraId="02C8B2A1" w14:textId="77777777" w:rsidR="007C4D6B" w:rsidRPr="00E0716A" w:rsidRDefault="000D0ECE" w:rsidP="00E55133">
      <w:pPr>
        <w:pStyle w:val="Teksttreci0"/>
        <w:numPr>
          <w:ilvl w:val="0"/>
          <w:numId w:val="18"/>
        </w:numPr>
        <w:tabs>
          <w:tab w:val="left" w:pos="1081"/>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nie wykonał przedmiotu umowy w terminie określonym w § 3 ust. 1 pkt 2, a zwłoka wynosi przynajmniej 14 dni.</w:t>
      </w:r>
    </w:p>
    <w:p w14:paraId="68797EC9" w14:textId="783C0B0F" w:rsidR="007C4D6B" w:rsidRPr="00E0716A" w:rsidRDefault="000D0ECE" w:rsidP="00E55133">
      <w:pPr>
        <w:pStyle w:val="Teksttreci0"/>
        <w:numPr>
          <w:ilvl w:val="0"/>
          <w:numId w:val="17"/>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Wykonawcy przysługuje prawo odstąpienia od umowy w terminie 30 dni od powzięcia wiadomości uzasadniających odstąpienie, jeżeli Zamawiając</w:t>
      </w:r>
      <w:r w:rsidR="00DB4CF3"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w:t>
      </w:r>
    </w:p>
    <w:p w14:paraId="1801DCFC" w14:textId="5C78578F" w:rsidR="007C4D6B" w:rsidRPr="00E0716A" w:rsidRDefault="000D0ECE" w:rsidP="00E55133">
      <w:pPr>
        <w:pStyle w:val="Teksttreci0"/>
        <w:numPr>
          <w:ilvl w:val="0"/>
          <w:numId w:val="19"/>
        </w:numPr>
        <w:tabs>
          <w:tab w:val="left" w:pos="1088"/>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nie wywiązuje się z obowiązku zapłaty faktur po upływie 30 dni kalendarzowych od terminu zapłaty, pomimo wezwania wystosowanego przez Wykonawcę złożonego na piśmie,</w:t>
      </w:r>
      <w:r w:rsidR="00300BB3" w:rsidRPr="00E0716A">
        <w:rPr>
          <w:color w:val="auto"/>
        </w:rPr>
        <w:t xml:space="preserve"> </w:t>
      </w:r>
      <w:r w:rsidR="00300BB3" w:rsidRPr="00E0716A">
        <w:rPr>
          <w:rStyle w:val="Teksttreci"/>
          <w:rFonts w:ascii="Times New Roman" w:hAnsi="Times New Roman" w:cs="Times New Roman"/>
          <w:color w:val="auto"/>
          <w:sz w:val="22"/>
          <w:szCs w:val="22"/>
        </w:rPr>
        <w:t>chyba że płatność dokonana została na rzecz podwykonawcy lub dalszego podwykonawcy,</w:t>
      </w:r>
    </w:p>
    <w:p w14:paraId="1A87729C" w14:textId="77777777" w:rsidR="007C4D6B" w:rsidRPr="00E0716A" w:rsidRDefault="000D0ECE" w:rsidP="00E55133">
      <w:pPr>
        <w:pStyle w:val="Teksttreci0"/>
        <w:numPr>
          <w:ilvl w:val="0"/>
          <w:numId w:val="19"/>
        </w:numPr>
        <w:tabs>
          <w:tab w:val="left" w:pos="1088"/>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odmawia przez 14 dni kalendarzowych, bez wskazania uzasadnionej przyczyny, odbioru robót lub odmawia podpisania protokołu odbioru, pomimo wezwania wystosowanego przez Wykonawcę na piśmie.</w:t>
      </w:r>
    </w:p>
    <w:p w14:paraId="594493F3" w14:textId="77777777" w:rsidR="007C4D6B" w:rsidRPr="00E0716A" w:rsidRDefault="000D0ECE" w:rsidP="00E55133">
      <w:pPr>
        <w:pStyle w:val="Teksttreci0"/>
        <w:numPr>
          <w:ilvl w:val="0"/>
          <w:numId w:val="17"/>
        </w:numPr>
        <w:tabs>
          <w:tab w:val="left" w:pos="341"/>
        </w:tabs>
        <w:spacing w:line="240" w:lineRule="auto"/>
        <w:ind w:left="380" w:hanging="38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Odstąpienie od umowy, o którym mowa w ust. 1 i 2, powinno nastąpić w formie pisemnej i powinno zawierać uzasadnienie pod rygorem nieważności takiego oświadczenia.</w:t>
      </w:r>
    </w:p>
    <w:p w14:paraId="36ECC3D8" w14:textId="77777777" w:rsidR="007C4D6B" w:rsidRPr="00E0716A" w:rsidRDefault="000D0ECE" w:rsidP="00E55133">
      <w:pPr>
        <w:pStyle w:val="Teksttreci0"/>
        <w:numPr>
          <w:ilvl w:val="0"/>
          <w:numId w:val="17"/>
        </w:numPr>
        <w:tabs>
          <w:tab w:val="left" w:pos="341"/>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odstąpienia od umowy:</w:t>
      </w:r>
    </w:p>
    <w:p w14:paraId="342204E5" w14:textId="4140E10C" w:rsidR="007C4D6B" w:rsidRPr="00E0716A" w:rsidRDefault="000D0ECE" w:rsidP="00E55133">
      <w:pPr>
        <w:pStyle w:val="Teksttreci0"/>
        <w:numPr>
          <w:ilvl w:val="0"/>
          <w:numId w:val="20"/>
        </w:numPr>
        <w:tabs>
          <w:tab w:val="left" w:pos="1088"/>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terminie 7 dni Wykonawca przy udziale Zamawiające</w:t>
      </w:r>
      <w:r w:rsidR="00CD20BA"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sporządzi szczegółowy protokół inwentaryzacji robót w toku według stanu na dzień odstąpienia,</w:t>
      </w:r>
    </w:p>
    <w:p w14:paraId="18228D5A" w14:textId="77777777" w:rsidR="007C4D6B" w:rsidRPr="00E0716A" w:rsidRDefault="000D0ECE" w:rsidP="00E55133">
      <w:pPr>
        <w:pStyle w:val="Teksttreci0"/>
        <w:numPr>
          <w:ilvl w:val="0"/>
          <w:numId w:val="20"/>
        </w:numPr>
        <w:tabs>
          <w:tab w:val="left" w:pos="1063"/>
        </w:tabs>
        <w:spacing w:line="240" w:lineRule="auto"/>
        <w:ind w:firstLine="720"/>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zabezpieczy przerwane roboty w zakresie obustronnie uzgodnionym,</w:t>
      </w:r>
    </w:p>
    <w:p w14:paraId="0095661A" w14:textId="77777777" w:rsidR="007C4D6B" w:rsidRPr="00E0716A" w:rsidRDefault="000D0ECE" w:rsidP="00E55133">
      <w:pPr>
        <w:pStyle w:val="Teksttreci0"/>
        <w:numPr>
          <w:ilvl w:val="0"/>
          <w:numId w:val="20"/>
        </w:numPr>
        <w:tabs>
          <w:tab w:val="left" w:pos="1088"/>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sporządzi wykaz tych materiałów, konstrukcji lub urządzeń, które nie mogą być wykorzystane przez Wykonawcę do realizacji innych robót nie objętych umową, jeżeli odstąpienie od umowy nastąpiło z przyczyn niezależnych od niego;</w:t>
      </w:r>
    </w:p>
    <w:p w14:paraId="7E7AB3F5" w14:textId="02AC3092" w:rsidR="007C4D6B" w:rsidRPr="00E0716A" w:rsidRDefault="000D0ECE" w:rsidP="00E55133">
      <w:pPr>
        <w:pStyle w:val="Teksttreci0"/>
        <w:numPr>
          <w:ilvl w:val="0"/>
          <w:numId w:val="20"/>
        </w:numPr>
        <w:tabs>
          <w:tab w:val="left" w:pos="1088"/>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zgłosi, aby Zamawiając</w:t>
      </w:r>
      <w:r w:rsidR="00CD20BA"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dokonał odbioru robót przerwanych oraz robót zabezpieczających w terminie 30 dni kalendarzowych,</w:t>
      </w:r>
    </w:p>
    <w:p w14:paraId="4456A6E8" w14:textId="77777777" w:rsidR="007C4D6B" w:rsidRPr="00E0716A" w:rsidRDefault="000D0ECE" w:rsidP="00E55133">
      <w:pPr>
        <w:pStyle w:val="Teksttreci0"/>
        <w:numPr>
          <w:ilvl w:val="0"/>
          <w:numId w:val="20"/>
        </w:numPr>
        <w:tabs>
          <w:tab w:val="left" w:pos="1088"/>
        </w:tabs>
        <w:spacing w:line="240" w:lineRule="auto"/>
        <w:ind w:left="1100" w:hanging="3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usunie z terenu budowy dostarczone lub wniesione przez niego urządzenia zaplecza.</w:t>
      </w:r>
    </w:p>
    <w:p w14:paraId="4B4DDCAF" w14:textId="77777777" w:rsidR="007C4D6B" w:rsidRPr="00E0716A" w:rsidRDefault="000D0ECE" w:rsidP="00E55133">
      <w:pPr>
        <w:pStyle w:val="Teksttreci0"/>
        <w:numPr>
          <w:ilvl w:val="0"/>
          <w:numId w:val="17"/>
        </w:numPr>
        <w:tabs>
          <w:tab w:val="left" w:pos="717"/>
        </w:tabs>
        <w:spacing w:line="240" w:lineRule="auto"/>
        <w:ind w:left="720" w:hanging="34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Strona, z której winy zostało dokonane odstąpienie od umowy poniesie koszty wynikłe z odstąpienia od umowy.</w:t>
      </w:r>
    </w:p>
    <w:p w14:paraId="05180D94" w14:textId="77777777" w:rsidR="007C4D6B" w:rsidRPr="00E0716A" w:rsidRDefault="007C4D6B" w:rsidP="00E55133">
      <w:pPr>
        <w:pStyle w:val="Nagwek10"/>
        <w:keepNext/>
        <w:keepLines/>
        <w:numPr>
          <w:ilvl w:val="0"/>
          <w:numId w:val="3"/>
        </w:numPr>
        <w:rPr>
          <w:color w:val="auto"/>
          <w:sz w:val="22"/>
          <w:szCs w:val="22"/>
        </w:rPr>
      </w:pPr>
      <w:bookmarkStart w:id="15" w:name="bookmark25"/>
      <w:bookmarkEnd w:id="15"/>
    </w:p>
    <w:p w14:paraId="06CD9EBE"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Zabezpieczenie należytego wykonania umowy</w:t>
      </w:r>
    </w:p>
    <w:p w14:paraId="1AE53EFF" w14:textId="092217A4" w:rsidR="007C4D6B" w:rsidRPr="00E0716A" w:rsidRDefault="000D0ECE" w:rsidP="00E55133">
      <w:pPr>
        <w:pStyle w:val="Teksttreci0"/>
        <w:numPr>
          <w:ilvl w:val="0"/>
          <w:numId w:val="31"/>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Wykonawca wniósł zabezpieczenie należytego wykonania umowy w wysokości 5% wynagrodzenia brutto określonego w </w:t>
      </w:r>
      <w:r w:rsidR="00684DF5" w:rsidRPr="00E0716A">
        <w:rPr>
          <w:rStyle w:val="Teksttreci"/>
          <w:rFonts w:ascii="Times New Roman" w:hAnsi="Times New Roman" w:cs="Times New Roman"/>
          <w:color w:val="auto"/>
          <w:sz w:val="22"/>
          <w:szCs w:val="22"/>
        </w:rPr>
        <w:t>§ 4</w:t>
      </w:r>
      <w:r w:rsidRPr="00E0716A">
        <w:rPr>
          <w:rStyle w:val="Teksttreci"/>
          <w:rFonts w:ascii="Times New Roman" w:hAnsi="Times New Roman" w:cs="Times New Roman"/>
          <w:color w:val="auto"/>
          <w:sz w:val="22"/>
          <w:szCs w:val="22"/>
        </w:rPr>
        <w:t xml:space="preserve">, tj. w kwocie </w:t>
      </w:r>
      <w:r w:rsidR="003D65C2"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zł w formie zgodnej z art.</w:t>
      </w:r>
      <w:r w:rsidR="00684DF5" w:rsidRPr="00E0716A">
        <w:rPr>
          <w:rStyle w:val="Teksttreci"/>
          <w:rFonts w:ascii="Times New Roman" w:hAnsi="Times New Roman" w:cs="Times New Roman"/>
          <w:color w:val="auto"/>
          <w:sz w:val="22"/>
          <w:szCs w:val="22"/>
        </w:rPr>
        <w:t xml:space="preserve"> </w:t>
      </w:r>
      <w:r w:rsidRPr="00E0716A">
        <w:rPr>
          <w:rStyle w:val="Teksttreci"/>
          <w:rFonts w:ascii="Times New Roman" w:hAnsi="Times New Roman" w:cs="Times New Roman"/>
          <w:color w:val="auto"/>
          <w:sz w:val="22"/>
          <w:szCs w:val="22"/>
        </w:rPr>
        <w:t xml:space="preserve">450 </w:t>
      </w:r>
      <w:bookmarkStart w:id="16" w:name="_Hlk90455823"/>
      <w:r w:rsidR="00300BB3" w:rsidRPr="00E0716A">
        <w:rPr>
          <w:rStyle w:val="Teksttreci"/>
          <w:rFonts w:ascii="Times New Roman" w:hAnsi="Times New Roman" w:cs="Times New Roman"/>
          <w:color w:val="auto"/>
          <w:sz w:val="22"/>
          <w:szCs w:val="22"/>
        </w:rPr>
        <w:t>ust.</w:t>
      </w:r>
      <w:r w:rsidRPr="00E0716A">
        <w:rPr>
          <w:rStyle w:val="Teksttreci"/>
          <w:rFonts w:ascii="Times New Roman" w:hAnsi="Times New Roman" w:cs="Times New Roman"/>
          <w:color w:val="auto"/>
          <w:sz w:val="22"/>
          <w:szCs w:val="22"/>
        </w:rPr>
        <w:t xml:space="preserve"> </w:t>
      </w:r>
      <w:bookmarkEnd w:id="16"/>
      <w:r w:rsidRPr="00E0716A">
        <w:rPr>
          <w:rStyle w:val="Teksttreci"/>
          <w:rFonts w:ascii="Times New Roman" w:hAnsi="Times New Roman" w:cs="Times New Roman"/>
          <w:color w:val="auto"/>
          <w:sz w:val="22"/>
          <w:szCs w:val="22"/>
        </w:rPr>
        <w:t xml:space="preserve">1 </w:t>
      </w:r>
      <w:r w:rsidR="00300BB3" w:rsidRPr="00E0716A">
        <w:rPr>
          <w:rStyle w:val="Teksttreci"/>
          <w:rFonts w:ascii="Times New Roman" w:hAnsi="Times New Roman" w:cs="Times New Roman"/>
          <w:color w:val="auto"/>
          <w:sz w:val="22"/>
          <w:szCs w:val="22"/>
        </w:rPr>
        <w:t xml:space="preserve">ustawy </w:t>
      </w:r>
      <w:r w:rsidRPr="00E0716A">
        <w:rPr>
          <w:rStyle w:val="Teksttreci"/>
          <w:rFonts w:ascii="Times New Roman" w:hAnsi="Times New Roman" w:cs="Times New Roman"/>
          <w:color w:val="auto"/>
          <w:sz w:val="22"/>
          <w:szCs w:val="22"/>
        </w:rPr>
        <w:t>Praw</w:t>
      </w:r>
      <w:r w:rsidR="00300BB3" w:rsidRPr="00E0716A">
        <w:rPr>
          <w:rStyle w:val="Teksttreci"/>
          <w:rFonts w:ascii="Times New Roman" w:hAnsi="Times New Roman" w:cs="Times New Roman"/>
          <w:color w:val="auto"/>
          <w:sz w:val="22"/>
          <w:szCs w:val="22"/>
        </w:rPr>
        <w:t>o</w:t>
      </w:r>
      <w:r w:rsidRPr="00E0716A">
        <w:rPr>
          <w:rStyle w:val="Teksttreci"/>
          <w:rFonts w:ascii="Times New Roman" w:hAnsi="Times New Roman" w:cs="Times New Roman"/>
          <w:color w:val="auto"/>
          <w:sz w:val="22"/>
          <w:szCs w:val="22"/>
        </w:rPr>
        <w:t xml:space="preserve"> zamówień publicznych. Zamawiający nie wyraża zgody na wniesienie zabezpieczenia w formach wskazanych w art. 450 ust. 2 ustawy </w:t>
      </w:r>
      <w:proofErr w:type="spellStart"/>
      <w:r w:rsidRPr="00E0716A">
        <w:rPr>
          <w:rStyle w:val="Teksttreci"/>
          <w:rFonts w:ascii="Times New Roman" w:hAnsi="Times New Roman" w:cs="Times New Roman"/>
          <w:color w:val="auto"/>
          <w:sz w:val="22"/>
          <w:szCs w:val="22"/>
        </w:rPr>
        <w:t>Pzp</w:t>
      </w:r>
      <w:proofErr w:type="spellEnd"/>
      <w:r w:rsidRPr="00E0716A">
        <w:rPr>
          <w:rStyle w:val="Teksttreci"/>
          <w:rFonts w:ascii="Times New Roman" w:hAnsi="Times New Roman" w:cs="Times New Roman"/>
          <w:color w:val="auto"/>
          <w:sz w:val="22"/>
          <w:szCs w:val="22"/>
        </w:rPr>
        <w:t>.</w:t>
      </w:r>
    </w:p>
    <w:p w14:paraId="67AE7AFA" w14:textId="77777777" w:rsidR="007C4D6B" w:rsidRPr="00E0716A" w:rsidRDefault="000D0ECE" w:rsidP="00E55133">
      <w:pPr>
        <w:pStyle w:val="Teksttreci0"/>
        <w:numPr>
          <w:ilvl w:val="0"/>
          <w:numId w:val="31"/>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Zabezpieczenie należytego wykonania zamówienia Wykonawca wniósł przed podpisaniem umowy.</w:t>
      </w:r>
    </w:p>
    <w:p w14:paraId="2BB0A775" w14:textId="76B6DBB6" w:rsidR="007C4D6B" w:rsidRPr="00E0716A" w:rsidRDefault="000D0ECE" w:rsidP="00E55133">
      <w:pPr>
        <w:pStyle w:val="Teksttreci0"/>
        <w:numPr>
          <w:ilvl w:val="0"/>
          <w:numId w:val="31"/>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Zabezpieczenie wnoszone w pieniądzu Wykonawca wpłaca na rachunek bankowy wskazany przez Zamawiając</w:t>
      </w:r>
      <w:r w:rsidR="00684DF5"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w:t>
      </w:r>
    </w:p>
    <w:p w14:paraId="3314F6CA" w14:textId="77777777" w:rsidR="007C4D6B" w:rsidRPr="00E0716A" w:rsidRDefault="000D0ECE" w:rsidP="00E55133">
      <w:pPr>
        <w:pStyle w:val="Teksttreci0"/>
        <w:numPr>
          <w:ilvl w:val="0"/>
          <w:numId w:val="31"/>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Zamawiająca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w:t>
      </w:r>
    </w:p>
    <w:p w14:paraId="464C8191" w14:textId="2344FBC4" w:rsidR="007C4D6B" w:rsidRPr="00E0716A" w:rsidRDefault="000D0ECE" w:rsidP="00E55133">
      <w:pPr>
        <w:pStyle w:val="Teksttreci0"/>
        <w:numPr>
          <w:ilvl w:val="0"/>
          <w:numId w:val="39"/>
        </w:numPr>
        <w:tabs>
          <w:tab w:val="left" w:pos="1088"/>
        </w:tabs>
        <w:spacing w:line="240" w:lineRule="auto"/>
        <w:ind w:left="1100" w:hanging="36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wysokości 70% kwoty określonej w ust. 1 w terminie 30 dni po ostatecznym, bezusterkowym odbiorze</w:t>
      </w:r>
      <w:r w:rsidR="003403B8" w:rsidRPr="00E0716A">
        <w:rPr>
          <w:rStyle w:val="Teksttreci"/>
          <w:rFonts w:ascii="Times New Roman" w:hAnsi="Times New Roman" w:cs="Times New Roman"/>
          <w:color w:val="auto"/>
          <w:sz w:val="22"/>
          <w:szCs w:val="22"/>
        </w:rPr>
        <w:t xml:space="preserve"> przedmiotu umowy,</w:t>
      </w:r>
    </w:p>
    <w:p w14:paraId="00137DE2" w14:textId="77777777" w:rsidR="007C4D6B" w:rsidRPr="00E0716A" w:rsidRDefault="000D0ECE" w:rsidP="00E55133">
      <w:pPr>
        <w:pStyle w:val="Teksttreci0"/>
        <w:numPr>
          <w:ilvl w:val="0"/>
          <w:numId w:val="39"/>
        </w:numPr>
        <w:tabs>
          <w:tab w:val="left" w:pos="1088"/>
        </w:tabs>
        <w:spacing w:line="240" w:lineRule="auto"/>
        <w:ind w:left="1100" w:hanging="36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wysokości 30% kwoty określonej w ust. 1 w terminie 15 dni po upływie gwarancji i rękojmi.</w:t>
      </w:r>
    </w:p>
    <w:p w14:paraId="06D0F14A" w14:textId="6017BD0B" w:rsidR="007C4D6B" w:rsidRPr="00E0716A" w:rsidRDefault="000D0ECE" w:rsidP="00E55133">
      <w:pPr>
        <w:pStyle w:val="Teksttreci0"/>
        <w:numPr>
          <w:ilvl w:val="0"/>
          <w:numId w:val="31"/>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Wydanie oryginału dokumentu następuje po upływie okresu, na jaki wniesione zostało zabezpieczenie.</w:t>
      </w:r>
    </w:p>
    <w:p w14:paraId="09BC2671" w14:textId="77777777" w:rsidR="00684DF5" w:rsidRPr="00E0716A" w:rsidRDefault="00684DF5" w:rsidP="00B35680">
      <w:pPr>
        <w:pStyle w:val="Teksttreci0"/>
        <w:tabs>
          <w:tab w:val="left" w:pos="341"/>
        </w:tabs>
        <w:spacing w:line="240" w:lineRule="auto"/>
        <w:ind w:left="380"/>
        <w:jc w:val="both"/>
        <w:rPr>
          <w:rFonts w:ascii="Times New Roman" w:hAnsi="Times New Roman" w:cs="Times New Roman"/>
          <w:color w:val="auto"/>
          <w:sz w:val="22"/>
          <w:szCs w:val="22"/>
        </w:rPr>
      </w:pPr>
    </w:p>
    <w:p w14:paraId="18C5617A" w14:textId="77777777" w:rsidR="007C4D6B" w:rsidRPr="00E0716A" w:rsidRDefault="007C4D6B" w:rsidP="00E55133">
      <w:pPr>
        <w:pStyle w:val="Nagwek10"/>
        <w:keepNext/>
        <w:keepLines/>
        <w:numPr>
          <w:ilvl w:val="0"/>
          <w:numId w:val="3"/>
        </w:numPr>
        <w:rPr>
          <w:color w:val="auto"/>
          <w:sz w:val="22"/>
          <w:szCs w:val="22"/>
        </w:rPr>
      </w:pPr>
      <w:bookmarkStart w:id="17" w:name="bookmark28"/>
      <w:bookmarkEnd w:id="17"/>
    </w:p>
    <w:p w14:paraId="6739524A"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Gwarancja i rękojmia</w:t>
      </w:r>
    </w:p>
    <w:p w14:paraId="1D16C7C8" w14:textId="77777777" w:rsidR="007C4D6B" w:rsidRPr="00E0716A" w:rsidRDefault="000D0ECE" w:rsidP="00E55133">
      <w:pPr>
        <w:pStyle w:val="Teksttreci0"/>
        <w:numPr>
          <w:ilvl w:val="0"/>
          <w:numId w:val="40"/>
        </w:numPr>
        <w:tabs>
          <w:tab w:val="left" w:pos="284"/>
        </w:tabs>
        <w:spacing w:line="240" w:lineRule="auto"/>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gwarantuje, że przedmiot Umowy określony w §1 wykonany zostanie dobrze jakościowo, zgodnie z dokumentacją projektową, warunkami (normami) technicznymi wykonawstwa i warunkami umowy, bez wad pomniejszających wartość robót lub uniemożliwiających użytkowanie urządzeń zgodnie z jego przeznaczeniem.</w:t>
      </w:r>
    </w:p>
    <w:p w14:paraId="0C0472CF" w14:textId="77777777" w:rsidR="005173B4"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Uprawnienia Zamawiające</w:t>
      </w:r>
      <w:r w:rsidR="00B06FD7" w:rsidRPr="00E0716A">
        <w:rPr>
          <w:rStyle w:val="Teksttreci"/>
          <w:rFonts w:ascii="Times New Roman" w:hAnsi="Times New Roman" w:cs="Times New Roman"/>
          <w:color w:val="auto"/>
          <w:sz w:val="22"/>
          <w:szCs w:val="22"/>
        </w:rPr>
        <w:t>go</w:t>
      </w:r>
      <w:r w:rsidRPr="00E0716A">
        <w:rPr>
          <w:rStyle w:val="Teksttreci"/>
          <w:rFonts w:ascii="Times New Roman" w:hAnsi="Times New Roman" w:cs="Times New Roman"/>
          <w:color w:val="auto"/>
          <w:sz w:val="22"/>
          <w:szCs w:val="22"/>
        </w:rPr>
        <w:t xml:space="preserve"> z tytułu rękojmi regulują przepisy Kodeksu cywilnego. W przypadku, gdy termin udzielonej gwarancji jest dłuższy niż termin rękojmi wynikający z przepisów Kodeksu cywilnego Wykonawca przedłuża termin rękojmi do upływu terminu udzielonej gwarancji.</w:t>
      </w:r>
    </w:p>
    <w:p w14:paraId="19D23945" w14:textId="275BEE63" w:rsidR="005173B4"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Wykonawca udziela </w:t>
      </w:r>
      <w:r w:rsidR="008D5AC3" w:rsidRPr="00E0716A">
        <w:rPr>
          <w:rStyle w:val="Teksttreci"/>
          <w:rFonts w:ascii="Times New Roman" w:hAnsi="Times New Roman" w:cs="Times New Roman"/>
          <w:b/>
          <w:bCs/>
          <w:color w:val="auto"/>
          <w:sz w:val="22"/>
          <w:szCs w:val="22"/>
        </w:rPr>
        <w:t>……………</w:t>
      </w:r>
      <w:r w:rsidR="0058598D" w:rsidRPr="00E0716A">
        <w:rPr>
          <w:rStyle w:val="Teksttreci"/>
          <w:rFonts w:ascii="Times New Roman" w:hAnsi="Times New Roman" w:cs="Times New Roman"/>
          <w:b/>
          <w:bCs/>
          <w:color w:val="auto"/>
          <w:sz w:val="22"/>
          <w:szCs w:val="22"/>
        </w:rPr>
        <w:t xml:space="preserve"> </w:t>
      </w:r>
      <w:r w:rsidRPr="00E0716A">
        <w:rPr>
          <w:rStyle w:val="Teksttreci"/>
          <w:rFonts w:ascii="Times New Roman" w:hAnsi="Times New Roman" w:cs="Times New Roman"/>
          <w:color w:val="auto"/>
          <w:sz w:val="22"/>
          <w:szCs w:val="22"/>
        </w:rPr>
        <w:t>miesięcy gwarancji na przedmiot umowy oraz na wbudowane</w:t>
      </w:r>
      <w:r w:rsidR="005173B4" w:rsidRPr="00E0716A">
        <w:rPr>
          <w:rStyle w:val="Teksttreci"/>
          <w:rFonts w:ascii="Times New Roman" w:hAnsi="Times New Roman" w:cs="Times New Roman"/>
          <w:color w:val="auto"/>
          <w:sz w:val="22"/>
          <w:szCs w:val="22"/>
        </w:rPr>
        <w:t xml:space="preserve"> </w:t>
      </w:r>
      <w:r w:rsidRPr="00E0716A">
        <w:rPr>
          <w:rStyle w:val="Teksttreci"/>
          <w:rFonts w:ascii="Times New Roman" w:hAnsi="Times New Roman" w:cs="Times New Roman"/>
          <w:color w:val="auto"/>
          <w:sz w:val="22"/>
          <w:szCs w:val="22"/>
        </w:rPr>
        <w:lastRenderedPageBreak/>
        <w:t xml:space="preserve">urządzenia i </w:t>
      </w:r>
      <w:r w:rsidR="005173B4" w:rsidRPr="00E0716A">
        <w:rPr>
          <w:rStyle w:val="Teksttreci"/>
          <w:rFonts w:ascii="Times New Roman" w:hAnsi="Times New Roman" w:cs="Times New Roman"/>
          <w:color w:val="auto"/>
          <w:sz w:val="22"/>
          <w:szCs w:val="22"/>
        </w:rPr>
        <w:t xml:space="preserve">  </w:t>
      </w:r>
      <w:r w:rsidRPr="00E0716A">
        <w:rPr>
          <w:rStyle w:val="Teksttreci"/>
          <w:rFonts w:ascii="Times New Roman" w:hAnsi="Times New Roman" w:cs="Times New Roman"/>
          <w:color w:val="auto"/>
          <w:sz w:val="22"/>
          <w:szCs w:val="22"/>
        </w:rPr>
        <w:t>materiały licząc od daty odbioru końcoweg</w:t>
      </w:r>
      <w:r w:rsidR="001B4447" w:rsidRPr="00E0716A">
        <w:rPr>
          <w:rStyle w:val="Teksttreci"/>
          <w:rFonts w:ascii="Times New Roman" w:hAnsi="Times New Roman" w:cs="Times New Roman"/>
          <w:color w:val="auto"/>
          <w:sz w:val="22"/>
          <w:szCs w:val="22"/>
        </w:rPr>
        <w:t>o</w:t>
      </w:r>
      <w:r w:rsidRPr="00E0716A">
        <w:rPr>
          <w:rStyle w:val="Teksttreci"/>
          <w:rFonts w:ascii="Times New Roman" w:hAnsi="Times New Roman" w:cs="Times New Roman"/>
          <w:color w:val="auto"/>
          <w:sz w:val="22"/>
          <w:szCs w:val="22"/>
        </w:rPr>
        <w:t>.</w:t>
      </w:r>
    </w:p>
    <w:p w14:paraId="32CAB2CE" w14:textId="42D8FF98" w:rsidR="007C4D6B"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Okres gwarancji dla naprawianego elementu ulega wydłużeniu o czas usunięcia wad.</w:t>
      </w:r>
    </w:p>
    <w:p w14:paraId="253A62D4" w14:textId="687D7144" w:rsidR="007C4D6B"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odpowiada za wady w wykonaniu przedmiotu umowy również po okresie gwarancji jakości, jeżeli Zamawiając</w:t>
      </w:r>
      <w:r w:rsidR="00B06FD7"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zawiadomi Wykonawcę o wadzie przed upływem okresu gwarancji jakości.</w:t>
      </w:r>
    </w:p>
    <w:p w14:paraId="4BEE1843" w14:textId="549F045B" w:rsidR="007C4D6B"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razie stwierdzenia w toku czynności odbioru lub w okresie rękojmi albo gwarancji wad nie nadających się do usunięcia, Zamawiając</w:t>
      </w:r>
      <w:r w:rsidR="00B06FD7"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 xml:space="preserve"> może obniżyć wynagrodzenie Wykonawcy odpowiednio do utraconej wartości użytkowej lub technicznej obiektu.</w:t>
      </w:r>
    </w:p>
    <w:p w14:paraId="0825937E" w14:textId="292F47AC" w:rsidR="007C4D6B"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zobowiązuje się usunąć na swój koszt wady i usterki stwierdzone w przedmiocie niniejszej umowy w okresie rękojmi i gwarancji w terminach technicznie i organizacyjnie uzasadnionych, wyznaczonych przez Inspektora Nadzoru albo Zamawiając</w:t>
      </w:r>
      <w:r w:rsidR="00B06FD7"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w:t>
      </w:r>
    </w:p>
    <w:p w14:paraId="2497F163" w14:textId="5DA3718A" w:rsidR="007C4D6B" w:rsidRPr="00E0716A" w:rsidRDefault="000D0ECE" w:rsidP="00E55133">
      <w:pPr>
        <w:pStyle w:val="Teksttreci0"/>
        <w:numPr>
          <w:ilvl w:val="0"/>
          <w:numId w:val="40"/>
        </w:numPr>
        <w:tabs>
          <w:tab w:val="left" w:pos="1088"/>
        </w:tabs>
        <w:spacing w:line="240" w:lineRule="auto"/>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gdy Wykonawca nie zgłosi się w celu usunięcia wad i usterek w terminie nie dłuższym niż 7 dni, lub nie usunie wad i usterek w terminie wskazanym przez Inspektora Nadzoru albo Zamawiając</w:t>
      </w:r>
      <w:r w:rsidR="00B06FD7"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Zamawiające</w:t>
      </w:r>
      <w:r w:rsidR="00B06FD7" w:rsidRPr="00E0716A">
        <w:rPr>
          <w:rStyle w:val="Teksttreci"/>
          <w:rFonts w:ascii="Times New Roman" w:hAnsi="Times New Roman" w:cs="Times New Roman"/>
          <w:color w:val="auto"/>
          <w:sz w:val="22"/>
          <w:szCs w:val="22"/>
        </w:rPr>
        <w:t>mu</w:t>
      </w:r>
      <w:r w:rsidRPr="00E0716A">
        <w:rPr>
          <w:rStyle w:val="Teksttreci"/>
          <w:rFonts w:ascii="Times New Roman" w:hAnsi="Times New Roman" w:cs="Times New Roman"/>
          <w:color w:val="auto"/>
          <w:sz w:val="22"/>
          <w:szCs w:val="22"/>
        </w:rPr>
        <w:t xml:space="preserve"> przysługuje prawo dokonania naprawy na koszt Wykonawcy, przez zatrudnienie własnych specjalistów albo specjalistów strony trzeciej bez utraty praw wynikających z rękojmi i gwarancji. Koszty naprawy zostaną pokryte z środków uzyskanych z zabezpieczenia należytego wykonania umowy.</w:t>
      </w:r>
    </w:p>
    <w:p w14:paraId="6247A53B" w14:textId="77777777" w:rsidR="003D65C2" w:rsidRPr="00E0716A" w:rsidRDefault="003D65C2" w:rsidP="003D65C2">
      <w:pPr>
        <w:pStyle w:val="Teksttreci0"/>
        <w:tabs>
          <w:tab w:val="left" w:pos="1088"/>
        </w:tabs>
        <w:spacing w:line="240" w:lineRule="auto"/>
        <w:ind w:left="284"/>
        <w:jc w:val="both"/>
        <w:rPr>
          <w:rStyle w:val="Teksttreci"/>
          <w:rFonts w:ascii="Times New Roman" w:hAnsi="Times New Roman" w:cs="Times New Roman"/>
          <w:color w:val="auto"/>
          <w:sz w:val="22"/>
          <w:szCs w:val="22"/>
        </w:rPr>
      </w:pPr>
    </w:p>
    <w:p w14:paraId="741427AC" w14:textId="77777777" w:rsidR="007C4D6B" w:rsidRPr="00E0716A" w:rsidRDefault="007C4D6B" w:rsidP="00E55133">
      <w:pPr>
        <w:pStyle w:val="Nagwek10"/>
        <w:keepNext/>
        <w:keepLines/>
        <w:numPr>
          <w:ilvl w:val="0"/>
          <w:numId w:val="3"/>
        </w:numPr>
        <w:rPr>
          <w:color w:val="auto"/>
          <w:sz w:val="22"/>
          <w:szCs w:val="22"/>
        </w:rPr>
      </w:pPr>
      <w:bookmarkStart w:id="18" w:name="bookmark31"/>
      <w:bookmarkEnd w:id="18"/>
    </w:p>
    <w:p w14:paraId="4442E0FA"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Zmiana postanowień umowy</w:t>
      </w:r>
    </w:p>
    <w:p w14:paraId="54BDBB73" w14:textId="77777777" w:rsidR="007C4D6B" w:rsidRPr="00E0716A" w:rsidRDefault="000D0ECE" w:rsidP="00E55133">
      <w:pPr>
        <w:pStyle w:val="Teksttreci0"/>
        <w:numPr>
          <w:ilvl w:val="0"/>
          <w:numId w:val="21"/>
        </w:numPr>
        <w:tabs>
          <w:tab w:val="left" w:pos="265"/>
        </w:tabs>
        <w:spacing w:line="240" w:lineRule="auto"/>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Dopuszcza się zmianę postanowień umowy w zakresie dotyczącym:</w:t>
      </w:r>
    </w:p>
    <w:p w14:paraId="0DCD0272" w14:textId="77777777" w:rsidR="007C4D6B" w:rsidRPr="00E0716A" w:rsidRDefault="000D0ECE" w:rsidP="00E55133">
      <w:pPr>
        <w:pStyle w:val="Teksttreci0"/>
        <w:numPr>
          <w:ilvl w:val="0"/>
          <w:numId w:val="22"/>
        </w:numPr>
        <w:tabs>
          <w:tab w:val="left" w:pos="695"/>
        </w:tabs>
        <w:spacing w:line="240" w:lineRule="auto"/>
        <w:ind w:left="520" w:hanging="2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terminem ustalonym w umowie,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CE396D3" w14:textId="609E497A" w:rsidR="007C4D6B" w:rsidRPr="00E0716A" w:rsidRDefault="000D0ECE" w:rsidP="00E55133">
      <w:pPr>
        <w:pStyle w:val="Teksttreci0"/>
        <w:numPr>
          <w:ilvl w:val="0"/>
          <w:numId w:val="22"/>
        </w:numPr>
        <w:tabs>
          <w:tab w:val="left" w:pos="695"/>
        </w:tabs>
        <w:spacing w:line="240" w:lineRule="auto"/>
        <w:ind w:left="520" w:hanging="260"/>
        <w:jc w:val="both"/>
        <w:rPr>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zmiany kierownika budowy, jednakże nowy kierownik budowy powinien spełniać wszelkie niezbędne wymagania postawione przez Zamawiając</w:t>
      </w:r>
      <w:r w:rsidR="00684DF5"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Zmiana kierownika budowy może nastąpić po wyrażeniu zgody przez Zamawiając</w:t>
      </w:r>
      <w:r w:rsidR="00684DF5" w:rsidRPr="00E0716A">
        <w:rPr>
          <w:rStyle w:val="Teksttreci"/>
          <w:rFonts w:ascii="Times New Roman" w:hAnsi="Times New Roman" w:cs="Times New Roman"/>
          <w:color w:val="auto"/>
          <w:sz w:val="22"/>
          <w:szCs w:val="22"/>
        </w:rPr>
        <w:t>ego</w:t>
      </w:r>
      <w:r w:rsidRPr="00E0716A">
        <w:rPr>
          <w:rStyle w:val="Teksttreci"/>
          <w:rFonts w:ascii="Times New Roman" w:hAnsi="Times New Roman" w:cs="Times New Roman"/>
          <w:color w:val="auto"/>
          <w:sz w:val="22"/>
          <w:szCs w:val="22"/>
        </w:rPr>
        <w:t xml:space="preserve"> i zweryfikowaniu przez nią okoliczności o których mowa wyżej.</w:t>
      </w:r>
    </w:p>
    <w:p w14:paraId="59695F3C" w14:textId="5A3AD84C" w:rsidR="00FD04E1" w:rsidRPr="00E0716A" w:rsidRDefault="00FD04E1" w:rsidP="00E55133">
      <w:pPr>
        <w:pStyle w:val="Teksttreci0"/>
        <w:numPr>
          <w:ilvl w:val="0"/>
          <w:numId w:val="21"/>
        </w:numPr>
        <w:tabs>
          <w:tab w:val="left" w:pos="279"/>
        </w:tabs>
        <w:spacing w:line="240" w:lineRule="auto"/>
        <w:ind w:left="340" w:hanging="340"/>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Zamawiający przewiduje możliwość dokonania zmian postanowień zawartej umowy w sprawie zamówienia publicznego w stosunku do treści oferty, na podstawie której dokonano wyboru Wykonawcy, w przypadku:</w:t>
      </w:r>
    </w:p>
    <w:p w14:paraId="3A776D49" w14:textId="77777777" w:rsidR="00FD04E1" w:rsidRPr="00E0716A" w:rsidRDefault="00FD04E1" w:rsidP="00E55133">
      <w:pPr>
        <w:pStyle w:val="Akapitzlist"/>
        <w:numPr>
          <w:ilvl w:val="0"/>
          <w:numId w:val="23"/>
        </w:numPr>
        <w:tabs>
          <w:tab w:val="left" w:pos="426"/>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zmiany o charakterze prawnym, tj.:</w:t>
      </w:r>
    </w:p>
    <w:p w14:paraId="12A854AD" w14:textId="77777777" w:rsidR="00FD04E1" w:rsidRPr="00E0716A" w:rsidRDefault="00FD04E1" w:rsidP="00E55133">
      <w:pPr>
        <w:numPr>
          <w:ilvl w:val="0"/>
          <w:numId w:val="28"/>
        </w:numPr>
        <w:tabs>
          <w:tab w:val="left" w:pos="426"/>
          <w:tab w:val="left" w:pos="993"/>
        </w:tabs>
        <w:ind w:hanging="153"/>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zmiany powszechnie obowiązujących przepisów prawa, w szczególności Kodeksu cywilnego oraz przepisów o działalności ubezpieczeniowej, które będą miały wpływ na kształt warunków stanowiących podstawę udzielanej ochrony ubezpiecze</w:t>
      </w:r>
      <w:r w:rsidRPr="00E0716A">
        <w:rPr>
          <w:rStyle w:val="Teksttreci"/>
          <w:rFonts w:ascii="Times New Roman" w:hAnsi="Times New Roman" w:cs="Times New Roman"/>
          <w:color w:val="auto"/>
          <w:sz w:val="22"/>
          <w:szCs w:val="22"/>
        </w:rPr>
        <w:softHyphen/>
        <w:t>niowej - w zakresie, w jakim zmiany te dotyczyć będą niniejszej umowy lub wynikających z niej umów ubezpieczenia,</w:t>
      </w:r>
    </w:p>
    <w:p w14:paraId="5EC52B71" w14:textId="77777777" w:rsidR="00FD04E1" w:rsidRPr="00E0716A" w:rsidRDefault="00FD04E1" w:rsidP="00E55133">
      <w:pPr>
        <w:numPr>
          <w:ilvl w:val="0"/>
          <w:numId w:val="28"/>
        </w:numPr>
        <w:tabs>
          <w:tab w:val="left" w:pos="426"/>
          <w:tab w:val="left" w:pos="993"/>
        </w:tabs>
        <w:ind w:hanging="153"/>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zmiany przepisów o zamówieniach publicznych, jeśli Zamawiający będzie zobowiązany uwzględnić je w umowie zawartej przed taką zmianą,</w:t>
      </w:r>
    </w:p>
    <w:p w14:paraId="4D20698A" w14:textId="77777777" w:rsidR="00FD04E1" w:rsidRPr="00E0716A" w:rsidRDefault="00FD04E1" w:rsidP="00E55133">
      <w:pPr>
        <w:numPr>
          <w:ilvl w:val="0"/>
          <w:numId w:val="28"/>
        </w:numPr>
        <w:tabs>
          <w:tab w:val="left" w:pos="426"/>
          <w:tab w:val="left" w:pos="993"/>
        </w:tabs>
        <w:ind w:hanging="153"/>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zmiany przepisów prawa międzynarodowego, które zobowiązana będzie wdrożyć Rzeczpospolita Polska, w tym organy jej administracji samorządowej,</w:t>
      </w:r>
    </w:p>
    <w:p w14:paraId="6F7DA4A7" w14:textId="77777777" w:rsidR="00FD04E1" w:rsidRPr="00E0716A" w:rsidRDefault="00FD04E1" w:rsidP="00E55133">
      <w:pPr>
        <w:numPr>
          <w:ilvl w:val="0"/>
          <w:numId w:val="28"/>
        </w:numPr>
        <w:tabs>
          <w:tab w:val="left" w:pos="426"/>
          <w:tab w:val="left" w:pos="993"/>
        </w:tabs>
        <w:ind w:hanging="153"/>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wydanie decyzji, uchwał, postanowień, rozstrzygnięć, orzeczeń, wyroków itp. przez uprawnione organy, które będą zobowiązywały Zamawiającego do zmiany zawartej umowy lub wynikających z niej umów ubezpieczenia,</w:t>
      </w:r>
    </w:p>
    <w:p w14:paraId="42228C7C" w14:textId="77777777" w:rsidR="00FD04E1" w:rsidRPr="00E0716A" w:rsidRDefault="00FD04E1" w:rsidP="00E55133">
      <w:pPr>
        <w:numPr>
          <w:ilvl w:val="0"/>
          <w:numId w:val="28"/>
        </w:numPr>
        <w:tabs>
          <w:tab w:val="left" w:pos="426"/>
          <w:tab w:val="left" w:pos="993"/>
        </w:tabs>
        <w:ind w:hanging="153"/>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inne zmiany o charakterze prawnym, jeśli powstanie obowiązek ich wdrożenia, w zakresie w jakim zmiany te dotyczyć będą niniejszej umowy lub wynikających z niej umów ubezpieczenia;</w:t>
      </w:r>
    </w:p>
    <w:p w14:paraId="42744797" w14:textId="2C877EC0" w:rsidR="00FD04E1" w:rsidRPr="00E0716A" w:rsidRDefault="00FD04E1" w:rsidP="00E55133">
      <w:pPr>
        <w:pStyle w:val="Akapitzlist"/>
        <w:numPr>
          <w:ilvl w:val="0"/>
          <w:numId w:val="23"/>
        </w:numPr>
        <w:tabs>
          <w:tab w:val="left" w:pos="426"/>
        </w:tabs>
        <w:jc w:val="both"/>
        <w:rPr>
          <w:rStyle w:val="Teksttreci"/>
          <w:rFonts w:ascii="Times New Roman" w:hAnsi="Times New Roman" w:cs="Times New Roman"/>
          <w:color w:val="auto"/>
          <w:sz w:val="22"/>
          <w:szCs w:val="22"/>
        </w:rPr>
      </w:pPr>
      <w:bookmarkStart w:id="19" w:name="_Hlk47129536"/>
      <w:r w:rsidRPr="00E0716A">
        <w:rPr>
          <w:rStyle w:val="Teksttreci"/>
          <w:rFonts w:ascii="Times New Roman" w:hAnsi="Times New Roman" w:cs="Times New Roman"/>
          <w:color w:val="auto"/>
          <w:sz w:val="22"/>
          <w:szCs w:val="22"/>
        </w:rPr>
        <w:t>zmiany podmiotowego zakresu zamówienia, tj.:</w:t>
      </w:r>
    </w:p>
    <w:p w14:paraId="01EB3DD5" w14:textId="77777777" w:rsidR="00FD04E1" w:rsidRPr="00E0716A" w:rsidRDefault="00FD04E1" w:rsidP="00E55133">
      <w:pPr>
        <w:numPr>
          <w:ilvl w:val="0"/>
          <w:numId w:val="29"/>
        </w:numPr>
        <w:tabs>
          <w:tab w:val="left" w:pos="709"/>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utworzenia przez Zamawiającego nowych podmiotów, w tym wyodrębnionych z podmiotów dotychczas objętych zamówieniem lub powstałych w wyniku ich połączenia,</w:t>
      </w:r>
    </w:p>
    <w:p w14:paraId="38AFBCEA" w14:textId="77777777" w:rsidR="00FD04E1" w:rsidRPr="00E0716A" w:rsidRDefault="00FD04E1" w:rsidP="00E55133">
      <w:pPr>
        <w:numPr>
          <w:ilvl w:val="0"/>
          <w:numId w:val="29"/>
        </w:numPr>
        <w:tabs>
          <w:tab w:val="left" w:pos="709"/>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restrukturyzacji, przekształcenia, połączenia, podziału, komercjalizacji lub zmiany formy </w:t>
      </w:r>
      <w:r w:rsidRPr="00E0716A">
        <w:rPr>
          <w:rStyle w:val="Teksttreci"/>
          <w:rFonts w:ascii="Times New Roman" w:hAnsi="Times New Roman" w:cs="Times New Roman"/>
          <w:color w:val="auto"/>
          <w:sz w:val="22"/>
          <w:szCs w:val="22"/>
        </w:rPr>
        <w:lastRenderedPageBreak/>
        <w:t xml:space="preserve">prawnej podmiotów objętych zamówieniem, </w:t>
      </w:r>
    </w:p>
    <w:p w14:paraId="48EF411D" w14:textId="77777777" w:rsidR="00FD04E1" w:rsidRPr="00E0716A" w:rsidRDefault="00FD04E1" w:rsidP="00E55133">
      <w:pPr>
        <w:numPr>
          <w:ilvl w:val="0"/>
          <w:numId w:val="29"/>
        </w:numPr>
        <w:tabs>
          <w:tab w:val="left" w:pos="709"/>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rozwiązania podmiotu objętego zamówieniem;</w:t>
      </w:r>
    </w:p>
    <w:p w14:paraId="1DA1D9CB" w14:textId="593BAF75" w:rsidR="00FD04E1" w:rsidRPr="00E0716A" w:rsidRDefault="00FD04E1" w:rsidP="00E55133">
      <w:pPr>
        <w:pStyle w:val="Akapitzlist"/>
        <w:numPr>
          <w:ilvl w:val="0"/>
          <w:numId w:val="23"/>
        </w:numPr>
        <w:tabs>
          <w:tab w:val="left" w:pos="709"/>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przypadku zmiany formy prawnej podmiotów objętych zamówieniem, szczególnie w związku z ich przekształceniem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 kradzieżowe; w przypadku braku pisemnego potwierdze</w:t>
      </w:r>
      <w:r w:rsidRPr="00E0716A">
        <w:rPr>
          <w:rStyle w:val="Teksttreci"/>
          <w:rFonts w:ascii="Times New Roman" w:hAnsi="Times New Roman" w:cs="Times New Roman"/>
          <w:color w:val="auto"/>
          <w:sz w:val="22"/>
          <w:szCs w:val="22"/>
        </w:rPr>
        <w:softHyphen/>
        <w:t>nia woli kontynuacji ubezpieczeń uważa się, że umowa ubezpieczenia wygasła z dniem zmiany formy prawnej, a Wykonawca dokona zwrotu składki za niewykorzystany okres ubezpie</w:t>
      </w:r>
      <w:r w:rsidRPr="00E0716A">
        <w:rPr>
          <w:rStyle w:val="Teksttreci"/>
          <w:rFonts w:ascii="Times New Roman" w:hAnsi="Times New Roman" w:cs="Times New Roman"/>
          <w:color w:val="auto"/>
          <w:sz w:val="22"/>
          <w:szCs w:val="22"/>
        </w:rPr>
        <w:softHyphen/>
        <w:t>czenia zgodnie z przepisami Kodeksu cywilnego i zasadami rozliczenia określonymi w niniejszej umowie;</w:t>
      </w:r>
      <w:bookmarkEnd w:id="19"/>
    </w:p>
    <w:p w14:paraId="08D5BE0E" w14:textId="70A706AB" w:rsidR="00FD04E1" w:rsidRPr="00E0716A" w:rsidRDefault="00E05D0C" w:rsidP="00E05D0C">
      <w:pPr>
        <w:tabs>
          <w:tab w:val="left" w:pos="426"/>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3. </w:t>
      </w:r>
      <w:r w:rsidR="00FD04E1" w:rsidRPr="00E0716A">
        <w:rPr>
          <w:rStyle w:val="Teksttreci"/>
          <w:rFonts w:ascii="Times New Roman" w:hAnsi="Times New Roman" w:cs="Times New Roman"/>
          <w:color w:val="auto"/>
          <w:sz w:val="22"/>
          <w:szCs w:val="22"/>
        </w:rPr>
        <w:t>Zamawiający przewiduje zmiany umowy określone w art. 455 ustawy z dnia 11 września 2019r. Prawo Zamówień Publicznych (</w:t>
      </w:r>
      <w:r w:rsidR="00642D1E" w:rsidRPr="00E0716A">
        <w:rPr>
          <w:rStyle w:val="Teksttreci"/>
          <w:rFonts w:ascii="Times New Roman" w:hAnsi="Times New Roman" w:cs="Times New Roman"/>
          <w:color w:val="auto"/>
          <w:sz w:val="22"/>
          <w:szCs w:val="22"/>
        </w:rPr>
        <w:t xml:space="preserve">tj. </w:t>
      </w:r>
      <w:r w:rsidR="00FD04E1" w:rsidRPr="00E0716A">
        <w:rPr>
          <w:rStyle w:val="Teksttreci"/>
          <w:rFonts w:ascii="Times New Roman" w:hAnsi="Times New Roman" w:cs="Times New Roman"/>
          <w:color w:val="auto"/>
          <w:sz w:val="22"/>
          <w:szCs w:val="22"/>
        </w:rPr>
        <w:t>Dz.U. 20</w:t>
      </w:r>
      <w:r w:rsidR="00642D1E" w:rsidRPr="00E0716A">
        <w:rPr>
          <w:rStyle w:val="Teksttreci"/>
          <w:rFonts w:ascii="Times New Roman" w:hAnsi="Times New Roman" w:cs="Times New Roman"/>
          <w:color w:val="auto"/>
          <w:sz w:val="22"/>
          <w:szCs w:val="22"/>
        </w:rPr>
        <w:t>20</w:t>
      </w:r>
      <w:r w:rsidR="00FD04E1" w:rsidRPr="00E0716A">
        <w:rPr>
          <w:rStyle w:val="Teksttreci"/>
          <w:rFonts w:ascii="Times New Roman" w:hAnsi="Times New Roman" w:cs="Times New Roman"/>
          <w:color w:val="auto"/>
          <w:sz w:val="22"/>
          <w:szCs w:val="22"/>
        </w:rPr>
        <w:t xml:space="preserve">, poz. </w:t>
      </w:r>
      <w:r w:rsidR="00642D1E" w:rsidRPr="00E0716A">
        <w:rPr>
          <w:rStyle w:val="Teksttreci"/>
          <w:rFonts w:ascii="Times New Roman" w:hAnsi="Times New Roman" w:cs="Times New Roman"/>
          <w:color w:val="auto"/>
          <w:sz w:val="22"/>
          <w:szCs w:val="22"/>
        </w:rPr>
        <w:t xml:space="preserve">1129 ze </w:t>
      </w:r>
      <w:proofErr w:type="spellStart"/>
      <w:r w:rsidR="00642D1E" w:rsidRPr="00E0716A">
        <w:rPr>
          <w:rStyle w:val="Teksttreci"/>
          <w:rFonts w:ascii="Times New Roman" w:hAnsi="Times New Roman" w:cs="Times New Roman"/>
          <w:color w:val="auto"/>
          <w:sz w:val="22"/>
          <w:szCs w:val="22"/>
        </w:rPr>
        <w:t>zm</w:t>
      </w:r>
      <w:proofErr w:type="spellEnd"/>
      <w:r w:rsidR="00FD04E1" w:rsidRPr="00E0716A">
        <w:rPr>
          <w:rStyle w:val="Teksttreci"/>
          <w:rFonts w:ascii="Times New Roman" w:hAnsi="Times New Roman" w:cs="Times New Roman"/>
          <w:color w:val="auto"/>
          <w:sz w:val="22"/>
          <w:szCs w:val="22"/>
        </w:rPr>
        <w:t>).</w:t>
      </w:r>
      <w:r w:rsidRPr="00E0716A">
        <w:rPr>
          <w:rStyle w:val="Teksttreci"/>
          <w:rFonts w:ascii="Times New Roman" w:hAnsi="Times New Roman" w:cs="Times New Roman"/>
          <w:color w:val="auto"/>
          <w:sz w:val="22"/>
          <w:szCs w:val="22"/>
        </w:rPr>
        <w:t xml:space="preserve"> </w:t>
      </w:r>
      <w:r w:rsidR="00FD04E1" w:rsidRPr="00E0716A">
        <w:rPr>
          <w:rStyle w:val="Teksttreci"/>
          <w:rFonts w:ascii="Times New Roman" w:hAnsi="Times New Roman" w:cs="Times New Roman"/>
          <w:color w:val="auto"/>
          <w:sz w:val="22"/>
          <w:szCs w:val="22"/>
        </w:rPr>
        <w:t xml:space="preserve">Proponowane zmiany może </w:t>
      </w:r>
      <w:r w:rsidR="003A6656" w:rsidRPr="00E0716A">
        <w:rPr>
          <w:rStyle w:val="Teksttreci"/>
          <w:rFonts w:ascii="Times New Roman" w:hAnsi="Times New Roman" w:cs="Times New Roman"/>
          <w:color w:val="auto"/>
          <w:sz w:val="22"/>
          <w:szCs w:val="22"/>
        </w:rPr>
        <w:t>wnioskować</w:t>
      </w:r>
      <w:r w:rsidR="00FD04E1" w:rsidRPr="00E0716A">
        <w:rPr>
          <w:rStyle w:val="Teksttreci"/>
          <w:rFonts w:ascii="Times New Roman" w:hAnsi="Times New Roman" w:cs="Times New Roman"/>
          <w:color w:val="auto"/>
          <w:sz w:val="22"/>
          <w:szCs w:val="22"/>
        </w:rPr>
        <w:t xml:space="preserve"> Zamawiający lub Wykonawca, jednakże nie mogą one wykraczać poza zakres świadczenia</w:t>
      </w:r>
      <w:r w:rsidR="003D3620" w:rsidRPr="00E0716A">
        <w:rPr>
          <w:rStyle w:val="Teksttreci"/>
          <w:rFonts w:ascii="Times New Roman" w:hAnsi="Times New Roman" w:cs="Times New Roman"/>
          <w:color w:val="auto"/>
          <w:sz w:val="22"/>
          <w:szCs w:val="22"/>
        </w:rPr>
        <w:t xml:space="preserve"> (przedmiotu umowy) </w:t>
      </w:r>
      <w:r w:rsidR="00FD04E1" w:rsidRPr="00E0716A">
        <w:rPr>
          <w:rStyle w:val="Teksttreci"/>
          <w:rFonts w:ascii="Times New Roman" w:hAnsi="Times New Roman" w:cs="Times New Roman"/>
          <w:color w:val="auto"/>
          <w:sz w:val="22"/>
          <w:szCs w:val="22"/>
        </w:rPr>
        <w:t xml:space="preserve"> określonego w SWZ.</w:t>
      </w:r>
    </w:p>
    <w:p w14:paraId="0AE8D4AA" w14:textId="77777777" w:rsidR="00FD04E1" w:rsidRPr="00E0716A" w:rsidRDefault="00FD04E1" w:rsidP="00E55133">
      <w:pPr>
        <w:numPr>
          <w:ilvl w:val="0"/>
          <w:numId w:val="24"/>
        </w:numPr>
        <w:tabs>
          <w:tab w:val="left" w:pos="284"/>
        </w:tabs>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o których mowa w ust. 3 mogą dotyczyć: </w:t>
      </w:r>
    </w:p>
    <w:p w14:paraId="21332C5E"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jakości lub innych parametrów charakterystycznych dla objętego proponowaną zmianą elementu robót budowlanych, </w:t>
      </w:r>
    </w:p>
    <w:p w14:paraId="4339C4E0"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aktualizacji rozwiązań projektowych z uwagi na postęp technologiczny, </w:t>
      </w:r>
    </w:p>
    <w:p w14:paraId="1A429E18"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producenta urządzeń lub wyposażenia, </w:t>
      </w:r>
    </w:p>
    <w:p w14:paraId="08B7B499"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wymiarów, położenia lub wysokości części robót budowlanych, </w:t>
      </w:r>
    </w:p>
    <w:p w14:paraId="0A97F5B3"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ilości robót budowlanych w stosunku do przedmiarów robót, pod warunkiem że wynikają one z dokumentacji projektowej i zasad wiedzy technicznej, </w:t>
      </w:r>
    </w:p>
    <w:p w14:paraId="02B99CA3"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rezygnacji z wykonania części robót budowlanych, </w:t>
      </w:r>
    </w:p>
    <w:p w14:paraId="25BACD11"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materiałów, </w:t>
      </w:r>
    </w:p>
    <w:p w14:paraId="0A59D355" w14:textId="77777777" w:rsidR="00FD04E1" w:rsidRPr="00E0716A" w:rsidRDefault="00FD04E1" w:rsidP="00E55133">
      <w:pPr>
        <w:numPr>
          <w:ilvl w:val="0"/>
          <w:numId w:val="25"/>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osób, przy pomocy których Wykonawca będzie realizował przedmiot umowy. </w:t>
      </w:r>
    </w:p>
    <w:p w14:paraId="330D194E" w14:textId="77777777" w:rsidR="00FD04E1" w:rsidRPr="00E0716A" w:rsidRDefault="00FD04E1" w:rsidP="00E55133">
      <w:pPr>
        <w:numPr>
          <w:ilvl w:val="0"/>
          <w:numId w:val="24"/>
        </w:numPr>
        <w:tabs>
          <w:tab w:val="left" w:pos="284"/>
        </w:tabs>
        <w:ind w:left="284" w:hanging="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Zmiany, o których mowa w ust. 4 mogą zostać dokonane, jeżeli ich uzasadnieniem są niżej wymienione okoliczności: </w:t>
      </w:r>
    </w:p>
    <w:p w14:paraId="18908C5F"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obniżenie kosztu wykonania robót lub kosztu eksploatacji (użytkowania) obiektu, </w:t>
      </w:r>
    </w:p>
    <w:p w14:paraId="7C65D37A"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poprawa wartości lub podniesienia sprawności ukończonych robót budowlanych, </w:t>
      </w:r>
    </w:p>
    <w:p w14:paraId="696EEDA6"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zmiana obowiązujących przepisów, </w:t>
      </w:r>
    </w:p>
    <w:p w14:paraId="5F9FDCBC"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podniesienie wydajności urządzeń, </w:t>
      </w:r>
    </w:p>
    <w:p w14:paraId="12E3F390"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podniesienie bezpieczeństwa wykonywania robót, </w:t>
      </w:r>
    </w:p>
    <w:p w14:paraId="4E0397EE"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usprawnienie w trakcie użytkowania obiektu, </w:t>
      </w:r>
    </w:p>
    <w:p w14:paraId="7AE85D46"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opóźnienia, utrudnienia, zawieszenia robót lub przeszkody spowodowane przez lub dające się przypisać Zamawiającemu, personelowi Zamawiającego lub innemu Wykonawcy zatrudnionemu przez Zamawiającego na terenie budowy, </w:t>
      </w:r>
    </w:p>
    <w:p w14:paraId="3F4F4223"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zaistnienie nieprzewidzianych warunków geologicznych, hydrogeologicznych, wykopalisk, wyjątkowo niekorzystnych warunków klimatycznych, a także innych przeszkód lub skażeń uniemożliwiających kontynuowanie umowy na przewidzianych w niej warunkach, </w:t>
      </w:r>
    </w:p>
    <w:p w14:paraId="5EA90E5B"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siła wyższa, </w:t>
      </w:r>
    </w:p>
    <w:p w14:paraId="1698AA81"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konieczność usunięcia błędów lub wprowadzenia zmian w dokumentacji projektowej, </w:t>
      </w:r>
    </w:p>
    <w:p w14:paraId="79D1CA7C" w14:textId="77777777" w:rsidR="00FD04E1"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zmiana lokalizacji trasy przewodów w ramach określonej lokalizacji, </w:t>
      </w:r>
    </w:p>
    <w:p w14:paraId="5A91C82D" w14:textId="77777777" w:rsidR="00797169" w:rsidRPr="00E0716A" w:rsidRDefault="00FD04E1"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zmiana osób, przy pomocy których Wykonawca będzie realizował przedmiot umowy stała się konieczna </w:t>
      </w:r>
      <w:r w:rsidRPr="00E0716A">
        <w:rPr>
          <w:rStyle w:val="Teksttreci"/>
          <w:rFonts w:ascii="Times New Roman" w:hAnsi="Times New Roman" w:cs="Times New Roman"/>
          <w:color w:val="auto"/>
          <w:sz w:val="22"/>
          <w:szCs w:val="22"/>
        </w:rPr>
        <w:br/>
        <w:t>z jakichkolwiek przyczyn niezależnych od Wykonawcy (np. rezygnacja, śmierć itp.).</w:t>
      </w:r>
      <w:r w:rsidR="00D60996" w:rsidRPr="00E0716A">
        <w:rPr>
          <w:rStyle w:val="Teksttreci"/>
          <w:rFonts w:ascii="Times New Roman" w:hAnsi="Times New Roman" w:cs="Times New Roman"/>
          <w:color w:val="auto"/>
          <w:sz w:val="22"/>
          <w:szCs w:val="22"/>
        </w:rPr>
        <w:t xml:space="preserve"> </w:t>
      </w:r>
    </w:p>
    <w:p w14:paraId="478DCA83" w14:textId="39F76F55" w:rsidR="00FD04E1" w:rsidRPr="00E0716A" w:rsidRDefault="00797169" w:rsidP="00E55133">
      <w:pPr>
        <w:numPr>
          <w:ilvl w:val="0"/>
          <w:numId w:val="26"/>
        </w:numPr>
        <w:tabs>
          <w:tab w:val="left" w:pos="284"/>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zaistnienia okoliczności niezależnych od stron, związanych z COVID 19, które mają lub mogą mieć wpływ na należyte wykonanie przedmiotu umowy. W takim przypadku zastosowania znajdują obowiązujące w tym zakresie przepisy prawa, w szczególności art. 15r ustawy z 2 marca 2020 o szczególnych rozwiązaniach związanych z zapobieganiem, przeciwdziałaniem i zwalczaniem COVID-19, innych chorób zakaźnych oraz wywołanych nimi sytuacji kryzysowych (tj. Dz. U. 2020 poz. 1842 z </w:t>
      </w:r>
      <w:proofErr w:type="spellStart"/>
      <w:r w:rsidRPr="00E0716A">
        <w:rPr>
          <w:rStyle w:val="Teksttreci"/>
          <w:rFonts w:ascii="Times New Roman" w:hAnsi="Times New Roman" w:cs="Times New Roman"/>
          <w:color w:val="auto"/>
          <w:sz w:val="22"/>
          <w:szCs w:val="22"/>
        </w:rPr>
        <w:t>późn</w:t>
      </w:r>
      <w:proofErr w:type="spellEnd"/>
      <w:r w:rsidRPr="00E0716A">
        <w:rPr>
          <w:rStyle w:val="Teksttreci"/>
          <w:rFonts w:ascii="Times New Roman" w:hAnsi="Times New Roman" w:cs="Times New Roman"/>
          <w:color w:val="auto"/>
          <w:sz w:val="22"/>
          <w:szCs w:val="22"/>
        </w:rPr>
        <w:t>. zm.).</w:t>
      </w:r>
    </w:p>
    <w:p w14:paraId="5CB78BD9" w14:textId="77777777" w:rsidR="00B92305" w:rsidRPr="00E0716A" w:rsidRDefault="00B92305" w:rsidP="00B35680">
      <w:pPr>
        <w:pStyle w:val="Nagwek10"/>
        <w:keepNext/>
        <w:keepLines/>
        <w:rPr>
          <w:rStyle w:val="Nagwek1"/>
          <w:b/>
          <w:bCs/>
          <w:color w:val="auto"/>
          <w:sz w:val="22"/>
          <w:szCs w:val="22"/>
        </w:rPr>
      </w:pPr>
    </w:p>
    <w:p w14:paraId="27E45BDC" w14:textId="02F06DF9" w:rsidR="007A04E4" w:rsidRPr="00E0716A" w:rsidRDefault="007A04E4" w:rsidP="00B35680">
      <w:pPr>
        <w:pStyle w:val="Nagwek10"/>
        <w:keepNext/>
        <w:keepLines/>
        <w:rPr>
          <w:color w:val="auto"/>
          <w:sz w:val="22"/>
          <w:szCs w:val="22"/>
        </w:rPr>
      </w:pPr>
      <w:r w:rsidRPr="00E0716A">
        <w:rPr>
          <w:rStyle w:val="Nagwek1"/>
          <w:b/>
          <w:bCs/>
          <w:color w:val="auto"/>
          <w:sz w:val="22"/>
          <w:szCs w:val="22"/>
        </w:rPr>
        <w:t>§ 15</w:t>
      </w:r>
    </w:p>
    <w:p w14:paraId="4F879C59" w14:textId="73D3C2A1" w:rsidR="007F2CB2" w:rsidRPr="00E0716A" w:rsidRDefault="007F2CB2" w:rsidP="00B35680">
      <w:pPr>
        <w:pStyle w:val="Nagwek10"/>
        <w:keepNext/>
        <w:keepLines/>
        <w:rPr>
          <w:rStyle w:val="Nagwek1"/>
          <w:b/>
          <w:bCs/>
          <w:color w:val="auto"/>
          <w:sz w:val="22"/>
          <w:szCs w:val="22"/>
        </w:rPr>
      </w:pPr>
      <w:bookmarkStart w:id="20" w:name="_Hlk90456200"/>
      <w:r w:rsidRPr="00E0716A">
        <w:rPr>
          <w:rStyle w:val="Nagwek1"/>
          <w:b/>
          <w:bCs/>
          <w:color w:val="auto"/>
          <w:sz w:val="22"/>
          <w:szCs w:val="22"/>
        </w:rPr>
        <w:t>Waloryzacja wynagrodzenia</w:t>
      </w:r>
    </w:p>
    <w:p w14:paraId="0885BD95" w14:textId="77777777" w:rsidR="007F2CB2" w:rsidRPr="00E0716A" w:rsidRDefault="007F2CB2" w:rsidP="00E55133">
      <w:pPr>
        <w:widowControl/>
        <w:numPr>
          <w:ilvl w:val="0"/>
          <w:numId w:val="37"/>
        </w:numPr>
        <w:spacing w:after="160" w:line="259" w:lineRule="auto"/>
        <w:ind w:left="426" w:hanging="426"/>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Zgodnie z art. 439 ustawy Prawo zamówień publicznych Zamawiający przewiduje zmianę wynagrodzenia Wykonawcy w przypadku zmiany ceny materiałów lub kosztów związanych z realizacją zamówienia przy czym:</w:t>
      </w:r>
    </w:p>
    <w:p w14:paraId="0DC6BC39" w14:textId="1E03BE86"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Początkowy termin zmiany wynagrodzenia nie może być wcześniejszy niż 13 miesiąc realizacji umowy,  a zmiana nie może być dokonywana częściej niż raz na 4 miesiące. Cenę danego materiału można waloryzować tylko jeden raz. Nie ma możliwości waloryzacji cen materiałów jeśli są niezbędne do wykonania danej pozycji harmonogramu, której realizacja została przesunięta przez Wykonawcę aneksem do umowy na kolejny kwartał. </w:t>
      </w:r>
    </w:p>
    <w:p w14:paraId="1C2F87F0" w14:textId="77777777"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Zmiana musi być podyktowana obiektywnymi przesłankami, których spełnienie potwierdzić i udowodnić musi Wykonawca, tj.:</w:t>
      </w:r>
    </w:p>
    <w:p w14:paraId="667EC2A0" w14:textId="43111901" w:rsidR="007F2CB2" w:rsidRPr="00E0716A" w:rsidRDefault="007F2CB2" w:rsidP="007F2CB2">
      <w:pPr>
        <w:widowControl/>
        <w:spacing w:after="160" w:line="259" w:lineRule="auto"/>
        <w:ind w:left="426"/>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a) zmiana wysokości wynagrodzenia minimalnego w gospodarce narodowej i podyktowana nią konieczność zmiany wynagrodzenia za pracę pracowników zatrudnionych przy realizacji zamówienia wskazanych w tej samej ilości, co</w:t>
      </w:r>
      <w:r w:rsidR="006346DF" w:rsidRPr="00E0716A">
        <w:rPr>
          <w:rStyle w:val="Teksttreci"/>
          <w:rFonts w:ascii="Times New Roman" w:hAnsi="Times New Roman" w:cs="Times New Roman"/>
          <w:color w:val="auto"/>
          <w:sz w:val="22"/>
          <w:szCs w:val="22"/>
        </w:rPr>
        <w:t xml:space="preserve"> w</w:t>
      </w:r>
      <w:r w:rsidRPr="00E0716A">
        <w:rPr>
          <w:rStyle w:val="Teksttreci"/>
          <w:rFonts w:ascii="Times New Roman" w:hAnsi="Times New Roman" w:cs="Times New Roman"/>
          <w:color w:val="auto"/>
          <w:sz w:val="22"/>
          <w:szCs w:val="22"/>
        </w:rPr>
        <w:t xml:space="preserve"> wykazie osób przedłożonym Zamawiającemu w terminie 7 dni od podpisania umowy, zgodnie z art. 95 ustawy Prawo zamówień publicznych. Zmiana nie może być wyższa niż wskazany w rozporządzeniu procentowy wskaźnik wzrostu wynagrodzenia w sprawie wysokości minimalnego wynagrodzenia za pracę oraz wysokości minimalnej stawki godzinowej dla danego roku</w:t>
      </w:r>
      <w:r w:rsidR="006346DF" w:rsidRPr="00E0716A">
        <w:rPr>
          <w:rStyle w:val="Teksttreci"/>
          <w:rFonts w:ascii="Times New Roman" w:hAnsi="Times New Roman" w:cs="Times New Roman"/>
          <w:color w:val="auto"/>
          <w:sz w:val="22"/>
          <w:szCs w:val="22"/>
        </w:rPr>
        <w:t>;</w:t>
      </w:r>
    </w:p>
    <w:p w14:paraId="2C1FB83F" w14:textId="77777777" w:rsidR="006346DF" w:rsidRPr="00E0716A" w:rsidRDefault="007F2CB2" w:rsidP="006346DF">
      <w:pPr>
        <w:widowControl/>
        <w:spacing w:after="160" w:line="259" w:lineRule="auto"/>
        <w:ind w:left="426"/>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b) zmiana kosztów związana z realizacją zadania tj. </w:t>
      </w:r>
      <w:r w:rsidR="006346DF" w:rsidRPr="00E0716A">
        <w:rPr>
          <w:rStyle w:val="Teksttreci"/>
          <w:rFonts w:ascii="Times New Roman" w:hAnsi="Times New Roman" w:cs="Times New Roman"/>
          <w:color w:val="auto"/>
          <w:sz w:val="22"/>
          <w:szCs w:val="22"/>
        </w:rPr>
        <w:t>Przebudowa Dróg Gminnych:</w:t>
      </w:r>
    </w:p>
    <w:p w14:paraId="57EC183C" w14:textId="77777777" w:rsidR="006346DF" w:rsidRPr="00E0716A" w:rsidRDefault="006346DF" w:rsidP="006346DF">
      <w:pPr>
        <w:widowControl/>
        <w:spacing w:after="160" w:line="259" w:lineRule="auto"/>
        <w:ind w:left="426"/>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Część 1: Przebudowa Drogi Gminnej Nr 117212D i Nr 117211D w m. Trzebnik,</w:t>
      </w:r>
    </w:p>
    <w:p w14:paraId="6E5FB6E3" w14:textId="77777777" w:rsidR="006346DF" w:rsidRPr="00E0716A" w:rsidRDefault="006346DF" w:rsidP="006346DF">
      <w:pPr>
        <w:widowControl/>
        <w:spacing w:after="160" w:line="259" w:lineRule="auto"/>
        <w:ind w:left="426"/>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Część 2: Przebudowa Drogi Gminnej Nr 117225D ul. Górna, ul. Kwiatowa w m. Łagiewniki.</w:t>
      </w:r>
    </w:p>
    <w:p w14:paraId="27FD560F" w14:textId="127D5CD9" w:rsidR="007F2CB2" w:rsidRPr="00E0716A" w:rsidRDefault="007F2CB2" w:rsidP="006346DF">
      <w:pPr>
        <w:widowControl/>
        <w:spacing w:after="160" w:line="259" w:lineRule="auto"/>
        <w:ind w:left="426"/>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Wskaźnik wzrostu cen tych materiałów mierzony będzie w odniesieniu do cen wyszczególnionych w kosztorysie ofertowym szczegółowym dostarczonym zamawiającemu najpóźniej 2 dni przed podpisaniem umowy, a w przypadku kolejnej waloryzacji jako bazę należy uznać zwaloryzowane uprzednio pozycje kosztorysu. Jako odnośnik do waloryzacji uznaje się bazę cen kosztorysowych wskazaną przez Wykonawcę  w formularzu ofertowym – pkt 6. </w:t>
      </w:r>
    </w:p>
    <w:p w14:paraId="3CDB4070" w14:textId="03A517F3"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Maksymalna łączna wysokość zmiany wynagrodzenia </w:t>
      </w:r>
      <w:r w:rsidR="004B46CC" w:rsidRPr="00E0716A">
        <w:rPr>
          <w:rStyle w:val="Teksttreci"/>
          <w:rFonts w:ascii="Times New Roman" w:hAnsi="Times New Roman" w:cs="Times New Roman"/>
          <w:color w:val="auto"/>
          <w:sz w:val="22"/>
          <w:szCs w:val="22"/>
        </w:rPr>
        <w:t>określonego w</w:t>
      </w:r>
      <w:r w:rsidRPr="00E0716A">
        <w:rPr>
          <w:rStyle w:val="Teksttreci"/>
          <w:rFonts w:ascii="Times New Roman" w:hAnsi="Times New Roman" w:cs="Times New Roman"/>
          <w:color w:val="auto"/>
          <w:sz w:val="22"/>
          <w:szCs w:val="22"/>
        </w:rPr>
        <w:t xml:space="preserve"> § </w:t>
      </w:r>
      <w:r w:rsidR="00BD1F12" w:rsidRPr="00E0716A">
        <w:rPr>
          <w:rStyle w:val="Teksttreci"/>
          <w:rFonts w:ascii="Times New Roman" w:hAnsi="Times New Roman" w:cs="Times New Roman"/>
          <w:color w:val="auto"/>
          <w:sz w:val="22"/>
          <w:szCs w:val="22"/>
        </w:rPr>
        <w:t>4</w:t>
      </w:r>
      <w:r w:rsidRPr="00E0716A">
        <w:rPr>
          <w:rStyle w:val="Teksttreci"/>
          <w:rFonts w:ascii="Times New Roman" w:hAnsi="Times New Roman" w:cs="Times New Roman"/>
          <w:color w:val="auto"/>
          <w:sz w:val="22"/>
          <w:szCs w:val="22"/>
        </w:rPr>
        <w:t xml:space="preserve"> pkt </w:t>
      </w:r>
      <w:r w:rsidR="00BD1F12" w:rsidRPr="00E0716A">
        <w:rPr>
          <w:rStyle w:val="Teksttreci"/>
          <w:rFonts w:ascii="Times New Roman" w:hAnsi="Times New Roman" w:cs="Times New Roman"/>
          <w:color w:val="auto"/>
          <w:sz w:val="22"/>
          <w:szCs w:val="22"/>
        </w:rPr>
        <w:t>1</w:t>
      </w:r>
      <w:r w:rsidRPr="00E0716A">
        <w:rPr>
          <w:rStyle w:val="Teksttreci"/>
          <w:rFonts w:ascii="Times New Roman" w:hAnsi="Times New Roman" w:cs="Times New Roman"/>
          <w:color w:val="auto"/>
          <w:sz w:val="22"/>
          <w:szCs w:val="22"/>
        </w:rPr>
        <w:t xml:space="preserve"> umowy nie może przekroczyć stopnia inflacji podanego przez GUS dla danego kwartału, w którym wynagrodzenie ma być waloryzowane jednak nie więcej niż 15% wynagrodzenia Wykonawcy określonego w ofercie.</w:t>
      </w:r>
    </w:p>
    <w:p w14:paraId="4243CB00" w14:textId="77777777"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Wniosek o zmianę wynagrodzenia wraz z dowodami potwierdzającymi konieczność zmiany należy złożyć na piśmie w terminie 14 dni od zaistnienia okoliczności powodujących konieczność zmiany umowy. </w:t>
      </w:r>
    </w:p>
    <w:p w14:paraId="3DCF8F53" w14:textId="77777777"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Przed złożeniem wniosku o waloryzację Wykonawca zobowiązany jest do dokonania wnikliwej analizy rynku pod kątem zmiany dostawców materiałów, który może zaoferować niższe ceny. </w:t>
      </w:r>
    </w:p>
    <w:p w14:paraId="5EBA3233" w14:textId="1EDC2084"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Zamawiający ma obowiązek odniesienia się do wniosku w ciągu </w:t>
      </w:r>
      <w:r w:rsidR="00451858" w:rsidRPr="00E0716A">
        <w:rPr>
          <w:rStyle w:val="Teksttreci"/>
          <w:rFonts w:ascii="Times New Roman" w:hAnsi="Times New Roman" w:cs="Times New Roman"/>
          <w:color w:val="auto"/>
          <w:sz w:val="22"/>
          <w:szCs w:val="22"/>
        </w:rPr>
        <w:t>10</w:t>
      </w:r>
      <w:r w:rsidRPr="00E0716A">
        <w:rPr>
          <w:rStyle w:val="Teksttreci"/>
          <w:rFonts w:ascii="Times New Roman" w:hAnsi="Times New Roman" w:cs="Times New Roman"/>
          <w:color w:val="auto"/>
          <w:sz w:val="22"/>
          <w:szCs w:val="22"/>
        </w:rPr>
        <w:t xml:space="preserve"> dni roboczych od wpływu kompletnej dokumentacji do siedziby Gminy Łagiewniki.                                  </w:t>
      </w:r>
    </w:p>
    <w:p w14:paraId="2824C092" w14:textId="152DF8E9"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Wniosek zostanie poddany wnikliwej analizie przez Zamawiającego w zakresie aktualnie obowiązujących na rynku krajowym cen materiałów wskazanych do waloryzacji oraz wskaźnika ewentualnej zmiany cen dla bazy, którą Wykonawca podał w formularzu ofertowym składając ofertę. </w:t>
      </w:r>
    </w:p>
    <w:p w14:paraId="24FC660D" w14:textId="77777777"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Zamawiający może odrzucić wniosek o waloryzację, jeśli uzna, że ceny wskazanych do waloryzacji materiałów zostały pierwotnie zawyżone, na co wskazuje dokonana analiza rynku. </w:t>
      </w:r>
    </w:p>
    <w:p w14:paraId="01E3BF5E" w14:textId="32C7F0E9" w:rsidR="007F2CB2" w:rsidRPr="00E0716A" w:rsidRDefault="007F2CB2" w:rsidP="00E55133">
      <w:pPr>
        <w:widowControl/>
        <w:numPr>
          <w:ilvl w:val="1"/>
          <w:numId w:val="38"/>
        </w:numPr>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Zmiana umowy obejmująca waloryzację możliwa będzie nie wcześniej niż po podjęciu przez Radę </w:t>
      </w:r>
      <w:r w:rsidR="00716C9C" w:rsidRPr="00E0716A">
        <w:rPr>
          <w:rStyle w:val="Teksttreci"/>
          <w:rFonts w:ascii="Times New Roman" w:hAnsi="Times New Roman" w:cs="Times New Roman"/>
          <w:color w:val="auto"/>
          <w:sz w:val="22"/>
          <w:szCs w:val="22"/>
        </w:rPr>
        <w:t>Gminy</w:t>
      </w:r>
      <w:r w:rsidRPr="00E0716A">
        <w:rPr>
          <w:rStyle w:val="Teksttreci"/>
          <w:rFonts w:ascii="Times New Roman" w:hAnsi="Times New Roman" w:cs="Times New Roman"/>
          <w:color w:val="auto"/>
          <w:sz w:val="22"/>
          <w:szCs w:val="22"/>
        </w:rPr>
        <w:t xml:space="preserve"> </w:t>
      </w:r>
      <w:r w:rsidR="00716C9C" w:rsidRPr="00E0716A">
        <w:rPr>
          <w:rStyle w:val="Teksttreci"/>
          <w:rFonts w:ascii="Times New Roman" w:hAnsi="Times New Roman" w:cs="Times New Roman"/>
          <w:color w:val="auto"/>
          <w:sz w:val="22"/>
          <w:szCs w:val="22"/>
        </w:rPr>
        <w:t xml:space="preserve">Łagiewniki </w:t>
      </w:r>
      <w:r w:rsidRPr="00E0716A">
        <w:rPr>
          <w:rStyle w:val="Teksttreci"/>
          <w:rFonts w:ascii="Times New Roman" w:hAnsi="Times New Roman" w:cs="Times New Roman"/>
          <w:color w:val="auto"/>
          <w:sz w:val="22"/>
          <w:szCs w:val="22"/>
        </w:rPr>
        <w:t xml:space="preserve">uchwał w sprawie zmiany budżetu i wieloletniej prognozy finansowej. </w:t>
      </w:r>
    </w:p>
    <w:p w14:paraId="193126EF" w14:textId="5BC02ED2" w:rsidR="007F2CB2" w:rsidRPr="00E0716A" w:rsidRDefault="007F2CB2" w:rsidP="00E55133">
      <w:pPr>
        <w:widowControl/>
        <w:numPr>
          <w:ilvl w:val="1"/>
          <w:numId w:val="38"/>
        </w:numPr>
        <w:tabs>
          <w:tab w:val="left" w:pos="851"/>
        </w:tabs>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Zmiana może dotyczyć jedynie kosztów koniecznych do poniesienia w danym kwartale zgodnie z harmonogramem rzeczowo-finansowym od momentu złożenia wniosku o zmianę. Zamawiający nie dopuszcza waloryzacji wynagrodzenia za okres, </w:t>
      </w:r>
      <w:r w:rsidR="004B46CC" w:rsidRPr="00E0716A">
        <w:rPr>
          <w:rStyle w:val="Teksttreci"/>
          <w:rFonts w:ascii="Times New Roman" w:hAnsi="Times New Roman" w:cs="Times New Roman"/>
          <w:color w:val="auto"/>
          <w:sz w:val="22"/>
          <w:szCs w:val="22"/>
        </w:rPr>
        <w:t xml:space="preserve">wykonanych prac przypadających przed </w:t>
      </w:r>
      <w:r w:rsidRPr="00E0716A">
        <w:rPr>
          <w:rStyle w:val="Teksttreci"/>
          <w:rFonts w:ascii="Times New Roman" w:hAnsi="Times New Roman" w:cs="Times New Roman"/>
          <w:color w:val="auto"/>
          <w:sz w:val="22"/>
          <w:szCs w:val="22"/>
        </w:rPr>
        <w:t xml:space="preserve"> złożeniem wniosku o waloryzację. </w:t>
      </w:r>
    </w:p>
    <w:p w14:paraId="0DAF51A2" w14:textId="078079C3" w:rsidR="007F2CB2" w:rsidRPr="00E0716A" w:rsidRDefault="007F2CB2" w:rsidP="00E55133">
      <w:pPr>
        <w:widowControl/>
        <w:numPr>
          <w:ilvl w:val="1"/>
          <w:numId w:val="38"/>
        </w:numPr>
        <w:tabs>
          <w:tab w:val="left" w:pos="851"/>
        </w:tabs>
        <w:spacing w:after="160" w:line="259" w:lineRule="auto"/>
        <w:ind w:left="426" w:firstLine="0"/>
        <w:contextualSpacing/>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Waloryzacja wynagrodzenia dotyczy zarówno pracowników Wykonawcy jak i Podwykonawcy.</w:t>
      </w:r>
    </w:p>
    <w:p w14:paraId="3B75FF75" w14:textId="77777777" w:rsidR="00B92305" w:rsidRPr="00E0716A" w:rsidRDefault="00B92305" w:rsidP="00B92305">
      <w:pPr>
        <w:pStyle w:val="Nagwek10"/>
        <w:keepNext/>
        <w:keepLines/>
        <w:rPr>
          <w:rStyle w:val="Nagwek1"/>
          <w:b/>
          <w:bCs/>
          <w:color w:val="auto"/>
          <w:sz w:val="22"/>
          <w:szCs w:val="22"/>
        </w:rPr>
      </w:pPr>
    </w:p>
    <w:p w14:paraId="5FBF48A2" w14:textId="77777777" w:rsidR="00B92305" w:rsidRPr="00E0716A" w:rsidRDefault="00B92305" w:rsidP="00B92305">
      <w:pPr>
        <w:pStyle w:val="Nagwek10"/>
        <w:keepNext/>
        <w:keepLines/>
        <w:rPr>
          <w:rStyle w:val="Nagwek1"/>
          <w:b/>
          <w:bCs/>
          <w:color w:val="auto"/>
          <w:sz w:val="22"/>
          <w:szCs w:val="22"/>
        </w:rPr>
      </w:pPr>
      <w:r w:rsidRPr="00E0716A">
        <w:rPr>
          <w:rStyle w:val="Nagwek1"/>
          <w:b/>
          <w:bCs/>
          <w:color w:val="auto"/>
          <w:sz w:val="22"/>
          <w:szCs w:val="22"/>
        </w:rPr>
        <w:t>§ 16</w:t>
      </w:r>
    </w:p>
    <w:p w14:paraId="7DFF2FAD" w14:textId="087CEBFD" w:rsidR="00B92305" w:rsidRPr="00E0716A" w:rsidRDefault="00B92305" w:rsidP="00B92305">
      <w:pPr>
        <w:pStyle w:val="Nagwek10"/>
        <w:keepNext/>
        <w:keepLines/>
        <w:rPr>
          <w:color w:val="auto"/>
          <w:sz w:val="22"/>
          <w:szCs w:val="22"/>
        </w:rPr>
      </w:pPr>
      <w:r w:rsidRPr="00E0716A">
        <w:rPr>
          <w:rStyle w:val="Nagwek1"/>
          <w:b/>
          <w:bCs/>
          <w:color w:val="auto"/>
          <w:sz w:val="22"/>
          <w:szCs w:val="22"/>
        </w:rPr>
        <w:t>RODO</w:t>
      </w:r>
    </w:p>
    <w:p w14:paraId="41D4FD5A"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Administratorem Pani/Pana danych osobowych jest Gmina Łagiewniki reprezentowana na przez Wójta Gminy Łagiewniki Adres: ul. Jedności Narodowej 21, 58-210 Łagiewniki, Tel. 74-8939455.</w:t>
      </w:r>
    </w:p>
    <w:p w14:paraId="23084921"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sprawach z zakresu ochrony danych osobowych mogą Państwo kontaktować się z Inspektorem Ochrony Danych pod adresem email: biuro@msvs.com.pl </w:t>
      </w:r>
    </w:p>
    <w:p w14:paraId="0FEA2BE4"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Dane osobowe będą przetwarzane w celu zawarcia i rozliczenia umowy na dofinansowanie.</w:t>
      </w:r>
    </w:p>
    <w:p w14:paraId="25A28672"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związku z realizacją czynności zmierzających do zawarcia umowy oraz jej realizacji i rozliczenia (art. 6 ust. 1 lit. b) co jest zadaniem realizowanym w interesie publicznym (art. 6 ust. 1 lit. e), a także w związku prawnym obowiązkiem ciążącym na administratorze (art. 6 ust. 1 lit. c RODO) wynikającym z przepisów Ustawy o finansach publicznych i Ordynacji Podatkowej.</w:t>
      </w:r>
    </w:p>
    <w:p w14:paraId="670C9B3A"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Dane osobowe będą przetwarzane przez okres 5 lat, licząc od końca roku kalendarzowego, w którym została rozliczona umowa.</w:t>
      </w:r>
    </w:p>
    <w:p w14:paraId="69ABFBC6"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Dane osobowe mogą być przekazywane odbiorcom –osoby będące stroną postępowania zgodnie z art.73 K.p.a. w zakresie wglądu w akta sprawy, a także podmiotom przetwarzającym dane w imieniu Administratora (Zakład Informatyki „INFO-SPÓŁKA” s.c., doradztwo prawne, MADKOM S.A., </w:t>
      </w:r>
      <w:proofErr w:type="spellStart"/>
      <w:r w:rsidRPr="00E0716A">
        <w:rPr>
          <w:rStyle w:val="Teksttreci"/>
          <w:rFonts w:ascii="Times New Roman" w:hAnsi="Times New Roman" w:cs="Times New Roman"/>
          <w:color w:val="auto"/>
          <w:sz w:val="22"/>
          <w:szCs w:val="22"/>
        </w:rPr>
        <w:t>Doskomp</w:t>
      </w:r>
      <w:proofErr w:type="spellEnd"/>
      <w:r w:rsidRPr="00E0716A">
        <w:rPr>
          <w:rStyle w:val="Teksttreci"/>
          <w:rFonts w:ascii="Times New Roman" w:hAnsi="Times New Roman" w:cs="Times New Roman"/>
          <w:color w:val="auto"/>
          <w:sz w:val="22"/>
          <w:szCs w:val="22"/>
        </w:rPr>
        <w:t xml:space="preserve"> Sp. z o.o.) oraz osobą otrzymującym dostęp do informacji publicznej. </w:t>
      </w:r>
    </w:p>
    <w:p w14:paraId="05E6D6DD" w14:textId="77777777"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Osoba, której dane dotyczą ma prawo do:</w:t>
      </w:r>
    </w:p>
    <w:p w14:paraId="03CDA066" w14:textId="77777777" w:rsidR="00B92305" w:rsidRPr="00E0716A" w:rsidRDefault="00B92305" w:rsidP="00E55133">
      <w:pPr>
        <w:numPr>
          <w:ilvl w:val="0"/>
          <w:numId w:val="32"/>
        </w:numPr>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dostępu do treści swoich danych.</w:t>
      </w:r>
    </w:p>
    <w:p w14:paraId="028F20CE" w14:textId="77777777" w:rsidR="00B92305" w:rsidRPr="00E0716A" w:rsidRDefault="00B92305" w:rsidP="00E55133">
      <w:pPr>
        <w:numPr>
          <w:ilvl w:val="0"/>
          <w:numId w:val="32"/>
        </w:numPr>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możliwości poprawiania danych, ich sprostowania, ograniczenia przetwarzania (z zastrzeżeniem, iż wystąpienie z żądaniem ograniczenia przetwarzania danych nie wpływa na tok i wynik postępowania) oraz do przenoszenia swoich danych, a także - w przypadkach przewidzianych prawem - prawo do usunięcia danych i prawo do wniesienia sprzeciwu wobec przetwarzania Państwa danych.</w:t>
      </w:r>
    </w:p>
    <w:p w14:paraId="47EA37B5" w14:textId="77777777" w:rsidR="00B92305" w:rsidRPr="00E0716A" w:rsidRDefault="00B92305" w:rsidP="00E55133">
      <w:pPr>
        <w:numPr>
          <w:ilvl w:val="0"/>
          <w:numId w:val="32"/>
        </w:numPr>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wniesienia skargi do organu nadzorczego (Prezesa Urzędu Ochrony Danych Osobowych, ul. Stawki 2, 00-193 Warszawa)</w:t>
      </w:r>
    </w:p>
    <w:p w14:paraId="7F67EF6C" w14:textId="7E41B5FC" w:rsidR="00B92305" w:rsidRPr="00E0716A" w:rsidRDefault="00B92305" w:rsidP="00E55133">
      <w:pPr>
        <w:numPr>
          <w:ilvl w:val="0"/>
          <w:numId w:val="27"/>
        </w:numPr>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224DE810" w14:textId="5E827CD8" w:rsidR="009C6B7D" w:rsidRPr="00E0716A" w:rsidRDefault="009C6B7D" w:rsidP="009C6B7D">
      <w:pPr>
        <w:pStyle w:val="Nagwek10"/>
        <w:keepNext/>
        <w:keepLines/>
        <w:ind w:left="720"/>
        <w:jc w:val="left"/>
        <w:rPr>
          <w:rStyle w:val="Nagwek1"/>
          <w:b/>
          <w:bCs/>
          <w:color w:val="auto"/>
          <w:sz w:val="22"/>
          <w:szCs w:val="22"/>
        </w:rPr>
      </w:pPr>
      <w:r w:rsidRPr="00E0716A">
        <w:rPr>
          <w:rStyle w:val="Nagwek1"/>
          <w:b/>
          <w:bCs/>
          <w:color w:val="auto"/>
          <w:sz w:val="22"/>
          <w:szCs w:val="22"/>
        </w:rPr>
        <w:t xml:space="preserve">                                                                          § 17</w:t>
      </w:r>
    </w:p>
    <w:p w14:paraId="39EF801B" w14:textId="6BA5C4FD" w:rsidR="009C6B7D" w:rsidRPr="00E0716A" w:rsidRDefault="009C6B7D" w:rsidP="009C6B7D">
      <w:pPr>
        <w:jc w:val="center"/>
        <w:rPr>
          <w:rStyle w:val="Teksttreci"/>
          <w:rFonts w:ascii="Times New Roman" w:hAnsi="Times New Roman" w:cs="Times New Roman"/>
          <w:b/>
          <w:bCs/>
          <w:color w:val="auto"/>
          <w:sz w:val="22"/>
          <w:szCs w:val="22"/>
        </w:rPr>
      </w:pPr>
      <w:r w:rsidRPr="00E0716A">
        <w:rPr>
          <w:rStyle w:val="Teksttreci"/>
          <w:rFonts w:ascii="Times New Roman" w:hAnsi="Times New Roman" w:cs="Times New Roman"/>
          <w:b/>
          <w:bCs/>
          <w:color w:val="auto"/>
          <w:sz w:val="22"/>
          <w:szCs w:val="22"/>
        </w:rPr>
        <w:t>Dostępność</w:t>
      </w:r>
    </w:p>
    <w:p w14:paraId="46018C72" w14:textId="37215F7A" w:rsidR="009C6B7D" w:rsidRPr="00E0716A" w:rsidRDefault="009C6B7D" w:rsidP="00E55133">
      <w:pPr>
        <w:pStyle w:val="Akapitzlist"/>
        <w:numPr>
          <w:ilvl w:val="6"/>
          <w:numId w:val="41"/>
        </w:numPr>
        <w:tabs>
          <w:tab w:val="clear" w:pos="2778"/>
        </w:tabs>
        <w:autoSpaceDE w:val="0"/>
        <w:autoSpaceDN w:val="0"/>
        <w:adjustRightInd w:val="0"/>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Zgodnie z art. 100 ustawy z dnia 11 września 2019 r. Prawo zamówień publicznych  (tj. Dz. U. z 2021 r. poz. 1129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475CCC0" w14:textId="1218B5F7" w:rsidR="009C6B7D" w:rsidRPr="00E0716A" w:rsidRDefault="009C6B7D" w:rsidP="00E55133">
      <w:pPr>
        <w:pStyle w:val="Akapitzlist"/>
        <w:numPr>
          <w:ilvl w:val="6"/>
          <w:numId w:val="41"/>
        </w:numPr>
        <w:tabs>
          <w:tab w:val="clear" w:pos="2778"/>
        </w:tabs>
        <w:autoSpaceDE w:val="0"/>
        <w:autoSpaceDN w:val="0"/>
        <w:adjustRightInd w:val="0"/>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763CCBB2" w14:textId="3202A79A" w:rsidR="009C6B7D" w:rsidRPr="00E0716A" w:rsidRDefault="009C6B7D" w:rsidP="00E55133">
      <w:pPr>
        <w:pStyle w:val="Akapitzlist"/>
        <w:numPr>
          <w:ilvl w:val="6"/>
          <w:numId w:val="41"/>
        </w:numPr>
        <w:tabs>
          <w:tab w:val="clear" w:pos="2778"/>
        </w:tabs>
        <w:autoSpaceDE w:val="0"/>
        <w:autoSpaceDN w:val="0"/>
        <w:adjustRightInd w:val="0"/>
        <w:ind w:left="426"/>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Zamawiającemu przysługuje prawo weryfikacji założeń określonych w pkt 1 i 2. </w:t>
      </w:r>
    </w:p>
    <w:p w14:paraId="19DB5DD0" w14:textId="77777777" w:rsidR="007F2CB2" w:rsidRPr="00E0716A" w:rsidRDefault="007F2CB2" w:rsidP="007F2CB2">
      <w:pPr>
        <w:widowControl/>
        <w:ind w:left="426" w:hanging="426"/>
        <w:rPr>
          <w:rFonts w:ascii="Times New Roman" w:eastAsia="Times New Roman" w:hAnsi="Times New Roman" w:cs="Times New Roman"/>
          <w:b/>
          <w:bCs/>
          <w:color w:val="auto"/>
          <w:sz w:val="22"/>
          <w:szCs w:val="22"/>
          <w:lang w:bidi="ar-SA"/>
        </w:rPr>
      </w:pPr>
    </w:p>
    <w:p w14:paraId="02571BFE" w14:textId="42397551" w:rsidR="007F2CB2" w:rsidRPr="00E0716A" w:rsidRDefault="007F2CB2" w:rsidP="007F2CB2">
      <w:pPr>
        <w:pStyle w:val="Nagwek10"/>
        <w:keepNext/>
        <w:keepLines/>
        <w:rPr>
          <w:rStyle w:val="Nagwek1"/>
          <w:b/>
          <w:bCs/>
          <w:color w:val="auto"/>
          <w:sz w:val="22"/>
          <w:szCs w:val="22"/>
        </w:rPr>
      </w:pPr>
      <w:bookmarkStart w:id="21" w:name="_Hlk94005231"/>
      <w:r w:rsidRPr="00E0716A">
        <w:rPr>
          <w:rStyle w:val="Nagwek1"/>
          <w:b/>
          <w:bCs/>
          <w:color w:val="auto"/>
          <w:sz w:val="22"/>
          <w:szCs w:val="22"/>
        </w:rPr>
        <w:t>§ 1</w:t>
      </w:r>
      <w:r w:rsidR="009C6B7D" w:rsidRPr="00E0716A">
        <w:rPr>
          <w:rStyle w:val="Nagwek1"/>
          <w:b/>
          <w:bCs/>
          <w:color w:val="auto"/>
          <w:sz w:val="22"/>
          <w:szCs w:val="22"/>
        </w:rPr>
        <w:t>8</w:t>
      </w:r>
    </w:p>
    <w:bookmarkEnd w:id="21"/>
    <w:p w14:paraId="54183FFD" w14:textId="77777777" w:rsidR="007C4D6B" w:rsidRPr="00E0716A" w:rsidRDefault="000D0ECE" w:rsidP="00B35680">
      <w:pPr>
        <w:pStyle w:val="Nagwek10"/>
        <w:keepNext/>
        <w:keepLines/>
        <w:rPr>
          <w:color w:val="auto"/>
          <w:sz w:val="22"/>
          <w:szCs w:val="22"/>
        </w:rPr>
      </w:pPr>
      <w:r w:rsidRPr="00E0716A">
        <w:rPr>
          <w:rStyle w:val="Nagwek1"/>
          <w:b/>
          <w:bCs/>
          <w:color w:val="auto"/>
          <w:sz w:val="22"/>
          <w:szCs w:val="22"/>
        </w:rPr>
        <w:t>Postanowienia końcowe</w:t>
      </w:r>
    </w:p>
    <w:bookmarkEnd w:id="20"/>
    <w:p w14:paraId="4610A1E0" w14:textId="162742F0"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7B3FA82E" w14:textId="4B136163" w:rsidR="00010C01" w:rsidRPr="00E0716A" w:rsidRDefault="00010C01"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 xml:space="preserve">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t>
      </w:r>
      <w:r w:rsidRPr="00E0716A">
        <w:rPr>
          <w:rStyle w:val="Teksttreci"/>
          <w:rFonts w:ascii="Times New Roman" w:hAnsi="Times New Roman" w:cs="Times New Roman"/>
          <w:color w:val="auto"/>
          <w:sz w:val="22"/>
          <w:szCs w:val="22"/>
        </w:rPr>
        <w:lastRenderedPageBreak/>
        <w:t xml:space="preserve">odpowiedniego dla </w:t>
      </w:r>
      <w:r w:rsidR="00762246" w:rsidRPr="00E0716A">
        <w:rPr>
          <w:rStyle w:val="Teksttreci"/>
          <w:rFonts w:ascii="Times New Roman" w:hAnsi="Times New Roman" w:cs="Times New Roman"/>
          <w:color w:val="auto"/>
          <w:sz w:val="22"/>
          <w:szCs w:val="22"/>
        </w:rPr>
        <w:t>Zamawiającego</w:t>
      </w:r>
      <w:r w:rsidRPr="00E0716A">
        <w:rPr>
          <w:rStyle w:val="Teksttreci"/>
          <w:rFonts w:ascii="Times New Roman" w:hAnsi="Times New Roman" w:cs="Times New Roman"/>
          <w:color w:val="auto"/>
          <w:sz w:val="22"/>
          <w:szCs w:val="22"/>
        </w:rPr>
        <w:t>.</w:t>
      </w:r>
    </w:p>
    <w:p w14:paraId="071EF1E2"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493226F8"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 sprawach nieuregulowanych w umowie stosuje się obowiązujące przepisy w szczególności Prawa zamówień publicznych, Kodeksu Cywilnego oraz Prawa budowlanego i rozporządzeń wykonawczych.</w:t>
      </w:r>
    </w:p>
    <w:p w14:paraId="240DD6F4"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Wszelkie spory, których stronom nie udało się rozstrzygnąć polubownie będą poddane rozstrzygnięciu przez Sąd właściwy dla siedziby Zamawiającego.</w:t>
      </w:r>
    </w:p>
    <w:p w14:paraId="41FC26D5"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nie może przenieść swoich obowiązków na osobę trzecią bez zgody Zamawiającego.</w:t>
      </w:r>
    </w:p>
    <w:p w14:paraId="016A8B34"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Zamawiający oświadcza, iż jest płatnikiem podatku VAT i posiada NIP: 914 000 58 12.</w:t>
      </w:r>
    </w:p>
    <w:p w14:paraId="6F6B0ADA" w14:textId="1D5A439A" w:rsidR="00D02742" w:rsidRPr="00E0716A" w:rsidRDefault="00D02742" w:rsidP="00E55133">
      <w:pPr>
        <w:numPr>
          <w:ilvl w:val="0"/>
          <w:numId w:val="33"/>
        </w:numPr>
        <w:tabs>
          <w:tab w:val="left" w:pos="360"/>
          <w:tab w:val="left" w:leader="dot" w:pos="815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Wykonawca oświadcza, iż jest płatnikiem podatku VAT i posiada NIP: ………………………………</w:t>
      </w:r>
    </w:p>
    <w:p w14:paraId="788C398A"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Umowę sporządzono w czterech egzemplarzach, z których jeden egzemplarz otrzymuje Wykonawca, a trzy egzemplarze Zamawiający.</w:t>
      </w:r>
    </w:p>
    <w:p w14:paraId="3688618A" w14:textId="77777777" w:rsidR="00D02742" w:rsidRPr="00E0716A" w:rsidRDefault="00D02742" w:rsidP="00E55133">
      <w:pPr>
        <w:numPr>
          <w:ilvl w:val="0"/>
          <w:numId w:val="33"/>
        </w:numPr>
        <w:tabs>
          <w:tab w:val="left" w:pos="360"/>
        </w:tabs>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Integralną część umowy stanowią następujące załączniki:</w:t>
      </w:r>
    </w:p>
    <w:p w14:paraId="4CD3FBE4" w14:textId="77777777" w:rsidR="00D02742" w:rsidRPr="00E0716A" w:rsidRDefault="00D02742" w:rsidP="00E55133">
      <w:pPr>
        <w:numPr>
          <w:ilvl w:val="0"/>
          <w:numId w:val="34"/>
        </w:numPr>
        <w:tabs>
          <w:tab w:val="left" w:pos="707"/>
        </w:tabs>
        <w:ind w:left="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Kosztorys ofertowy Wykonawcy.</w:t>
      </w:r>
    </w:p>
    <w:p w14:paraId="1247F3BC" w14:textId="4D031CA7" w:rsidR="007C4D6B" w:rsidRPr="00E0716A" w:rsidRDefault="00D02742" w:rsidP="00E55133">
      <w:pPr>
        <w:numPr>
          <w:ilvl w:val="0"/>
          <w:numId w:val="34"/>
        </w:numPr>
        <w:tabs>
          <w:tab w:val="left" w:pos="707"/>
        </w:tabs>
        <w:ind w:left="284"/>
        <w:jc w:val="both"/>
        <w:rPr>
          <w:rStyle w:val="Teksttreci"/>
          <w:rFonts w:ascii="Times New Roman" w:hAnsi="Times New Roman" w:cs="Times New Roman"/>
          <w:color w:val="auto"/>
          <w:sz w:val="22"/>
          <w:szCs w:val="22"/>
        </w:rPr>
      </w:pPr>
      <w:r w:rsidRPr="00E0716A">
        <w:rPr>
          <w:rStyle w:val="Teksttreci"/>
          <w:rFonts w:ascii="Times New Roman" w:hAnsi="Times New Roman" w:cs="Times New Roman"/>
          <w:color w:val="auto"/>
          <w:sz w:val="22"/>
          <w:szCs w:val="22"/>
        </w:rPr>
        <w:t>Harmonogram rzeczowo-finansowy.</w:t>
      </w:r>
    </w:p>
    <w:p w14:paraId="0B6F0D09" w14:textId="77777777" w:rsidR="00D02742" w:rsidRPr="00E0716A" w:rsidRDefault="00D02742" w:rsidP="00B35680">
      <w:pPr>
        <w:tabs>
          <w:tab w:val="left" w:pos="707"/>
        </w:tabs>
        <w:jc w:val="both"/>
        <w:rPr>
          <w:rFonts w:ascii="Times New Roman" w:eastAsia="Georgia" w:hAnsi="Times New Roman" w:cs="Times New Roman"/>
          <w:color w:val="auto"/>
          <w:sz w:val="22"/>
          <w:szCs w:val="22"/>
        </w:rPr>
      </w:pPr>
    </w:p>
    <w:p w14:paraId="6D5E1BE8" w14:textId="78620A21" w:rsidR="007C4D6B" w:rsidRPr="00E0716A" w:rsidRDefault="000D0ECE" w:rsidP="00B35680">
      <w:pPr>
        <w:pStyle w:val="Teksttreci0"/>
        <w:spacing w:line="240" w:lineRule="auto"/>
        <w:ind w:left="1020"/>
        <w:rPr>
          <w:rFonts w:ascii="Times New Roman" w:hAnsi="Times New Roman" w:cs="Times New Roman"/>
          <w:color w:val="auto"/>
          <w:sz w:val="22"/>
          <w:szCs w:val="22"/>
        </w:rPr>
      </w:pPr>
      <w:r w:rsidRPr="00E0716A">
        <w:rPr>
          <w:rFonts w:ascii="Times New Roman" w:hAnsi="Times New Roman" w:cs="Times New Roman"/>
          <w:noProof/>
          <w:color w:val="auto"/>
          <w:sz w:val="22"/>
          <w:szCs w:val="22"/>
        </w:rPr>
        <mc:AlternateContent>
          <mc:Choice Requires="wps">
            <w:drawing>
              <wp:anchor distT="0" distB="0" distL="114300" distR="114300" simplePos="0" relativeHeight="125829378" behindDoc="0" locked="0" layoutInCell="1" allowOverlap="1" wp14:anchorId="4E617E5A" wp14:editId="0D393244">
                <wp:simplePos x="0" y="0"/>
                <wp:positionH relativeFrom="page">
                  <wp:posOffset>5047615</wp:posOffset>
                </wp:positionH>
                <wp:positionV relativeFrom="paragraph">
                  <wp:posOffset>12700</wp:posOffset>
                </wp:positionV>
                <wp:extent cx="920750" cy="15557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920750" cy="155575"/>
                        </a:xfrm>
                        <a:prstGeom prst="rect">
                          <a:avLst/>
                        </a:prstGeom>
                        <a:noFill/>
                      </wps:spPr>
                      <wps:txbx>
                        <w:txbxContent>
                          <w:p w14:paraId="38B30EF3" w14:textId="77777777" w:rsidR="007C4D6B" w:rsidRDefault="000D0ECE">
                            <w:pPr>
                              <w:pStyle w:val="Teksttreci0"/>
                              <w:spacing w:line="240" w:lineRule="auto"/>
                              <w:jc w:val="center"/>
                            </w:pPr>
                            <w:r>
                              <w:rPr>
                                <w:rStyle w:val="Teksttreci"/>
                                <w:color w:val="00000A"/>
                              </w:rPr>
                              <w:t>WYKONAWCA:</w:t>
                            </w:r>
                          </w:p>
                        </w:txbxContent>
                      </wps:txbx>
                      <wps:bodyPr wrap="none" lIns="0" tIns="0" rIns="0" bIns="0"/>
                    </wps:wsp>
                  </a:graphicData>
                </a:graphic>
              </wp:anchor>
            </w:drawing>
          </mc:Choice>
          <mc:Fallback>
            <w:pict>
              <v:shapetype w14:anchorId="4E617E5A" id="_x0000_t202" coordsize="21600,21600" o:spt="202" path="m,l,21600r21600,l21600,xe">
                <v:stroke joinstyle="miter"/>
                <v:path gradientshapeok="t" o:connecttype="rect"/>
              </v:shapetype>
              <v:shape id="Shape 1" o:spid="_x0000_s1026" type="#_x0000_t202" style="position:absolute;left:0;text-align:left;margin-left:397.45pt;margin-top:1pt;width:72.5pt;height:12.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" filled="f" stroked="f">
                <v:textbox inset="0,0,0,0">
                  <w:txbxContent>
                    <w:p w14:paraId="38B30EF3" w14:textId="77777777" w:rsidR="007C4D6B" w:rsidRDefault="000D0ECE">
                      <w:pPr>
                        <w:pStyle w:val="Teksttreci0"/>
                        <w:spacing w:line="240" w:lineRule="auto"/>
                        <w:jc w:val="center"/>
                      </w:pPr>
                      <w:r>
                        <w:rPr>
                          <w:rStyle w:val="Teksttreci"/>
                          <w:color w:val="00000A"/>
                        </w:rPr>
                        <w:t>WYKONAWCA:</w:t>
                      </w:r>
                    </w:p>
                  </w:txbxContent>
                </v:textbox>
                <w10:wrap type="square" side="left" anchorx="page"/>
              </v:shape>
            </w:pict>
          </mc:Fallback>
        </mc:AlternateContent>
      </w:r>
      <w:r w:rsidRPr="00E0716A">
        <w:rPr>
          <w:rStyle w:val="Teksttreci"/>
          <w:rFonts w:ascii="Times New Roman" w:hAnsi="Times New Roman" w:cs="Times New Roman"/>
          <w:color w:val="auto"/>
          <w:sz w:val="22"/>
          <w:szCs w:val="22"/>
        </w:rPr>
        <w:t>ZAMAWIAJĄC</w:t>
      </w:r>
      <w:r w:rsidR="005F64EF" w:rsidRPr="00E0716A">
        <w:rPr>
          <w:rStyle w:val="Teksttreci"/>
          <w:rFonts w:ascii="Times New Roman" w:hAnsi="Times New Roman" w:cs="Times New Roman"/>
          <w:color w:val="auto"/>
          <w:sz w:val="22"/>
          <w:szCs w:val="22"/>
        </w:rPr>
        <w:t>Y</w:t>
      </w:r>
      <w:r w:rsidRPr="00E0716A">
        <w:rPr>
          <w:rStyle w:val="Teksttreci"/>
          <w:rFonts w:ascii="Times New Roman" w:hAnsi="Times New Roman" w:cs="Times New Roman"/>
          <w:color w:val="auto"/>
          <w:sz w:val="22"/>
          <w:szCs w:val="22"/>
        </w:rPr>
        <w:t>:</w:t>
      </w:r>
    </w:p>
    <w:sectPr w:rsidR="007C4D6B" w:rsidRPr="00E0716A" w:rsidSect="000A4453">
      <w:footerReference w:type="default" r:id="rId8"/>
      <w:pgSz w:w="11900" w:h="16840"/>
      <w:pgMar w:top="1402" w:right="965" w:bottom="1298" w:left="1671" w:header="974" w:footer="40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4527" w14:textId="77777777" w:rsidR="009E2EE2" w:rsidRDefault="009E2EE2">
      <w:r>
        <w:separator/>
      </w:r>
    </w:p>
  </w:endnote>
  <w:endnote w:type="continuationSeparator" w:id="0">
    <w:p w14:paraId="4DFE8B96" w14:textId="77777777" w:rsidR="009E2EE2" w:rsidRDefault="009E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848387"/>
      <w:docPartObj>
        <w:docPartGallery w:val="Page Numbers (Bottom of Page)"/>
        <w:docPartUnique/>
      </w:docPartObj>
    </w:sdtPr>
    <w:sdtContent>
      <w:p w14:paraId="5C632416" w14:textId="6F5D763E" w:rsidR="000A4453" w:rsidRDefault="000A4453">
        <w:pPr>
          <w:pStyle w:val="Stopka"/>
          <w:jc w:val="right"/>
        </w:pPr>
        <w:r>
          <w:fldChar w:fldCharType="begin"/>
        </w:r>
        <w:r>
          <w:instrText>PAGE   \* MERGEFORMAT</w:instrText>
        </w:r>
        <w:r>
          <w:fldChar w:fldCharType="separate"/>
        </w:r>
        <w:r>
          <w:t>2</w:t>
        </w:r>
        <w:r>
          <w:fldChar w:fldCharType="end"/>
        </w:r>
      </w:p>
    </w:sdtContent>
  </w:sdt>
  <w:p w14:paraId="4C933D70" w14:textId="29D812C6" w:rsidR="007C4D6B" w:rsidRDefault="007C4D6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5C18" w14:textId="77777777" w:rsidR="009E2EE2" w:rsidRDefault="009E2EE2"/>
  </w:footnote>
  <w:footnote w:type="continuationSeparator" w:id="0">
    <w:p w14:paraId="30DFABA1" w14:textId="77777777" w:rsidR="009E2EE2" w:rsidRDefault="009E2E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7A"/>
    <w:multiLevelType w:val="multilevel"/>
    <w:tmpl w:val="36D629B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B3379"/>
    <w:multiLevelType w:val="multilevel"/>
    <w:tmpl w:val="CD9A1178"/>
    <w:lvl w:ilvl="0">
      <w:start w:val="1"/>
      <w:numFmt w:val="decimal"/>
      <w:lvlText w:val="%1)"/>
      <w:lvlJc w:val="left"/>
      <w:rPr>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44CD7"/>
    <w:multiLevelType w:val="multilevel"/>
    <w:tmpl w:val="24702FD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A54942"/>
    <w:multiLevelType w:val="multilevel"/>
    <w:tmpl w:val="51D246A0"/>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D7809"/>
    <w:multiLevelType w:val="multilevel"/>
    <w:tmpl w:val="A7C4AD1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661F7"/>
    <w:multiLevelType w:val="multilevel"/>
    <w:tmpl w:val="084E135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232EC9"/>
    <w:multiLevelType w:val="multilevel"/>
    <w:tmpl w:val="1CF4132E"/>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A10D6"/>
    <w:multiLevelType w:val="hybridMultilevel"/>
    <w:tmpl w:val="1B1C7D5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34280A"/>
    <w:multiLevelType w:val="multilevel"/>
    <w:tmpl w:val="696CC23E"/>
    <w:lvl w:ilvl="0">
      <w:start w:val="1"/>
      <w:numFmt w:val="decimal"/>
      <w:lvlText w:val="%1."/>
      <w:lvlJc w:val="left"/>
      <w:rPr>
        <w:rFonts w:ascii="Georgia" w:eastAsia="Georgia" w:hAnsi="Georgia" w:cs="Georgia"/>
        <w:b w:val="0"/>
        <w:bCs w:val="0"/>
        <w:i w:val="0"/>
        <w:iCs w:val="0"/>
        <w:smallCaps w:val="0"/>
        <w:strike w:val="0"/>
        <w:color w:val="00000A"/>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17F0A"/>
    <w:multiLevelType w:val="multilevel"/>
    <w:tmpl w:val="11B0FEA4"/>
    <w:lvl w:ilvl="0">
      <w:start w:val="3"/>
      <w:numFmt w:val="decimal"/>
      <w:lvlText w:val="§ %1"/>
      <w:lvlJc w:val="left"/>
      <w:rPr>
        <w:rFonts w:ascii="Times New Roman" w:eastAsia="Times New Roman" w:hAnsi="Times New Roman" w:cs="Times New Roman"/>
        <w:b/>
        <w:bCs/>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96702"/>
    <w:multiLevelType w:val="hybridMultilevel"/>
    <w:tmpl w:val="A8F0A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31D72"/>
    <w:multiLevelType w:val="multilevel"/>
    <w:tmpl w:val="B2E203F4"/>
    <w:lvl w:ilvl="0">
      <w:start w:val="1"/>
      <w:numFmt w:val="decimal"/>
      <w:lvlText w:val="%1."/>
      <w:lvlJc w:val="left"/>
      <w:rPr>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41AC7"/>
    <w:multiLevelType w:val="multilevel"/>
    <w:tmpl w:val="1772F7E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907330"/>
    <w:multiLevelType w:val="hybridMultilevel"/>
    <w:tmpl w:val="9F0658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87D01"/>
    <w:multiLevelType w:val="multilevel"/>
    <w:tmpl w:val="CCEC10DE"/>
    <w:lvl w:ilvl="0">
      <w:start w:val="1"/>
      <w:numFmt w:val="decimal"/>
      <w:lvlText w:val="%1."/>
      <w:lvlJc w:val="left"/>
      <w:rPr>
        <w:rFonts w:ascii="Georgia" w:eastAsia="Georgia" w:hAnsi="Georgia" w:cs="Georgia"/>
        <w:b w:val="0"/>
        <w:bCs w:val="0"/>
        <w:i w:val="0"/>
        <w:iCs w:val="0"/>
        <w:smallCaps w:val="0"/>
        <w:strike w:val="0"/>
        <w:color w:val="00000A"/>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02700"/>
    <w:multiLevelType w:val="multilevel"/>
    <w:tmpl w:val="D8E6A084"/>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92335"/>
    <w:multiLevelType w:val="hybridMultilevel"/>
    <w:tmpl w:val="E7B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06A33"/>
    <w:multiLevelType w:val="multilevel"/>
    <w:tmpl w:val="084E135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A2756"/>
    <w:multiLevelType w:val="multilevel"/>
    <w:tmpl w:val="9F52B6EE"/>
    <w:lvl w:ilvl="0">
      <w:start w:val="1"/>
      <w:numFmt w:val="decimal"/>
      <w:lvlText w:val="%1."/>
      <w:lvlJc w:val="left"/>
      <w:pPr>
        <w:ind w:left="0" w:firstLine="0"/>
      </w:pPr>
      <w:rPr>
        <w:rFonts w:hint="default"/>
        <w:b w:val="0"/>
        <w:bCs w:val="0"/>
        <w:i w:val="0"/>
        <w:iCs w:val="0"/>
        <w:smallCaps w:val="0"/>
        <w:strike w:val="0"/>
        <w:color w:val="00000A"/>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7557903"/>
    <w:multiLevelType w:val="multilevel"/>
    <w:tmpl w:val="9AB0E1D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823DB"/>
    <w:multiLevelType w:val="multilevel"/>
    <w:tmpl w:val="5DAA9E4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21467F"/>
    <w:multiLevelType w:val="multilevel"/>
    <w:tmpl w:val="6876DF9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A62F6B"/>
    <w:multiLevelType w:val="multilevel"/>
    <w:tmpl w:val="9648F54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4A629C"/>
    <w:multiLevelType w:val="multilevel"/>
    <w:tmpl w:val="88D2830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57B4B"/>
    <w:multiLevelType w:val="multilevel"/>
    <w:tmpl w:val="77FA2C2E"/>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950522"/>
    <w:multiLevelType w:val="multilevel"/>
    <w:tmpl w:val="29088A0E"/>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217B49"/>
    <w:multiLevelType w:val="multilevel"/>
    <w:tmpl w:val="F94EC520"/>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A6557"/>
    <w:multiLevelType w:val="multilevel"/>
    <w:tmpl w:val="E9863D0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8C6510"/>
    <w:multiLevelType w:val="hybridMultilevel"/>
    <w:tmpl w:val="E828C804"/>
    <w:lvl w:ilvl="0" w:tplc="0415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97849EA"/>
    <w:multiLevelType w:val="multilevel"/>
    <w:tmpl w:val="A5E6DBE8"/>
    <w:lvl w:ilvl="0">
      <w:start w:val="1"/>
      <w:numFmt w:val="decimal"/>
      <w:lvlText w:val="%1."/>
      <w:lvlJc w:val="left"/>
      <w:rPr>
        <w:rFonts w:ascii="Georgia" w:eastAsia="Georgia" w:hAnsi="Georgia" w:cs="Georgia"/>
        <w:b w:val="0"/>
        <w:bCs w:val="0"/>
        <w:i w:val="0"/>
        <w:iCs w:val="0"/>
        <w:smallCaps w:val="0"/>
        <w:strike w:val="0"/>
        <w:color w:val="00000A"/>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64772E"/>
    <w:multiLevelType w:val="multilevel"/>
    <w:tmpl w:val="E01C0DE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73732C"/>
    <w:multiLevelType w:val="hybridMultilevel"/>
    <w:tmpl w:val="B28410A0"/>
    <w:lvl w:ilvl="0" w:tplc="1B0A931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D6929"/>
    <w:multiLevelType w:val="multilevel"/>
    <w:tmpl w:val="2FE81E8A"/>
    <w:lvl w:ilvl="0">
      <w:start w:val="1"/>
      <w:numFmt w:val="decimal"/>
      <w:lvlText w:val="%1)"/>
      <w:lvlJc w:val="left"/>
      <w:rPr>
        <w:rFonts w:ascii="Georgia" w:eastAsia="Georgia" w:hAnsi="Georgia" w:cs="Georgia"/>
        <w:b w:val="0"/>
        <w:bCs w:val="0"/>
        <w:i w:val="0"/>
        <w:iCs w:val="0"/>
        <w:smallCaps w:val="0"/>
        <w:strike w:val="0"/>
        <w:color w:val="00000A"/>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180F98"/>
    <w:multiLevelType w:val="multilevel"/>
    <w:tmpl w:val="E800D9D4"/>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504688"/>
    <w:multiLevelType w:val="hybridMultilevel"/>
    <w:tmpl w:val="198EC21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9F0F78"/>
    <w:multiLevelType w:val="multilevel"/>
    <w:tmpl w:val="50542CCA"/>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062686"/>
    <w:multiLevelType w:val="multilevel"/>
    <w:tmpl w:val="30AED79E"/>
    <w:lvl w:ilvl="0">
      <w:start w:val="1"/>
      <w:numFmt w:val="decimal"/>
      <w:lvlText w:val="%1)"/>
      <w:lvlJc w:val="left"/>
      <w:rPr>
        <w:rFonts w:ascii="Georgia" w:eastAsia="Georgia" w:hAnsi="Georgia" w:cs="Georgia"/>
        <w:b w:val="0"/>
        <w:bCs w:val="0"/>
        <w:i w:val="0"/>
        <w:iCs w:val="0"/>
        <w:smallCaps w:val="0"/>
        <w:strike w:val="0"/>
        <w:color w:val="00000A"/>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5B4EE0"/>
    <w:multiLevelType w:val="hybridMultilevel"/>
    <w:tmpl w:val="0820FA88"/>
    <w:lvl w:ilvl="0" w:tplc="CD7EFE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5C2966"/>
    <w:multiLevelType w:val="hybridMultilevel"/>
    <w:tmpl w:val="B00EBB38"/>
    <w:lvl w:ilvl="0" w:tplc="27D0A65E">
      <w:start w:val="4"/>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D23F0F"/>
    <w:multiLevelType w:val="multilevel"/>
    <w:tmpl w:val="E51AD22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2" w15:restartNumberingAfterBreak="0">
    <w:nsid w:val="7B8F627D"/>
    <w:multiLevelType w:val="hybridMultilevel"/>
    <w:tmpl w:val="4ED0F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E7D60"/>
    <w:multiLevelType w:val="multilevel"/>
    <w:tmpl w:val="43CC7D8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F94FD9"/>
    <w:multiLevelType w:val="multilevel"/>
    <w:tmpl w:val="F4A4FD56"/>
    <w:lvl w:ilvl="0">
      <w:start w:val="1"/>
      <w:numFmt w:val="decimal"/>
      <w:lvlText w:val="%1)"/>
      <w:lvlJc w:val="left"/>
      <w:rPr>
        <w:b w:val="0"/>
        <w:bCs w:val="0"/>
        <w:i w:val="0"/>
        <w:iCs w:val="0"/>
        <w:smallCaps w:val="0"/>
        <w:strike w:val="0"/>
        <w:color w:val="00000A"/>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1128836">
    <w:abstractNumId w:val="43"/>
  </w:num>
  <w:num w:numId="2" w16cid:durableId="772089150">
    <w:abstractNumId w:val="0"/>
  </w:num>
  <w:num w:numId="3" w16cid:durableId="93600422">
    <w:abstractNumId w:val="9"/>
  </w:num>
  <w:num w:numId="4" w16cid:durableId="730888128">
    <w:abstractNumId w:val="14"/>
  </w:num>
  <w:num w:numId="5" w16cid:durableId="27730528">
    <w:abstractNumId w:val="32"/>
  </w:num>
  <w:num w:numId="6" w16cid:durableId="507258396">
    <w:abstractNumId w:val="5"/>
  </w:num>
  <w:num w:numId="7" w16cid:durableId="1355232717">
    <w:abstractNumId w:val="22"/>
  </w:num>
  <w:num w:numId="8" w16cid:durableId="356587339">
    <w:abstractNumId w:val="2"/>
  </w:num>
  <w:num w:numId="9" w16cid:durableId="1427463404">
    <w:abstractNumId w:val="40"/>
  </w:num>
  <w:num w:numId="10" w16cid:durableId="1247154226">
    <w:abstractNumId w:val="12"/>
  </w:num>
  <w:num w:numId="11" w16cid:durableId="842091987">
    <w:abstractNumId w:val="27"/>
  </w:num>
  <w:num w:numId="12" w16cid:durableId="873662942">
    <w:abstractNumId w:val="30"/>
  </w:num>
  <w:num w:numId="13" w16cid:durableId="1464301249">
    <w:abstractNumId w:val="8"/>
  </w:num>
  <w:num w:numId="14" w16cid:durableId="1950310860">
    <w:abstractNumId w:val="20"/>
  </w:num>
  <w:num w:numId="15" w16cid:durableId="1567909762">
    <w:abstractNumId w:val="35"/>
  </w:num>
  <w:num w:numId="16" w16cid:durableId="2007320218">
    <w:abstractNumId w:val="29"/>
  </w:num>
  <w:num w:numId="17" w16cid:durableId="1333069537">
    <w:abstractNumId w:val="4"/>
  </w:num>
  <w:num w:numId="18" w16cid:durableId="352919819">
    <w:abstractNumId w:val="37"/>
  </w:num>
  <w:num w:numId="19" w16cid:durableId="1986663497">
    <w:abstractNumId w:val="23"/>
  </w:num>
  <w:num w:numId="20" w16cid:durableId="1003238430">
    <w:abstractNumId w:val="21"/>
  </w:num>
  <w:num w:numId="21" w16cid:durableId="62916546">
    <w:abstractNumId w:val="19"/>
  </w:num>
  <w:num w:numId="22" w16cid:durableId="2104715111">
    <w:abstractNumId w:val="33"/>
  </w:num>
  <w:num w:numId="23" w16cid:durableId="1021784082">
    <w:abstractNumId w:val="10"/>
  </w:num>
  <w:num w:numId="24" w16cid:durableId="1841385928">
    <w:abstractNumId w:val="39"/>
  </w:num>
  <w:num w:numId="25" w16cid:durableId="2117871187">
    <w:abstractNumId w:val="13"/>
  </w:num>
  <w:num w:numId="26" w16cid:durableId="302197580">
    <w:abstractNumId w:val="38"/>
  </w:num>
  <w:num w:numId="27" w16cid:durableId="850022350">
    <w:abstractNumId w:val="42"/>
  </w:num>
  <w:num w:numId="28" w16cid:durableId="314651805">
    <w:abstractNumId w:val="34"/>
  </w:num>
  <w:num w:numId="29" w16cid:durableId="1378234807">
    <w:abstractNumId w:val="28"/>
  </w:num>
  <w:num w:numId="30" w16cid:durableId="1751542570">
    <w:abstractNumId w:val="25"/>
  </w:num>
  <w:num w:numId="31" w16cid:durableId="1242913008">
    <w:abstractNumId w:val="11"/>
  </w:num>
  <w:num w:numId="32" w16cid:durableId="495917955">
    <w:abstractNumId w:val="7"/>
  </w:num>
  <w:num w:numId="33" w16cid:durableId="791675740">
    <w:abstractNumId w:val="6"/>
  </w:num>
  <w:num w:numId="34" w16cid:durableId="1272778578">
    <w:abstractNumId w:val="15"/>
  </w:num>
  <w:num w:numId="35" w16cid:durableId="570891182">
    <w:abstractNumId w:val="24"/>
  </w:num>
  <w:num w:numId="36" w16cid:durableId="886646015">
    <w:abstractNumId w:val="44"/>
  </w:num>
  <w:num w:numId="37" w16cid:durableId="1326014199">
    <w:abstractNumId w:val="31"/>
  </w:num>
  <w:num w:numId="38" w16cid:durableId="2016414597">
    <w:abstractNumId w:val="36"/>
  </w:num>
  <w:num w:numId="39" w16cid:durableId="282687795">
    <w:abstractNumId w:val="1"/>
  </w:num>
  <w:num w:numId="40" w16cid:durableId="481507409">
    <w:abstractNumId w:val="18"/>
  </w:num>
  <w:num w:numId="41" w16cid:durableId="431555067">
    <w:abstractNumId w:val="41"/>
  </w:num>
  <w:num w:numId="42" w16cid:durableId="652370307">
    <w:abstractNumId w:val="16"/>
  </w:num>
  <w:num w:numId="43" w16cid:durableId="673529814">
    <w:abstractNumId w:val="3"/>
  </w:num>
  <w:num w:numId="44" w16cid:durableId="1795446898">
    <w:abstractNumId w:val="17"/>
  </w:num>
  <w:num w:numId="45" w16cid:durableId="207192276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6B"/>
    <w:rsid w:val="0001093D"/>
    <w:rsid w:val="00010C01"/>
    <w:rsid w:val="000203E9"/>
    <w:rsid w:val="00021F05"/>
    <w:rsid w:val="00053C20"/>
    <w:rsid w:val="000A4453"/>
    <w:rsid w:val="000D0ECE"/>
    <w:rsid w:val="000E3A2D"/>
    <w:rsid w:val="000E7E3F"/>
    <w:rsid w:val="001009E6"/>
    <w:rsid w:val="00106F6F"/>
    <w:rsid w:val="0011613E"/>
    <w:rsid w:val="00124897"/>
    <w:rsid w:val="00124CB3"/>
    <w:rsid w:val="00171804"/>
    <w:rsid w:val="00197954"/>
    <w:rsid w:val="001B4447"/>
    <w:rsid w:val="001C221A"/>
    <w:rsid w:val="00200EA3"/>
    <w:rsid w:val="00206F4D"/>
    <w:rsid w:val="00223277"/>
    <w:rsid w:val="00237D2F"/>
    <w:rsid w:val="00240349"/>
    <w:rsid w:val="0024780A"/>
    <w:rsid w:val="00264481"/>
    <w:rsid w:val="0027043C"/>
    <w:rsid w:val="002B45ED"/>
    <w:rsid w:val="002B64E4"/>
    <w:rsid w:val="002D4C5B"/>
    <w:rsid w:val="00300BB3"/>
    <w:rsid w:val="00307236"/>
    <w:rsid w:val="003403B8"/>
    <w:rsid w:val="0034171A"/>
    <w:rsid w:val="0035243C"/>
    <w:rsid w:val="00353430"/>
    <w:rsid w:val="003A6656"/>
    <w:rsid w:val="003A7117"/>
    <w:rsid w:val="003D3620"/>
    <w:rsid w:val="003D65C2"/>
    <w:rsid w:val="003E596F"/>
    <w:rsid w:val="003F3D1B"/>
    <w:rsid w:val="00442562"/>
    <w:rsid w:val="00451858"/>
    <w:rsid w:val="00456BB2"/>
    <w:rsid w:val="004A33C4"/>
    <w:rsid w:val="004A7847"/>
    <w:rsid w:val="004B2A49"/>
    <w:rsid w:val="004B46CC"/>
    <w:rsid w:val="004D0428"/>
    <w:rsid w:val="004D0CF0"/>
    <w:rsid w:val="004D234C"/>
    <w:rsid w:val="005173B4"/>
    <w:rsid w:val="00520C4C"/>
    <w:rsid w:val="00523CD7"/>
    <w:rsid w:val="0058598D"/>
    <w:rsid w:val="005A2D61"/>
    <w:rsid w:val="005C619B"/>
    <w:rsid w:val="005C7383"/>
    <w:rsid w:val="005E1C19"/>
    <w:rsid w:val="005E2EF7"/>
    <w:rsid w:val="005F64EF"/>
    <w:rsid w:val="005F6DC3"/>
    <w:rsid w:val="00610C13"/>
    <w:rsid w:val="006346DF"/>
    <w:rsid w:val="00637443"/>
    <w:rsid w:val="00642D1E"/>
    <w:rsid w:val="0066386B"/>
    <w:rsid w:val="00667D33"/>
    <w:rsid w:val="00672BDB"/>
    <w:rsid w:val="00672D94"/>
    <w:rsid w:val="00684DF5"/>
    <w:rsid w:val="0068560D"/>
    <w:rsid w:val="006859DD"/>
    <w:rsid w:val="0069494F"/>
    <w:rsid w:val="006B4640"/>
    <w:rsid w:val="006B4CDC"/>
    <w:rsid w:val="006C17ED"/>
    <w:rsid w:val="006D1C75"/>
    <w:rsid w:val="006E61CB"/>
    <w:rsid w:val="006F6C46"/>
    <w:rsid w:val="00716C9C"/>
    <w:rsid w:val="007317C3"/>
    <w:rsid w:val="00742CC3"/>
    <w:rsid w:val="00762246"/>
    <w:rsid w:val="00774401"/>
    <w:rsid w:val="00780BE8"/>
    <w:rsid w:val="00793144"/>
    <w:rsid w:val="00797169"/>
    <w:rsid w:val="007A04E4"/>
    <w:rsid w:val="007C4D6B"/>
    <w:rsid w:val="007F2CB2"/>
    <w:rsid w:val="007F710F"/>
    <w:rsid w:val="00811F0B"/>
    <w:rsid w:val="0083745F"/>
    <w:rsid w:val="008406FE"/>
    <w:rsid w:val="00877B53"/>
    <w:rsid w:val="008A593F"/>
    <w:rsid w:val="008A5DCC"/>
    <w:rsid w:val="008D5AC3"/>
    <w:rsid w:val="008D743D"/>
    <w:rsid w:val="008F17CB"/>
    <w:rsid w:val="008F22D5"/>
    <w:rsid w:val="00902745"/>
    <w:rsid w:val="009028DE"/>
    <w:rsid w:val="00921058"/>
    <w:rsid w:val="00946E06"/>
    <w:rsid w:val="00966A98"/>
    <w:rsid w:val="00992CEE"/>
    <w:rsid w:val="009A0507"/>
    <w:rsid w:val="009C6B7D"/>
    <w:rsid w:val="009E2EE2"/>
    <w:rsid w:val="009E7093"/>
    <w:rsid w:val="00A10B50"/>
    <w:rsid w:val="00A15CA5"/>
    <w:rsid w:val="00A83525"/>
    <w:rsid w:val="00AA36CB"/>
    <w:rsid w:val="00AA5D71"/>
    <w:rsid w:val="00AB6FEC"/>
    <w:rsid w:val="00AC78B4"/>
    <w:rsid w:val="00AD3821"/>
    <w:rsid w:val="00AD588C"/>
    <w:rsid w:val="00AE2314"/>
    <w:rsid w:val="00AF209A"/>
    <w:rsid w:val="00B06FD7"/>
    <w:rsid w:val="00B23D2E"/>
    <w:rsid w:val="00B35680"/>
    <w:rsid w:val="00B91051"/>
    <w:rsid w:val="00B92305"/>
    <w:rsid w:val="00BA78CB"/>
    <w:rsid w:val="00BD0380"/>
    <w:rsid w:val="00BD1F12"/>
    <w:rsid w:val="00BD4602"/>
    <w:rsid w:val="00BE3D7F"/>
    <w:rsid w:val="00BE6B45"/>
    <w:rsid w:val="00C30254"/>
    <w:rsid w:val="00C318D1"/>
    <w:rsid w:val="00C95356"/>
    <w:rsid w:val="00C9608E"/>
    <w:rsid w:val="00CC0E10"/>
    <w:rsid w:val="00CD20BA"/>
    <w:rsid w:val="00CD4F61"/>
    <w:rsid w:val="00CF6F65"/>
    <w:rsid w:val="00D02742"/>
    <w:rsid w:val="00D56BE1"/>
    <w:rsid w:val="00D60996"/>
    <w:rsid w:val="00D6169B"/>
    <w:rsid w:val="00D85358"/>
    <w:rsid w:val="00DA2756"/>
    <w:rsid w:val="00DB491B"/>
    <w:rsid w:val="00DB4CF3"/>
    <w:rsid w:val="00DC00E3"/>
    <w:rsid w:val="00DC091C"/>
    <w:rsid w:val="00E05D0C"/>
    <w:rsid w:val="00E0716A"/>
    <w:rsid w:val="00E22A70"/>
    <w:rsid w:val="00E453E7"/>
    <w:rsid w:val="00E55133"/>
    <w:rsid w:val="00E60E34"/>
    <w:rsid w:val="00E95650"/>
    <w:rsid w:val="00EB6DB4"/>
    <w:rsid w:val="00EF3E6B"/>
    <w:rsid w:val="00F03491"/>
    <w:rsid w:val="00F344AF"/>
    <w:rsid w:val="00F77D38"/>
    <w:rsid w:val="00F91C98"/>
    <w:rsid w:val="00FA59A2"/>
    <w:rsid w:val="00FA68D4"/>
    <w:rsid w:val="00FD04E1"/>
    <w:rsid w:val="00FF6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F5447"/>
  <w15:docId w15:val="{A2A19C2D-A363-4F00-B451-6CC5745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Georgia" w:eastAsia="Georgia" w:hAnsi="Georgia" w:cs="Georgia"/>
      <w:b w:val="0"/>
      <w:bCs w:val="0"/>
      <w:i w:val="0"/>
      <w:iCs w:val="0"/>
      <w:smallCaps w:val="0"/>
      <w:strike w:val="0"/>
      <w:sz w:val="19"/>
      <w:szCs w:val="19"/>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color w:val="00000A"/>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color w:val="00000A"/>
      <w:sz w:val="20"/>
      <w:szCs w:val="20"/>
      <w:u w:val="none"/>
    </w:rPr>
  </w:style>
  <w:style w:type="paragraph" w:customStyle="1" w:styleId="Teksttreci0">
    <w:name w:val="Tekst treści"/>
    <w:basedOn w:val="Normalny"/>
    <w:link w:val="Teksttreci"/>
    <w:pPr>
      <w:spacing w:line="254" w:lineRule="auto"/>
    </w:pPr>
    <w:rPr>
      <w:rFonts w:ascii="Georgia" w:eastAsia="Georgia" w:hAnsi="Georgia" w:cs="Georgia"/>
      <w:sz w:val="19"/>
      <w:szCs w:val="19"/>
    </w:rPr>
  </w:style>
  <w:style w:type="paragraph" w:customStyle="1" w:styleId="Nagwek10">
    <w:name w:val="Nagłówek #1"/>
    <w:basedOn w:val="Normalny"/>
    <w:link w:val="Nagwek1"/>
    <w:pPr>
      <w:jc w:val="center"/>
      <w:outlineLvl w:val="0"/>
    </w:pPr>
    <w:rPr>
      <w:rFonts w:ascii="Times New Roman" w:eastAsia="Times New Roman" w:hAnsi="Times New Roman" w:cs="Times New Roman"/>
      <w:b/>
      <w:bCs/>
      <w:color w:val="00000A"/>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20">
    <w:name w:val="Tekst treści (2)"/>
    <w:basedOn w:val="Normalny"/>
    <w:link w:val="Teksttreci2"/>
    <w:pPr>
      <w:jc w:val="center"/>
    </w:pPr>
    <w:rPr>
      <w:rFonts w:ascii="Times New Roman" w:eastAsia="Times New Roman" w:hAnsi="Times New Roman" w:cs="Times New Roman"/>
      <w:b/>
      <w:bCs/>
      <w:color w:val="00000A"/>
      <w:sz w:val="20"/>
      <w:szCs w:val="20"/>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0E3A2D"/>
    <w:pPr>
      <w:ind w:left="720"/>
      <w:contextualSpacing/>
    </w:pPr>
  </w:style>
  <w:style w:type="paragraph" w:styleId="Nagwek">
    <w:name w:val="header"/>
    <w:basedOn w:val="Normalny"/>
    <w:link w:val="NagwekZnak"/>
    <w:uiPriority w:val="99"/>
    <w:unhideWhenUsed/>
    <w:rsid w:val="0069494F"/>
    <w:pPr>
      <w:tabs>
        <w:tab w:val="center" w:pos="4536"/>
        <w:tab w:val="right" w:pos="9072"/>
      </w:tabs>
    </w:pPr>
  </w:style>
  <w:style w:type="character" w:customStyle="1" w:styleId="NagwekZnak">
    <w:name w:val="Nagłówek Znak"/>
    <w:basedOn w:val="Domylnaczcionkaakapitu"/>
    <w:link w:val="Nagwek"/>
    <w:uiPriority w:val="99"/>
    <w:rsid w:val="0069494F"/>
    <w:rPr>
      <w:color w:val="000000"/>
    </w:rPr>
  </w:style>
  <w:style w:type="paragraph" w:styleId="Stopka">
    <w:name w:val="footer"/>
    <w:basedOn w:val="Normalny"/>
    <w:link w:val="StopkaZnak"/>
    <w:uiPriority w:val="99"/>
    <w:unhideWhenUsed/>
    <w:rsid w:val="0069494F"/>
    <w:pPr>
      <w:tabs>
        <w:tab w:val="center" w:pos="4536"/>
        <w:tab w:val="right" w:pos="9072"/>
      </w:tabs>
    </w:pPr>
  </w:style>
  <w:style w:type="character" w:customStyle="1" w:styleId="StopkaZnak">
    <w:name w:val="Stopka Znak"/>
    <w:basedOn w:val="Domylnaczcionkaakapitu"/>
    <w:link w:val="Stopka"/>
    <w:uiPriority w:val="99"/>
    <w:rsid w:val="0069494F"/>
    <w:rPr>
      <w:color w:val="000000"/>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9C6B7D"/>
    <w:rPr>
      <w:color w:val="000000"/>
    </w:rPr>
  </w:style>
  <w:style w:type="paragraph" w:customStyle="1" w:styleId="Style7">
    <w:name w:val="Style7"/>
    <w:basedOn w:val="Normalny"/>
    <w:uiPriority w:val="99"/>
    <w:rsid w:val="000203E9"/>
    <w:pPr>
      <w:autoSpaceDE w:val="0"/>
      <w:autoSpaceDN w:val="0"/>
      <w:adjustRightInd w:val="0"/>
      <w:spacing w:line="259" w:lineRule="exact"/>
      <w:ind w:hanging="350"/>
      <w:jc w:val="both"/>
    </w:pPr>
    <w:rPr>
      <w:rFonts w:ascii="Times New Roman" w:eastAsiaTheme="minorEastAsia" w:hAnsi="Times New Roman" w:cs="Times New Roman"/>
      <w:color w:val="auto"/>
      <w:lang w:bidi="ar-SA"/>
    </w:rPr>
  </w:style>
  <w:style w:type="character" w:customStyle="1" w:styleId="FontStyle14">
    <w:name w:val="Font Style14"/>
    <w:basedOn w:val="Domylnaczcionkaakapitu"/>
    <w:uiPriority w:val="99"/>
    <w:rsid w:val="000203E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ED19-4BAF-40C8-97BF-CC109DC4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7781</Words>
  <Characters>46691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Microsoft Word - UMOWA-SZKOAA PODSTAWOWA.docx</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UMOWA-SZKOAA PODSTAWOWA.docx</dc:title>
  <dc:subject/>
  <dc:creator>JoannaK</dc:creator>
  <cp:keywords/>
  <cp:lastModifiedBy>atyniec</cp:lastModifiedBy>
  <cp:revision>16</cp:revision>
  <cp:lastPrinted>2022-02-25T11:28:00Z</cp:lastPrinted>
  <dcterms:created xsi:type="dcterms:W3CDTF">2022-07-15T06:52:00Z</dcterms:created>
  <dcterms:modified xsi:type="dcterms:W3CDTF">2022-07-15T13:38:00Z</dcterms:modified>
</cp:coreProperties>
</file>